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44" w:rsidRPr="00463B44" w:rsidRDefault="00463B44" w:rsidP="00463B4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АНТИКОРРУПЦИОННАЯ ПОЛИТИКА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="003C6C71" w:rsidRPr="00463B44">
        <w:rPr>
          <w:rFonts w:ascii="Times New Roman" w:hAnsi="Times New Roman" w:cs="Times New Roman"/>
          <w:b/>
          <w:sz w:val="24"/>
          <w:szCs w:val="24"/>
        </w:rPr>
        <w:t xml:space="preserve">УЧРЕЖДЕНИЯ ЗДРАВООХРАНЕНИЯ  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B44" w:rsidRPr="00463B44" w:rsidRDefault="003C6C71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03CE2">
        <w:rPr>
          <w:rFonts w:ascii="Times New Roman" w:hAnsi="Times New Roman" w:cs="Times New Roman"/>
          <w:b/>
          <w:sz w:val="24"/>
          <w:szCs w:val="24"/>
        </w:rPr>
        <w:t>ГУЗ «КРАСНИНСКАЯ РБ»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C71" w:rsidRDefault="003C6C71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C71" w:rsidRDefault="003C6C71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C71" w:rsidRDefault="003C6C71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C71" w:rsidRDefault="003C6C71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E2" w:rsidRDefault="00003CE2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3C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201</w:t>
      </w:r>
      <w:r w:rsidR="00003CE2">
        <w:rPr>
          <w:rFonts w:ascii="Times New Roman" w:hAnsi="Times New Roman" w:cs="Times New Roman"/>
          <w:b/>
          <w:sz w:val="24"/>
          <w:szCs w:val="24"/>
        </w:rPr>
        <w:t>7</w:t>
      </w:r>
      <w:r w:rsidR="003C6C71">
        <w:rPr>
          <w:rFonts w:ascii="Times New Roman" w:hAnsi="Times New Roman" w:cs="Times New Roman"/>
          <w:b/>
          <w:sz w:val="24"/>
          <w:szCs w:val="24"/>
        </w:rPr>
        <w:t>г.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lastRenderedPageBreak/>
        <w:t>Понятие, цели и задачи антикоррупционной политики</w:t>
      </w: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Антикоррупционная поли</w:t>
      </w:r>
      <w:r w:rsidR="003C6C71">
        <w:rPr>
          <w:rFonts w:ascii="Times New Roman" w:hAnsi="Times New Roman" w:cs="Times New Roman"/>
          <w:sz w:val="24"/>
          <w:szCs w:val="24"/>
        </w:rPr>
        <w:t>тика (далее – Политика)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FA0552">
        <w:rPr>
          <w:rFonts w:ascii="Times New Roman" w:hAnsi="Times New Roman" w:cs="Times New Roman"/>
          <w:sz w:val="24"/>
          <w:szCs w:val="24"/>
        </w:rPr>
        <w:t xml:space="preserve"> (далее- Учреждение</w:t>
      </w:r>
      <w:r w:rsidRPr="00463B44">
        <w:rPr>
          <w:rFonts w:ascii="Times New Roman" w:hAnsi="Times New Roman" w:cs="Times New Roman"/>
          <w:sz w:val="24"/>
          <w:szCs w:val="24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Антикоррупционная политика учреждения разработана в соответствии с Конституцией РФ, Федеральным законом от 25 декабря 2008 г. № 273-ФЗ «О противодействии коррупции».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Антикоррупционная политика отражает при</w:t>
      </w:r>
      <w:r w:rsidR="00FA0552">
        <w:rPr>
          <w:rFonts w:ascii="Times New Roman" w:hAnsi="Times New Roman" w:cs="Times New Roman"/>
          <w:sz w:val="24"/>
          <w:szCs w:val="24"/>
        </w:rPr>
        <w:t>верженность Учреждения</w:t>
      </w:r>
      <w:r w:rsidR="003C6C71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>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учреждении.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Целью Антикоррупционной политики является формирование единого подхода к обеспечению работы по профилактике и противодействию коррупции в учреждении.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Учреждение ставит перед собой следующие цели: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минимизировать риск вовлечения</w:t>
      </w:r>
      <w:r w:rsidR="00FA0552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Pr="00463B44">
        <w:rPr>
          <w:rFonts w:ascii="Times New Roman" w:hAnsi="Times New Roman" w:cs="Times New Roman"/>
          <w:sz w:val="24"/>
          <w:szCs w:val="24"/>
        </w:rPr>
        <w:t>, руководства Учреждения и работников независимо от занимаемой должности в коррупционную деятельность;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сформировать у работников и иных лиц единообразие понимания антикоррупционной политики Учреждения о непринятии коррупции в любых формах и проявлениях;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обобщить и разъяснить основные требования антикоррупционного законодательства РФ, которые могут применяться в учреждении.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Задачами Антикоррупционной политики являются: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информирование работников учреждения о нормативно-правовом обеспечении работы по противодействию коррупции т ответственности за совершение коррупционных правонарушений;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определение основных принципов противодействия коррупции в учреждении;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003CE2" w:rsidRPr="00463B44" w:rsidRDefault="00463B44" w:rsidP="00003C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установить обязанность работников </w:t>
      </w:r>
      <w:r w:rsidR="00FA0552">
        <w:rPr>
          <w:rFonts w:ascii="Times New Roman" w:hAnsi="Times New Roman" w:cs="Times New Roman"/>
          <w:sz w:val="24"/>
          <w:szCs w:val="24"/>
        </w:rPr>
        <w:t>Учреждения</w:t>
      </w:r>
      <w:r w:rsidR="003C6C71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>знать и соблюдать принципы и требования настоящей Антикоррупционной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463B44" w:rsidRPr="00463B44" w:rsidRDefault="00463B44" w:rsidP="00463B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3C6C71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21"/>
      <w:r w:rsidRPr="00463B44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463B44">
        <w:rPr>
          <w:rFonts w:ascii="Times New Roman" w:hAnsi="Times New Roman" w:cs="Times New Roman"/>
          <w:sz w:val="24"/>
          <w:szCs w:val="24"/>
        </w:rPr>
        <w:lastRenderedPageBreak/>
        <w:t xml:space="preserve">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</w:t>
      </w:r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>лица (</w:t>
      </w:r>
      <w:hyperlink r:id="rId5" w:history="1">
        <w:r w:rsidRPr="003C6C7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 1 статьи 1</w:t>
        </w:r>
      </w:hyperlink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 декабря 2008 г. № 273-ФЗ «О противодействии коррупции»).</w:t>
      </w:r>
    </w:p>
    <w:p w:rsidR="00463B44" w:rsidRPr="003C6C71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22"/>
      <w:bookmarkEnd w:id="0"/>
      <w:r w:rsidRPr="003C6C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Противодействие коррупции</w:t>
      </w:r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6" w:history="1">
        <w:r w:rsidRPr="003C6C7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 2 статьи 1</w:t>
        </w:r>
      </w:hyperlink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 декабря 2008 г. № 273-ФЗ «О противодействии коррупции»):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1"/>
      <w:bookmarkEnd w:id="1"/>
      <w:r w:rsidRPr="00463B44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2"/>
      <w:bookmarkEnd w:id="2"/>
      <w:r w:rsidRPr="00463B44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3"/>
      <w:bookmarkEnd w:id="3"/>
      <w:r w:rsidRPr="00463B44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3"/>
      <w:bookmarkEnd w:id="4"/>
      <w:r w:rsidRPr="00463B44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4"/>
      <w:bookmarkEnd w:id="5"/>
      <w:r w:rsidRPr="00463B44">
        <w:rPr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</w:t>
      </w:r>
      <w:proofErr w:type="gramStart"/>
      <w:r w:rsidRPr="00463B44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5"/>
      <w:bookmarkEnd w:id="6"/>
      <w:r w:rsidRPr="00463B44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63B44" w:rsidRPr="003C6C71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26"/>
      <w:bookmarkEnd w:id="7"/>
      <w:r w:rsidRPr="00463B44">
        <w:rPr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</w:t>
      </w:r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(</w:t>
      </w:r>
      <w:hyperlink r:id="rId7" w:history="1">
        <w:r w:rsidRPr="003C6C7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 1 статьи 204</w:t>
        </w:r>
      </w:hyperlink>
      <w:r w:rsidRPr="003C6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Уголовного кодекса Российской Федерации).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bookmarkEnd w:id="8"/>
      <w:r w:rsidRPr="00463B44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8"/>
      <w:bookmarkEnd w:id="9"/>
      <w:r w:rsidRPr="00463B44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463B44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</w:t>
      </w:r>
      <w:r w:rsidRPr="00463B44">
        <w:rPr>
          <w:rFonts w:ascii="Times New Roman" w:hAnsi="Times New Roman" w:cs="Times New Roman"/>
          <w:sz w:val="24"/>
          <w:szCs w:val="24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bookmarkEnd w:id="10"/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463B44">
        <w:rPr>
          <w:rFonts w:ascii="Times New Roman" w:hAnsi="Times New Roman" w:cs="Times New Roman"/>
          <w:sz w:val="24"/>
          <w:szCs w:val="24"/>
        </w:rPr>
        <w:t xml:space="preserve"> -  </w:t>
      </w:r>
      <w:r w:rsidR="00003CE2" w:rsidRPr="00463B44">
        <w:rPr>
          <w:rFonts w:ascii="Times New Roman" w:hAnsi="Times New Roman" w:cs="Times New Roman"/>
          <w:sz w:val="24"/>
          <w:szCs w:val="24"/>
        </w:rPr>
        <w:t>деяние, обладающее</w:t>
      </w:r>
      <w:r w:rsidRPr="00463B44">
        <w:rPr>
          <w:rFonts w:ascii="Times New Roman" w:hAnsi="Times New Roman" w:cs="Times New Roman"/>
          <w:sz w:val="24"/>
          <w:szCs w:val="24"/>
        </w:rPr>
        <w:t xml:space="preserve"> признаками </w:t>
      </w:r>
      <w:r w:rsidR="00003CE2" w:rsidRPr="00463B44">
        <w:rPr>
          <w:rFonts w:ascii="Times New Roman" w:hAnsi="Times New Roman" w:cs="Times New Roman"/>
          <w:sz w:val="24"/>
          <w:szCs w:val="24"/>
        </w:rPr>
        <w:t>коррупции, за</w:t>
      </w:r>
      <w:r w:rsidRPr="00463B44">
        <w:rPr>
          <w:rFonts w:ascii="Times New Roman" w:hAnsi="Times New Roman" w:cs="Times New Roman"/>
          <w:sz w:val="24"/>
          <w:szCs w:val="24"/>
        </w:rPr>
        <w:t xml:space="preserve"> которые нормативным правовым актом </w:t>
      </w:r>
      <w:r w:rsidR="00003CE2" w:rsidRPr="00463B44">
        <w:rPr>
          <w:rFonts w:ascii="Times New Roman" w:hAnsi="Times New Roman" w:cs="Times New Roman"/>
          <w:sz w:val="24"/>
          <w:szCs w:val="24"/>
        </w:rPr>
        <w:t>предусмотрена гражданско</w:t>
      </w:r>
      <w:r w:rsidRPr="00463B44">
        <w:rPr>
          <w:rFonts w:ascii="Times New Roman" w:hAnsi="Times New Roman" w:cs="Times New Roman"/>
          <w:sz w:val="24"/>
          <w:szCs w:val="24"/>
        </w:rPr>
        <w:t>-</w:t>
      </w:r>
      <w:r w:rsidR="00003CE2" w:rsidRPr="00463B44">
        <w:rPr>
          <w:rFonts w:ascii="Times New Roman" w:hAnsi="Times New Roman" w:cs="Times New Roman"/>
          <w:sz w:val="24"/>
          <w:szCs w:val="24"/>
        </w:rPr>
        <w:t>правовая, дисциплинарная</w:t>
      </w:r>
      <w:r w:rsidRPr="00463B44">
        <w:rPr>
          <w:rFonts w:ascii="Times New Roman" w:hAnsi="Times New Roman" w:cs="Times New Roman"/>
          <w:sz w:val="24"/>
          <w:szCs w:val="24"/>
        </w:rPr>
        <w:t>, административная или уголовная ответственность.</w:t>
      </w:r>
    </w:p>
    <w:p w:rsidR="00463B44" w:rsidRPr="00463B44" w:rsidRDefault="00003CE2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Коррупционный фактор</w:t>
      </w:r>
      <w:r w:rsidRPr="00463B44">
        <w:rPr>
          <w:rFonts w:ascii="Times New Roman" w:hAnsi="Times New Roman" w:cs="Times New Roman"/>
          <w:sz w:val="24"/>
          <w:szCs w:val="24"/>
        </w:rPr>
        <w:t xml:space="preserve"> -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  явление или совокупность </w:t>
      </w:r>
      <w:r w:rsidRPr="00463B44">
        <w:rPr>
          <w:rFonts w:ascii="Times New Roman" w:hAnsi="Times New Roman" w:cs="Times New Roman"/>
          <w:sz w:val="24"/>
          <w:szCs w:val="24"/>
        </w:rPr>
        <w:t>явлений, порождающих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 коррупционные правонарушения или способствующие их распространению.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Предупреждение </w:t>
      </w:r>
      <w:r w:rsidR="00003CE2" w:rsidRPr="00463B44">
        <w:rPr>
          <w:rFonts w:ascii="Times New Roman" w:hAnsi="Times New Roman" w:cs="Times New Roman"/>
          <w:b/>
          <w:sz w:val="24"/>
          <w:szCs w:val="24"/>
        </w:rPr>
        <w:t>коррупции</w:t>
      </w:r>
      <w:r w:rsidR="00003CE2" w:rsidRPr="00463B44">
        <w:rPr>
          <w:rFonts w:ascii="Times New Roman" w:hAnsi="Times New Roman" w:cs="Times New Roman"/>
          <w:sz w:val="24"/>
          <w:szCs w:val="24"/>
        </w:rPr>
        <w:t xml:space="preserve"> -</w:t>
      </w:r>
      <w:r w:rsidRPr="00463B44">
        <w:rPr>
          <w:rFonts w:ascii="Times New Roman" w:hAnsi="Times New Roman" w:cs="Times New Roman"/>
          <w:sz w:val="24"/>
          <w:szCs w:val="24"/>
        </w:rPr>
        <w:t xml:space="preserve">  деятельность по антикоррупционной политике, направленной на </w:t>
      </w:r>
      <w:r w:rsidR="00003CE2" w:rsidRPr="00463B44">
        <w:rPr>
          <w:rFonts w:ascii="Times New Roman" w:hAnsi="Times New Roman" w:cs="Times New Roman"/>
          <w:sz w:val="24"/>
          <w:szCs w:val="24"/>
        </w:rPr>
        <w:t>выявление, изучение, ограничение</w:t>
      </w:r>
      <w:r w:rsidRPr="00463B44">
        <w:rPr>
          <w:rFonts w:ascii="Times New Roman" w:hAnsi="Times New Roman" w:cs="Times New Roman"/>
          <w:sz w:val="24"/>
          <w:szCs w:val="24"/>
        </w:rPr>
        <w:t xml:space="preserve"> либо устранение </w:t>
      </w:r>
      <w:r w:rsidR="00003CE2" w:rsidRPr="00463B44">
        <w:rPr>
          <w:rFonts w:ascii="Times New Roman" w:hAnsi="Times New Roman" w:cs="Times New Roman"/>
          <w:sz w:val="24"/>
          <w:szCs w:val="24"/>
        </w:rPr>
        <w:t>явлений, порождающих</w:t>
      </w:r>
      <w:r w:rsidRPr="00463B44">
        <w:rPr>
          <w:rFonts w:ascii="Times New Roman" w:hAnsi="Times New Roman" w:cs="Times New Roman"/>
          <w:sz w:val="24"/>
          <w:szCs w:val="24"/>
        </w:rPr>
        <w:t xml:space="preserve"> коррупционные правонарушения или способствующие их распространению.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Основные принципы антикоррупционной деятельности учреждения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Антик</w:t>
      </w:r>
      <w:r w:rsidR="003C6C71">
        <w:rPr>
          <w:rFonts w:ascii="Times New Roman" w:hAnsi="Times New Roman" w:cs="Times New Roman"/>
          <w:sz w:val="24"/>
          <w:szCs w:val="24"/>
        </w:rPr>
        <w:t>орру</w:t>
      </w:r>
      <w:r w:rsidR="00FA0552">
        <w:rPr>
          <w:rFonts w:ascii="Times New Roman" w:hAnsi="Times New Roman" w:cs="Times New Roman"/>
          <w:sz w:val="24"/>
          <w:szCs w:val="24"/>
        </w:rPr>
        <w:t>пционная политика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 xml:space="preserve">ГУЗ «Краснинская РБ» </w:t>
      </w:r>
      <w:r w:rsidRPr="00463B44">
        <w:rPr>
          <w:rFonts w:ascii="Times New Roman" w:hAnsi="Times New Roman" w:cs="Times New Roman"/>
          <w:sz w:val="24"/>
          <w:szCs w:val="24"/>
        </w:rPr>
        <w:t>основывается на следующих ключевых принципах: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1. Принцип соответствия Антик</w:t>
      </w:r>
      <w:r w:rsidR="00FA0552">
        <w:rPr>
          <w:rFonts w:ascii="Times New Roman" w:hAnsi="Times New Roman" w:cs="Times New Roman"/>
          <w:sz w:val="24"/>
          <w:szCs w:val="24"/>
        </w:rPr>
        <w:t>оррупционной политики Учреждения</w:t>
      </w:r>
      <w:r w:rsidRPr="00463B44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и общепринятым нормам.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учреждению.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2. Принцип личного примера руководства.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3. Принцип вовлеченности работников.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4"/>
      <w:r w:rsidRPr="00463B44"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 коррупции.</w:t>
      </w:r>
    </w:p>
    <w:bookmarkEnd w:id="11"/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5"/>
      <w:r w:rsidRPr="00463B44">
        <w:rPr>
          <w:rFonts w:ascii="Times New Roman" w:hAnsi="Times New Roman" w:cs="Times New Roman"/>
          <w:sz w:val="24"/>
          <w:szCs w:val="24"/>
        </w:rPr>
        <w:t>5. Принцип эффективности антикоррупционных процедур.</w:t>
      </w:r>
    </w:p>
    <w:bookmarkEnd w:id="12"/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6"/>
      <w:r w:rsidRPr="00463B44"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наказания.</w:t>
      </w:r>
    </w:p>
    <w:bookmarkEnd w:id="13"/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07"/>
      <w:r w:rsidRPr="00463B44">
        <w:rPr>
          <w:rFonts w:ascii="Times New Roman" w:hAnsi="Times New Roman" w:cs="Times New Roman"/>
          <w:sz w:val="24"/>
          <w:szCs w:val="24"/>
        </w:rPr>
        <w:t>7. Принцип открытости бизнеса.</w:t>
      </w:r>
    </w:p>
    <w:bookmarkEnd w:id="14"/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08"/>
      <w:r w:rsidRPr="00463B44">
        <w:rPr>
          <w:rFonts w:ascii="Times New Roman" w:hAnsi="Times New Roman" w:cs="Times New Roman"/>
          <w:sz w:val="24"/>
          <w:szCs w:val="24"/>
        </w:rPr>
        <w:t>8. Принцип постоянного контроля и регулярного мониторинга.</w:t>
      </w:r>
    </w:p>
    <w:bookmarkEnd w:id="15"/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Противодействие коррупции в Российской Федерации осуществляется на основе следующих принципов: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Область применения политики и круг лиц, попадающих под ее действие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</w:t>
      </w:r>
      <w:r w:rsidR="00003CE2" w:rsidRPr="00463B44">
        <w:rPr>
          <w:rFonts w:ascii="Times New Roman" w:hAnsi="Times New Roman" w:cs="Times New Roman"/>
          <w:sz w:val="24"/>
          <w:szCs w:val="24"/>
        </w:rPr>
        <w:t>котор</w:t>
      </w:r>
      <w:r w:rsidR="00003CE2">
        <w:rPr>
          <w:rFonts w:ascii="Times New Roman" w:hAnsi="Times New Roman" w:cs="Times New Roman"/>
          <w:sz w:val="24"/>
          <w:szCs w:val="24"/>
        </w:rPr>
        <w:t>ыми Учреждение</w:t>
      </w:r>
      <w:r w:rsidR="00FA0552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>вступает в договорные отношения. Антикоррупционные условия и обязательства могут закрепляться в до</w:t>
      </w:r>
      <w:r w:rsidR="00FA0552">
        <w:rPr>
          <w:rFonts w:ascii="Times New Roman" w:hAnsi="Times New Roman" w:cs="Times New Roman"/>
          <w:sz w:val="24"/>
          <w:szCs w:val="24"/>
        </w:rPr>
        <w:t>говорах, заключаемых Учреждением</w:t>
      </w:r>
      <w:r w:rsidRPr="00463B44">
        <w:rPr>
          <w:rFonts w:ascii="Times New Roman" w:hAnsi="Times New Roman" w:cs="Times New Roman"/>
          <w:sz w:val="24"/>
          <w:szCs w:val="24"/>
        </w:rPr>
        <w:t xml:space="preserve"> с контрагентами.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Должностные лица учреждения, ответственные за реализацию антикоррупционной политики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Главный</w:t>
      </w:r>
      <w:r w:rsidR="00FA0552">
        <w:rPr>
          <w:rFonts w:ascii="Times New Roman" w:hAnsi="Times New Roman" w:cs="Times New Roman"/>
          <w:sz w:val="24"/>
          <w:szCs w:val="24"/>
        </w:rPr>
        <w:t xml:space="preserve"> </w:t>
      </w:r>
      <w:r w:rsidR="00003CE2">
        <w:rPr>
          <w:rFonts w:ascii="Times New Roman" w:hAnsi="Times New Roman" w:cs="Times New Roman"/>
          <w:sz w:val="24"/>
          <w:szCs w:val="24"/>
        </w:rPr>
        <w:t>врач государственного</w:t>
      </w:r>
      <w:r w:rsidR="00FA0552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Pr="00463B44">
        <w:rPr>
          <w:rFonts w:ascii="Times New Roman" w:hAnsi="Times New Roman" w:cs="Times New Roman"/>
          <w:sz w:val="24"/>
          <w:szCs w:val="24"/>
        </w:rPr>
        <w:t xml:space="preserve">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463B44" w:rsidRPr="00463B44" w:rsidRDefault="00463B44" w:rsidP="00463B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Ответственные за реализацию антикоррупционной политики определяются в локальных нормативных актах Учреждения.</w:t>
      </w:r>
    </w:p>
    <w:p w:rsidR="00463B44" w:rsidRPr="00463B44" w:rsidRDefault="00463B44" w:rsidP="00463B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Задачи, функции полномочия должностных лиц, ответственных за противодействие коррупции: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- разработка и представление на утверждение главного врача учреждения проектов локальных нормативных актов учреждения, направленных на реализацию мер по предупреждению коррупции;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организация проведения оценки коррупционных рисков;</w:t>
      </w:r>
    </w:p>
    <w:p w:rsidR="00463B44" w:rsidRPr="00463B44" w:rsidRDefault="00FA0552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- организация заполнения и рассмотрения деклараций о конфликте интересов;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материалов руководству организации;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при необходимости разрабатывать план антикоррупционных мероприятий в учреждении;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иные задачи, функции и полномочия в соответствии с действующим законодательством и настоящей Антикоррупционной политикой.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Закрепление обязанностей работников организации, 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связанных с предупреждением и противодействием коррупции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Работники учреждения в связи с исполнением своих трудовых обязанностей должны: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Перечень антикоррупционных мероприятий, 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стандартов и процедур и порядок их выполнения (применения)</w:t>
      </w:r>
    </w:p>
    <w:tbl>
      <w:tblPr>
        <w:tblpPr w:leftFromText="180" w:rightFromText="180" w:vertAnchor="text" w:horzAnchor="margin" w:tblpXSpec="center" w:tblpY="-547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7140"/>
      </w:tblGrid>
      <w:tr w:rsidR="00657314" w:rsidRPr="00463B44" w:rsidTr="0065731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57314" w:rsidRPr="00463B44" w:rsidTr="00657314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657314" w:rsidRPr="00463B44" w:rsidTr="00657314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657314" w:rsidRPr="00463B44" w:rsidTr="00657314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57314" w:rsidRPr="00463B44" w:rsidTr="00657314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экономической </w:t>
            </w:r>
            <w:r w:rsidRPr="0046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57314" w:rsidRPr="00463B44" w:rsidTr="00657314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57314" w:rsidRPr="00463B44" w:rsidTr="00657314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4" w:rsidRPr="00463B44" w:rsidRDefault="00657314" w:rsidP="00657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14" w:rsidRPr="00463B44" w:rsidRDefault="00657314" w:rsidP="006573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44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Внедрение стандартов поведения работников учреждения</w:t>
      </w: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учреждения. В этих целях в учреждении разработан Кодекс этики и служебн</w:t>
      </w:r>
      <w:r w:rsidR="00657314">
        <w:rPr>
          <w:rFonts w:ascii="Times New Roman" w:hAnsi="Times New Roman" w:cs="Times New Roman"/>
          <w:sz w:val="24"/>
          <w:szCs w:val="24"/>
        </w:rPr>
        <w:t>ого поведения работников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657314">
        <w:rPr>
          <w:rFonts w:ascii="Times New Roman" w:hAnsi="Times New Roman" w:cs="Times New Roman"/>
          <w:sz w:val="24"/>
          <w:szCs w:val="24"/>
        </w:rPr>
        <w:t>»</w:t>
      </w:r>
      <w:r w:rsidRPr="00463B44">
        <w:rPr>
          <w:rFonts w:ascii="Times New Roman" w:hAnsi="Times New Roman" w:cs="Times New Roman"/>
          <w:sz w:val="24"/>
          <w:szCs w:val="24"/>
        </w:rPr>
        <w:t xml:space="preserve"> (далее - Кодекс) (Приложение № 1 к настоящей Антикоррупционной политике).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учреждения в целом.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Кодекс этики и служебного поведения закрепляет общие ценности, принципы и правила поведения работников учреждения.</w:t>
      </w:r>
    </w:p>
    <w:p w:rsidR="00463B44" w:rsidRPr="00463B44" w:rsidRDefault="00463B44" w:rsidP="00463B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hd w:val="clear" w:color="auto" w:fill="FFFFFF"/>
        <w:spacing w:after="0" w:line="252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В учреждении принят </w:t>
      </w:r>
      <w:r w:rsidR="003F6B74" w:rsidRPr="00463B44">
        <w:rPr>
          <w:rFonts w:ascii="Times New Roman" w:hAnsi="Times New Roman" w:cs="Times New Roman"/>
          <w:sz w:val="24"/>
          <w:szCs w:val="24"/>
        </w:rPr>
        <w:t>Регламент обмена</w:t>
      </w:r>
      <w:r w:rsidRPr="00463B44">
        <w:rPr>
          <w:rFonts w:ascii="Times New Roman" w:hAnsi="Times New Roman" w:cs="Times New Roman"/>
          <w:sz w:val="24"/>
          <w:szCs w:val="24"/>
        </w:rPr>
        <w:t xml:space="preserve"> деловыми подарками и знаками делового госте</w:t>
      </w:r>
      <w:r w:rsidR="00657314">
        <w:rPr>
          <w:rFonts w:ascii="Times New Roman" w:hAnsi="Times New Roman" w:cs="Times New Roman"/>
          <w:sz w:val="24"/>
          <w:szCs w:val="24"/>
        </w:rPr>
        <w:t xml:space="preserve">приимства в государственном учреждении здравоохранения </w:t>
      </w:r>
      <w:r w:rsidR="003F6B74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Pr="00463B44">
        <w:rPr>
          <w:rFonts w:ascii="Times New Roman" w:hAnsi="Times New Roman" w:cs="Times New Roman"/>
          <w:sz w:val="24"/>
          <w:szCs w:val="24"/>
        </w:rPr>
        <w:t xml:space="preserve"> (Приложение № 2 к настоящей Антикоррупционной политике), который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463B44" w:rsidRPr="00463B44" w:rsidRDefault="00463B44" w:rsidP="00463B44">
      <w:pPr>
        <w:shd w:val="clear" w:color="auto" w:fill="FFFFFF"/>
        <w:spacing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14" w:rsidRDefault="00463B44" w:rsidP="00C524FA">
      <w:pPr>
        <w:numPr>
          <w:ilvl w:val="0"/>
          <w:numId w:val="1"/>
        </w:numPr>
        <w:shd w:val="clear" w:color="auto" w:fill="FFFFFF"/>
        <w:spacing w:after="0" w:line="252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Выявление и урегулирование конфликта интересов</w:t>
      </w:r>
    </w:p>
    <w:p w:rsidR="00C524FA" w:rsidRPr="00C524FA" w:rsidRDefault="00C524FA" w:rsidP="00C524FA">
      <w:pPr>
        <w:shd w:val="clear" w:color="auto" w:fill="FFFFFF"/>
        <w:spacing w:after="0" w:line="252" w:lineRule="exact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Понятие «конфликта интересов» определено в статье 75 Федерального закона от 21.11.11г. № 323-ФЗ «Об основах охраны здоровья граждан». В соответствии с частью 1 статьи 75 Федерального закона от 21.11.11г. № 323-ФЗ «Об основах охраны здоровья граждан» под конфликтом интересов понимается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</w:t>
      </w:r>
      <w:r w:rsidRPr="00463B44">
        <w:rPr>
          <w:rFonts w:ascii="Times New Roman" w:hAnsi="Times New Roman" w:cs="Times New Roman"/>
          <w:sz w:val="24"/>
          <w:szCs w:val="24"/>
        </w:rPr>
        <w:lastRenderedPageBreak/>
        <w:t>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Федеральный закон от 21.11.11г. № 323-ФЗ обязывает медицинских работников информировать о возникновении конфликта интересов в письменной форме: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медицинские работники обязаны информировать главного врача учреждения, в котором он работает;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главный врач учреждения в семидневный срок со дня, когда ему стало известно о конфликте интересов, обязан в письменной форме уведомить об этом Министерство здравоохранения РФ.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В КоАП РФ предусмотрено наложение административных штрафов за непредставление информации </w:t>
      </w:r>
      <w:proofErr w:type="gramStart"/>
      <w:r w:rsidRPr="00463B44">
        <w:rPr>
          <w:rFonts w:ascii="Times New Roman" w:hAnsi="Times New Roman" w:cs="Times New Roman"/>
          <w:sz w:val="24"/>
          <w:szCs w:val="24"/>
        </w:rPr>
        <w:t>о конфликта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интересов при осуществлении медицинской деятельности. 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Руководители медицинских учреждений предоставляют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деятельности. Порядок работы Комиссии определен в приказе Минздрава России от 21 декабря 2012г. N 1350н «Об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деятельности».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В целях регулирования конфликта интересов в деятельности работников (а значит и возможных негативных последствий конфликта интересов для учреждения) в учреждении принято Положение о конфликте интересов в </w:t>
      </w:r>
      <w:r w:rsidR="004A34DE">
        <w:rPr>
          <w:rFonts w:ascii="Times New Roman" w:hAnsi="Times New Roman" w:cs="Times New Roman"/>
          <w:sz w:val="24"/>
          <w:szCs w:val="24"/>
        </w:rPr>
        <w:t>государственном учреждении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4A34DE">
        <w:rPr>
          <w:rFonts w:ascii="Times New Roman" w:hAnsi="Times New Roman" w:cs="Times New Roman"/>
          <w:sz w:val="24"/>
          <w:szCs w:val="24"/>
        </w:rPr>
        <w:t xml:space="preserve">» </w:t>
      </w:r>
      <w:r w:rsidRPr="00463B44">
        <w:rPr>
          <w:rFonts w:ascii="Times New Roman" w:hAnsi="Times New Roman" w:cs="Times New Roman"/>
          <w:sz w:val="24"/>
          <w:szCs w:val="24"/>
        </w:rPr>
        <w:t>(Приложение № 3 к настоящей Антикоррупционной политике).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Положение о конфликте интересов - это внутренний документ учреждения, устанавливающий порядок выявлении и урегулирования конфликтов интересов, возникающих у работников учреждения в ходе выполнения ими трудовых обязанностей.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конфликтом интересов в учреждении</w:t>
      </w: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</w:t>
      </w:r>
      <w:proofErr w:type="gramStart"/>
      <w:r w:rsidRPr="00463B44">
        <w:rPr>
          <w:rFonts w:ascii="Times New Roman" w:hAnsi="Times New Roman" w:cs="Times New Roman"/>
          <w:sz w:val="24"/>
          <w:szCs w:val="24"/>
        </w:rPr>
        <w:t>конфликте  интересов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>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индивидуальное   рассмотрение   и   оценка   </w:t>
      </w:r>
      <w:proofErr w:type="spellStart"/>
      <w:r w:rsidRPr="00463B44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63B44">
        <w:rPr>
          <w:rFonts w:ascii="Times New Roman" w:hAnsi="Times New Roman" w:cs="Times New Roman"/>
          <w:sz w:val="24"/>
          <w:szCs w:val="24"/>
        </w:rPr>
        <w:t>рисков  для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  учреждения   при выявлении каждого конфликта интересов и его урегулирование;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</w:t>
      </w:r>
      <w:r w:rsidR="004A34DE">
        <w:rPr>
          <w:rFonts w:ascii="Times New Roman" w:hAnsi="Times New Roman" w:cs="Times New Roman"/>
          <w:sz w:val="24"/>
          <w:szCs w:val="24"/>
        </w:rPr>
        <w:t xml:space="preserve">фликте интересов и процесса его </w:t>
      </w:r>
      <w:r w:rsidRPr="00463B44">
        <w:rPr>
          <w:rFonts w:ascii="Times New Roman" w:hAnsi="Times New Roman" w:cs="Times New Roman"/>
          <w:sz w:val="24"/>
          <w:szCs w:val="24"/>
        </w:rPr>
        <w:t>урегулирования;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- соблюдение баланса интересов учреждения и работни</w:t>
      </w:r>
      <w:r w:rsidR="004A34DE">
        <w:rPr>
          <w:rFonts w:ascii="Times New Roman" w:hAnsi="Times New Roman" w:cs="Times New Roman"/>
          <w:sz w:val="24"/>
          <w:szCs w:val="24"/>
        </w:rPr>
        <w:t xml:space="preserve">ка при урегулировании конфликта </w:t>
      </w:r>
      <w:r w:rsidRPr="00463B44">
        <w:rPr>
          <w:rFonts w:ascii="Times New Roman" w:hAnsi="Times New Roman" w:cs="Times New Roman"/>
          <w:sz w:val="24"/>
          <w:szCs w:val="24"/>
        </w:rPr>
        <w:t>интересов;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- при принятии решений по деловым (хозяйственным)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ab/>
        <w:t>- избегать (по возможности) ситуаций и обстоятельств, которые могут привести к конфликту интересов;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Порядок раскрытия конфликта интересов работником учреждения и порядок его урегулирования</w:t>
      </w: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Вид процедур раскрытия конфликта интересов: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интересов;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в ходе проведения аттестации.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конфликта интересов, определяется главным врачом учреждения.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 Приложении № 4 к настоящей Антикоррупционной политики приведена типовая декларация конфликта интересов.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Учреждение берет па себя обязательство конфиденциального рассмотрения представленных сведений и урегулирования конфликта интересов.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</w:t>
      </w:r>
      <w:r w:rsidRPr="00463B44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 Принятие мер по предупреждению коррупции при взаимодействии с организациями – контрагентами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В антикоррупционной работе учреждения, осуществляемой при взаимодействии с организациями - контрагентами, есть два направления. Первое - установление и сохранение деловых (хозяйственных) отношении с теми организациями,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приносящей доход деятельности, реализуют собственные меры по противодействию коррупции, участвуют в коллективных антикоррупционных инициативах.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сведении о потенциальных организациях – 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уделяется при заключении сделок по отчуждению имущества.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Другое направление антикоррупционной работы при взаимодействии с организациями - контрагентами заключается в распространении среди организаций -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о соблюдении антикоррупционных стандартов могут включаться в договоры, заключаемые с организациями - контрагентами.</w:t>
      </w:r>
    </w:p>
    <w:p w:rsidR="00463B44" w:rsidRPr="00463B44" w:rsidRDefault="00463B44" w:rsidP="00463B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Кроме того, должно организовываться информирование контрагентов о степени реализации антикоррупционных мер, в том числе посредством размещения соответствующих свед</w:t>
      </w:r>
      <w:r w:rsidR="004A34DE">
        <w:rPr>
          <w:rFonts w:ascii="Times New Roman" w:hAnsi="Times New Roman" w:cs="Times New Roman"/>
          <w:sz w:val="24"/>
          <w:szCs w:val="24"/>
        </w:rPr>
        <w:t>ении на официальном сайте государственного учреждения здравоохранения «Саратовская город</w:t>
      </w:r>
      <w:r w:rsidR="00C524FA">
        <w:rPr>
          <w:rFonts w:ascii="Times New Roman" w:hAnsi="Times New Roman" w:cs="Times New Roman"/>
          <w:sz w:val="24"/>
          <w:szCs w:val="24"/>
        </w:rPr>
        <w:t xml:space="preserve"> </w:t>
      </w:r>
      <w:r w:rsidR="004A34DE">
        <w:rPr>
          <w:rFonts w:ascii="Times New Roman" w:hAnsi="Times New Roman" w:cs="Times New Roman"/>
          <w:sz w:val="24"/>
          <w:szCs w:val="24"/>
        </w:rPr>
        <w:t>ская клиническая больница № 9»</w:t>
      </w:r>
    </w:p>
    <w:p w:rsidR="00463B44" w:rsidRPr="00463B44" w:rsidRDefault="00463B44" w:rsidP="00463B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Оценка коррупционных рисков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 экономических процессов и хозяйственных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463B44" w:rsidRPr="00463B44" w:rsidRDefault="00463B44" w:rsidP="00463B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463B44" w:rsidRPr="00463B44" w:rsidRDefault="00463B44" w:rsidP="00463B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463B44" w:rsidRPr="00463B44" w:rsidRDefault="00463B44" w:rsidP="00463B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представить деятельность учреждения в виде отдельных хозяйственных процессов, в каждом из которых выделить составные элементы (</w:t>
      </w:r>
      <w:proofErr w:type="spellStart"/>
      <w:r w:rsidRPr="00463B44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>);</w:t>
      </w:r>
    </w:p>
    <w:p w:rsidR="00463B44" w:rsidRPr="00463B44" w:rsidRDefault="00463B44" w:rsidP="00463B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выделить «критические </w:t>
      </w:r>
      <w:proofErr w:type="gramStart"/>
      <w:r w:rsidRPr="00463B44">
        <w:rPr>
          <w:rFonts w:ascii="Times New Roman" w:hAnsi="Times New Roman" w:cs="Times New Roman"/>
          <w:sz w:val="24"/>
          <w:szCs w:val="24"/>
        </w:rPr>
        <w:t>точки»-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для каждого процесса и определить те элементы (</w:t>
      </w:r>
      <w:proofErr w:type="spellStart"/>
      <w:r w:rsidRPr="00463B44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 xml:space="preserve">- Для каждого </w:t>
      </w:r>
      <w:proofErr w:type="spellStart"/>
      <w:r w:rsidRPr="00463B44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бизнес-процесса такие меры могут включать: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детальную регламентацию способа и сроков совершения действий работником в «критической точке»;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реинжиниринг функций, в том числе их перераспределение между структурными подразделениями внутри организации;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введение или расширение процессуальных форм внешнего взаимодействия работников организации (с </w:t>
      </w:r>
      <w:r w:rsidRPr="004A34DE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hyperlink r:id="rId8" w:anchor="sub_1024" w:history="1">
        <w:r w:rsidRPr="004A34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контрагентов</w:t>
        </w:r>
      </w:hyperlink>
      <w:r w:rsidRPr="004A34DE">
        <w:rPr>
          <w:rFonts w:ascii="Times New Roman" w:hAnsi="Times New Roman" w:cs="Times New Roman"/>
          <w:sz w:val="24"/>
          <w:szCs w:val="24"/>
        </w:rPr>
        <w:t>,</w:t>
      </w:r>
      <w:r w:rsidRPr="00463B44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установление дополнительных форм отчетности работников о результатах принятых решений;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введение ограничений, затрудняющих осуществление коррупционных платежей и т.д.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 Консультирование и обучение работников учреждения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b/>
          <w:sz w:val="24"/>
          <w:szCs w:val="24"/>
        </w:rPr>
        <w:tab/>
      </w:r>
      <w:r w:rsidRPr="00463B44">
        <w:rPr>
          <w:rFonts w:ascii="Times New Roman" w:hAnsi="Times New Roman" w:cs="Times New Roman"/>
          <w:sz w:val="24"/>
          <w:szCs w:val="24"/>
        </w:rPr>
        <w:t>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sub_1021" w:history="1">
        <w:r w:rsidRPr="004A34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коррупция</w:t>
        </w:r>
      </w:hyperlink>
      <w:r w:rsidRPr="004A34DE">
        <w:rPr>
          <w:rFonts w:ascii="Times New Roman" w:hAnsi="Times New Roman" w:cs="Times New Roman"/>
          <w:sz w:val="24"/>
          <w:szCs w:val="24"/>
        </w:rPr>
        <w:t xml:space="preserve"> в </w:t>
      </w:r>
      <w:r w:rsidRPr="00463B44">
        <w:rPr>
          <w:rFonts w:ascii="Times New Roman" w:hAnsi="Times New Roman" w:cs="Times New Roman"/>
          <w:sz w:val="24"/>
          <w:szCs w:val="24"/>
        </w:rPr>
        <w:t>государственном и частном секторах экономики (теоретическая);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выявление и разрешение конфликта интересов при выполнении трудовых обязанностей (прикладная);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- взаимодействие с правоохранительными органами по вопросам профилактики и противодействия коррупции (прикладная).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При организации обучения следует учитывать категорию обучаемых лиц. Стандартно выделяются следующие группы обучаемых: лица, ответственные за противодействие коррупции в организации; руководящие работники; иные работники организации. В небольших организациях может возникнуть проблема формирования учебных групп.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 зависимости от времени проведения можно выделить следующие виды обучения: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 В этом случае целесообразно определить лиц организации,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 Внутренний контроль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76E20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3B44" w:rsidRPr="004A34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463B44" w:rsidRPr="004A34DE"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>от 6 декабря 2011 г. N 402-ФЗ "О бухгалтерском учете"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хозяйственной деятельности организации;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- проверка экономической обоснованности осуществляемых операций в сферах коррупционного риска.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Проверка реализации организационных процедур и правил деятельности, которые значимы с точки зрения работы по профилактике и предупреждению коррупции, может охватывать как специальные антикоррупционные правила и процедуры (например, перечисленные в </w:t>
      </w:r>
      <w:hyperlink r:id="rId11" w:anchor="sub_10" w:history="1">
        <w:r w:rsidRPr="004A34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Таблице 1</w:t>
        </w:r>
      </w:hyperlink>
      <w:r w:rsidRPr="00463B44">
        <w:rPr>
          <w:rFonts w:ascii="Times New Roman" w:hAnsi="Times New Roman" w:cs="Times New Roman"/>
          <w:sz w:val="24"/>
          <w:szCs w:val="24"/>
        </w:rPr>
        <w:t>), так и иные правила и процедуры, имеющие опосредованное значение (например, некоторые общие нормы и стандарты поведения, представленные в кодексе этики и служебного поведения организации).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</w:t>
      </w:r>
      <w:r w:rsidR="003F6B74" w:rsidRPr="00463B44">
        <w:rPr>
          <w:rFonts w:ascii="Times New Roman" w:hAnsi="Times New Roman" w:cs="Times New Roman"/>
          <w:sz w:val="24"/>
          <w:szCs w:val="24"/>
        </w:rPr>
        <w:t>например,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Взаимодействие с работниками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A34DE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В учреждении организуются безопасные, конфиденциальные и доступные средства информирования руководства о фактах взяточничества. По адресу электронной почты (</w:t>
      </w:r>
      <w:proofErr w:type="spellStart"/>
      <w:proofErr w:type="gramStart"/>
      <w:r w:rsidR="003F6B74">
        <w:rPr>
          <w:rFonts w:ascii="Times New Roman" w:hAnsi="Times New Roman" w:cs="Times New Roman"/>
          <w:sz w:val="24"/>
          <w:szCs w:val="24"/>
          <w:lang w:val="en-US"/>
        </w:rPr>
        <w:t>bondarev</w:t>
      </w:r>
      <w:proofErr w:type="spellEnd"/>
      <w:r w:rsidR="003F6B74" w:rsidRPr="003F6B74">
        <w:rPr>
          <w:rFonts w:ascii="Times New Roman" w:hAnsi="Times New Roman" w:cs="Times New Roman"/>
          <w:sz w:val="24"/>
          <w:szCs w:val="24"/>
        </w:rPr>
        <w:t>144</w:t>
      </w:r>
      <w:r w:rsidR="004A34DE">
        <w:rPr>
          <w:rFonts w:ascii="Times New Roman" w:hAnsi="Times New Roman" w:cs="Times New Roman"/>
          <w:sz w:val="24"/>
          <w:szCs w:val="24"/>
        </w:rPr>
        <w:t>@</w:t>
      </w:r>
      <w:r w:rsidR="004A34D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463B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3B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>)  на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имя главного врача 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  </w:t>
      </w:r>
      <w:r w:rsidRPr="00463B44">
        <w:rPr>
          <w:rFonts w:ascii="Times New Roman" w:hAnsi="Times New Roman" w:cs="Times New Roman"/>
          <w:sz w:val="24"/>
          <w:szCs w:val="24"/>
        </w:rPr>
        <w:tab/>
        <w:t>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форме.</w:t>
      </w:r>
    </w:p>
    <w:p w:rsidR="00463B44" w:rsidRPr="00463B44" w:rsidRDefault="003C6760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заявляет о том, что ни одни работник не будет подвергнут санкциям (в том числе уволен, понижен к </w:t>
      </w:r>
      <w:r w:rsidR="00463B44" w:rsidRPr="00463B44">
        <w:rPr>
          <w:rFonts w:ascii="Times New Roman" w:hAnsi="Times New Roman" w:cs="Times New Roman"/>
          <w:sz w:val="24"/>
          <w:szCs w:val="24"/>
        </w:rPr>
        <w:lastRenderedPageBreak/>
        <w:t>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взяточничество.</w:t>
      </w:r>
    </w:p>
    <w:p w:rsidR="00463B44" w:rsidRPr="00463B44" w:rsidRDefault="003C6760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476E20"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>размещает настоящую Политику в свободном доступе на официальном сайте и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липами.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Сотрудничество с правоохранительными органами </w:t>
      </w:r>
      <w:r w:rsidRPr="00463B44">
        <w:rPr>
          <w:rFonts w:ascii="Times New Roman" w:hAnsi="Times New Roman" w:cs="Times New Roman"/>
          <w:b/>
          <w:sz w:val="24"/>
          <w:szCs w:val="24"/>
        </w:rPr>
        <w:br/>
        <w:t>в сфере противодействия коррупции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поведения. 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в форме: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Руководству организации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63B44" w:rsidRPr="00463B44" w:rsidRDefault="00463B44" w:rsidP="00463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20. Ответственность за несоблюдение (ненадлежащее исполнение) </w:t>
      </w:r>
      <w:r w:rsidRPr="00463B44">
        <w:rPr>
          <w:rFonts w:ascii="Times New Roman" w:hAnsi="Times New Roman" w:cs="Times New Roman"/>
          <w:b/>
          <w:sz w:val="24"/>
          <w:szCs w:val="24"/>
        </w:rPr>
        <w:br/>
        <w:t>требований антикоррупционной политики</w:t>
      </w:r>
    </w:p>
    <w:p w:rsidR="00463B44" w:rsidRPr="00463B44" w:rsidRDefault="00463B44" w:rsidP="0046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3C6760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 xml:space="preserve">ГУЗ «Краснинская </w:t>
      </w:r>
      <w:proofErr w:type="gramStart"/>
      <w:r w:rsidR="00003CE2">
        <w:rPr>
          <w:rFonts w:ascii="Times New Roman" w:hAnsi="Times New Roman" w:cs="Times New Roman"/>
          <w:sz w:val="24"/>
          <w:szCs w:val="24"/>
        </w:rPr>
        <w:t>РБ»</w:t>
      </w:r>
      <w:r w:rsidR="00476E20" w:rsidRPr="00476E20"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63B44" w:rsidRPr="00463B44">
        <w:rPr>
          <w:rFonts w:ascii="Times New Roman" w:hAnsi="Times New Roman" w:cs="Times New Roman"/>
          <w:sz w:val="24"/>
          <w:szCs w:val="24"/>
        </w:rPr>
        <w:t xml:space="preserve">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Федерации. Кодексом Российский Федерации об административных правонарушениях.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С   учетом   изложенного   всем   работникам   учреждения строго   </w:t>
      </w:r>
      <w:r w:rsidR="00476E20" w:rsidRPr="00463B44">
        <w:rPr>
          <w:rFonts w:ascii="Times New Roman" w:hAnsi="Times New Roman" w:cs="Times New Roman"/>
          <w:sz w:val="24"/>
          <w:szCs w:val="24"/>
        </w:rPr>
        <w:t>запрещается, прямо</w:t>
      </w:r>
      <w:r w:rsidRPr="00463B44">
        <w:rPr>
          <w:rFonts w:ascii="Times New Roman" w:hAnsi="Times New Roman" w:cs="Times New Roman"/>
          <w:sz w:val="24"/>
          <w:szCs w:val="24"/>
        </w:rPr>
        <w:t xml:space="preserve">  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lastRenderedPageBreak/>
        <w:t>Главный врач и работники всех по</w:t>
      </w:r>
      <w:r w:rsidR="003C6760">
        <w:rPr>
          <w:rFonts w:ascii="Times New Roman" w:hAnsi="Times New Roman" w:cs="Times New Roman"/>
          <w:sz w:val="24"/>
          <w:szCs w:val="24"/>
        </w:rPr>
        <w:t>дразделений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 xml:space="preserve">ГУЗ «Краснинская </w:t>
      </w:r>
      <w:proofErr w:type="gramStart"/>
      <w:r w:rsidR="00003CE2">
        <w:rPr>
          <w:rFonts w:ascii="Times New Roman" w:hAnsi="Times New Roman" w:cs="Times New Roman"/>
          <w:sz w:val="24"/>
          <w:szCs w:val="24"/>
        </w:rPr>
        <w:t>РБ»</w:t>
      </w:r>
      <w:r w:rsidR="00476E20" w:rsidRPr="00476E20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 xml:space="preserve"> независимо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B44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463B44">
        <w:rPr>
          <w:rFonts w:ascii="Times New Roman" w:hAnsi="Times New Roman" w:cs="Times New Roman"/>
          <w:sz w:val="24"/>
          <w:szCs w:val="24"/>
        </w:rPr>
        <w:t xml:space="preserve"> занимаемой должности несут ответственность, предусмотренную действующим законодательством Российском Федерации,</w:t>
      </w:r>
      <w:r w:rsidR="00476E20" w:rsidRPr="00476E20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>за соблюдение принципов и требовании настоящей Политики.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Лица, виновные в нарушении требовании настоящей Политики, могут быть привлечены к дисциплинарной, административной, гражданско-правовой или уголовной ответственности по</w:t>
      </w:r>
      <w:r w:rsidR="003C6760">
        <w:rPr>
          <w:rFonts w:ascii="Times New Roman" w:hAnsi="Times New Roman" w:cs="Times New Roman"/>
          <w:sz w:val="24"/>
          <w:szCs w:val="24"/>
        </w:rPr>
        <w:t xml:space="preserve"> инициативе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РБ»</w:t>
      </w:r>
      <w:r w:rsidR="003C6760">
        <w:rPr>
          <w:rFonts w:ascii="Times New Roman" w:hAnsi="Times New Roman" w:cs="Times New Roman"/>
          <w:sz w:val="24"/>
          <w:szCs w:val="24"/>
        </w:rPr>
        <w:t>»</w:t>
      </w:r>
      <w:r w:rsidRPr="00463B44">
        <w:rPr>
          <w:rFonts w:ascii="Times New Roman" w:hAnsi="Times New Roman" w:cs="Times New Roman"/>
          <w:sz w:val="24"/>
          <w:szCs w:val="24"/>
        </w:rPr>
        <w:t>, правоохранительных органон или иных лиц в порядке и по основаниям, предусмотренным 'законодательством Российской Федерации.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 xml:space="preserve">Порядок пересмотра и внесения изменений в антикоррупционную </w:t>
      </w:r>
      <w:r w:rsidRPr="00463B44">
        <w:rPr>
          <w:rFonts w:ascii="Times New Roman" w:hAnsi="Times New Roman" w:cs="Times New Roman"/>
          <w:b/>
          <w:sz w:val="24"/>
          <w:szCs w:val="24"/>
        </w:rPr>
        <w:br/>
        <w:t>политику Учреждения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3C6760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 xml:space="preserve">ГУЗ «Краснинская </w:t>
      </w:r>
      <w:proofErr w:type="gramStart"/>
      <w:r w:rsidR="00003CE2">
        <w:rPr>
          <w:rFonts w:ascii="Times New Roman" w:hAnsi="Times New Roman" w:cs="Times New Roman"/>
          <w:sz w:val="24"/>
          <w:szCs w:val="24"/>
        </w:rPr>
        <w:t>РБ»</w:t>
      </w:r>
      <w:r w:rsidR="00476E20" w:rsidRPr="00476E20">
        <w:rPr>
          <w:rFonts w:ascii="Times New Roman" w:hAnsi="Times New Roman" w:cs="Times New Roman"/>
          <w:sz w:val="24"/>
          <w:szCs w:val="24"/>
        </w:rPr>
        <w:t xml:space="preserve"> </w:t>
      </w:r>
      <w:r w:rsidR="00463B44" w:rsidRPr="00463B4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="00463B44" w:rsidRPr="00463B44">
        <w:rPr>
          <w:rFonts w:ascii="Times New Roman" w:hAnsi="Times New Roman" w:cs="Times New Roman"/>
          <w:sz w:val="24"/>
          <w:szCs w:val="24"/>
        </w:rPr>
        <w:t xml:space="preserve"> регулярный мониторинг хода и эффективности реализации антикоррупционной политики. В частности, должностное лицо или структурное подразделение организации, на которое возложены функции по профилактике и противодействию коррупции, может ежегодно представлять руководству организации соответствующий отчет. Если по результатам мониторинга возникают сомнения 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Пересмотр принятой антикоррупционной политики может проводиться и в иных случаях, таких как внесение </w:t>
      </w:r>
      <w:r w:rsidRPr="003C6760">
        <w:rPr>
          <w:rFonts w:ascii="Times New Roman" w:hAnsi="Times New Roman" w:cs="Times New Roman"/>
          <w:sz w:val="24"/>
          <w:szCs w:val="24"/>
        </w:rPr>
        <w:t xml:space="preserve">изменений в </w:t>
      </w:r>
      <w:hyperlink r:id="rId12" w:history="1">
        <w:r w:rsidRPr="003C67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ТК</w:t>
        </w:r>
      </w:hyperlink>
      <w:r w:rsidRPr="003C6760">
        <w:rPr>
          <w:rFonts w:ascii="Times New Roman" w:hAnsi="Times New Roman" w:cs="Times New Roman"/>
          <w:sz w:val="24"/>
          <w:szCs w:val="24"/>
        </w:rPr>
        <w:t xml:space="preserve"> РФ и </w:t>
      </w:r>
      <w:hyperlink r:id="rId13" w:history="1">
        <w:r w:rsidRPr="003C676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</w:t>
        </w:r>
      </w:hyperlink>
      <w:r w:rsidRPr="003C6760">
        <w:rPr>
          <w:rFonts w:ascii="Times New Roman" w:hAnsi="Times New Roman" w:cs="Times New Roman"/>
          <w:sz w:val="24"/>
          <w:szCs w:val="24"/>
        </w:rPr>
        <w:t xml:space="preserve"> о</w:t>
      </w:r>
      <w:r w:rsidRPr="00463B44">
        <w:rPr>
          <w:rFonts w:ascii="Times New Roman" w:hAnsi="Times New Roman" w:cs="Times New Roman"/>
          <w:sz w:val="24"/>
          <w:szCs w:val="24"/>
        </w:rPr>
        <w:t xml:space="preserve"> противодействии коррупции, изменение организационно-правовой формы учреждения.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При выявлении недостаточно эффективных положений настоящей Политики или связанных с ней антикоррупционных мероприятий</w:t>
      </w:r>
      <w:r w:rsidR="003C6760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здравоохранения «</w:t>
      </w:r>
      <w:r w:rsidR="00003CE2">
        <w:rPr>
          <w:rFonts w:ascii="Times New Roman" w:hAnsi="Times New Roman" w:cs="Times New Roman"/>
          <w:sz w:val="24"/>
          <w:szCs w:val="24"/>
        </w:rPr>
        <w:t>ГУЗ «Краснинская РБ</w:t>
      </w:r>
      <w:proofErr w:type="gramStart"/>
      <w:r w:rsidR="00003CE2">
        <w:rPr>
          <w:rFonts w:ascii="Times New Roman" w:hAnsi="Times New Roman" w:cs="Times New Roman"/>
          <w:sz w:val="24"/>
          <w:szCs w:val="24"/>
        </w:rPr>
        <w:t>»</w:t>
      </w:r>
      <w:r w:rsidR="00476E20" w:rsidRPr="00476E20">
        <w:rPr>
          <w:rFonts w:ascii="Times New Roman" w:hAnsi="Times New Roman" w:cs="Times New Roman"/>
          <w:sz w:val="24"/>
          <w:szCs w:val="24"/>
        </w:rPr>
        <w:t xml:space="preserve"> </w:t>
      </w:r>
      <w:r w:rsidRPr="00463B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3B44">
        <w:rPr>
          <w:rFonts w:ascii="Times New Roman" w:hAnsi="Times New Roman" w:cs="Times New Roman"/>
          <w:sz w:val="24"/>
          <w:szCs w:val="24"/>
        </w:rPr>
        <w:t xml:space="preserve"> либо при изменении требований применимого законодательства РФ, главный врач учреждения,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мероприятий.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63B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4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63B44" w:rsidRPr="00463B44" w:rsidRDefault="00463B44" w:rsidP="00463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 xml:space="preserve">Утвержденная   </w:t>
      </w:r>
      <w:r w:rsidR="00476E20" w:rsidRPr="00463B44">
        <w:rPr>
          <w:rFonts w:ascii="Times New Roman" w:hAnsi="Times New Roman" w:cs="Times New Roman"/>
          <w:sz w:val="24"/>
          <w:szCs w:val="24"/>
        </w:rPr>
        <w:t>Антикоррупционная политика</w:t>
      </w:r>
      <w:r w:rsidRPr="00463B44">
        <w:rPr>
          <w:rFonts w:ascii="Times New Roman" w:hAnsi="Times New Roman" w:cs="Times New Roman"/>
          <w:sz w:val="24"/>
          <w:szCs w:val="24"/>
        </w:rPr>
        <w:t xml:space="preserve">   подлежит   непосредственной   реализации   и применению в деятельности учреждения. Главный врач учреждения должен демонстрировать личный пример соблюдения антикоррупционных стандартов поведения, выступать гарантом выполнения в учреждении антикоррупционных правил и процедур.</w:t>
      </w:r>
    </w:p>
    <w:p w:rsidR="00463B44" w:rsidRPr="00463B44" w:rsidRDefault="00463B44" w:rsidP="0046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B44">
        <w:rPr>
          <w:rFonts w:ascii="Times New Roman" w:hAnsi="Times New Roman" w:cs="Times New Roman"/>
          <w:sz w:val="24"/>
          <w:szCs w:val="24"/>
        </w:rPr>
        <w:t>Утвержденная антикоррупционная политика учреждения доводится до сведения всех работников учреждения. Организовывается ознакомление с политикой работников, принимаемых на работу в учреждение, под роспись. Обеспечивается возможность беспрепятственного доступа работников к тексту политики, путем размещения его на официальн</w:t>
      </w:r>
      <w:r w:rsidR="00476E20">
        <w:rPr>
          <w:rFonts w:ascii="Times New Roman" w:hAnsi="Times New Roman" w:cs="Times New Roman"/>
          <w:sz w:val="24"/>
          <w:szCs w:val="24"/>
        </w:rPr>
        <w:t>ом сайте</w:t>
      </w:r>
      <w:r w:rsidRPr="00463B44">
        <w:rPr>
          <w:rFonts w:ascii="Times New Roman" w:hAnsi="Times New Roman" w:cs="Times New Roman"/>
          <w:sz w:val="24"/>
          <w:szCs w:val="24"/>
        </w:rPr>
        <w:t>, на информационных стендах на которых представлена вся необходимая информация, касающаяся противодействию коррупции.</w:t>
      </w:r>
    </w:p>
    <w:p w:rsidR="00463B44" w:rsidRPr="00463B44" w:rsidRDefault="00463B44" w:rsidP="00463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B44" w:rsidRPr="00463B44" w:rsidRDefault="00463B44" w:rsidP="00476E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6" w:name="_GoBack"/>
      <w:bookmarkEnd w:id="16"/>
    </w:p>
    <w:sectPr w:rsidR="00463B44" w:rsidRPr="00463B44" w:rsidSect="00B9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35D"/>
    <w:multiLevelType w:val="hybridMultilevel"/>
    <w:tmpl w:val="57AA6A0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F7E87"/>
    <w:multiLevelType w:val="hybridMultilevel"/>
    <w:tmpl w:val="1310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40A11"/>
    <w:multiLevelType w:val="hybridMultilevel"/>
    <w:tmpl w:val="E4CC060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B44"/>
    <w:rsid w:val="00003CE2"/>
    <w:rsid w:val="003C6760"/>
    <w:rsid w:val="003C6C71"/>
    <w:rsid w:val="003F6B74"/>
    <w:rsid w:val="0041358B"/>
    <w:rsid w:val="00463B44"/>
    <w:rsid w:val="00476E20"/>
    <w:rsid w:val="004A34DE"/>
    <w:rsid w:val="00657314"/>
    <w:rsid w:val="00B91269"/>
    <w:rsid w:val="00C524FA"/>
    <w:rsid w:val="00F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7A1F-2FDB-4729-A659-728D505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AppData\Local\Microsoft\Windows\Temporary%20Internet%20Files\Content.IE5\8BSDLP03\&#1072;&#1085;&#1090;&#1080;&#1082;&#1086;&#1088;&#1088;&#1091;&#1087;&#1094;&#1080;&#1086;&#1085;&#1085;&#1072;&#1103;_&#1087;&#1086;&#1083;&#1080;&#1090;&#1080;&#1082;&#1072;_&#1043;&#1041;&#1059;&#1047;_&#1057;&#1043;&#1050;&#1041;_8%5b1%5d.doc" TargetMode="External"/><Relationship Id="rId13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8000.20401/" TargetMode="External"/><Relationship Id="rId12" Type="http://schemas.openxmlformats.org/officeDocument/2006/relationships/hyperlink" Target="garantf1://1202526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02/" TargetMode="External"/><Relationship Id="rId11" Type="http://schemas.openxmlformats.org/officeDocument/2006/relationships/hyperlink" Target="file:///C:\Users\&#1053;&#1072;&#1090;&#1072;&#1083;&#1100;&#1103;\AppData\Local\Microsoft\Windows\Temporary%20Internet%20Files\Content.IE5\8BSDLP03\&#1072;&#1085;&#1090;&#1080;&#1082;&#1086;&#1088;&#1088;&#1091;&#1087;&#1094;&#1080;&#1086;&#1085;&#1085;&#1072;&#1103;_&#1087;&#1086;&#1083;&#1080;&#1090;&#1080;&#1082;&#1072;_&#1043;&#1041;&#1059;&#1047;_&#1057;&#1043;&#1050;&#1041;_8%5b1%5d.doc" TargetMode="External"/><Relationship Id="rId5" Type="http://schemas.openxmlformats.org/officeDocument/2006/relationships/hyperlink" Target="garantf1://12064203.101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003036.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2;&#1090;&#1072;&#1083;&#1100;&#1103;\AppData\Local\Microsoft\Windows\Temporary%20Internet%20Files\Content.IE5\8BSDLP03\&#1072;&#1085;&#1090;&#1080;&#1082;&#1086;&#1088;&#1088;&#1091;&#1087;&#1094;&#1080;&#1086;&#1085;&#1085;&#1072;&#1103;_&#1087;&#1086;&#1083;&#1080;&#1090;&#1080;&#1082;&#1072;_&#1043;&#1041;&#1059;&#1047;_&#1057;&#1043;&#1050;&#1041;_8%5b1%5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Виталий Бондарев</cp:lastModifiedBy>
  <cp:revision>5</cp:revision>
  <cp:lastPrinted>2015-09-03T11:28:00Z</cp:lastPrinted>
  <dcterms:created xsi:type="dcterms:W3CDTF">2015-09-03T09:34:00Z</dcterms:created>
  <dcterms:modified xsi:type="dcterms:W3CDTF">2017-04-21T08:10:00Z</dcterms:modified>
</cp:coreProperties>
</file>