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A62516" w:rsidTr="00A83CA4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A62516" w:rsidRDefault="00A62516" w:rsidP="00A83CA4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16" w:rsidTr="00A83CA4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A62516" w:rsidRPr="00DC04B0" w:rsidRDefault="00A62516" w:rsidP="00A83CA4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A62516" w:rsidRPr="00DC04B0" w:rsidRDefault="00A62516" w:rsidP="00A83CA4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A62516" w:rsidRPr="003C2ABD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A62516" w:rsidRPr="00DC04B0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A62516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A62516" w:rsidRDefault="00A62516" w:rsidP="00A83CA4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A62516" w:rsidRPr="003F3629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A62516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A62516" w:rsidRPr="00CC03BB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62516" w:rsidRPr="00A17EB1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A62516" w:rsidRDefault="00A62516" w:rsidP="00A83CA4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A62516" w:rsidRPr="00440163" w:rsidRDefault="00A62516" w:rsidP="00A83CA4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A62516" w:rsidRDefault="00A62516" w:rsidP="00A83CA4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A62516" w:rsidTr="00A83CA4">
        <w:trPr>
          <w:cantSplit/>
          <w:trHeight w:hRule="exact" w:val="566"/>
          <w:jc w:val="center"/>
        </w:trPr>
        <w:tc>
          <w:tcPr>
            <w:tcW w:w="4330" w:type="dxa"/>
          </w:tcPr>
          <w:p w:rsidR="00A62516" w:rsidRPr="00A62516" w:rsidRDefault="00A62516" w:rsidP="00A83CA4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62516">
              <w:rPr>
                <w:rFonts w:ascii="Times New Roman" w:hAnsi="Times New Roman"/>
                <w:sz w:val="24"/>
                <w:szCs w:val="24"/>
              </w:rPr>
              <w:t xml:space="preserve">             06 июля 2016 года</w:t>
            </w:r>
          </w:p>
        </w:tc>
        <w:tc>
          <w:tcPr>
            <w:tcW w:w="1701" w:type="dxa"/>
          </w:tcPr>
          <w:p w:rsidR="00A62516" w:rsidRPr="00A62516" w:rsidRDefault="00A62516" w:rsidP="00A83CA4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516" w:rsidRPr="00A62516" w:rsidRDefault="00A62516" w:rsidP="00A83CA4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A62516" w:rsidRPr="00A62516" w:rsidRDefault="00A62516" w:rsidP="00A83CA4">
            <w:pPr>
              <w:tabs>
                <w:tab w:val="left" w:pos="8222"/>
              </w:tabs>
              <w:spacing w:before="12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6251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2516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Pr="00A6251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836</w:t>
            </w:r>
          </w:p>
        </w:tc>
      </w:tr>
      <w:tr w:rsidR="00A62516" w:rsidTr="00A83CA4">
        <w:trPr>
          <w:cantSplit/>
          <w:trHeight w:hRule="exact" w:val="267"/>
          <w:jc w:val="center"/>
        </w:trPr>
        <w:tc>
          <w:tcPr>
            <w:tcW w:w="4330" w:type="dxa"/>
          </w:tcPr>
          <w:p w:rsidR="00A62516" w:rsidRDefault="00A62516" w:rsidP="00A83CA4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A62516" w:rsidRPr="000F1B76" w:rsidRDefault="00A62516" w:rsidP="00A83CA4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A62516" w:rsidRDefault="00A62516" w:rsidP="00A83CA4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О внесении изменений в приказ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управления здравоохранения </w:t>
      </w:r>
      <w:proofErr w:type="gramStart"/>
      <w:r w:rsidRPr="00A1162E">
        <w:rPr>
          <w:rFonts w:ascii="Times New Roman" w:hAnsi="Times New Roman"/>
          <w:sz w:val="27"/>
          <w:szCs w:val="27"/>
        </w:rPr>
        <w:t>Липецкой</w:t>
      </w:r>
      <w:proofErr w:type="gramEnd"/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области от 24 февраля 2016 года № 238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«Об утверждении </w:t>
      </w:r>
      <w:proofErr w:type="gramStart"/>
      <w:r w:rsidRPr="00A1162E">
        <w:rPr>
          <w:rFonts w:ascii="Times New Roman" w:hAnsi="Times New Roman"/>
          <w:sz w:val="27"/>
          <w:szCs w:val="27"/>
        </w:rPr>
        <w:t>административного</w:t>
      </w:r>
      <w:proofErr w:type="gramEnd"/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hyperlink w:anchor="Par38" w:history="1">
        <w:proofErr w:type="gramStart"/>
        <w:r w:rsidRPr="00A1162E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 w:rsidRPr="00A1162E">
        <w:rPr>
          <w:rFonts w:ascii="Times New Roman" w:hAnsi="Times New Roman"/>
          <w:sz w:val="27"/>
          <w:szCs w:val="27"/>
        </w:rPr>
        <w:t xml:space="preserve">а предоставления управлением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здравоохранения Липецкой области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государственной услуги по направлению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граждан на оказание </w:t>
      </w:r>
      <w:proofErr w:type="gramStart"/>
      <w:r w:rsidRPr="00A1162E">
        <w:rPr>
          <w:rFonts w:ascii="Times New Roman" w:hAnsi="Times New Roman"/>
          <w:sz w:val="27"/>
          <w:szCs w:val="27"/>
        </w:rPr>
        <w:t>высокотехнологичной</w:t>
      </w:r>
      <w:proofErr w:type="gramEnd"/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медицинской помощи, не включенной </w:t>
      </w:r>
      <w:proofErr w:type="gramStart"/>
      <w:r w:rsidRPr="00A1162E">
        <w:rPr>
          <w:rFonts w:ascii="Times New Roman" w:hAnsi="Times New Roman"/>
          <w:sz w:val="27"/>
          <w:szCs w:val="27"/>
        </w:rPr>
        <w:t>в</w:t>
      </w:r>
      <w:proofErr w:type="gramEnd"/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базовую программу </w:t>
      </w:r>
      <w:proofErr w:type="gramStart"/>
      <w:r w:rsidRPr="00A1162E">
        <w:rPr>
          <w:rFonts w:ascii="Times New Roman" w:hAnsi="Times New Roman"/>
          <w:sz w:val="27"/>
          <w:szCs w:val="27"/>
        </w:rPr>
        <w:t>обязательного</w:t>
      </w:r>
      <w:proofErr w:type="gramEnd"/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медицинского страхования, с применением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специализированной информационной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>системы»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Во исполнение экспертного заключения управления Министерства юстиции Российской Федерации по Липецкой области от 29.03.2016 № 02-169, по результатам проведенного мониторинга </w:t>
      </w:r>
      <w:proofErr w:type="spellStart"/>
      <w:r w:rsidRPr="00A1162E">
        <w:rPr>
          <w:rFonts w:ascii="Times New Roman" w:hAnsi="Times New Roman"/>
          <w:sz w:val="27"/>
          <w:szCs w:val="27"/>
        </w:rPr>
        <w:t>правоприменения</w:t>
      </w:r>
      <w:proofErr w:type="spellEnd"/>
      <w:r w:rsidRPr="00A1162E">
        <w:rPr>
          <w:rFonts w:ascii="Times New Roman" w:hAnsi="Times New Roman"/>
          <w:sz w:val="27"/>
          <w:szCs w:val="27"/>
        </w:rPr>
        <w:t xml:space="preserve"> приказа управления здравоохранения Липецкой области от 24 февраля 2016 года № 238 «Об утверждении административного </w:t>
      </w:r>
      <w:hyperlink w:anchor="Par38" w:history="1">
        <w:proofErr w:type="gramStart"/>
        <w:r w:rsidRPr="00A1162E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 w:rsidRPr="00A1162E">
        <w:rPr>
          <w:rFonts w:ascii="Times New Roman" w:hAnsi="Times New Roman"/>
          <w:sz w:val="27"/>
          <w:szCs w:val="27"/>
        </w:rPr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и в целях повышения качества предоставления государственных услуг,</w:t>
      </w:r>
    </w:p>
    <w:p w:rsidR="00A62516" w:rsidRPr="00A1162E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>ПРИКАЗЫВАЮ: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1. Внести в приказ управления здравоохранения Липецкой области от 24 февраля 2016 года № 238 «Об утверждении административного </w:t>
      </w:r>
      <w:hyperlink w:anchor="Par38" w:history="1">
        <w:proofErr w:type="gramStart"/>
        <w:r w:rsidRPr="00A1162E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 w:rsidRPr="00A1162E">
        <w:rPr>
          <w:rFonts w:ascii="Times New Roman" w:hAnsi="Times New Roman"/>
          <w:sz w:val="27"/>
          <w:szCs w:val="27"/>
        </w:rPr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следующие изменения: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lastRenderedPageBreak/>
        <w:t>в приложении к приказу:</w:t>
      </w: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абзац третий пункта 18 признать утратившим силу;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>в пункте 26 слово «цифровой» исключить;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>пункт 33 изложить в следующей редакции:</w:t>
      </w:r>
    </w:p>
    <w:p w:rsidR="00A62516" w:rsidRPr="00A1162E" w:rsidRDefault="00A62516" w:rsidP="00A62516">
      <w:pPr>
        <w:pStyle w:val="ConsPlusNormal"/>
        <w:ind w:firstLine="709"/>
        <w:jc w:val="both"/>
        <w:rPr>
          <w:sz w:val="27"/>
          <w:szCs w:val="27"/>
        </w:rPr>
      </w:pPr>
      <w:r w:rsidRPr="00A1162E">
        <w:rPr>
          <w:sz w:val="27"/>
          <w:szCs w:val="27"/>
        </w:rPr>
        <w:t>«33. Основанием для приостановления предоставления государственной услуги является направление управлением запроса в Пенсионный фонд России по месту выдачи страхового свидетельства обязательного пенсионного страхования.</w:t>
      </w:r>
    </w:p>
    <w:p w:rsidR="00A62516" w:rsidRPr="00A1162E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>Срок приостановления предоставления государственной услуги в случае направления управлением запроса в Пенсионный фонд России по месту выдачи страхового свидетельства обязательного пенсионного страхования составляет 7 рабочих дней</w:t>
      </w:r>
      <w:proofErr w:type="gramStart"/>
      <w:r w:rsidRPr="00A1162E">
        <w:rPr>
          <w:rFonts w:ascii="Times New Roman" w:hAnsi="Times New Roman"/>
          <w:sz w:val="27"/>
          <w:szCs w:val="27"/>
        </w:rPr>
        <w:t>.»;</w:t>
      </w:r>
    </w:p>
    <w:p w:rsidR="00A62516" w:rsidRPr="00A1162E" w:rsidRDefault="00A62516" w:rsidP="00A62516">
      <w:pPr>
        <w:pStyle w:val="ConsPlusNormal"/>
        <w:ind w:firstLine="709"/>
        <w:jc w:val="both"/>
        <w:outlineLvl w:val="0"/>
        <w:rPr>
          <w:sz w:val="27"/>
          <w:szCs w:val="27"/>
        </w:rPr>
      </w:pPr>
      <w:proofErr w:type="gramEnd"/>
      <w:r w:rsidRPr="00A1162E">
        <w:rPr>
          <w:sz w:val="27"/>
          <w:szCs w:val="27"/>
        </w:rPr>
        <w:t xml:space="preserve">раздел V изложить в следующей редакции: </w:t>
      </w:r>
    </w:p>
    <w:p w:rsidR="00A62516" w:rsidRPr="00CC762F" w:rsidRDefault="00A62516" w:rsidP="00A62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162E">
        <w:rPr>
          <w:rFonts w:ascii="Times New Roman" w:hAnsi="Times New Roman"/>
          <w:b/>
          <w:sz w:val="27"/>
          <w:szCs w:val="27"/>
        </w:rPr>
        <w:t>«</w:t>
      </w:r>
      <w:r w:rsidRPr="00CC762F">
        <w:rPr>
          <w:rFonts w:ascii="Times New Roman" w:hAnsi="Times New Roman"/>
          <w:b/>
          <w:sz w:val="28"/>
          <w:szCs w:val="28"/>
        </w:rPr>
        <w:t>Раздел</w:t>
      </w:r>
      <w:r w:rsidRPr="00CC762F">
        <w:rPr>
          <w:rFonts w:ascii="Times New Roman" w:hAnsi="Times New Roman"/>
          <w:b/>
          <w:bCs/>
          <w:sz w:val="28"/>
          <w:szCs w:val="28"/>
        </w:rPr>
        <w:t xml:space="preserve"> V. Досудебный (внесудебный) порядок обжалования решений</w:t>
      </w:r>
    </w:p>
    <w:p w:rsidR="00A62516" w:rsidRPr="00CC762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62F">
        <w:rPr>
          <w:rFonts w:ascii="Times New Roman" w:hAnsi="Times New Roman"/>
          <w:b/>
          <w:bCs/>
          <w:sz w:val="28"/>
          <w:szCs w:val="28"/>
        </w:rPr>
        <w:t>и действий (бездействия) управления, предоставляющего государственную услугу, а также должностных лиц управления</w:t>
      </w:r>
    </w:p>
    <w:p w:rsidR="00A62516" w:rsidRPr="00CC762F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71. Заявитель имеет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 xml:space="preserve">398050, г. Липецк, ул. </w:t>
      </w:r>
      <w:proofErr w:type="spellStart"/>
      <w:r w:rsidRPr="00CC762F">
        <w:t>Зегеля</w:t>
      </w:r>
      <w:proofErr w:type="spellEnd"/>
      <w:r w:rsidRPr="00CC762F">
        <w:t>, д. 6;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тел.: (4742) 23-80-02, факс (4742) 27-32-79;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 xml:space="preserve">электронный адрес: </w:t>
      </w:r>
      <w:proofErr w:type="spellStart"/>
      <w:r w:rsidRPr="00CC762F">
        <w:t>uzalo@lipetsk.ru</w:t>
      </w:r>
      <w:proofErr w:type="spellEnd"/>
      <w:r w:rsidRPr="00CC762F">
        <w:t>.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Заявление об обжаловании решений и действий (бездействия) управления в досудебном (внесудебном) порядке подается на имя заместителя главы администрации Липецкой области, курирующего вопросы здравоохранения</w:t>
      </w:r>
      <w:r>
        <w:t xml:space="preserve"> (далее - </w:t>
      </w:r>
      <w:r w:rsidRPr="00CC762F">
        <w:t>заместител</w:t>
      </w:r>
      <w:r>
        <w:t>ь</w:t>
      </w:r>
      <w:r w:rsidRPr="00CC762F">
        <w:t xml:space="preserve"> главы администрации Липецкой области</w:t>
      </w:r>
      <w:r>
        <w:t>)</w:t>
      </w:r>
      <w:r w:rsidRPr="00CC762F">
        <w:t>, по адресу: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 xml:space="preserve">398014, г. Липецк, пл. </w:t>
      </w:r>
      <w:proofErr w:type="spellStart"/>
      <w:proofErr w:type="gramStart"/>
      <w:r w:rsidRPr="00CC762F">
        <w:t>Ленина-Соборная</w:t>
      </w:r>
      <w:proofErr w:type="spellEnd"/>
      <w:proofErr w:type="gramEnd"/>
      <w:r w:rsidRPr="00CC762F">
        <w:t>, д. 1;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тел.: (4742) 77-64-75, 22-84-21;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электронный адрес</w:t>
      </w:r>
      <w:r>
        <w:t xml:space="preserve">: </w:t>
      </w:r>
      <w:proofErr w:type="spellStart"/>
      <w:r>
        <w:rPr>
          <w:lang w:val="en-US"/>
        </w:rPr>
        <w:t>letnikova</w:t>
      </w:r>
      <w:proofErr w:type="spellEnd"/>
      <w:r w:rsidRPr="00CC762F">
        <w:t>@</w:t>
      </w:r>
      <w:proofErr w:type="spellStart"/>
      <w:r w:rsidRPr="00CC762F">
        <w:t>admlr.lipetsk.ru</w:t>
      </w:r>
      <w:proofErr w:type="spellEnd"/>
      <w:r w:rsidRPr="00CC762F">
        <w:t>.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72. Основанием для начала досудебного (внесудебного) обжалования является поступление в управление жалобы, в том числе и через МФЦ.</w:t>
      </w:r>
    </w:p>
    <w:p w:rsidR="00A62516" w:rsidRPr="00CC762F" w:rsidRDefault="00A62516" w:rsidP="00A62516">
      <w:pPr>
        <w:pStyle w:val="ConsPlusNormal"/>
        <w:ind w:firstLine="709"/>
        <w:jc w:val="both"/>
      </w:pPr>
      <w:r w:rsidRPr="00CC762F">
        <w:t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виде, а также при личном приеме заявителя или его уполномоченного представителя:</w:t>
      </w:r>
    </w:p>
    <w:p w:rsidR="00A62516" w:rsidRDefault="00A62516" w:rsidP="00A62516">
      <w:pPr>
        <w:pStyle w:val="ConsPlusNormal"/>
        <w:ind w:firstLine="709"/>
        <w:jc w:val="both"/>
      </w:pPr>
      <w:bookmarkStart w:id="0" w:name="Par15"/>
      <w:bookmarkEnd w:id="0"/>
      <w:r>
        <w:t>на имя заместителя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A62516" w:rsidRDefault="00A62516" w:rsidP="00A62516">
      <w:pPr>
        <w:pStyle w:val="ConsPlusNormal"/>
        <w:ind w:firstLine="709"/>
        <w:jc w:val="both"/>
      </w:pPr>
      <w:r>
        <w:t>в управление, в случае если обжалуются решения и действия (бездействие) должностных лиц и сотрудников управления.</w:t>
      </w:r>
    </w:p>
    <w:p w:rsidR="00A62516" w:rsidRDefault="00A62516" w:rsidP="00A62516">
      <w:pPr>
        <w:pStyle w:val="ConsPlusNormal"/>
        <w:ind w:firstLine="709"/>
        <w:jc w:val="both"/>
      </w:pPr>
      <w:r>
        <w:lastRenderedPageBreak/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A62516" w:rsidRDefault="00A62516" w:rsidP="00A62516">
      <w:pPr>
        <w:pStyle w:val="ConsPlusNormal"/>
        <w:ind w:firstLine="709"/>
        <w:jc w:val="both"/>
      </w:pPr>
      <w:r>
        <w:t>Жалобы, поданные заявителем на имя заместителя главы администрации Липецкой области, рассматриваются в порядке, установленном администрацией Липецкой области.</w:t>
      </w:r>
    </w:p>
    <w:p w:rsidR="00A62516" w:rsidRDefault="00A62516" w:rsidP="00A62516">
      <w:pPr>
        <w:pStyle w:val="ConsPlusNormal"/>
        <w:ind w:firstLine="709"/>
        <w:jc w:val="both"/>
      </w:pPr>
      <w:r>
        <w:t>Жалоба может быть подана заявителем в управление в электронном виде посредством использования:</w:t>
      </w:r>
    </w:p>
    <w:p w:rsidR="00A62516" w:rsidRDefault="00A62516" w:rsidP="00A62516">
      <w:pPr>
        <w:pStyle w:val="ConsPlusNormal"/>
        <w:ind w:firstLine="709"/>
        <w:jc w:val="both"/>
      </w:pPr>
      <w:r>
        <w:t>официального сайта управления в информационно-телекоммуникационной сети «Интернет»;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федеральной государственной информационной системы - Единого портала, в том числе</w:t>
      </w:r>
      <w:r w:rsidRPr="00D3220B">
        <w:t xml:space="preserve"> </w:t>
      </w:r>
      <w:r w:rsidRPr="007960F9"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>
        <w:t>«</w:t>
      </w:r>
      <w:r w:rsidRPr="007960F9">
        <w:t>Интернет</w:t>
      </w:r>
      <w:r>
        <w:t>»;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 xml:space="preserve">государственной информационной системы Липецкой </w:t>
      </w:r>
      <w:proofErr w:type="spellStart"/>
      <w:proofErr w:type="gramStart"/>
      <w:r>
        <w:t>области-регионального</w:t>
      </w:r>
      <w:proofErr w:type="spellEnd"/>
      <w:proofErr w:type="gramEnd"/>
      <w:r>
        <w:t xml:space="preserve"> портала;</w:t>
      </w:r>
    </w:p>
    <w:p w:rsidR="00A62516" w:rsidRPr="007960F9" w:rsidRDefault="00A62516" w:rsidP="00A62516">
      <w:pPr>
        <w:pStyle w:val="ConsPlusNormal"/>
        <w:ind w:firstLine="709"/>
        <w:jc w:val="both"/>
      </w:pPr>
      <w:r>
        <w:t>электронной почты управления.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 xml:space="preserve"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</w:t>
      </w:r>
      <w:r w:rsidRPr="007960F9">
        <w:t>3</w:t>
      </w:r>
      <w:r>
        <w:t xml:space="preserve">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</w:t>
      </w:r>
      <w:proofErr w:type="gramEnd"/>
      <w:r>
        <w:t xml:space="preserve"> </w:t>
      </w:r>
      <w:proofErr w:type="gramStart"/>
      <w:r>
        <w:t>перенаправлении</w:t>
      </w:r>
      <w:proofErr w:type="gramEnd"/>
      <w:r>
        <w:t xml:space="preserve"> жалобы.</w:t>
      </w:r>
    </w:p>
    <w:p w:rsidR="00A62516" w:rsidRDefault="00A62516" w:rsidP="00A62516">
      <w:pPr>
        <w:pStyle w:val="ConsPlusNormal"/>
        <w:ind w:firstLine="709"/>
        <w:jc w:val="both"/>
      </w:pPr>
      <w:r>
        <w:t>73. Жалоба должна содержать: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наименование управления, фамилию, имя, отчество (при наличии) и должность должностного лица, фамилию, имя, отчество (при наличии) и должность сотрудника управления, участвующего в предоставлении государственной услуги, решения и действия (бездействие) которых обжалуются;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 xml:space="preserve">фамилию, имя, отчество (при наличии), сведения о месте жительства </w:t>
      </w:r>
      <w:proofErr w:type="spellStart"/>
      <w:r>
        <w:t>заявителя-физического</w:t>
      </w:r>
      <w:proofErr w:type="spellEnd"/>
      <w:r>
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lastRenderedPageBreak/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A62516" w:rsidRDefault="00A62516" w:rsidP="00A62516">
      <w:pPr>
        <w:pStyle w:val="ConsPlusNormal"/>
        <w:ind w:firstLine="709"/>
        <w:jc w:val="both"/>
      </w:pPr>
      <w: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A62516" w:rsidRDefault="00A62516" w:rsidP="00A62516">
      <w:pPr>
        <w:pStyle w:val="ConsPlusNormal"/>
        <w:ind w:firstLine="709"/>
        <w:jc w:val="both"/>
      </w:pPr>
      <w:r>
        <w:t>74. Жалоба, поступившая в управление, в письменной форме на бумажном носителе подлежит регистрации в течение 3 рабочих дней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A62516" w:rsidRDefault="00A62516" w:rsidP="00A62516">
      <w:pPr>
        <w:pStyle w:val="ConsPlusNormal"/>
        <w:ind w:firstLine="709"/>
        <w:jc w:val="both"/>
      </w:pPr>
      <w:r>
        <w:t>Порядок регистрации жалоб, направленных в электронном виде на адрес электронной почты управления и на официальный сайт управления в информационно-телекоммуникационной сети «Интернет», осуществляется управлением в течение 3 рабочих дней со дня их поступления.</w:t>
      </w:r>
    </w:p>
    <w:p w:rsidR="00A62516" w:rsidRDefault="00A62516" w:rsidP="00A62516">
      <w:pPr>
        <w:pStyle w:val="ConsPlusNormal"/>
        <w:ind w:firstLine="709"/>
        <w:jc w:val="both"/>
      </w:pPr>
      <w: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A62516" w:rsidRDefault="00A62516" w:rsidP="00A62516">
      <w:pPr>
        <w:pStyle w:val="ConsPlusNormal"/>
        <w:ind w:firstLine="709"/>
        <w:jc w:val="both"/>
      </w:pPr>
      <w: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A62516" w:rsidRDefault="00A62516" w:rsidP="00A62516">
      <w:pPr>
        <w:pStyle w:val="ConsPlusNormal"/>
        <w:ind w:firstLine="709"/>
        <w:jc w:val="both"/>
      </w:pPr>
      <w:r>
        <w:t>75. Заявитель может обратиться с жалобой в случаях:</w:t>
      </w:r>
    </w:p>
    <w:p w:rsidR="00A62516" w:rsidRDefault="00A62516" w:rsidP="00A62516">
      <w:pPr>
        <w:pStyle w:val="ConsPlusNormal"/>
        <w:ind w:firstLine="709"/>
        <w:jc w:val="both"/>
      </w:pPr>
      <w:r>
        <w:t>нарушения срока регистрации документов о предоставлении государственной услуги;</w:t>
      </w:r>
    </w:p>
    <w:p w:rsidR="00A62516" w:rsidRDefault="00A62516" w:rsidP="00A62516">
      <w:pPr>
        <w:pStyle w:val="ConsPlusNormal"/>
        <w:ind w:firstLine="709"/>
        <w:jc w:val="both"/>
      </w:pPr>
      <w:r>
        <w:t>нарушения срока предоставления государственной услуги;</w:t>
      </w:r>
    </w:p>
    <w:p w:rsidR="00A62516" w:rsidRDefault="00A62516" w:rsidP="00A62516">
      <w:pPr>
        <w:pStyle w:val="ConsPlusNormal"/>
        <w:ind w:firstLine="709"/>
        <w:jc w:val="both"/>
      </w:pPr>
      <w:r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A62516" w:rsidRDefault="00A62516" w:rsidP="00A62516">
      <w:pPr>
        <w:pStyle w:val="ConsPlusNormal"/>
        <w:ind w:firstLine="709"/>
        <w:jc w:val="both"/>
      </w:pPr>
      <w:r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A62516" w:rsidRDefault="00A62516" w:rsidP="00A62516">
      <w:pPr>
        <w:pStyle w:val="ConsPlusNormal"/>
        <w:ind w:firstLine="709"/>
        <w:jc w:val="both"/>
      </w:pPr>
      <w: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A62516" w:rsidRDefault="00A62516" w:rsidP="00A62516">
      <w:pPr>
        <w:pStyle w:val="ConsPlusNormal"/>
        <w:ind w:firstLine="709"/>
        <w:jc w:val="both"/>
      </w:pPr>
      <w: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lastRenderedPageBreak/>
        <w:t xml:space="preserve">76.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A62516" w:rsidRDefault="00A62516" w:rsidP="00A62516">
      <w:pPr>
        <w:pStyle w:val="ConsPlusNormal"/>
        <w:ind w:firstLine="709"/>
        <w:jc w:val="both"/>
      </w:pPr>
      <w:r>
        <w:t>77. Управление обеспечивает: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информирование заявителей о порядке обжалования решений и действий (бездействия) управления, его должностных лиц и сотрудников, размещения такой информации на стендах в местах предоставления государственной услуги, на официальном сайте в информационно-телекоммуникационной сети «Интернет», на Едином и региональном порталах;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>консультирование заявителей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телефону, электронной почте, при личном приеме.</w:t>
      </w:r>
    </w:p>
    <w:p w:rsidR="00A62516" w:rsidRDefault="00A62516" w:rsidP="00A62516">
      <w:pPr>
        <w:pStyle w:val="ConsPlusNormal"/>
        <w:ind w:firstLine="709"/>
        <w:jc w:val="both"/>
      </w:pPr>
      <w:r>
        <w:t xml:space="preserve">78. </w:t>
      </w:r>
      <w:proofErr w:type="gramStart"/>
      <w:r>
        <w:t>Жалоба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>
        <w:t>.</w:t>
      </w:r>
    </w:p>
    <w:p w:rsidR="00A62516" w:rsidRDefault="00A62516" w:rsidP="00A62516">
      <w:pPr>
        <w:pStyle w:val="ConsPlusNormal"/>
        <w:ind w:firstLine="709"/>
        <w:jc w:val="both"/>
      </w:pPr>
      <w:r>
        <w:t>80. Основания для приостановления рассмотрения жалобы отсутствуют.</w:t>
      </w:r>
    </w:p>
    <w:p w:rsidR="00A62516" w:rsidRDefault="00A62516" w:rsidP="00A62516">
      <w:pPr>
        <w:pStyle w:val="ConsPlusNormal"/>
        <w:ind w:firstLine="709"/>
        <w:jc w:val="both"/>
      </w:pPr>
      <w:r>
        <w:t>81. По результатам рассмотрения жалобы управлением принимается одно из следующих решений: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>отказать в удовлетворении жалобы.</w:t>
      </w: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960F9">
        <w:rPr>
          <w:rFonts w:ascii="Times New Roman" w:hAnsi="Times New Roman"/>
          <w:sz w:val="28"/>
          <w:szCs w:val="28"/>
        </w:rPr>
        <w:t xml:space="preserve">Указанное решение принимается в </w:t>
      </w:r>
      <w:r>
        <w:rPr>
          <w:rFonts w:ascii="Times New Roman" w:hAnsi="Times New Roman"/>
          <w:sz w:val="28"/>
          <w:szCs w:val="28"/>
        </w:rPr>
        <w:t>виде</w:t>
      </w:r>
      <w:r w:rsidRPr="00796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Pr="00796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 по форме согласно приложению 6 к административному регламенту.</w:t>
      </w:r>
    </w:p>
    <w:p w:rsidR="00A62516" w:rsidRDefault="00A62516" w:rsidP="00A62516">
      <w:pPr>
        <w:pStyle w:val="ConsPlusNormal"/>
        <w:ind w:firstLine="709"/>
        <w:jc w:val="both"/>
      </w:pPr>
      <w: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A62516" w:rsidRDefault="00A62516" w:rsidP="00A62516">
      <w:pPr>
        <w:pStyle w:val="ConsPlusNormal"/>
        <w:ind w:firstLine="709"/>
        <w:jc w:val="both"/>
      </w:pPr>
      <w:r>
        <w:t>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дня следующего за днем принятия решения.</w:t>
      </w:r>
    </w:p>
    <w:p w:rsidR="00A62516" w:rsidRDefault="00A62516" w:rsidP="00A62516">
      <w:pPr>
        <w:pStyle w:val="ConsPlusNormal"/>
        <w:ind w:firstLine="709"/>
        <w:jc w:val="both"/>
      </w:pPr>
      <w:r>
        <w:lastRenderedPageBreak/>
        <w:t>82. В ответе о результатах рассмотрения жалобы указываются:</w:t>
      </w:r>
    </w:p>
    <w:p w:rsidR="00A62516" w:rsidRDefault="00A62516" w:rsidP="00A62516">
      <w:pPr>
        <w:pStyle w:val="ConsPlusNormal"/>
        <w:ind w:firstLine="709"/>
        <w:jc w:val="both"/>
      </w:pPr>
      <w:proofErr w:type="gramStart"/>
      <w:r>
        <w:t>должность, фамилия, имя, отчество (при наличии) должностного лица, принявшего решение по жалобе;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A62516" w:rsidRDefault="00A62516" w:rsidP="00A62516">
      <w:pPr>
        <w:pStyle w:val="ConsPlusNormal"/>
        <w:ind w:firstLine="709"/>
        <w:jc w:val="both"/>
      </w:pPr>
      <w:r>
        <w:t>фамилия, имя, отчество (при наличии) или наименование заявителя;</w:t>
      </w:r>
    </w:p>
    <w:p w:rsidR="00A62516" w:rsidRDefault="00A62516" w:rsidP="00A62516">
      <w:pPr>
        <w:pStyle w:val="ConsPlusNormal"/>
        <w:ind w:firstLine="709"/>
        <w:jc w:val="both"/>
      </w:pPr>
      <w:r>
        <w:t>основания для принятия решения по жалобе;</w:t>
      </w:r>
    </w:p>
    <w:p w:rsidR="00A62516" w:rsidRDefault="00A62516" w:rsidP="00A62516">
      <w:pPr>
        <w:pStyle w:val="ConsPlusNormal"/>
        <w:ind w:firstLine="709"/>
        <w:jc w:val="both"/>
      </w:pPr>
      <w:r>
        <w:t>принятое решение по жалобе;</w:t>
      </w:r>
    </w:p>
    <w:p w:rsidR="00A62516" w:rsidRDefault="00A62516" w:rsidP="00A62516">
      <w:pPr>
        <w:pStyle w:val="ConsPlusNormal"/>
        <w:ind w:firstLine="709"/>
        <w:jc w:val="both"/>
      </w:pPr>
      <w: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A62516" w:rsidRDefault="00A62516" w:rsidP="00A62516">
      <w:pPr>
        <w:pStyle w:val="ConsPlusNormal"/>
        <w:ind w:firstLine="709"/>
        <w:jc w:val="both"/>
      </w:pPr>
      <w:r>
        <w:t>сведения о сроке и порядке обжалования принятого решения по жалобе.</w:t>
      </w:r>
    </w:p>
    <w:p w:rsidR="00A62516" w:rsidRDefault="00A62516" w:rsidP="00A62516">
      <w:pPr>
        <w:pStyle w:val="ConsPlusNormal"/>
        <w:ind w:firstLine="709"/>
        <w:jc w:val="both"/>
      </w:pPr>
      <w:r>
        <w:t>83. Ответ о результатах рассмотрения жалобы подписывается уполномоченным должностным лицом управления.</w:t>
      </w:r>
    </w:p>
    <w:p w:rsidR="00A62516" w:rsidRDefault="00A62516" w:rsidP="00A62516">
      <w:pPr>
        <w:pStyle w:val="ConsPlusNormal"/>
        <w:ind w:firstLine="709"/>
        <w:jc w:val="both"/>
      </w:pPr>
      <w: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A62516" w:rsidRDefault="00A62516" w:rsidP="00A62516">
      <w:pPr>
        <w:pStyle w:val="ConsPlusNormal"/>
        <w:ind w:firstLine="709"/>
        <w:jc w:val="both"/>
      </w:pPr>
      <w:r>
        <w:t>84. В случае</w:t>
      </w:r>
      <w:proofErr w:type="gramStart"/>
      <w:r>
        <w:t>,</w:t>
      </w:r>
      <w:proofErr w:type="gramEnd"/>
      <w:r>
        <w:t xml:space="preserve"> если жалоба была направлена при помощи </w:t>
      </w:r>
      <w:r w:rsidRPr="007960F9">
        <w:t>систем</w:t>
      </w:r>
      <w:r>
        <w:t>ы</w:t>
      </w:r>
      <w:r w:rsidRPr="007960F9">
        <w:t xml:space="preserve"> досудебного обжалования с использованием информационно-телекоммуникационной сети </w:t>
      </w:r>
      <w:r>
        <w:t>«</w:t>
      </w:r>
      <w:r w:rsidRPr="007960F9">
        <w:t>Интернет</w:t>
      </w:r>
      <w:r>
        <w:t>», ответ заявителю направляется посредством системы такого досудебного обжалования.</w:t>
      </w:r>
    </w:p>
    <w:p w:rsidR="00A62516" w:rsidRDefault="00A62516" w:rsidP="00A62516">
      <w:pPr>
        <w:pStyle w:val="ConsPlusNormal"/>
        <w:ind w:firstLine="709"/>
        <w:jc w:val="both"/>
      </w:pPr>
      <w:r>
        <w:t>85. Управление отказывает в удовлетворении жалобы в следующих случаях:</w:t>
      </w:r>
    </w:p>
    <w:p w:rsidR="00A62516" w:rsidRDefault="00A62516" w:rsidP="00A62516">
      <w:pPr>
        <w:pStyle w:val="ConsPlusNormal"/>
        <w:ind w:firstLine="709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62516" w:rsidRDefault="00A62516" w:rsidP="00A62516">
      <w:pPr>
        <w:pStyle w:val="ConsPlusNormal"/>
        <w:ind w:firstLine="709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2516" w:rsidRDefault="00A62516" w:rsidP="00A62516">
      <w:pPr>
        <w:pStyle w:val="ConsPlusNormal"/>
        <w:ind w:firstLine="709"/>
        <w:jc w:val="both"/>
      </w:pPr>
      <w: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A62516" w:rsidRDefault="00A62516" w:rsidP="00A62516">
      <w:pPr>
        <w:pStyle w:val="ConsPlusNormal"/>
        <w:ind w:firstLine="709"/>
        <w:jc w:val="both"/>
      </w:pPr>
      <w:r>
        <w:t>86. В случае</w:t>
      </w:r>
      <w:proofErr w:type="gramStart"/>
      <w:r>
        <w:t>,</w:t>
      </w:r>
      <w:proofErr w:type="gramEnd"/>
      <w: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A62516" w:rsidRDefault="00A62516" w:rsidP="00A62516">
      <w:pPr>
        <w:pStyle w:val="ConsPlusNormal"/>
        <w:ind w:firstLine="709"/>
        <w:jc w:val="both"/>
      </w:pPr>
      <w:r>
        <w:t xml:space="preserve">87. </w:t>
      </w:r>
      <w:proofErr w:type="gramStart"/>
      <w:r>
        <w:t>При получении жалобы, в которой содержатся нецензурные либо оскорбительные выражения, угрозы жизни, здоровью и имуществу управления, должностного лица управления, сотрудника управления, а также членов их семей,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правом.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 xml:space="preserve">88. В случае если текст жалобы не поддается прочтению, ответ на жалобу не дается, и она не подлежит направлению на рассмотрение должностному лицу, сотруднику управления, уполномоченному на </w:t>
      </w:r>
      <w:r>
        <w:lastRenderedPageBreak/>
        <w:t>рассмотрение жалоб, о чем в течение 3 дней со дня регистрации жалобы сообщается заявителю, если его фамилия и почтовый адрес поддаются прочтению.</w:t>
      </w:r>
    </w:p>
    <w:p w:rsidR="00A62516" w:rsidRDefault="00A62516" w:rsidP="00A62516">
      <w:pPr>
        <w:pStyle w:val="ConsPlusNormal"/>
        <w:ind w:firstLine="709"/>
        <w:jc w:val="both"/>
      </w:pPr>
      <w:r>
        <w:t>89. Споры, связанные с решениями и действиями (бездействием) должностных лиц, сотрудников управления,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A62516" w:rsidRDefault="00A62516" w:rsidP="00A62516">
      <w:pPr>
        <w:pStyle w:val="ConsPlusNormal"/>
        <w:ind w:firstLine="709"/>
        <w:jc w:val="both"/>
      </w:pPr>
      <w:r>
        <w:t xml:space="preserve">90. Заявитель имеет право </w:t>
      </w:r>
      <w:proofErr w:type="gramStart"/>
      <w:r>
        <w:t>на</w:t>
      </w:r>
      <w:proofErr w:type="gramEnd"/>
      <w:r>
        <w:t>:</w:t>
      </w:r>
    </w:p>
    <w:p w:rsidR="00A62516" w:rsidRDefault="00A62516" w:rsidP="00A62516">
      <w:pPr>
        <w:pStyle w:val="ConsPlusNormal"/>
        <w:ind w:firstLine="709"/>
        <w:jc w:val="both"/>
      </w:pPr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A62516" w:rsidRDefault="00A62516" w:rsidP="00A62516">
      <w:pPr>
        <w:pStyle w:val="ConsPlusNormal"/>
        <w:ind w:firstLine="709"/>
        <w:jc w:val="both"/>
      </w:pPr>
      <w:r>
        <w:t>дачу объяснений в письменной и устной форме по существу жалобы;</w:t>
      </w:r>
    </w:p>
    <w:p w:rsidR="00A62516" w:rsidRDefault="00A62516" w:rsidP="00A62516">
      <w:pPr>
        <w:pStyle w:val="ConsPlusNormal"/>
        <w:ind w:firstLine="709"/>
        <w:jc w:val="both"/>
      </w:pPr>
      <w:r>
        <w:t>получение информации и документов, необходимых для обоснования и рассмотрения жалобы от управления.</w:t>
      </w:r>
    </w:p>
    <w:p w:rsidR="00A62516" w:rsidRPr="00FE21CE" w:rsidRDefault="00A62516" w:rsidP="00A62516">
      <w:pPr>
        <w:pStyle w:val="ConsPlusNormal"/>
        <w:ind w:firstLine="709"/>
        <w:jc w:val="both"/>
      </w:pPr>
      <w:r>
        <w:t>91. Ознакомление с документами и материалами, необходимыми для обоснования и рассмотрения жалобы осуществляется заявителем на основании письменного заявления в часы и по месту предоставления государственной услуги управлением, путем</w:t>
      </w:r>
      <w:r w:rsidRPr="00FE21CE">
        <w:t xml:space="preserve"> обра</w:t>
      </w:r>
      <w:r>
        <w:t>щения</w:t>
      </w:r>
      <w:r w:rsidRPr="00FE21CE">
        <w:t xml:space="preserve"> к заместителю начальника </w:t>
      </w:r>
      <w:r>
        <w:t>у</w:t>
      </w:r>
      <w:r w:rsidRPr="00FE21CE">
        <w:t>правления, курирующему вопросы, по которым подается жалоба.</w:t>
      </w: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Pr="00FE21CE">
        <w:rPr>
          <w:rFonts w:ascii="Times New Roman" w:hAnsi="Times New Roman"/>
          <w:sz w:val="28"/>
          <w:szCs w:val="28"/>
        </w:rPr>
        <w:t xml:space="preserve">. Документы и материалы, непосредственно затрагивающие права и свободы заявителя, предоставляются ему для ознакомления в течение </w:t>
      </w:r>
      <w:r>
        <w:rPr>
          <w:rFonts w:ascii="Times New Roman" w:hAnsi="Times New Roman"/>
          <w:sz w:val="28"/>
          <w:szCs w:val="28"/>
        </w:rPr>
        <w:t xml:space="preserve">5 рабочих  </w:t>
      </w:r>
      <w:r w:rsidRPr="00FE21CE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 xml:space="preserve">поступления </w:t>
      </w:r>
      <w:r w:rsidRPr="00FE21CE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об ознакомлении </w:t>
      </w:r>
      <w:r w:rsidRPr="007B6179">
        <w:rPr>
          <w:rFonts w:ascii="Times New Roman" w:hAnsi="Times New Roman"/>
          <w:sz w:val="28"/>
          <w:szCs w:val="28"/>
        </w:rPr>
        <w:t>с документами и материалами</w:t>
      </w:r>
      <w:r w:rsidRPr="00FE21CE">
        <w:rPr>
          <w:rFonts w:ascii="Times New Roman" w:hAnsi="Times New Roman"/>
          <w:sz w:val="28"/>
          <w:szCs w:val="28"/>
        </w:rPr>
        <w:t>.</w:t>
      </w:r>
    </w:p>
    <w:p w:rsidR="00A62516" w:rsidRPr="004C10D1" w:rsidRDefault="00A62516" w:rsidP="00A62516">
      <w:pPr>
        <w:pStyle w:val="ConsPlusNormal"/>
        <w:ind w:firstLine="709"/>
        <w:jc w:val="both"/>
      </w:pPr>
      <w:r>
        <w:t xml:space="preserve">93. </w:t>
      </w:r>
      <w:r w:rsidRPr="004C10D1">
        <w:t xml:space="preserve">Решение по результатам рассмотрения жалобы заявитель вправе обжаловать </w:t>
      </w:r>
      <w:r>
        <w:t xml:space="preserve">в администрацию Липецкой области на имя </w:t>
      </w:r>
      <w:r w:rsidRPr="00CC762F">
        <w:t>заместител</w:t>
      </w:r>
      <w:r>
        <w:t>я</w:t>
      </w:r>
      <w:r w:rsidRPr="00CC762F">
        <w:t xml:space="preserve"> главы администрации Липецкой области</w:t>
      </w:r>
      <w:r>
        <w:t xml:space="preserve"> в порядке, установленном администрацией Липецкой области, или </w:t>
      </w:r>
      <w:r w:rsidRPr="004C10D1">
        <w:t>в судебном порядке</w:t>
      </w:r>
      <w:r>
        <w:t xml:space="preserve"> в соответствии с действующим законодательством Российской Федерации</w:t>
      </w:r>
      <w:r w:rsidRPr="004C10D1">
        <w:t>.</w:t>
      </w:r>
    </w:p>
    <w:p w:rsidR="00A62516" w:rsidRDefault="00A62516" w:rsidP="00A62516">
      <w:pPr>
        <w:pStyle w:val="ConsPlusNormal"/>
        <w:ind w:firstLine="709"/>
        <w:jc w:val="both"/>
      </w:pPr>
      <w:r>
        <w:t>94. 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«Интернет»,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связи, посредством электронной почты.</w:t>
      </w:r>
    </w:p>
    <w:p w:rsidR="00A62516" w:rsidRDefault="00A62516" w:rsidP="00A62516">
      <w:pPr>
        <w:pStyle w:val="ConsPlusNormal"/>
        <w:ind w:firstLine="709"/>
        <w:jc w:val="both"/>
      </w:pPr>
      <w:r>
        <w:t>95. 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письменного ответа (в пределах компетенции) по существу всех поставленных в жалобе вопросов</w:t>
      </w:r>
      <w:proofErr w:type="gramStart"/>
      <w:r>
        <w:t>.»;</w:t>
      </w:r>
      <w:proofErr w:type="gramEnd"/>
    </w:p>
    <w:p w:rsidR="00A62516" w:rsidRDefault="00A62516" w:rsidP="00A62516">
      <w:pPr>
        <w:pStyle w:val="ConsPlusNormal"/>
        <w:ind w:firstLine="709"/>
        <w:jc w:val="both"/>
      </w:pPr>
      <w:r>
        <w:t>дополнить приложением 6 следующего содержания: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>
        <w:lastRenderedPageBreak/>
        <w:t>«</w:t>
      </w:r>
      <w:r w:rsidRPr="00A62516">
        <w:rPr>
          <w:sz w:val="24"/>
          <w:szCs w:val="24"/>
        </w:rPr>
        <w:t>Приложение 6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к административному регламенту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по предоставлению управлением здравоохранения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Липецкой области  государственной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услуги «Компенсация стоимости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проезда малообеспеченных граждан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к месту лечения и обратно, детей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из малообеспеченных семей - к месту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санаторно-курортного лечения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и обратно, а также сопровождающему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их лицу, меры социальной поддержки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 xml:space="preserve">которым </w:t>
      </w:r>
      <w:proofErr w:type="gramStart"/>
      <w:r w:rsidRPr="00A62516">
        <w:rPr>
          <w:sz w:val="24"/>
          <w:szCs w:val="24"/>
        </w:rPr>
        <w:t>установлены</w:t>
      </w:r>
      <w:proofErr w:type="gramEnd"/>
      <w:r w:rsidRPr="00A62516">
        <w:rPr>
          <w:sz w:val="24"/>
          <w:szCs w:val="24"/>
        </w:rPr>
        <w:t xml:space="preserve"> законодательством</w:t>
      </w:r>
    </w:p>
    <w:p w:rsidR="00A62516" w:rsidRPr="00A62516" w:rsidRDefault="00A62516" w:rsidP="00A62516">
      <w:pPr>
        <w:pStyle w:val="ConsPlusNormal"/>
        <w:jc w:val="right"/>
        <w:rPr>
          <w:sz w:val="24"/>
          <w:szCs w:val="24"/>
        </w:rPr>
      </w:pPr>
      <w:r w:rsidRPr="00A62516">
        <w:rPr>
          <w:sz w:val="24"/>
          <w:szCs w:val="24"/>
        </w:rPr>
        <w:t>Липецкой области»</w:t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A62516" w:rsidTr="00A83CA4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38200"/>
                  <wp:effectExtent l="19050" t="0" r="9525" b="0"/>
                  <wp:docPr id="2" name="Рисунок 3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516" w:rsidTr="00A83CA4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________________________________________________________________________________</w:t>
            </w:r>
          </w:p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>ПРИКАЗ</w:t>
            </w:r>
          </w:p>
        </w:tc>
      </w:tr>
      <w:tr w:rsidR="00A62516" w:rsidTr="00A83CA4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A62516" w:rsidRDefault="00A62516" w:rsidP="00A83CA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215" w:type="dxa"/>
            <w:hideMark/>
          </w:tcPr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A62516" w:rsidTr="00A83CA4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10"/>
                <w:szCs w:val="24"/>
              </w:rPr>
            </w:pPr>
          </w:p>
        </w:tc>
        <w:tc>
          <w:tcPr>
            <w:tcW w:w="1701" w:type="dxa"/>
            <w:hideMark/>
          </w:tcPr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A62516" w:rsidRDefault="00A62516" w:rsidP="00A83CA4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A62516" w:rsidRDefault="00A62516" w:rsidP="00A62516">
      <w:pPr>
        <w:spacing w:after="0" w:line="240" w:lineRule="auto"/>
        <w:rPr>
          <w:rFonts w:ascii="Times New Roman" w:hAnsi="Times New Roman"/>
          <w:color w:val="000000"/>
        </w:rPr>
      </w:pP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330F">
        <w:rPr>
          <w:rFonts w:ascii="Times New Roman" w:hAnsi="Times New Roman"/>
          <w:sz w:val="28"/>
          <w:szCs w:val="28"/>
        </w:rPr>
        <w:t xml:space="preserve"> рассмотрении жалобы на решение, </w:t>
      </w: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действие 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30F">
        <w:rPr>
          <w:rFonts w:ascii="Times New Roman" w:hAnsi="Times New Roman"/>
          <w:sz w:val="28"/>
          <w:szCs w:val="28"/>
        </w:rPr>
        <w:t>должностного</w:t>
      </w:r>
      <w:proofErr w:type="gramEnd"/>
      <w:r w:rsidRPr="008C330F">
        <w:rPr>
          <w:rFonts w:ascii="Times New Roman" w:hAnsi="Times New Roman"/>
          <w:sz w:val="28"/>
          <w:szCs w:val="28"/>
        </w:rPr>
        <w:t xml:space="preserve"> 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Pr="008C330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>фамилия, инициалы должностного лица, рассмотревшего жалобу</w:t>
      </w:r>
    </w:p>
    <w:p w:rsidR="00A62516" w:rsidRPr="00E760AF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 xml:space="preserve">на  основании  </w:t>
      </w:r>
      <w:r w:rsidRPr="00E760AF">
        <w:rPr>
          <w:rFonts w:ascii="Times New Roman" w:hAnsi="Times New Roman"/>
          <w:sz w:val="28"/>
          <w:szCs w:val="28"/>
        </w:rPr>
        <w:t xml:space="preserve">административного </w:t>
      </w:r>
      <w:hyperlink w:anchor="P48" w:history="1">
        <w:proofErr w:type="gramStart"/>
        <w:r w:rsidRPr="00E760AF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E760AF">
        <w:rPr>
          <w:rFonts w:ascii="Times New Roman" w:hAnsi="Times New Roman"/>
          <w:sz w:val="28"/>
          <w:szCs w:val="28"/>
        </w:rPr>
        <w:t xml:space="preserve"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</w:t>
      </w:r>
      <w:proofErr w:type="spellStart"/>
      <w:r w:rsidRPr="00E760AF">
        <w:rPr>
          <w:rFonts w:ascii="Times New Roman" w:hAnsi="Times New Roman"/>
          <w:sz w:val="28"/>
          <w:szCs w:val="28"/>
        </w:rPr>
        <w:t>семей-к</w:t>
      </w:r>
      <w:proofErr w:type="spellEnd"/>
      <w:r w:rsidRPr="00E760AF">
        <w:rPr>
          <w:rFonts w:ascii="Times New Roman" w:hAnsi="Times New Roman"/>
          <w:sz w:val="28"/>
          <w:szCs w:val="28"/>
        </w:rPr>
        <w:t xml:space="preserve"> месту санаторно-курортного лечения и обратно, а также 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0AF">
        <w:rPr>
          <w:rFonts w:ascii="Times New Roman" w:hAnsi="Times New Roman"/>
          <w:sz w:val="28"/>
          <w:szCs w:val="28"/>
        </w:rPr>
        <w:t>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330F"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8C330F">
        <w:rPr>
          <w:rFonts w:ascii="Times New Roman" w:hAnsi="Times New Roman"/>
          <w:sz w:val="28"/>
          <w:szCs w:val="28"/>
        </w:rPr>
        <w:t>алобу</w:t>
      </w:r>
      <w:r>
        <w:rPr>
          <w:rFonts w:ascii="Times New Roman" w:hAnsi="Times New Roman"/>
          <w:sz w:val="28"/>
          <w:szCs w:val="28"/>
        </w:rPr>
        <w:t>______________________</w:t>
      </w:r>
      <w:r w:rsidRPr="008C330F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C330F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 xml:space="preserve">фамилия, имя, отчество </w:t>
      </w:r>
      <w:r w:rsidRPr="001306C5">
        <w:rPr>
          <w:rFonts w:ascii="Times New Roman" w:hAnsi="Times New Roman"/>
          <w:sz w:val="20"/>
          <w:szCs w:val="20"/>
        </w:rPr>
        <w:t>заявителя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на______________________________________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указывается </w:t>
      </w:r>
      <w:r w:rsidRPr="008C330F">
        <w:rPr>
          <w:rFonts w:ascii="Times New Roman" w:hAnsi="Times New Roman"/>
          <w:sz w:val="20"/>
          <w:szCs w:val="20"/>
        </w:rPr>
        <w:t>существо обжалуемого решения, действия (бездействия), должностное лицо,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8C330F">
        <w:rPr>
          <w:rFonts w:ascii="Times New Roman" w:hAnsi="Times New Roman"/>
          <w:sz w:val="28"/>
          <w:szCs w:val="28"/>
        </w:rPr>
        <w:t>,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>решение, действие (бездействие) которого обжалуется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lastRenderedPageBreak/>
        <w:t>УСТАНОВИЛ: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8C330F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>краткое содержание жалобы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8C330F">
        <w:rPr>
          <w:rFonts w:ascii="Times New Roman" w:hAnsi="Times New Roman"/>
          <w:sz w:val="28"/>
          <w:szCs w:val="28"/>
        </w:rPr>
        <w:t>: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</w:t>
      </w:r>
      <w:r w:rsidRPr="008C330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удовлетворить жалобу полностью (частично)</w:t>
      </w:r>
      <w:r w:rsidRPr="008C330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оказать в удовлетворении жалобы полностью (</w:t>
      </w:r>
      <w:r w:rsidRPr="008C330F">
        <w:rPr>
          <w:rFonts w:ascii="Times New Roman" w:hAnsi="Times New Roman"/>
          <w:sz w:val="20"/>
          <w:szCs w:val="20"/>
        </w:rPr>
        <w:t>частично</w:t>
      </w:r>
      <w:r w:rsidRPr="005330E8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мотивировка отказа</w:t>
      </w:r>
      <w:r w:rsidRPr="008C330F">
        <w:rPr>
          <w:rFonts w:ascii="Times New Roman" w:hAnsi="Times New Roman"/>
          <w:sz w:val="20"/>
          <w:szCs w:val="20"/>
        </w:rPr>
        <w:t xml:space="preserve"> 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 xml:space="preserve">      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330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>решение либо меры, которые необходимо принять в целях устранения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30F">
        <w:rPr>
          <w:rFonts w:ascii="Times New Roman" w:hAnsi="Times New Roman"/>
          <w:sz w:val="20"/>
          <w:szCs w:val="20"/>
        </w:rPr>
        <w:t>допущенных нарушений, если они не были приняты до вынесения решения</w:t>
      </w:r>
      <w:r w:rsidRPr="00AD198A">
        <w:rPr>
          <w:rFonts w:ascii="Times New Roman" w:hAnsi="Times New Roman"/>
          <w:sz w:val="28"/>
          <w:szCs w:val="28"/>
        </w:rPr>
        <w:t xml:space="preserve"> </w:t>
      </w:r>
      <w:r w:rsidRPr="008C330F">
        <w:rPr>
          <w:rFonts w:ascii="Times New Roman" w:hAnsi="Times New Roman"/>
          <w:sz w:val="20"/>
          <w:szCs w:val="20"/>
        </w:rPr>
        <w:t>по жалобе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2516" w:rsidRDefault="00A62516" w:rsidP="00A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30F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приказа по результатам</w:t>
      </w:r>
      <w:r w:rsidRPr="008C330F">
        <w:rPr>
          <w:rFonts w:ascii="Times New Roman" w:hAnsi="Times New Roman"/>
          <w:sz w:val="28"/>
          <w:szCs w:val="28"/>
        </w:rPr>
        <w:t xml:space="preserve"> рассмотрени</w:t>
      </w:r>
      <w:r>
        <w:rPr>
          <w:rFonts w:ascii="Times New Roman" w:hAnsi="Times New Roman"/>
          <w:sz w:val="28"/>
          <w:szCs w:val="28"/>
        </w:rPr>
        <w:t>я</w:t>
      </w:r>
      <w:r w:rsidRPr="008C330F">
        <w:rPr>
          <w:rFonts w:ascii="Times New Roman" w:hAnsi="Times New Roman"/>
          <w:sz w:val="28"/>
          <w:szCs w:val="28"/>
        </w:rPr>
        <w:t xml:space="preserve"> жалобы </w:t>
      </w:r>
      <w:r>
        <w:rPr>
          <w:rFonts w:ascii="Times New Roman" w:hAnsi="Times New Roman"/>
          <w:sz w:val="28"/>
          <w:szCs w:val="28"/>
        </w:rPr>
        <w:t xml:space="preserve">направить в адрес заявителя посредством 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2516" w:rsidRPr="005C6A68" w:rsidRDefault="00A62516" w:rsidP="00A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у</w:t>
      </w:r>
      <w:r w:rsidRPr="005B246D">
        <w:rPr>
          <w:rFonts w:ascii="Times New Roman" w:hAnsi="Times New Roman"/>
          <w:sz w:val="20"/>
          <w:szCs w:val="20"/>
        </w:rPr>
        <w:t xml:space="preserve">казывается вид </w:t>
      </w:r>
      <w:r>
        <w:rPr>
          <w:rFonts w:ascii="Times New Roman" w:hAnsi="Times New Roman"/>
          <w:sz w:val="20"/>
          <w:szCs w:val="20"/>
        </w:rPr>
        <w:t xml:space="preserve">и способ </w:t>
      </w:r>
      <w:r w:rsidRPr="005B246D">
        <w:rPr>
          <w:rFonts w:ascii="Times New Roman" w:hAnsi="Times New Roman"/>
          <w:sz w:val="20"/>
          <w:szCs w:val="20"/>
        </w:rPr>
        <w:t>отправления (посредством электронной почты, системы досудебного обжалования, почтовой связи</w:t>
      </w:r>
      <w:r>
        <w:rPr>
          <w:rFonts w:ascii="Times New Roman" w:hAnsi="Times New Roman"/>
          <w:sz w:val="20"/>
          <w:szCs w:val="20"/>
        </w:rPr>
        <w:t xml:space="preserve"> и т.п.</w:t>
      </w:r>
      <w:r w:rsidRPr="005B246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».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0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62516" w:rsidRPr="00910405" w:rsidRDefault="00A62516" w:rsidP="00A625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_______________________                         _______________          _______</w:t>
      </w:r>
    </w:p>
    <w:p w:rsidR="00A62516" w:rsidRPr="005C6A68" w:rsidRDefault="00A62516" w:rsidP="00A625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A68">
        <w:rPr>
          <w:rFonts w:ascii="Times New Roman" w:hAnsi="Times New Roman"/>
          <w:sz w:val="20"/>
          <w:szCs w:val="20"/>
        </w:rPr>
        <w:t>наименование должности</w:t>
      </w:r>
      <w:r>
        <w:rPr>
          <w:rFonts w:ascii="Times New Roman" w:hAnsi="Times New Roman"/>
          <w:sz w:val="20"/>
          <w:szCs w:val="20"/>
        </w:rPr>
        <w:t xml:space="preserve"> руководителя                                             подпись                                   </w:t>
      </w:r>
      <w:r w:rsidRPr="005C6A68">
        <w:rPr>
          <w:rFonts w:ascii="Times New Roman" w:hAnsi="Times New Roman"/>
          <w:sz w:val="20"/>
          <w:szCs w:val="20"/>
        </w:rPr>
        <w:t>фамилия, инициалы</w:t>
      </w:r>
    </w:p>
    <w:p w:rsidR="00A62516" w:rsidRPr="008C330F" w:rsidRDefault="00A62516" w:rsidP="00A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516" w:rsidRPr="004C10D1" w:rsidRDefault="00A62516" w:rsidP="00A62516">
      <w:pPr>
        <w:pStyle w:val="ConsPlusNormal"/>
        <w:ind w:firstLine="709"/>
        <w:jc w:val="both"/>
      </w:pPr>
      <w:r w:rsidRPr="008C330F">
        <w:t>Настоящ</w:t>
      </w:r>
      <w:r>
        <w:t>ий</w:t>
      </w:r>
      <w:r w:rsidRPr="008C330F">
        <w:t xml:space="preserve"> </w:t>
      </w:r>
      <w:r>
        <w:t>приказ</w:t>
      </w:r>
      <w:r w:rsidRPr="008C330F">
        <w:t xml:space="preserve"> может быть обжалован в </w:t>
      </w:r>
      <w:r>
        <w:t xml:space="preserve">администрацию Липецкой области на имя </w:t>
      </w:r>
      <w:r w:rsidRPr="00CC762F">
        <w:t>заместител</w:t>
      </w:r>
      <w:r>
        <w:t>я</w:t>
      </w:r>
      <w:r w:rsidRPr="00CC762F">
        <w:t xml:space="preserve"> главы администрации Липецкой области</w:t>
      </w:r>
      <w:r>
        <w:t xml:space="preserve">, </w:t>
      </w:r>
      <w:r w:rsidRPr="00CC762F">
        <w:t>курирующего вопросы здравоохранения</w:t>
      </w:r>
      <w:r>
        <w:t xml:space="preserve">, в порядке, установленном администрацией Липецкой области или </w:t>
      </w:r>
      <w:r w:rsidRPr="004C10D1">
        <w:t>в судебном порядке</w:t>
      </w:r>
      <w:r>
        <w:t xml:space="preserve"> в соответствии с действующим законодательством Российской Федерации</w:t>
      </w:r>
      <w:proofErr w:type="gramStart"/>
      <w:r w:rsidRPr="004C10D1">
        <w:t>.</w:t>
      </w:r>
      <w:r>
        <w:t>».</w:t>
      </w:r>
      <w:proofErr w:type="gramEnd"/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</w:t>
      </w:r>
      <w:proofErr w:type="gramStart"/>
      <w:r>
        <w:rPr>
          <w:rFonts w:ascii="Times New Roman" w:hAnsi="Times New Roman"/>
          <w:sz w:val="27"/>
          <w:szCs w:val="27"/>
        </w:rPr>
        <w:t>Тамбовскую</w:t>
      </w:r>
      <w:proofErr w:type="gramEnd"/>
      <w:r>
        <w:rPr>
          <w:rFonts w:ascii="Times New Roman" w:hAnsi="Times New Roman"/>
          <w:sz w:val="27"/>
          <w:szCs w:val="27"/>
        </w:rPr>
        <w:t xml:space="preserve"> Е.А.</w:t>
      </w:r>
      <w:r w:rsidRPr="00A1162E">
        <w:rPr>
          <w:rFonts w:ascii="Times New Roman" w:hAnsi="Times New Roman"/>
          <w:sz w:val="27"/>
          <w:szCs w:val="27"/>
        </w:rPr>
        <w:t xml:space="preserve"> </w:t>
      </w: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Начальник управления </w:t>
      </w:r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2E">
        <w:rPr>
          <w:rFonts w:ascii="Times New Roman" w:hAnsi="Times New Roman"/>
          <w:sz w:val="27"/>
          <w:szCs w:val="27"/>
        </w:rPr>
        <w:t xml:space="preserve">здравоохранения Липецкой области                        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A1162E">
        <w:rPr>
          <w:rFonts w:ascii="Times New Roman" w:hAnsi="Times New Roman"/>
          <w:sz w:val="27"/>
          <w:szCs w:val="27"/>
        </w:rPr>
        <w:t xml:space="preserve">   А.Н. </w:t>
      </w:r>
      <w:proofErr w:type="spellStart"/>
      <w:r w:rsidRPr="00A1162E">
        <w:rPr>
          <w:rFonts w:ascii="Times New Roman" w:hAnsi="Times New Roman"/>
          <w:sz w:val="27"/>
          <w:szCs w:val="27"/>
        </w:rPr>
        <w:t>Байцуров</w:t>
      </w:r>
      <w:proofErr w:type="spellEnd"/>
    </w:p>
    <w:p w:rsidR="00A62516" w:rsidRPr="00A1162E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516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55BE4">
        <w:rPr>
          <w:rFonts w:ascii="Times New Roman" w:hAnsi="Times New Roman"/>
          <w:sz w:val="20"/>
          <w:szCs w:val="20"/>
        </w:rPr>
        <w:t xml:space="preserve">Толмачева Т.А. </w:t>
      </w:r>
    </w:p>
    <w:p w:rsidR="00A62516" w:rsidRPr="00955BE4" w:rsidRDefault="00A62516" w:rsidP="00A62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55BE4">
        <w:rPr>
          <w:rFonts w:ascii="Times New Roman" w:hAnsi="Times New Roman"/>
          <w:sz w:val="20"/>
          <w:szCs w:val="20"/>
        </w:rPr>
        <w:t>(4742) 25-75-02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>Согласовано: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17F6">
        <w:rPr>
          <w:rFonts w:ascii="Times New Roman" w:hAnsi="Times New Roman"/>
          <w:sz w:val="28"/>
          <w:szCs w:val="28"/>
        </w:rPr>
        <w:t>аместитель начальника управления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E1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gramStart"/>
      <w:r>
        <w:rPr>
          <w:rFonts w:ascii="Times New Roman" w:hAnsi="Times New Roman"/>
          <w:sz w:val="28"/>
          <w:szCs w:val="28"/>
        </w:rPr>
        <w:t>Тамбовская</w:t>
      </w:r>
      <w:proofErr w:type="gramEnd"/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17F6">
        <w:rPr>
          <w:rFonts w:ascii="Times New Roman" w:hAnsi="Times New Roman"/>
          <w:sz w:val="28"/>
          <w:szCs w:val="28"/>
        </w:rPr>
        <w:t>аместитель начальника управления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                    </w:t>
      </w:r>
      <w:r>
        <w:rPr>
          <w:rFonts w:ascii="Times New Roman" w:hAnsi="Times New Roman"/>
          <w:sz w:val="28"/>
          <w:szCs w:val="28"/>
        </w:rPr>
        <w:t>Т.В. Артемова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E17F6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помощи взрослому населению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</w:t>
      </w:r>
      <w:r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/>
          <w:sz w:val="28"/>
          <w:szCs w:val="28"/>
        </w:rPr>
        <w:t>Левакова</w:t>
      </w:r>
      <w:proofErr w:type="spellEnd"/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помощи детям и службы 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родовспоможения </w:t>
      </w:r>
      <w:r w:rsidRPr="005E17F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Липецкой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Л.М. </w:t>
      </w:r>
      <w:proofErr w:type="spellStart"/>
      <w:r>
        <w:rPr>
          <w:rFonts w:ascii="Times New Roman" w:hAnsi="Times New Roman"/>
          <w:sz w:val="28"/>
          <w:szCs w:val="28"/>
        </w:rPr>
        <w:t>Соломенцева</w:t>
      </w:r>
      <w:proofErr w:type="spellEnd"/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отдела правового управления</w:t>
      </w: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Липецкой области                                                _______________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Pr="005E17F6">
        <w:rPr>
          <w:rFonts w:ascii="Times New Roman" w:hAnsi="Times New Roman"/>
          <w:sz w:val="28"/>
          <w:szCs w:val="28"/>
        </w:rPr>
        <w:t xml:space="preserve"> ______________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E17F6">
        <w:rPr>
          <w:rFonts w:ascii="Times New Roman" w:hAnsi="Times New Roman"/>
          <w:sz w:val="28"/>
          <w:szCs w:val="28"/>
        </w:rPr>
        <w:t>г.</w:t>
      </w:r>
    </w:p>
    <w:p w:rsidR="00A62516" w:rsidRPr="005E17F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516" w:rsidRDefault="00A62516" w:rsidP="00A6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A62516" w:rsidRDefault="00A62516" w:rsidP="00A6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4D728E">
        <w:rPr>
          <w:rFonts w:ascii="Times New Roman" w:hAnsi="Times New Roman"/>
          <w:sz w:val="28"/>
          <w:szCs w:val="28"/>
        </w:rPr>
        <w:t xml:space="preserve"> территориальный орган Министерства юстиции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62516" w:rsidRDefault="00A62516" w:rsidP="00A6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Pr="004D728E">
        <w:rPr>
          <w:rFonts w:ascii="Times New Roman" w:hAnsi="Times New Roman"/>
          <w:sz w:val="28"/>
          <w:szCs w:val="28"/>
        </w:rPr>
        <w:t>ля официального опубликования в областн</w:t>
      </w:r>
      <w:r>
        <w:rPr>
          <w:rFonts w:ascii="Times New Roman" w:hAnsi="Times New Roman"/>
          <w:sz w:val="28"/>
          <w:szCs w:val="28"/>
        </w:rPr>
        <w:t xml:space="preserve">ом общественно-политическом издании </w:t>
      </w:r>
      <w:r w:rsidRPr="004D728E">
        <w:rPr>
          <w:rFonts w:ascii="Times New Roman" w:hAnsi="Times New Roman"/>
          <w:sz w:val="28"/>
          <w:szCs w:val="28"/>
        </w:rPr>
        <w:t>«Липецк</w:t>
      </w:r>
      <w:r>
        <w:rPr>
          <w:rFonts w:ascii="Times New Roman" w:hAnsi="Times New Roman"/>
          <w:sz w:val="28"/>
          <w:szCs w:val="28"/>
        </w:rPr>
        <w:t>ая</w:t>
      </w:r>
      <w:r w:rsidRPr="004D728E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4D72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2516" w:rsidRDefault="00A62516" w:rsidP="00A6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Отделы управления здравоохранения Липецкой области, чьи сотрудники  принимают участие в предоставлении государственной услуги.</w:t>
      </w:r>
    </w:p>
    <w:p w:rsidR="00A62516" w:rsidRDefault="00A62516" w:rsidP="00A625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Медицинские организации Липецкой области.</w:t>
      </w:r>
    </w:p>
    <w:sectPr w:rsidR="00A62516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16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35B"/>
    <w:rsid w:val="000A74A1"/>
    <w:rsid w:val="000A7C63"/>
    <w:rsid w:val="000B053D"/>
    <w:rsid w:val="000B0B7B"/>
    <w:rsid w:val="000B15B7"/>
    <w:rsid w:val="000B16AB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19AD"/>
    <w:rsid w:val="000D3E91"/>
    <w:rsid w:val="000D40AE"/>
    <w:rsid w:val="000D4411"/>
    <w:rsid w:val="000D4861"/>
    <w:rsid w:val="000D48A1"/>
    <w:rsid w:val="000D51BB"/>
    <w:rsid w:val="000D53F8"/>
    <w:rsid w:val="000D588D"/>
    <w:rsid w:val="000D596F"/>
    <w:rsid w:val="000D5AF1"/>
    <w:rsid w:val="000D6312"/>
    <w:rsid w:val="000D700B"/>
    <w:rsid w:val="000E0E97"/>
    <w:rsid w:val="000E0EA4"/>
    <w:rsid w:val="000E1979"/>
    <w:rsid w:val="000E1D4A"/>
    <w:rsid w:val="000E2335"/>
    <w:rsid w:val="000E2AD8"/>
    <w:rsid w:val="000E3BB4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1A4"/>
    <w:rsid w:val="001033B7"/>
    <w:rsid w:val="001037C1"/>
    <w:rsid w:val="00103AC3"/>
    <w:rsid w:val="001044D0"/>
    <w:rsid w:val="00104BC7"/>
    <w:rsid w:val="00104D3A"/>
    <w:rsid w:val="00105100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568"/>
    <w:rsid w:val="00120330"/>
    <w:rsid w:val="001203A3"/>
    <w:rsid w:val="00121CD1"/>
    <w:rsid w:val="001226E2"/>
    <w:rsid w:val="001227A8"/>
    <w:rsid w:val="0012286A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B9D"/>
    <w:rsid w:val="00136C52"/>
    <w:rsid w:val="001379BB"/>
    <w:rsid w:val="00140453"/>
    <w:rsid w:val="00140E54"/>
    <w:rsid w:val="00140EFF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C66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E1A"/>
    <w:rsid w:val="001D3242"/>
    <w:rsid w:val="001D32D4"/>
    <w:rsid w:val="001D40BE"/>
    <w:rsid w:val="001D5094"/>
    <w:rsid w:val="001D5263"/>
    <w:rsid w:val="001D5765"/>
    <w:rsid w:val="001D591C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6A4"/>
    <w:rsid w:val="001F7D90"/>
    <w:rsid w:val="001F7E65"/>
    <w:rsid w:val="001F7EA2"/>
    <w:rsid w:val="00200025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3403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6A20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20D3"/>
    <w:rsid w:val="002E316C"/>
    <w:rsid w:val="002E3270"/>
    <w:rsid w:val="002E4C7D"/>
    <w:rsid w:val="002E4DE5"/>
    <w:rsid w:val="002E5715"/>
    <w:rsid w:val="002E583F"/>
    <w:rsid w:val="002E5F86"/>
    <w:rsid w:val="002E6012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AEA"/>
    <w:rsid w:val="003257C9"/>
    <w:rsid w:val="00326456"/>
    <w:rsid w:val="0032645E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F1D"/>
    <w:rsid w:val="0036025D"/>
    <w:rsid w:val="00360662"/>
    <w:rsid w:val="00360E95"/>
    <w:rsid w:val="003611EB"/>
    <w:rsid w:val="00363137"/>
    <w:rsid w:val="003631A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83"/>
    <w:rsid w:val="00397F03"/>
    <w:rsid w:val="003A0152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03F1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C4D"/>
    <w:rsid w:val="003D5E52"/>
    <w:rsid w:val="003D6572"/>
    <w:rsid w:val="003D6818"/>
    <w:rsid w:val="003D6F8C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F6B"/>
    <w:rsid w:val="004273CB"/>
    <w:rsid w:val="0042766B"/>
    <w:rsid w:val="00430777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B30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2CB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402F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B8F"/>
    <w:rsid w:val="004D3C0E"/>
    <w:rsid w:val="004D3C9D"/>
    <w:rsid w:val="004D43FF"/>
    <w:rsid w:val="004D528B"/>
    <w:rsid w:val="004D57B6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10CEE"/>
    <w:rsid w:val="00511251"/>
    <w:rsid w:val="00511C10"/>
    <w:rsid w:val="0051214C"/>
    <w:rsid w:val="00512D42"/>
    <w:rsid w:val="0051374D"/>
    <w:rsid w:val="005138D0"/>
    <w:rsid w:val="00513FA0"/>
    <w:rsid w:val="0051587A"/>
    <w:rsid w:val="005163E6"/>
    <w:rsid w:val="00516E63"/>
    <w:rsid w:val="00517153"/>
    <w:rsid w:val="005173C8"/>
    <w:rsid w:val="00517467"/>
    <w:rsid w:val="005207C2"/>
    <w:rsid w:val="005209BE"/>
    <w:rsid w:val="00520FAA"/>
    <w:rsid w:val="00521227"/>
    <w:rsid w:val="005221FA"/>
    <w:rsid w:val="00522BBB"/>
    <w:rsid w:val="00522DA0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126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3EA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0F5"/>
    <w:rsid w:val="005957D9"/>
    <w:rsid w:val="00595B70"/>
    <w:rsid w:val="005964BA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C4C"/>
    <w:rsid w:val="005B313A"/>
    <w:rsid w:val="005B350F"/>
    <w:rsid w:val="005B3565"/>
    <w:rsid w:val="005B357A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E7508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962"/>
    <w:rsid w:val="00672D2D"/>
    <w:rsid w:val="006738F3"/>
    <w:rsid w:val="00673ADB"/>
    <w:rsid w:val="00673B4C"/>
    <w:rsid w:val="00673CEE"/>
    <w:rsid w:val="006740F1"/>
    <w:rsid w:val="006743B9"/>
    <w:rsid w:val="006757D8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97F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B7988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4A46"/>
    <w:rsid w:val="0071551F"/>
    <w:rsid w:val="00715A60"/>
    <w:rsid w:val="00715A99"/>
    <w:rsid w:val="00715FDB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2DE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95"/>
    <w:rsid w:val="00737580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BC6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1"/>
    <w:rsid w:val="00753597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A3D"/>
    <w:rsid w:val="007D1D31"/>
    <w:rsid w:val="007D2FB1"/>
    <w:rsid w:val="007D403F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0DD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7A42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3B9"/>
    <w:rsid w:val="00857553"/>
    <w:rsid w:val="0085781F"/>
    <w:rsid w:val="00857D94"/>
    <w:rsid w:val="00860B6B"/>
    <w:rsid w:val="00862258"/>
    <w:rsid w:val="008624CE"/>
    <w:rsid w:val="00862C56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30E"/>
    <w:rsid w:val="00870840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4ADB"/>
    <w:rsid w:val="00895B32"/>
    <w:rsid w:val="00896EDE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906"/>
    <w:rsid w:val="008C0C10"/>
    <w:rsid w:val="008C300E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312D"/>
    <w:rsid w:val="009231AF"/>
    <w:rsid w:val="00923B3B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1721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4202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29"/>
    <w:rsid w:val="00962942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35C"/>
    <w:rsid w:val="00990EE9"/>
    <w:rsid w:val="0099123B"/>
    <w:rsid w:val="009920E2"/>
    <w:rsid w:val="009920F1"/>
    <w:rsid w:val="009926AD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41F0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3E"/>
    <w:rsid w:val="00A24D4D"/>
    <w:rsid w:val="00A25DAB"/>
    <w:rsid w:val="00A26057"/>
    <w:rsid w:val="00A26164"/>
    <w:rsid w:val="00A26EA3"/>
    <w:rsid w:val="00A27747"/>
    <w:rsid w:val="00A30037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3C07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516"/>
    <w:rsid w:val="00A62BA5"/>
    <w:rsid w:val="00A62CE9"/>
    <w:rsid w:val="00A63C68"/>
    <w:rsid w:val="00A64C0C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975"/>
    <w:rsid w:val="00A70C08"/>
    <w:rsid w:val="00A710A6"/>
    <w:rsid w:val="00A714FA"/>
    <w:rsid w:val="00A723CB"/>
    <w:rsid w:val="00A7246A"/>
    <w:rsid w:val="00A72D10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74D1"/>
    <w:rsid w:val="00A77709"/>
    <w:rsid w:val="00A77C97"/>
    <w:rsid w:val="00A802D4"/>
    <w:rsid w:val="00A80338"/>
    <w:rsid w:val="00A80F34"/>
    <w:rsid w:val="00A80FFB"/>
    <w:rsid w:val="00A827BD"/>
    <w:rsid w:val="00A8355A"/>
    <w:rsid w:val="00A83B05"/>
    <w:rsid w:val="00A83E70"/>
    <w:rsid w:val="00A84267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D17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F00"/>
    <w:rsid w:val="00B32876"/>
    <w:rsid w:val="00B330E3"/>
    <w:rsid w:val="00B33144"/>
    <w:rsid w:val="00B35568"/>
    <w:rsid w:val="00B358C1"/>
    <w:rsid w:val="00B35EC4"/>
    <w:rsid w:val="00B36409"/>
    <w:rsid w:val="00B36B21"/>
    <w:rsid w:val="00B36D4E"/>
    <w:rsid w:val="00B37215"/>
    <w:rsid w:val="00B37ACA"/>
    <w:rsid w:val="00B37C9A"/>
    <w:rsid w:val="00B37F7B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65C2"/>
    <w:rsid w:val="00B4694E"/>
    <w:rsid w:val="00B46CB8"/>
    <w:rsid w:val="00B47066"/>
    <w:rsid w:val="00B472FA"/>
    <w:rsid w:val="00B47E7D"/>
    <w:rsid w:val="00B5026B"/>
    <w:rsid w:val="00B50A79"/>
    <w:rsid w:val="00B50F2A"/>
    <w:rsid w:val="00B512E8"/>
    <w:rsid w:val="00B51320"/>
    <w:rsid w:val="00B51BE1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7FF"/>
    <w:rsid w:val="00B6719E"/>
    <w:rsid w:val="00B673A4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85D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8D0"/>
    <w:rsid w:val="00BE3795"/>
    <w:rsid w:val="00BE3DD9"/>
    <w:rsid w:val="00BE4B41"/>
    <w:rsid w:val="00BE4E5D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B59"/>
    <w:rsid w:val="00BF5E42"/>
    <w:rsid w:val="00BF60A0"/>
    <w:rsid w:val="00BF6189"/>
    <w:rsid w:val="00BF6293"/>
    <w:rsid w:val="00BF66A4"/>
    <w:rsid w:val="00BF7647"/>
    <w:rsid w:val="00C001F1"/>
    <w:rsid w:val="00C0048C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7D1"/>
    <w:rsid w:val="00C24915"/>
    <w:rsid w:val="00C249B8"/>
    <w:rsid w:val="00C26452"/>
    <w:rsid w:val="00C2715D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847"/>
    <w:rsid w:val="00C32D2B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1152"/>
    <w:rsid w:val="00C41177"/>
    <w:rsid w:val="00C425FD"/>
    <w:rsid w:val="00C42F58"/>
    <w:rsid w:val="00C438CC"/>
    <w:rsid w:val="00C43AE7"/>
    <w:rsid w:val="00C442EB"/>
    <w:rsid w:val="00C44447"/>
    <w:rsid w:val="00C447C0"/>
    <w:rsid w:val="00C4510E"/>
    <w:rsid w:val="00C4531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4E"/>
    <w:rsid w:val="00C640A0"/>
    <w:rsid w:val="00C64285"/>
    <w:rsid w:val="00C64D5F"/>
    <w:rsid w:val="00C655B1"/>
    <w:rsid w:val="00C663C7"/>
    <w:rsid w:val="00C6660B"/>
    <w:rsid w:val="00C66DAB"/>
    <w:rsid w:val="00C67A14"/>
    <w:rsid w:val="00C700CF"/>
    <w:rsid w:val="00C702CF"/>
    <w:rsid w:val="00C7035E"/>
    <w:rsid w:val="00C7134F"/>
    <w:rsid w:val="00C71410"/>
    <w:rsid w:val="00C71590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FEA"/>
    <w:rsid w:val="00C953BE"/>
    <w:rsid w:val="00C95AB2"/>
    <w:rsid w:val="00C96931"/>
    <w:rsid w:val="00C96B9F"/>
    <w:rsid w:val="00C96C3A"/>
    <w:rsid w:val="00C9764A"/>
    <w:rsid w:val="00CA0C9C"/>
    <w:rsid w:val="00CA0CB5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975"/>
    <w:rsid w:val="00CB4D90"/>
    <w:rsid w:val="00CB4E03"/>
    <w:rsid w:val="00CB57D5"/>
    <w:rsid w:val="00CB5835"/>
    <w:rsid w:val="00CB610A"/>
    <w:rsid w:val="00CB6AD8"/>
    <w:rsid w:val="00CB6C79"/>
    <w:rsid w:val="00CC0136"/>
    <w:rsid w:val="00CC01C8"/>
    <w:rsid w:val="00CC0865"/>
    <w:rsid w:val="00CC0905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2833"/>
    <w:rsid w:val="00D42991"/>
    <w:rsid w:val="00D42C8C"/>
    <w:rsid w:val="00D42F01"/>
    <w:rsid w:val="00D434DC"/>
    <w:rsid w:val="00D437D9"/>
    <w:rsid w:val="00D43B3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865"/>
    <w:rsid w:val="00D64E14"/>
    <w:rsid w:val="00D6525B"/>
    <w:rsid w:val="00D65A3F"/>
    <w:rsid w:val="00D6614B"/>
    <w:rsid w:val="00D6655D"/>
    <w:rsid w:val="00D66833"/>
    <w:rsid w:val="00D671DD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7C2"/>
    <w:rsid w:val="00E17A24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7034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BD0"/>
    <w:rsid w:val="00E84E1B"/>
    <w:rsid w:val="00E85379"/>
    <w:rsid w:val="00E861EC"/>
    <w:rsid w:val="00E8662B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D8B"/>
    <w:rsid w:val="00E95E66"/>
    <w:rsid w:val="00E964BB"/>
    <w:rsid w:val="00E96756"/>
    <w:rsid w:val="00E96842"/>
    <w:rsid w:val="00E96B23"/>
    <w:rsid w:val="00E96D4B"/>
    <w:rsid w:val="00E9735F"/>
    <w:rsid w:val="00E975DB"/>
    <w:rsid w:val="00EA0A72"/>
    <w:rsid w:val="00EA0CA8"/>
    <w:rsid w:val="00EA1403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4B9C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D040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5A4E"/>
    <w:rsid w:val="00F56721"/>
    <w:rsid w:val="00F56785"/>
    <w:rsid w:val="00F56EF6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397"/>
    <w:rsid w:val="00F73E47"/>
    <w:rsid w:val="00F7415E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A0004"/>
    <w:rsid w:val="00FA02FB"/>
    <w:rsid w:val="00FA0469"/>
    <w:rsid w:val="00FA05AE"/>
    <w:rsid w:val="00FA072E"/>
    <w:rsid w:val="00FA19CF"/>
    <w:rsid w:val="00FA2576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4C62"/>
    <w:rsid w:val="00FA50C8"/>
    <w:rsid w:val="00FA5188"/>
    <w:rsid w:val="00FA5919"/>
    <w:rsid w:val="00FA5DC0"/>
    <w:rsid w:val="00FA5EC7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81F"/>
    <w:rsid w:val="00FB18B2"/>
    <w:rsid w:val="00FB1B57"/>
    <w:rsid w:val="00FB1C91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3245</Words>
  <Characters>18501</Characters>
  <Application>Microsoft Office Word</Application>
  <DocSecurity>0</DocSecurity>
  <Lines>154</Lines>
  <Paragraphs>43</Paragraphs>
  <ScaleCrop>false</ScaleCrop>
  <Company>CtrlSoft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2016-07-12T11:35:00Z</dcterms:created>
  <dcterms:modified xsi:type="dcterms:W3CDTF">2016-07-12T11:39:00Z</dcterms:modified>
</cp:coreProperties>
</file>