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Y="982"/>
        <w:tblOverlap w:val="never"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948"/>
        <w:gridCol w:w="7992"/>
      </w:tblGrid>
      <w:tr w:rsidR="002D09C6" w:rsidTr="002D09C6">
        <w:tc>
          <w:tcPr>
            <w:tcW w:w="6948" w:type="dxa"/>
            <w:tcBorders>
              <w:top w:val="nil"/>
              <w:left w:val="nil"/>
              <w:bottom w:val="nil"/>
              <w:right w:val="nil"/>
            </w:tcBorders>
          </w:tcPr>
          <w:p w:rsidR="002D09C6" w:rsidRDefault="002D09C6">
            <w:pPr>
              <w:spacing w:line="276" w:lineRule="auto"/>
              <w:ind w:right="-648"/>
              <w:rPr>
                <w:sz w:val="28"/>
              </w:rPr>
            </w:pPr>
          </w:p>
        </w:tc>
        <w:tc>
          <w:tcPr>
            <w:tcW w:w="7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D09C6" w:rsidRDefault="002D09C6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</w:tc>
      </w:tr>
    </w:tbl>
    <w:p w:rsidR="002D09C6" w:rsidRDefault="002D09C6" w:rsidP="002D09C6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Сведения о вакансиях,  имеющихся в </w:t>
      </w:r>
    </w:p>
    <w:p w:rsidR="002D09C6" w:rsidRPr="002D09C6" w:rsidRDefault="002D09C6" w:rsidP="002D09C6">
      <w:pPr>
        <w:jc w:val="center"/>
        <w:rPr>
          <w:sz w:val="28"/>
          <w:szCs w:val="28"/>
        </w:rPr>
      </w:pPr>
      <w:r>
        <w:rPr>
          <w:sz w:val="28"/>
          <w:szCs w:val="28"/>
        </w:rPr>
        <w:t>ГУЗ «Данковская МРБ» по состоянию на 01.1</w:t>
      </w:r>
      <w:r w:rsidRPr="002D09C6">
        <w:rPr>
          <w:sz w:val="28"/>
          <w:szCs w:val="28"/>
        </w:rPr>
        <w:t>2</w:t>
      </w:r>
      <w:r>
        <w:rPr>
          <w:sz w:val="28"/>
          <w:szCs w:val="28"/>
        </w:rPr>
        <w:t>.2016 г.</w:t>
      </w:r>
    </w:p>
    <w:p w:rsidR="002D09C6" w:rsidRPr="002D09C6" w:rsidRDefault="002D09C6" w:rsidP="002D09C6">
      <w:pPr>
        <w:jc w:val="center"/>
        <w:rPr>
          <w:sz w:val="28"/>
          <w:szCs w:val="28"/>
        </w:rPr>
      </w:pPr>
    </w:p>
    <w:tbl>
      <w:tblPr>
        <w:tblStyle w:val="a4"/>
        <w:tblW w:w="14235" w:type="dxa"/>
        <w:tblInd w:w="468" w:type="dxa"/>
        <w:tblLayout w:type="fixed"/>
        <w:tblLook w:val="01E0"/>
      </w:tblPr>
      <w:tblGrid>
        <w:gridCol w:w="4600"/>
        <w:gridCol w:w="1841"/>
        <w:gridCol w:w="3118"/>
        <w:gridCol w:w="2692"/>
        <w:gridCol w:w="1984"/>
      </w:tblGrid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вакантной должности, кол-во вакантных ставок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ЛПУ, адрес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  <w:rPr>
                <w:b/>
              </w:rPr>
            </w:pPr>
            <w:r>
              <w:rPr>
                <w:b/>
              </w:rPr>
              <w:t>Средняя заработная плата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  <w:rPr>
                <w:b/>
              </w:rPr>
            </w:pPr>
            <w:r>
              <w:rPr>
                <w:b/>
              </w:rPr>
              <w:t>Сведения о предоставлении жилья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  <w:rPr>
                <w:b/>
              </w:rPr>
            </w:pPr>
            <w:r>
              <w:rPr>
                <w:b/>
              </w:rPr>
              <w:t>Ф.И.О главного врача,      контактные телефоны</w:t>
            </w:r>
          </w:p>
        </w:tc>
      </w:tr>
      <w:tr w:rsidR="002D09C6" w:rsidTr="002D09C6">
        <w:trPr>
          <w:trHeight w:val="355"/>
        </w:trPr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proofErr w:type="spellStart"/>
            <w:r>
              <w:t>Врач-неонатолог</w:t>
            </w:r>
            <w:proofErr w:type="spellEnd"/>
            <w:r>
              <w:t xml:space="preserve"> - 1,0 ставка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>
            <w:pPr>
              <w:jc w:val="center"/>
            </w:pPr>
            <w:r>
              <w:t>ГУЗ «Данковская МРБ»,</w:t>
            </w:r>
          </w:p>
          <w:p w:rsidR="002D09C6" w:rsidRDefault="002D09C6">
            <w:pPr>
              <w:jc w:val="center"/>
            </w:pPr>
            <w:r>
              <w:t xml:space="preserve"> г</w:t>
            </w:r>
            <w:proofErr w:type="gramStart"/>
            <w:r>
              <w:t>.Д</w:t>
            </w:r>
            <w:proofErr w:type="gramEnd"/>
            <w:r>
              <w:t>анков ул.К-Маркса д.1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20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>
            <w:pPr>
              <w:jc w:val="center"/>
            </w:pPr>
            <w:proofErr w:type="spellStart"/>
            <w:r>
              <w:t>Терёшкина</w:t>
            </w:r>
            <w:proofErr w:type="spellEnd"/>
          </w:p>
          <w:p w:rsidR="002D09C6" w:rsidRDefault="002D09C6">
            <w:pPr>
              <w:jc w:val="center"/>
            </w:pPr>
            <w:r>
              <w:t>Нина Васильевна,</w:t>
            </w:r>
          </w:p>
          <w:p w:rsidR="002D09C6" w:rsidRDefault="002D09C6">
            <w:pPr>
              <w:jc w:val="center"/>
            </w:pPr>
            <w:r>
              <w:t>(47465) 6-60-68</w:t>
            </w:r>
          </w:p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Врач-педиатр участковый - 1,0 ставка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30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2-х комнатная 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Врач-педиатр - 1,0 ставка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20 тыс</w:t>
            </w:r>
            <w:proofErr w:type="gramStart"/>
            <w:r>
              <w:t>.р</w:t>
            </w:r>
            <w:proofErr w:type="gramEnd"/>
            <w:r>
              <w:t>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Врач-уролог - 1,0 ставка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 xml:space="preserve">от 20 </w:t>
            </w:r>
            <w:proofErr w:type="spellStart"/>
            <w:proofErr w:type="gramStart"/>
            <w:r>
              <w:t>тыс</w:t>
            </w:r>
            <w:proofErr w:type="spellEnd"/>
            <w:proofErr w:type="gramEnd"/>
            <w:r>
              <w:t xml:space="preserve">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Врач общей практики в сельской местности - 2,0 ставки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30 тыс. рублей</w:t>
            </w:r>
          </w:p>
          <w:p w:rsidR="002D09C6" w:rsidRDefault="002D09C6">
            <w:pPr>
              <w:jc w:val="center"/>
            </w:pPr>
            <w:r>
              <w:t>(единовременная выплата один миллион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Врач-терапевт в сельской местности – 1,0 ставка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20 тыс. рублей</w:t>
            </w:r>
          </w:p>
          <w:p w:rsidR="002D09C6" w:rsidRDefault="002D09C6">
            <w:pPr>
              <w:jc w:val="center"/>
            </w:pPr>
            <w:r>
              <w:t>(единовременная выплата один миллион рублей)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Врач стоматоло</w:t>
            </w:r>
            <w:proofErr w:type="gramStart"/>
            <w:r>
              <w:t>г-</w:t>
            </w:r>
            <w:proofErr w:type="gramEnd"/>
            <w:r>
              <w:t xml:space="preserve"> терапевт – 3,0 ставки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20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  <w:tr w:rsidR="002D09C6" w:rsidTr="002D09C6">
        <w:tc>
          <w:tcPr>
            <w:tcW w:w="4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Вра</w:t>
            </w:r>
            <w:proofErr w:type="gramStart"/>
            <w:r>
              <w:t>ч-</w:t>
            </w:r>
            <w:proofErr w:type="gramEnd"/>
            <w:r>
              <w:t xml:space="preserve"> стоматолог- хирург -  2,0 ставки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от 20 тыс. рублей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9C6" w:rsidRDefault="002D09C6">
            <w:pPr>
              <w:jc w:val="center"/>
            </w:pPr>
            <w:r>
              <w:t>квартира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09C6" w:rsidRDefault="002D09C6"/>
        </w:tc>
      </w:tr>
    </w:tbl>
    <w:p w:rsidR="00834B40" w:rsidRDefault="00834B40"/>
    <w:sectPr w:rsidR="00834B40" w:rsidSect="002D09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2D09C6"/>
    <w:rsid w:val="00107EA8"/>
    <w:rsid w:val="002D09C6"/>
    <w:rsid w:val="003949C5"/>
    <w:rsid w:val="00834B40"/>
    <w:rsid w:val="00FC5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2D09C6"/>
    <w:pPr>
      <w:keepNext/>
      <w:ind w:left="3132" w:hanging="313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2D09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semiHidden/>
    <w:unhideWhenUsed/>
    <w:rsid w:val="002D09C6"/>
    <w:rPr>
      <w:color w:val="0000FF"/>
      <w:u w:val="single"/>
    </w:rPr>
  </w:style>
  <w:style w:type="table" w:styleId="a4">
    <w:name w:val="Table Grid"/>
    <w:basedOn w:val="a1"/>
    <w:rsid w:val="002D09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7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857</Characters>
  <Application>Microsoft Office Word</Application>
  <DocSecurity>0</DocSecurity>
  <Lines>7</Lines>
  <Paragraphs>2</Paragraphs>
  <ScaleCrop>false</ScaleCrop>
  <Company>Microsoft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Галкина Ольга</dc:creator>
  <cp:lastModifiedBy>Irina</cp:lastModifiedBy>
  <cp:revision>2</cp:revision>
  <dcterms:created xsi:type="dcterms:W3CDTF">2016-11-23T08:46:00Z</dcterms:created>
  <dcterms:modified xsi:type="dcterms:W3CDTF">2016-11-23T08:46:00Z</dcterms:modified>
</cp:coreProperties>
</file>