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Вакцины и вакцинация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Когда ребенок появляется на свет, он обычно имеет иммунитет (невосприимчивость) к некоторым инфекциям. Это заслуга борющихся с болезнями антител, которые передаются через плаценту от матери к будущему новорожденному. В последствии, вскармливаемый грудью младенец постоянно получает дополнительную порцию антител с молоком матери. Такой иммунитет называют пассивным. Он носит временный характер, угасая к концу первого года жизни. Создать длительный и, как говорят врачи, активный иммунитет к некоторым болезням, можно при помощи вакцинации.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Вакцинация или прививка — введение антигенного материала с целью вызвать иммунитет к болезни, который предотвратит заражение или ослабит его отрицательные последствия.</w:t>
      </w:r>
      <w:r/>
    </w:p>
    <w:p>
      <w:pPr>
        <w:pStyle w:val="Normal"/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Вакцинация - это самое эффективное и экономически выгодное средство защиты против инфекционных болезней, известное современной медицине. Риск получить реакцию на прививку не идет ни в какое сравнение с риском осложнений от инфекционных болезней у непривитых детей. Например, по данным ученых, изучающих последствия заболевания корью, такие грозные осложнение как коревой энцефалит (воспаление мозга) и судорожный синдром возникают у 2-6 детей на каждую тысячу заразившихся. Коревая пневмония, от которой дети нередко умирают, регистрируется еще чаще – у 5-6% заболевших.</w:t>
      </w:r>
      <w:r>
        <w:rPr/>
        <w:t xml:space="preserve"> 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По данным Европейского регионального бюро Всемирной организации здравоохранения, плановая иммунизация против полиомиелита, столбняка, дифтерии, коклюша, кори и эпидемического паротита («свинки») ежегодно спасает жизнь и здоровье 3 миллионам детей в мире. 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детской консультации ГУЗ «Задонская МРБ» проводится вакцинация согласно Национального календаря прививок против инфекций:</w:t>
      </w:r>
      <w:r/>
    </w:p>
    <w:p>
      <w:pPr>
        <w:pStyle w:val="ListParagraph"/>
        <w:numPr>
          <w:ilvl w:val="0"/>
          <w:numId w:val="1"/>
        </w:numPr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shd w:fill="FFFFFF" w:val="clear"/>
        </w:rPr>
        <w:t>вирусного гепатита В</w:t>
      </w:r>
      <w:r/>
    </w:p>
    <w:p>
      <w:pPr>
        <w:pStyle w:val="ListParagraph"/>
        <w:numPr>
          <w:ilvl w:val="0"/>
          <w:numId w:val="1"/>
        </w:numPr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туберкулеза</w:t>
      </w:r>
      <w:r/>
    </w:p>
    <w:p>
      <w:pPr>
        <w:pStyle w:val="ListParagraph"/>
        <w:numPr>
          <w:ilvl w:val="0"/>
          <w:numId w:val="1"/>
        </w:numPr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пневмококковой инфекции</w:t>
      </w:r>
      <w:r/>
    </w:p>
    <w:p>
      <w:pPr>
        <w:pStyle w:val="ListParagraph"/>
        <w:numPr>
          <w:ilvl w:val="0"/>
          <w:numId w:val="1"/>
        </w:numPr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дифтерии, коклюша, столбняка</w:t>
      </w:r>
      <w:r/>
    </w:p>
    <w:p>
      <w:pPr>
        <w:pStyle w:val="ListParagraph"/>
        <w:numPr>
          <w:ilvl w:val="0"/>
          <w:numId w:val="1"/>
        </w:numPr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полиомиелита</w:t>
      </w:r>
      <w:r/>
    </w:p>
    <w:p>
      <w:pPr>
        <w:pStyle w:val="ListParagraph"/>
        <w:numPr>
          <w:ilvl w:val="0"/>
          <w:numId w:val="1"/>
        </w:numPr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гемофильной инфекции</w:t>
      </w:r>
      <w:r/>
    </w:p>
    <w:p>
      <w:pPr>
        <w:pStyle w:val="ListParagraph"/>
        <w:numPr>
          <w:ilvl w:val="0"/>
          <w:numId w:val="1"/>
        </w:numPr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кори, краснухи, эпидемического паротита</w:t>
      </w:r>
      <w:r/>
    </w:p>
    <w:p>
      <w:pPr>
        <w:pStyle w:val="ListParagraph"/>
        <w:numPr>
          <w:ilvl w:val="0"/>
          <w:numId w:val="1"/>
        </w:numPr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гриппа</w:t>
      </w:r>
      <w:r/>
    </w:p>
    <w:p>
      <w:pPr>
        <w:pStyle w:val="ListParagraph"/>
        <w:ind w:left="0" w:hanging="0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Вакцинация детского населения проводиться в детской консультации ГУЗ «ЗМРБ», каждый вторник и четверг в «День здорового ребенка», согласно графика работы участкового врача педиатра.</w:t>
      </w:r>
      <w:r/>
    </w:p>
    <w:p>
      <w:pPr>
        <w:pStyle w:val="Normal"/>
      </w:pPr>
      <w:r>
        <w:rPr>
          <w:rFonts w:cs="Times New Roman" w:ascii="Times New Roman" w:hAnsi="Times New Roman"/>
          <w:sz w:val="28"/>
          <w:szCs w:val="28"/>
        </w:rPr>
        <w:t>Вакцина нередко вызывает легкие прививочные реакции: повышение температуры тела (как правило не выше 37,5 С), умеренную болезненность, покраснение и припухание в месте инъекции, потерю аппетита. Для снижения температурной реакции, рекомендуют давать парацетамол. Если температурная реакция возникает у ребенка через 24 часа после прививки или длится более суток, то считается, что она не связана с прививкой и вызвана другой причиной. Такое состояние должно быть оценено врачом, чтобы не пропустить более серьезное заболевание, например, воспаление среднего уха или менингит.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Тяжелые прививочные реакции редки. Они возникают меньше, чем 0,3% привитых. 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В настоящее время есть такой процент людей, которые отказываются от вакцинации, даже не могут объяснить причину отказа. Это очень печально. Каждый родитель должен четко знать и понимать, на что он идет, давая отказ от вакцинации своему ребенку.  Ребенок это не тепличное растения, где созданы идеальные условия всей жизни. Дети контактируют в коллективах, в транспорте, в магазинах, на площадках, где может произойти инфицирование различными заболеваниями.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Вакцинироваться или нет   РЕШАТЬ ВАМ!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В г.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Липецк на базе Липецкой областной инфекционной больницы создано подразделение Центр вакцины-профилактики, где оказывают консультативную помощь родителям, имеющим ряд вопросов и сомнений по поводу вакцинации. 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В случаи необходимости проводят вакцинацию согласно Национального календаря прививок на месте. Так же в данном центре имеются вакцины импортных производителей от ряда других инфекций, которые не включены в Национальный календарь прививок, таких как: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- Против вируса папилломы человека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- Против ветряной оспы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-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Против менингококковой инфекции и др.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Зам.главного врача по поликлинической работе                            Митьковская А.А.</w:t>
      </w:r>
      <w:r/>
    </w:p>
    <w:sectPr>
      <w:type w:val="nextPage"/>
      <w:pgSz w:w="11906" w:h="16838"/>
      <w:pgMar w:left="1134" w:right="424" w:header="0" w:top="1134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5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rsid w:val="004a6fff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37995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rsid w:val="004a6ff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LibreOffice/4.3.5.2$Windows_x86 LibreOffice_project/3a87456aaa6a95c63eea1c1b3201acedf0751bd5</Application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2017-05-23T05:57:00Z</dcterms:created>
  <dc:creator>КейдияДВ</dc:creator>
  <dc:language>ru-RU</dc:language>
  <cp:lastPrinted>2017-10-10T10:17:32Z</cp:lastPrinted>
  <dcterms:modified xsi:type="dcterms:W3CDTF">2017-10-10T10:17:36Z</dcterms:modified>
  <cp:revision>4</cp:revision>
</cp:coreProperties>
</file>