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8" w:rsidRDefault="000305A8">
      <w:bookmarkStart w:id="0" w:name="_GoBack"/>
      <w:r>
        <w:rPr>
          <w:rFonts w:ascii="Verdana" w:hAnsi="Verdana"/>
          <w:color w:val="000000"/>
          <w:sz w:val="21"/>
          <w:szCs w:val="21"/>
        </w:rPr>
        <w:t>Вкусное здоровье</w:t>
      </w:r>
      <w:proofErr w:type="gramStart"/>
      <w:r>
        <w:rPr>
          <w:rFonts w:ascii="Verdana" w:hAnsi="Verdana"/>
          <w:color w:val="000000"/>
          <w:sz w:val="21"/>
          <w:szCs w:val="21"/>
        </w:rPr>
        <w:t xml:space="preserve"> </w:t>
      </w:r>
      <w:bookmarkEnd w:id="0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С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самого детства фрукты являются неотъемлемой частью рациона практически любого человека. Сочные, вкусные, они могут поднять настроение одним только ярким видом. Но главное их достоинство заключается совсем не в этом.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Фрукты несут в себе огромную пользу для здоровья, поскольку содержат необходимые для слаженной работы организма вещества.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Клетчатка – отвечает за очищение пищеварительной системы, быстро насыщает, поддерживает чувство сытости, уменьшая тем самым риски переедания.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Употребление фруктов вечером позволяет избежать сложностей с дефекацией утром: желудочно-кишечный тракт быстрее и качественнее справляется с расщеплением пищи и всасыванием полезных веществ.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Фруктоза – разновидность полезной глюкозы, которая не причиняет вред фигуре, не нарушает баланс сахара в крови. Вещество обладает низкой калорийностью, помогает в снижении веса, повышает тонус организма, является полезным источником энергии.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Польза фруктовых кислот – в стимулировании регенерации клеток кожи, насыщении их коллагеном, предотвращении потери влаги. Салициловая кислота полезна при лечении и профилактике кожных заболеваний, обладает противовоспалительными, ранозаживляющими свойствами, </w:t>
      </w:r>
      <w:proofErr w:type="spellStart"/>
      <w:r>
        <w:rPr>
          <w:rFonts w:ascii="Verdana" w:hAnsi="Verdana"/>
          <w:color w:val="000000"/>
          <w:sz w:val="21"/>
          <w:szCs w:val="21"/>
        </w:rPr>
        <w:t>феруловая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миндальная кислоты борются с фотостарением кожи.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Пектин – препятствует отложениям холестерина и развитию раковых опухолей, нормализует уровень сахара, выводит канцерогены.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Растительный белок – полезный строительный материал для мышечной, суставной, костной ткани, участвует также в выработке гормонов.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Витамины группы B, К, РР, калий, медь, магний, железо, фосфор – регулируют выработку гемоглобина, свертываемость крови, уровень артериального давления, укрепляют стенки сосудов и сердечную мышцу.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Витамины A, С, B12, Е – улучшают работу печени, укрепляют иммунитет, благодаря полезным антисептическим свойствам защищают от размножения вирусов и бактерий.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Не стоит забывать, что даже полезные продукты в некоторых ситуациях могут вызвать побочные эффекты и нанести вред здоровью (от зуда или крапивницы до анафилактического шока).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При избыточном потреблении фруктов и перегрузке пищеварительной системы клетчаткой могут проявляться диспепсические расстройства в форме запоров или диареи, повышенного газообразования, спастических болей в нижних отделах живота.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 xml:space="preserve">Обострение хронических заболеваний желудочно-кишечного тракта (гастрита, энтерита, язвенной болезни). Все фрукты богаты веществами, вызывающими раздражение слизистых оболочек желудка и двенадцатиперстной кишки, поэтому при наличии заболеваний ЖКТ следует исключить употребление фруктов на голодный желудок и в больших объемах.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Употребляйте фрукты в сыром виде и только спелые, незрелые фрукты могут содержать ядовитые вещества. Ешьте фрукты в первой половине дня перед основным приёмом пищи. Не соединяйте сладкие и кислые фрукты, это вызывает сильное газообразование. Не очищайте от кожуры, в ней находится основная масса пищевых волокон, которые нормализуют уровень сахара в крови и выводят из организма лишний холестерин. Съев фрукт, прополощите рот водой, чтобы сберечь здоровье зубов. Хранить фрукты лучше всего в холодильнике, чтобы предотвратить разложение витамина С.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Ни в коем случае не отказывайтесь от фруктов в осенне-зимний период. Отдавайте предпочтение фруктам местного происхождения, желательно, выращенных без добавления химических веществ и консервантов.</w:t>
      </w:r>
    </w:p>
    <w:sectPr w:rsidR="003B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EA"/>
    <w:rsid w:val="000305A8"/>
    <w:rsid w:val="003317EA"/>
    <w:rsid w:val="003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2864</Characters>
  <Application>Microsoft Office Word</Application>
  <DocSecurity>0</DocSecurity>
  <Lines>23</Lines>
  <Paragraphs>6</Paragraphs>
  <ScaleCrop>false</ScaleCrop>
  <Company>ГУЗ Чаплыгинская РБ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2020-09-16T09:40:00Z</dcterms:created>
  <dcterms:modified xsi:type="dcterms:W3CDTF">2020-09-16T09:41:00Z</dcterms:modified>
</cp:coreProperties>
</file>