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C1" w:rsidRDefault="00C653FC">
      <w:pPr>
        <w:rPr>
          <w:rFonts w:ascii="Times New Roman" w:hAnsi="Times New Roman" w:cs="Times New Roman"/>
          <w:sz w:val="28"/>
          <w:szCs w:val="28"/>
        </w:rPr>
      </w:pPr>
      <w:r>
        <w:rPr>
          <w:rFonts w:ascii="Times New Roman" w:hAnsi="Times New Roman" w:cs="Times New Roman"/>
          <w:sz w:val="28"/>
          <w:szCs w:val="28"/>
        </w:rPr>
        <w:t xml:space="preserve">                                       </w:t>
      </w:r>
      <w:r w:rsidR="00B40521" w:rsidRPr="00C653FC">
        <w:rPr>
          <w:rFonts w:ascii="Times New Roman" w:hAnsi="Times New Roman" w:cs="Times New Roman"/>
          <w:sz w:val="28"/>
          <w:szCs w:val="28"/>
        </w:rPr>
        <w:t xml:space="preserve">Внимание! ИНСУЛЬТ! </w:t>
      </w:r>
      <w:r w:rsidR="00B40521" w:rsidRPr="00C653FC">
        <w:rPr>
          <w:rFonts w:ascii="Times New Roman" w:hAnsi="Times New Roman" w:cs="Times New Roman"/>
          <w:sz w:val="28"/>
          <w:szCs w:val="28"/>
        </w:rPr>
        <w:br/>
      </w:r>
      <w:r w:rsidR="00B40521" w:rsidRPr="00C653FC">
        <w:rPr>
          <w:rFonts w:ascii="Times New Roman" w:hAnsi="Times New Roman" w:cs="Times New Roman"/>
          <w:sz w:val="28"/>
          <w:szCs w:val="28"/>
        </w:rPr>
        <w:br/>
        <w:t xml:space="preserve">Одной из острых </w:t>
      </w:r>
      <w:proofErr w:type="gramStart"/>
      <w:r w:rsidR="00B40521" w:rsidRPr="00C653FC">
        <w:rPr>
          <w:rFonts w:ascii="Times New Roman" w:hAnsi="Times New Roman" w:cs="Times New Roman"/>
          <w:sz w:val="28"/>
          <w:szCs w:val="28"/>
        </w:rPr>
        <w:t>медико-социальных</w:t>
      </w:r>
      <w:proofErr w:type="gramEnd"/>
      <w:r w:rsidR="00B40521" w:rsidRPr="00C653FC">
        <w:rPr>
          <w:rFonts w:ascii="Times New Roman" w:hAnsi="Times New Roman" w:cs="Times New Roman"/>
          <w:sz w:val="28"/>
          <w:szCs w:val="28"/>
        </w:rPr>
        <w:t xml:space="preserve"> проблем во всем мире, в том числе и в России является проблема инсульта - одной из основных причин смертности и инвалидизации населения, в том числе трудоспособного возраста.</w:t>
      </w:r>
      <w:hyperlink r:id="rId5" w:history="1">
        <w:r w:rsidR="00B40521" w:rsidRPr="00C653FC">
          <w:rPr>
            <w:rFonts w:ascii="Times New Roman" w:hAnsi="Times New Roman" w:cs="Times New Roman"/>
            <w:b/>
            <w:bCs/>
            <w:vanish/>
            <w:color w:val="306096"/>
            <w:sz w:val="28"/>
            <w:szCs w:val="28"/>
          </w:rPr>
          <w:t>Показать полностью…</w:t>
        </w:r>
      </w:hyperlink>
      <w:r w:rsidR="00B40521" w:rsidRPr="00C653FC">
        <w:rPr>
          <w:rFonts w:ascii="Times New Roman" w:hAnsi="Times New Roman" w:cs="Times New Roman"/>
          <w:sz w:val="28"/>
          <w:szCs w:val="28"/>
        </w:rPr>
        <w:t xml:space="preserve"> После перенесенного инсульта к трудовой деятельности возвращается около 20 % лиц. </w:t>
      </w:r>
      <w:r w:rsidR="00B40521" w:rsidRPr="00C653FC">
        <w:rPr>
          <w:rFonts w:ascii="Times New Roman" w:hAnsi="Times New Roman" w:cs="Times New Roman"/>
          <w:sz w:val="28"/>
          <w:szCs w:val="28"/>
        </w:rPr>
        <w:br/>
        <w:t xml:space="preserve">Инсульт – это острое нарушение мозгового кровообращения (ОНМК), приводящее к повреждению ткани головного мозга вследствие закупорки мозгового сосуда или его разрыва. </w:t>
      </w:r>
      <w:r w:rsidR="00B40521" w:rsidRPr="00C653FC">
        <w:rPr>
          <w:rFonts w:ascii="Times New Roman" w:hAnsi="Times New Roman" w:cs="Times New Roman"/>
          <w:sz w:val="28"/>
          <w:szCs w:val="28"/>
        </w:rPr>
        <w:br/>
        <w:t xml:space="preserve">В зависимости от механизма повреждения головного мозга выделяют типы инсульта: </w:t>
      </w:r>
      <w:r w:rsidR="00B40521" w:rsidRPr="00C653FC">
        <w:rPr>
          <w:rFonts w:ascii="Times New Roman" w:hAnsi="Times New Roman" w:cs="Times New Roman"/>
          <w:sz w:val="28"/>
          <w:szCs w:val="28"/>
        </w:rPr>
        <w:br/>
        <w:t xml:space="preserve">- ишемический или инфаркт мозга в случае полной или частичной закупорки сосудов; </w:t>
      </w:r>
      <w:r w:rsidR="00B40521" w:rsidRPr="00C653FC">
        <w:rPr>
          <w:rFonts w:ascii="Times New Roman" w:hAnsi="Times New Roman" w:cs="Times New Roman"/>
          <w:sz w:val="28"/>
          <w:szCs w:val="28"/>
        </w:rPr>
        <w:br/>
        <w:t xml:space="preserve">- геморрагический при разрыве сосудов с последующим кровоизлиянием в ткань мозга; </w:t>
      </w:r>
      <w:r w:rsidR="00B40521" w:rsidRPr="00C653FC">
        <w:rPr>
          <w:rFonts w:ascii="Times New Roman" w:hAnsi="Times New Roman" w:cs="Times New Roman"/>
          <w:sz w:val="28"/>
          <w:szCs w:val="28"/>
        </w:rPr>
        <w:br/>
        <w:t xml:space="preserve">- транзиторные ишемические атаки, характеризующиеся кратковременными (5-20 минут) нарушениями мозгового кровообращения, проходящие в течение 24 часов. </w:t>
      </w:r>
      <w:r w:rsidR="00B40521" w:rsidRPr="00C653FC">
        <w:rPr>
          <w:rFonts w:ascii="Times New Roman" w:hAnsi="Times New Roman" w:cs="Times New Roman"/>
          <w:sz w:val="28"/>
          <w:szCs w:val="28"/>
        </w:rPr>
        <w:br/>
        <w:t xml:space="preserve">В 85% случаев инсульты имеют ишемический характер развития, когда к нарушению питания мозга приводят закупорка, сужение, сдавление сосудов, питающих мозг. Чаще всего это происходит при формировании внутри сосуда атеросклеротической бляшки, постепенно суживающей просвет сосуда до полного его перекрытия. Второй по частоте причиной инсульта является эмболия, когда плотный сгусток крови отрывается от поверхности разрушающейся атеросклеротической бляшки, с током крови переносится в мозговую артерию и закупоривает ее. При повышенной вязкости крови сгустки крови (тромбы) могут образовываться непосредственно в мелких сосудах мозга, вызывая их закупорку. Подобное состояние может развиваться при обезвоживании организма или низком артериальном давлении. Реже причиной ишемического инсульта может быть сдавление артерий при опухоли мозга или в результате травмы. </w:t>
      </w:r>
      <w:r w:rsidR="00B40521" w:rsidRPr="00C653FC">
        <w:rPr>
          <w:rFonts w:ascii="Times New Roman" w:hAnsi="Times New Roman" w:cs="Times New Roman"/>
          <w:sz w:val="28"/>
          <w:szCs w:val="28"/>
        </w:rPr>
        <w:br/>
        <w:t xml:space="preserve">Геморрагический инсульт развивается в 15% случаев. Причиной разрыва артерии, питающей ткань мозга, может стать очень высокое артериальное давление, истончение стенки сосуда врожденного или атеросклеротического характера с формированием выпячивания (аневризмы). Излившаяся из разрыва сосуда кровь сдавливает и пропитывает ткань мозга и вызывает гибель нервных клеток. </w:t>
      </w:r>
      <w:r w:rsidR="00B40521" w:rsidRPr="00C653FC">
        <w:rPr>
          <w:rFonts w:ascii="Times New Roman" w:hAnsi="Times New Roman" w:cs="Times New Roman"/>
          <w:sz w:val="28"/>
          <w:szCs w:val="28"/>
        </w:rPr>
        <w:br/>
        <w:t xml:space="preserve">Как распознать инсульт? </w:t>
      </w:r>
      <w:r w:rsidR="00B40521" w:rsidRPr="00C653FC">
        <w:rPr>
          <w:rFonts w:ascii="Times New Roman" w:hAnsi="Times New Roman" w:cs="Times New Roman"/>
          <w:sz w:val="28"/>
          <w:szCs w:val="28"/>
        </w:rPr>
        <w:br/>
        <w:t xml:space="preserve">Каждый участок мозга отвечает за конкретные функции: движение, </w:t>
      </w:r>
      <w:r w:rsidR="00B40521" w:rsidRPr="00C653FC">
        <w:rPr>
          <w:rFonts w:ascii="Times New Roman" w:hAnsi="Times New Roman" w:cs="Times New Roman"/>
          <w:sz w:val="28"/>
          <w:szCs w:val="28"/>
        </w:rPr>
        <w:lastRenderedPageBreak/>
        <w:t xml:space="preserve">чувствительность, координацию и органы чувств. Последствия инсульта будут зависеть от того, какой участок мозга </w:t>
      </w:r>
      <w:proofErr w:type="gramStart"/>
      <w:r w:rsidR="00B40521" w:rsidRPr="00C653FC">
        <w:rPr>
          <w:rFonts w:ascii="Times New Roman" w:hAnsi="Times New Roman" w:cs="Times New Roman"/>
          <w:sz w:val="28"/>
          <w:szCs w:val="28"/>
        </w:rPr>
        <w:t>пострадал</w:t>
      </w:r>
      <w:proofErr w:type="gramEnd"/>
      <w:r w:rsidR="00B40521" w:rsidRPr="00C653FC">
        <w:rPr>
          <w:rFonts w:ascii="Times New Roman" w:hAnsi="Times New Roman" w:cs="Times New Roman"/>
          <w:sz w:val="28"/>
          <w:szCs w:val="28"/>
        </w:rPr>
        <w:t xml:space="preserve"> и какие функции утрачены или снижены. </w:t>
      </w:r>
      <w:r w:rsidR="00B40521" w:rsidRPr="00C653FC">
        <w:rPr>
          <w:rFonts w:ascii="Times New Roman" w:hAnsi="Times New Roman" w:cs="Times New Roman"/>
          <w:sz w:val="28"/>
          <w:szCs w:val="28"/>
        </w:rPr>
        <w:br/>
      </w:r>
      <w:proofErr w:type="gramStart"/>
      <w:r w:rsidR="00B40521" w:rsidRPr="00C653FC">
        <w:rPr>
          <w:rFonts w:ascii="Times New Roman" w:hAnsi="Times New Roman" w:cs="Times New Roman"/>
          <w:sz w:val="28"/>
          <w:szCs w:val="28"/>
        </w:rPr>
        <w:t xml:space="preserve">Признаками инсульта является внезапное появление на фоне полного благополучия следующих симптомов: </w:t>
      </w:r>
      <w:r w:rsidR="00B40521" w:rsidRPr="00C653FC">
        <w:rPr>
          <w:rFonts w:ascii="Times New Roman" w:hAnsi="Times New Roman" w:cs="Times New Roman"/>
          <w:sz w:val="28"/>
          <w:szCs w:val="28"/>
        </w:rPr>
        <w:br/>
        <w:t xml:space="preserve">- полная или частичная слабость, отсутствие движений в руке и (или) ноге с одной стороны тела (попросите человека поднять и удерживать выпрямленные руки или ноги: одна будет отставать от другой, либо обе окажутся неподвижными); </w:t>
      </w:r>
      <w:r w:rsidR="00B40521" w:rsidRPr="00C653FC">
        <w:rPr>
          <w:rFonts w:ascii="Times New Roman" w:hAnsi="Times New Roman" w:cs="Times New Roman"/>
          <w:sz w:val="28"/>
          <w:szCs w:val="28"/>
        </w:rPr>
        <w:br/>
        <w:t>- онемение, отсутствие чувствительности на одной стороне тела и лица;</w:t>
      </w:r>
      <w:proofErr w:type="gramEnd"/>
      <w:r w:rsidR="00B40521" w:rsidRPr="00C653FC">
        <w:rPr>
          <w:rFonts w:ascii="Times New Roman" w:hAnsi="Times New Roman" w:cs="Times New Roman"/>
          <w:sz w:val="28"/>
          <w:szCs w:val="28"/>
        </w:rPr>
        <w:t xml:space="preserve"> </w:t>
      </w:r>
      <w:r w:rsidR="00B40521" w:rsidRPr="00C653FC">
        <w:rPr>
          <w:rFonts w:ascii="Times New Roman" w:hAnsi="Times New Roman" w:cs="Times New Roman"/>
          <w:sz w:val="28"/>
          <w:szCs w:val="28"/>
        </w:rPr>
        <w:br/>
        <w:t xml:space="preserve">- </w:t>
      </w:r>
      <w:proofErr w:type="gramStart"/>
      <w:r w:rsidR="00B40521" w:rsidRPr="00C653FC">
        <w:rPr>
          <w:rFonts w:ascii="Times New Roman" w:hAnsi="Times New Roman" w:cs="Times New Roman"/>
          <w:sz w:val="28"/>
          <w:szCs w:val="28"/>
        </w:rPr>
        <w:t xml:space="preserve">шаткость при ходьбе, потеря равновесия, нарушение координации и точных движений, головокружение; </w:t>
      </w:r>
      <w:r w:rsidR="00B40521" w:rsidRPr="00C653FC">
        <w:rPr>
          <w:rFonts w:ascii="Times New Roman" w:hAnsi="Times New Roman" w:cs="Times New Roman"/>
          <w:sz w:val="28"/>
          <w:szCs w:val="28"/>
        </w:rPr>
        <w:br/>
        <w:t xml:space="preserve">- асимметрия лица (попросите человека улыбнуться: он не сможет или улыбка окажется кривой); </w:t>
      </w:r>
      <w:r w:rsidR="00B40521" w:rsidRPr="00C653FC">
        <w:rPr>
          <w:rFonts w:ascii="Times New Roman" w:hAnsi="Times New Roman" w:cs="Times New Roman"/>
          <w:sz w:val="28"/>
          <w:szCs w:val="28"/>
        </w:rPr>
        <w:br/>
        <w:t xml:space="preserve">- нарушение речи; </w:t>
      </w:r>
      <w:r w:rsidR="00B40521" w:rsidRPr="00C653FC">
        <w:rPr>
          <w:rFonts w:ascii="Times New Roman" w:hAnsi="Times New Roman" w:cs="Times New Roman"/>
          <w:sz w:val="28"/>
          <w:szCs w:val="28"/>
        </w:rPr>
        <w:br/>
        <w:t xml:space="preserve">- нарушение зрения на одном или двух глазах, ощущение двоения в глазах; </w:t>
      </w:r>
      <w:r w:rsidR="00B40521" w:rsidRPr="00C653FC">
        <w:rPr>
          <w:rFonts w:ascii="Times New Roman" w:hAnsi="Times New Roman" w:cs="Times New Roman"/>
          <w:sz w:val="28"/>
          <w:szCs w:val="28"/>
        </w:rPr>
        <w:br/>
        <w:t xml:space="preserve">- затруднение глотания; </w:t>
      </w:r>
      <w:r w:rsidR="00B40521" w:rsidRPr="00C653FC">
        <w:rPr>
          <w:rFonts w:ascii="Times New Roman" w:hAnsi="Times New Roman" w:cs="Times New Roman"/>
          <w:sz w:val="28"/>
          <w:szCs w:val="28"/>
        </w:rPr>
        <w:br/>
        <w:t xml:space="preserve">- расстройство (потеря) сознания; </w:t>
      </w:r>
      <w:r w:rsidR="00B40521" w:rsidRPr="00C653FC">
        <w:rPr>
          <w:rFonts w:ascii="Times New Roman" w:hAnsi="Times New Roman" w:cs="Times New Roman"/>
          <w:sz w:val="28"/>
          <w:szCs w:val="28"/>
        </w:rPr>
        <w:br/>
        <w:t xml:space="preserve">- головная боль, тошнота, рвота; </w:t>
      </w:r>
      <w:r w:rsidR="00B40521" w:rsidRPr="00C653FC">
        <w:rPr>
          <w:rFonts w:ascii="Times New Roman" w:hAnsi="Times New Roman" w:cs="Times New Roman"/>
          <w:sz w:val="28"/>
          <w:szCs w:val="28"/>
        </w:rPr>
        <w:br/>
        <w:t xml:space="preserve">- иногда судорожные припадки; </w:t>
      </w:r>
      <w:r w:rsidR="00B40521" w:rsidRPr="00C653FC">
        <w:rPr>
          <w:rFonts w:ascii="Times New Roman" w:hAnsi="Times New Roman" w:cs="Times New Roman"/>
          <w:sz w:val="28"/>
          <w:szCs w:val="28"/>
        </w:rPr>
        <w:br/>
        <w:t>- возможно непроизвольное мочеиспускание.</w:t>
      </w:r>
      <w:proofErr w:type="gramEnd"/>
      <w:r w:rsidR="00B40521" w:rsidRPr="00C653FC">
        <w:rPr>
          <w:rFonts w:ascii="Times New Roman" w:hAnsi="Times New Roman" w:cs="Times New Roman"/>
          <w:sz w:val="28"/>
          <w:szCs w:val="28"/>
        </w:rPr>
        <w:t xml:space="preserve"> </w:t>
      </w:r>
      <w:r w:rsidR="00B40521" w:rsidRPr="00C653FC">
        <w:rPr>
          <w:rFonts w:ascii="Times New Roman" w:hAnsi="Times New Roman" w:cs="Times New Roman"/>
          <w:sz w:val="28"/>
          <w:szCs w:val="28"/>
        </w:rPr>
        <w:br/>
        <w:t xml:space="preserve">Указанные изменения возникают чаще ночью, а днем - после физической нагрузки или эмоционального напряжения: </w:t>
      </w:r>
      <w:r w:rsidR="00B40521" w:rsidRPr="00C653FC">
        <w:rPr>
          <w:rFonts w:ascii="Times New Roman" w:hAnsi="Times New Roman" w:cs="Times New Roman"/>
          <w:sz w:val="28"/>
          <w:szCs w:val="28"/>
        </w:rPr>
        <w:br/>
        <w:t xml:space="preserve">Что делать? </w:t>
      </w:r>
      <w:r w:rsidR="00B40521" w:rsidRPr="00C653FC">
        <w:rPr>
          <w:rFonts w:ascii="Times New Roman" w:hAnsi="Times New Roman" w:cs="Times New Roman"/>
          <w:sz w:val="28"/>
          <w:szCs w:val="28"/>
        </w:rPr>
        <w:br/>
        <w:t xml:space="preserve">Если вы заметили подобные изменения - необходимо немедленно вызвать бригаду «Скорой медицинской помощи» и точно описать диспетчеру все, что произошло. Промедление недопустимо! Чем раньше будет оказана специализированная медицинская помощь, тем эффективнее будет лечение! «Золотое время» для начала лечения – первые 3 часа. </w:t>
      </w:r>
      <w:r w:rsidR="00B40521" w:rsidRPr="00C653FC">
        <w:rPr>
          <w:rFonts w:ascii="Times New Roman" w:hAnsi="Times New Roman" w:cs="Times New Roman"/>
          <w:sz w:val="28"/>
          <w:szCs w:val="28"/>
        </w:rPr>
        <w:br/>
        <w:t xml:space="preserve">До приезда бригады «Скорой медицинской помощи» необходимо: </w:t>
      </w:r>
      <w:r w:rsidR="00B40521" w:rsidRPr="00C653FC">
        <w:rPr>
          <w:rFonts w:ascii="Times New Roman" w:hAnsi="Times New Roman" w:cs="Times New Roman"/>
          <w:sz w:val="28"/>
          <w:szCs w:val="28"/>
        </w:rPr>
        <w:br/>
        <w:t xml:space="preserve">- уложить человека на ровную поверхность, обеспечить приподнятое положение головы; </w:t>
      </w:r>
      <w:r w:rsidR="00B40521" w:rsidRPr="00C653FC">
        <w:rPr>
          <w:rFonts w:ascii="Times New Roman" w:hAnsi="Times New Roman" w:cs="Times New Roman"/>
          <w:sz w:val="28"/>
          <w:szCs w:val="28"/>
        </w:rPr>
        <w:br/>
        <w:t xml:space="preserve">- освободить область шеи от одежды и обеспечить приток свежего воздуха; </w:t>
      </w:r>
      <w:r w:rsidR="00B40521" w:rsidRPr="00C653FC">
        <w:rPr>
          <w:rFonts w:ascii="Times New Roman" w:hAnsi="Times New Roman" w:cs="Times New Roman"/>
          <w:sz w:val="28"/>
          <w:szCs w:val="28"/>
        </w:rPr>
        <w:br/>
        <w:t xml:space="preserve">- зафиксировать время появления первых симптомов; </w:t>
      </w:r>
      <w:r w:rsidR="00B40521" w:rsidRPr="00C653FC">
        <w:rPr>
          <w:rFonts w:ascii="Times New Roman" w:hAnsi="Times New Roman" w:cs="Times New Roman"/>
          <w:sz w:val="28"/>
          <w:szCs w:val="28"/>
        </w:rPr>
        <w:br/>
        <w:t xml:space="preserve">- измерить артериальное давление; </w:t>
      </w:r>
      <w:r w:rsidR="00B40521" w:rsidRPr="00C653FC">
        <w:rPr>
          <w:rFonts w:ascii="Times New Roman" w:hAnsi="Times New Roman" w:cs="Times New Roman"/>
          <w:sz w:val="28"/>
          <w:szCs w:val="28"/>
        </w:rPr>
        <w:br/>
        <w:t xml:space="preserve">- при рвоте повернуть голову на бок, салфеткой очистить полость рта. </w:t>
      </w:r>
      <w:r w:rsidR="00B40521" w:rsidRPr="00C653FC">
        <w:rPr>
          <w:rFonts w:ascii="Times New Roman" w:hAnsi="Times New Roman" w:cs="Times New Roman"/>
          <w:sz w:val="28"/>
          <w:szCs w:val="28"/>
        </w:rPr>
        <w:br/>
        <w:t>Дальнейшие мероприятия определя</w:t>
      </w:r>
      <w:r w:rsidRPr="00C653FC">
        <w:rPr>
          <w:rFonts w:ascii="Times New Roman" w:hAnsi="Times New Roman" w:cs="Times New Roman"/>
          <w:sz w:val="28"/>
          <w:szCs w:val="28"/>
        </w:rPr>
        <w:t xml:space="preserve">ются медицинскими работниками. </w:t>
      </w:r>
      <w:r w:rsidR="00B40521" w:rsidRPr="00C653FC">
        <w:rPr>
          <w:rFonts w:ascii="Times New Roman" w:hAnsi="Times New Roman" w:cs="Times New Roman"/>
          <w:sz w:val="28"/>
          <w:szCs w:val="28"/>
        </w:rPr>
        <w:br/>
        <w:t xml:space="preserve">Как защититься от инсульта? </w:t>
      </w:r>
      <w:r w:rsidR="00B40521" w:rsidRPr="00C653FC">
        <w:rPr>
          <w:rFonts w:ascii="Times New Roman" w:hAnsi="Times New Roman" w:cs="Times New Roman"/>
          <w:sz w:val="28"/>
          <w:szCs w:val="28"/>
        </w:rPr>
        <w:br/>
        <w:t xml:space="preserve">Факторы риска, приводящие к возникновению инсульта: повышенное артериальное давление, повышенный уровень глюкозы и холестерина крови, </w:t>
      </w:r>
      <w:r w:rsidR="00B40521" w:rsidRPr="00C653FC">
        <w:rPr>
          <w:rFonts w:ascii="Times New Roman" w:hAnsi="Times New Roman" w:cs="Times New Roman"/>
          <w:sz w:val="28"/>
          <w:szCs w:val="28"/>
        </w:rPr>
        <w:lastRenderedPageBreak/>
        <w:t xml:space="preserve">а также изменения липидного спектра крови, избыточный вес, ожирение, злоупотребление алкоголем, курение, малоподвижный образ жизни, нерациональное питание, длительный стресс, эмоциональная неустойчивость. Существенно увеличивают риск развития инсульта такие болезни, как гипертоническая болезнь, болезни сердца, атеросклероз, сахарный диабет. </w:t>
      </w:r>
      <w:r w:rsidR="00B40521" w:rsidRPr="00C653FC">
        <w:rPr>
          <w:rFonts w:ascii="Times New Roman" w:hAnsi="Times New Roman" w:cs="Times New Roman"/>
          <w:sz w:val="28"/>
          <w:szCs w:val="28"/>
        </w:rPr>
        <w:br/>
        <w:t xml:space="preserve">Главное - своевременно выявить и устранить влияние факторов риска! </w:t>
      </w:r>
      <w:r w:rsidR="00B40521" w:rsidRPr="00C653FC">
        <w:rPr>
          <w:rFonts w:ascii="Times New Roman" w:hAnsi="Times New Roman" w:cs="Times New Roman"/>
          <w:sz w:val="28"/>
          <w:szCs w:val="28"/>
        </w:rPr>
        <w:br/>
        <w:t xml:space="preserve">1. </w:t>
      </w:r>
      <w:proofErr w:type="gramStart"/>
      <w:r w:rsidR="00B40521" w:rsidRPr="00C653FC">
        <w:rPr>
          <w:rFonts w:ascii="Times New Roman" w:hAnsi="Times New Roman" w:cs="Times New Roman"/>
          <w:sz w:val="28"/>
          <w:szCs w:val="28"/>
        </w:rPr>
        <w:t xml:space="preserve">Старайтесь вести здоровый образ жизни: </w:t>
      </w:r>
      <w:r w:rsidR="00B40521" w:rsidRPr="00C653FC">
        <w:rPr>
          <w:rFonts w:ascii="Times New Roman" w:hAnsi="Times New Roman" w:cs="Times New Roman"/>
          <w:sz w:val="28"/>
          <w:szCs w:val="28"/>
        </w:rPr>
        <w:br/>
        <w:t xml:space="preserve">- откажитесь от курения, так как вдыхание табачного дыма приводит к спазму мелких артерий головного мозга, уменьшая кровоток и питание нервных клеток, и алкоголя, который является ядом для нервной системы; </w:t>
      </w:r>
      <w:r w:rsidR="00B40521" w:rsidRPr="00C653FC">
        <w:rPr>
          <w:rFonts w:ascii="Times New Roman" w:hAnsi="Times New Roman" w:cs="Times New Roman"/>
          <w:sz w:val="28"/>
          <w:szCs w:val="28"/>
        </w:rPr>
        <w:br/>
        <w:t>- ведите активный образ жизни, ежедневно выполняйте физические упражнения или ходите максимально быстрым шагом не менее 30 минут;</w:t>
      </w:r>
      <w:proofErr w:type="gramEnd"/>
      <w:r w:rsidR="00B40521" w:rsidRPr="00C653FC">
        <w:rPr>
          <w:rFonts w:ascii="Times New Roman" w:hAnsi="Times New Roman" w:cs="Times New Roman"/>
          <w:sz w:val="28"/>
          <w:szCs w:val="28"/>
        </w:rPr>
        <w:t xml:space="preserve"> </w:t>
      </w:r>
      <w:r w:rsidR="00B40521" w:rsidRPr="00C653FC">
        <w:rPr>
          <w:rFonts w:ascii="Times New Roman" w:hAnsi="Times New Roman" w:cs="Times New Roman"/>
          <w:sz w:val="28"/>
          <w:szCs w:val="28"/>
        </w:rPr>
        <w:br/>
        <w:t xml:space="preserve">- ежедневно гуляйте не менее 30 минут для обеспечения организма достаточным количеством свежего воздуха; </w:t>
      </w:r>
      <w:r w:rsidR="00B40521" w:rsidRPr="00C653FC">
        <w:rPr>
          <w:rFonts w:ascii="Times New Roman" w:hAnsi="Times New Roman" w:cs="Times New Roman"/>
          <w:sz w:val="28"/>
          <w:szCs w:val="28"/>
        </w:rPr>
        <w:br/>
        <w:t xml:space="preserve">- придерживайтесь принципов рационального питания, сократите количество соли до 2-4 грамм в сутки, ограничьте потребление продуктов с повышенным содержанием жиров, объем выпиваемой жидкости (вода, несладкие напитки, зеленый чай) в сутки должен составлять не менее 1,5 литров; </w:t>
      </w:r>
      <w:r w:rsidR="00B40521" w:rsidRPr="00C653FC">
        <w:rPr>
          <w:rFonts w:ascii="Times New Roman" w:hAnsi="Times New Roman" w:cs="Times New Roman"/>
          <w:sz w:val="28"/>
          <w:szCs w:val="28"/>
        </w:rPr>
        <w:br/>
        <w:t xml:space="preserve">- следите за своим весом, чтобы индекс массы тела не превышал 25 (индекс массы тела = вес в </w:t>
      </w:r>
      <w:proofErr w:type="gramStart"/>
      <w:r w:rsidR="00B40521" w:rsidRPr="00C653FC">
        <w:rPr>
          <w:rFonts w:ascii="Times New Roman" w:hAnsi="Times New Roman" w:cs="Times New Roman"/>
          <w:sz w:val="28"/>
          <w:szCs w:val="28"/>
        </w:rPr>
        <w:t>кг</w:t>
      </w:r>
      <w:proofErr w:type="gramEnd"/>
      <w:r w:rsidR="00B40521" w:rsidRPr="00C653FC">
        <w:rPr>
          <w:rFonts w:ascii="Times New Roman" w:hAnsi="Times New Roman" w:cs="Times New Roman"/>
          <w:sz w:val="28"/>
          <w:szCs w:val="28"/>
        </w:rPr>
        <w:t xml:space="preserve">/ростм²); </w:t>
      </w:r>
      <w:r w:rsidR="00B40521" w:rsidRPr="00C653FC">
        <w:rPr>
          <w:rFonts w:ascii="Times New Roman" w:hAnsi="Times New Roman" w:cs="Times New Roman"/>
          <w:sz w:val="28"/>
          <w:szCs w:val="28"/>
        </w:rPr>
        <w:br/>
        <w:t xml:space="preserve">- соблюдайте режим труда и отдыха; </w:t>
      </w:r>
      <w:r w:rsidR="00B40521" w:rsidRPr="00C653FC">
        <w:rPr>
          <w:rFonts w:ascii="Times New Roman" w:hAnsi="Times New Roman" w:cs="Times New Roman"/>
          <w:sz w:val="28"/>
          <w:szCs w:val="28"/>
        </w:rPr>
        <w:br/>
        <w:t xml:space="preserve">- развивайте стрессоустойчивость. </w:t>
      </w:r>
      <w:r w:rsidR="00B40521" w:rsidRPr="00C653FC">
        <w:rPr>
          <w:rFonts w:ascii="Times New Roman" w:hAnsi="Times New Roman" w:cs="Times New Roman"/>
          <w:sz w:val="28"/>
          <w:szCs w:val="28"/>
        </w:rPr>
        <w:br/>
        <w:t xml:space="preserve">2. Поддерживайте нормальные показатели артериального давления, регулярно измеряйте давление. Оптимальным является уровень артериального давления 120 и 80 мм рт. ст. Максимальный уровень не должен превышать значений 139 и 89 мм рт. ст. Если уровень артериального давления превышает допустимый уровень на 2-3 мм рт. ст., это повод обратиться к врачу. </w:t>
      </w:r>
      <w:r w:rsidR="00B40521" w:rsidRPr="00C653FC">
        <w:rPr>
          <w:rFonts w:ascii="Times New Roman" w:hAnsi="Times New Roman" w:cs="Times New Roman"/>
          <w:sz w:val="28"/>
          <w:szCs w:val="28"/>
        </w:rPr>
        <w:br/>
        <w:t xml:space="preserve">3. Контролируйте регулярно (не реже 1 раза в 3 года, а в возрасте старше 40 лет – ежегодно) показатели уровня сахара и холестерина в крови. </w:t>
      </w:r>
      <w:r w:rsidR="00B40521" w:rsidRPr="00C653FC">
        <w:rPr>
          <w:rFonts w:ascii="Times New Roman" w:hAnsi="Times New Roman" w:cs="Times New Roman"/>
          <w:sz w:val="28"/>
          <w:szCs w:val="28"/>
        </w:rPr>
        <w:br/>
        <w:t>4. Проходите регулярные профилактические медиц</w:t>
      </w:r>
      <w:r w:rsidRPr="00C653FC">
        <w:rPr>
          <w:rFonts w:ascii="Times New Roman" w:hAnsi="Times New Roman" w:cs="Times New Roman"/>
          <w:sz w:val="28"/>
          <w:szCs w:val="28"/>
        </w:rPr>
        <w:t xml:space="preserve">инские осмотры, диспансеризацию.                             </w:t>
      </w:r>
      <w:r w:rsidR="00B40521" w:rsidRPr="00C653FC">
        <w:rPr>
          <w:rFonts w:ascii="Times New Roman" w:hAnsi="Times New Roman" w:cs="Times New Roman"/>
          <w:sz w:val="28"/>
          <w:szCs w:val="28"/>
        </w:rPr>
        <w:t xml:space="preserve"> </w:t>
      </w:r>
      <w:r w:rsidR="007C7D5A">
        <w:rPr>
          <w:rFonts w:ascii="Times New Roman" w:hAnsi="Times New Roman" w:cs="Times New Roman"/>
          <w:sz w:val="28"/>
          <w:szCs w:val="28"/>
        </w:rPr>
        <w:t xml:space="preserve">                                                                          </w:t>
      </w:r>
      <w:r w:rsidR="00B40521" w:rsidRPr="00C653FC">
        <w:rPr>
          <w:rFonts w:ascii="Times New Roman" w:hAnsi="Times New Roman" w:cs="Times New Roman"/>
          <w:sz w:val="28"/>
          <w:szCs w:val="28"/>
        </w:rPr>
        <w:t xml:space="preserve">5. Если у Вас имеются хронические заболевания, строго выполняйте назначения и рекомендации лечащего врача. </w:t>
      </w:r>
      <w:r w:rsidR="00B40521" w:rsidRPr="00C653FC">
        <w:rPr>
          <w:rFonts w:ascii="Times New Roman" w:hAnsi="Times New Roman" w:cs="Times New Roman"/>
          <w:sz w:val="28"/>
          <w:szCs w:val="28"/>
        </w:rPr>
        <w:br/>
        <w:t>Помните! Острое нарушение мозгового кровообращения склонно к повторению. Соблюдение правил профилактики инсульта поможет сохранить здоровье.</w:t>
      </w:r>
    </w:p>
    <w:p w:rsidR="009C5731" w:rsidRPr="00C653FC" w:rsidRDefault="009C5731">
      <w:pPr>
        <w:rPr>
          <w:rFonts w:ascii="Times New Roman" w:hAnsi="Times New Roman" w:cs="Times New Roman"/>
          <w:sz w:val="28"/>
          <w:szCs w:val="28"/>
        </w:rPr>
      </w:pPr>
      <w:r>
        <w:rPr>
          <w:rFonts w:ascii="Times New Roman" w:hAnsi="Times New Roman" w:cs="Times New Roman"/>
          <w:sz w:val="28"/>
          <w:szCs w:val="28"/>
        </w:rPr>
        <w:t>Врач- невролог Есина С.В.</w:t>
      </w:r>
      <w:bookmarkStart w:id="0" w:name="_GoBack"/>
      <w:bookmarkEnd w:id="0"/>
    </w:p>
    <w:sectPr w:rsidR="009C5731" w:rsidRPr="00C653FC" w:rsidSect="007C7D5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CC"/>
    <w:rsid w:val="002F61CC"/>
    <w:rsid w:val="007C7D5A"/>
    <w:rsid w:val="009C5731"/>
    <w:rsid w:val="00B40521"/>
    <w:rsid w:val="00C653FC"/>
    <w:rsid w:val="00E40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vk.com/wall-51921429_186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5</cp:revision>
  <cp:lastPrinted>2019-10-28T10:45:00Z</cp:lastPrinted>
  <dcterms:created xsi:type="dcterms:W3CDTF">2019-10-28T08:42:00Z</dcterms:created>
  <dcterms:modified xsi:type="dcterms:W3CDTF">2019-11-01T06:42:00Z</dcterms:modified>
</cp:coreProperties>
</file>