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400" w:rsidRDefault="008E5D3D">
      <w:pPr>
        <w:pStyle w:val="20"/>
      </w:pPr>
      <w:r>
        <w:t>Всемирный день борьбы против рака 4 февраля</w:t>
      </w:r>
    </w:p>
    <w:p w:rsidR="002B7400" w:rsidRDefault="008E5D3D">
      <w:pPr>
        <w:pStyle w:val="1"/>
        <w:jc w:val="both"/>
      </w:pPr>
      <w:r>
        <w:t>Всемирный день борьбы против рака - памятная дата, отмечаемая ежегодно 4 февраля. Провозглашена Международным союзом по борьбе с онкологическими заболеваниями (Международным союзом против рака). Цель этого Дня -</w:t>
      </w:r>
      <w:r>
        <w:t xml:space="preserve"> повышение осведомлённости о раке как об одном из страшных заболеваний современной цивилизации, привлечение внимания к его предотвращению, выявлению и лечению.</w:t>
      </w:r>
    </w:p>
    <w:p w:rsidR="002B7400" w:rsidRDefault="008E5D3D">
      <w:pPr>
        <w:pStyle w:val="1"/>
        <w:jc w:val="both"/>
      </w:pPr>
      <w:r>
        <w:t>Рак - общий термин для онкологических заболеваний. Характеризуется быстрым неконтролируемым разв</w:t>
      </w:r>
      <w:r>
        <w:t>итием клеток, которые образуют опухоль.</w:t>
      </w:r>
    </w:p>
    <w:p w:rsidR="002B7400" w:rsidRDefault="008E5D3D">
      <w:pPr>
        <w:pStyle w:val="1"/>
        <w:jc w:val="both"/>
      </w:pPr>
      <w:r>
        <w:t>Онкологические заболевания - это общее название большой группы болезней, которые могут поражать любую часть организма. Используются также такие понятия, как злокачественные опухоли и новообразования. Одним из характе</w:t>
      </w:r>
      <w:r>
        <w:t>рных признаков новообразований является быстрое образование аномальных клеток, прорастающих за пределы своих обычных границ и способных проникать в близлежащие части тела и распространяться в другие органы. Этот процесс называется метастазом. Метастазы явл</w:t>
      </w:r>
      <w:r>
        <w:t>яются основной причиной смерти от рака.</w:t>
      </w:r>
    </w:p>
    <w:p w:rsidR="002B7400" w:rsidRDefault="008E5D3D">
      <w:pPr>
        <w:pStyle w:val="1"/>
        <w:jc w:val="both"/>
      </w:pPr>
      <w:r>
        <w:t>Наиболее распространёнными видами рака являются:</w:t>
      </w:r>
    </w:p>
    <w:p w:rsidR="002B7400" w:rsidRDefault="008E5D3D">
      <w:pPr>
        <w:pStyle w:val="1"/>
        <w:numPr>
          <w:ilvl w:val="0"/>
          <w:numId w:val="1"/>
        </w:numPr>
        <w:tabs>
          <w:tab w:val="left" w:pos="606"/>
        </w:tabs>
        <w:spacing w:after="0"/>
        <w:ind w:firstLine="240"/>
        <w:jc w:val="both"/>
      </w:pPr>
      <w:bookmarkStart w:id="0" w:name="bookmark0"/>
      <w:bookmarkEnd w:id="0"/>
      <w:r>
        <w:t>рак лёгких;</w:t>
      </w:r>
    </w:p>
    <w:p w:rsidR="002B7400" w:rsidRDefault="008E5D3D">
      <w:pPr>
        <w:pStyle w:val="1"/>
        <w:numPr>
          <w:ilvl w:val="0"/>
          <w:numId w:val="1"/>
        </w:numPr>
        <w:tabs>
          <w:tab w:val="left" w:pos="606"/>
        </w:tabs>
        <w:spacing w:after="0"/>
        <w:ind w:firstLine="240"/>
        <w:jc w:val="both"/>
      </w:pPr>
      <w:bookmarkStart w:id="1" w:name="bookmark1"/>
      <w:bookmarkEnd w:id="1"/>
      <w:r>
        <w:t>рак молочной железы;</w:t>
      </w:r>
    </w:p>
    <w:p w:rsidR="002B7400" w:rsidRDefault="008E5D3D">
      <w:pPr>
        <w:pStyle w:val="1"/>
        <w:numPr>
          <w:ilvl w:val="0"/>
          <w:numId w:val="1"/>
        </w:numPr>
        <w:tabs>
          <w:tab w:val="left" w:pos="606"/>
        </w:tabs>
        <w:spacing w:after="0"/>
        <w:ind w:firstLine="240"/>
        <w:jc w:val="both"/>
      </w:pPr>
      <w:bookmarkStart w:id="2" w:name="bookmark2"/>
      <w:bookmarkEnd w:id="2"/>
      <w:r>
        <w:t>рак толстой и прямой кишки;</w:t>
      </w:r>
    </w:p>
    <w:p w:rsidR="002B7400" w:rsidRDefault="008E5D3D">
      <w:pPr>
        <w:pStyle w:val="1"/>
        <w:numPr>
          <w:ilvl w:val="0"/>
          <w:numId w:val="1"/>
        </w:numPr>
        <w:tabs>
          <w:tab w:val="left" w:pos="606"/>
        </w:tabs>
        <w:spacing w:after="0"/>
        <w:ind w:firstLine="240"/>
        <w:jc w:val="both"/>
      </w:pPr>
      <w:bookmarkStart w:id="3" w:name="bookmark3"/>
      <w:bookmarkEnd w:id="3"/>
      <w:r>
        <w:t>рак предстательной железы;</w:t>
      </w:r>
    </w:p>
    <w:p w:rsidR="002B7400" w:rsidRDefault="008E5D3D">
      <w:pPr>
        <w:pStyle w:val="1"/>
        <w:numPr>
          <w:ilvl w:val="0"/>
          <w:numId w:val="1"/>
        </w:numPr>
        <w:tabs>
          <w:tab w:val="left" w:pos="606"/>
        </w:tabs>
        <w:spacing w:after="0"/>
        <w:ind w:firstLine="240"/>
        <w:jc w:val="both"/>
      </w:pPr>
      <w:bookmarkStart w:id="4" w:name="bookmark4"/>
      <w:bookmarkEnd w:id="4"/>
      <w:r>
        <w:t>рак кожи;</w:t>
      </w:r>
    </w:p>
    <w:p w:rsidR="002B7400" w:rsidRDefault="008E5D3D">
      <w:pPr>
        <w:pStyle w:val="1"/>
        <w:numPr>
          <w:ilvl w:val="0"/>
          <w:numId w:val="1"/>
        </w:numPr>
        <w:tabs>
          <w:tab w:val="left" w:pos="606"/>
        </w:tabs>
        <w:spacing w:after="280"/>
        <w:ind w:firstLine="240"/>
        <w:jc w:val="both"/>
      </w:pPr>
      <w:bookmarkStart w:id="5" w:name="bookmark5"/>
      <w:bookmarkEnd w:id="5"/>
      <w:r>
        <w:t>рак желудка.</w:t>
      </w:r>
    </w:p>
    <w:p w:rsidR="002B7400" w:rsidRDefault="008E5D3D">
      <w:pPr>
        <w:pStyle w:val="1"/>
        <w:spacing w:line="233" w:lineRule="auto"/>
        <w:ind w:firstLine="180"/>
        <w:jc w:val="both"/>
      </w:pPr>
      <w:r>
        <w:t>Важнейшие меры профилактики возникновения опухоли - собл</w:t>
      </w:r>
      <w:r>
        <w:t>юдение здорового образа жизни и регулярное обследование.</w:t>
      </w:r>
    </w:p>
    <w:p w:rsidR="002B7400" w:rsidRDefault="00FC74DC">
      <w:pPr>
        <w:pStyle w:val="1"/>
        <w:jc w:val="both"/>
      </w:pPr>
      <w:r>
        <w:t>Здоровый образ</w:t>
      </w:r>
      <w:r w:rsidR="008E5D3D">
        <w:t xml:space="preserve"> жизни: физическая активность, употребление оптимального количе</w:t>
      </w:r>
      <w:r>
        <w:t>ства овощей и фруктов, соблюдени</w:t>
      </w:r>
      <w:r w:rsidR="008E5D3D">
        <w:t>е</w:t>
      </w:r>
      <w:r>
        <w:t xml:space="preserve"> режи</w:t>
      </w:r>
      <w:r w:rsidR="008E5D3D">
        <w:t>ма</w:t>
      </w:r>
      <w:r>
        <w:t xml:space="preserve"> </w:t>
      </w:r>
      <w:r w:rsidR="008E5D3D">
        <w:t>сна и бодрствования. Отсутствие вредных привычек (курение, алкоголь</w:t>
      </w:r>
      <w:bookmarkStart w:id="6" w:name="_GoBack"/>
      <w:bookmarkEnd w:id="6"/>
      <w:r w:rsidR="008E5D3D">
        <w:t xml:space="preserve">) также повышает </w:t>
      </w:r>
      <w:r w:rsidR="008E5D3D">
        <w:t>вероятность остаться здоровым.</w:t>
      </w:r>
    </w:p>
    <w:p w:rsidR="002B7400" w:rsidRDefault="008E5D3D">
      <w:pPr>
        <w:pStyle w:val="1"/>
        <w:jc w:val="both"/>
      </w:pPr>
      <w:r>
        <w:t>Необходимо регулярно проходить медицинские обследования. Иначе незамеченный вовремя рак действительно может привести к неблагоприятным последствиям.</w:t>
      </w:r>
    </w:p>
    <w:sectPr w:rsidR="002B7400">
      <w:pgSz w:w="11900" w:h="16840"/>
      <w:pgMar w:top="1105" w:right="1167" w:bottom="1105" w:left="1253" w:header="677" w:footer="67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D3D" w:rsidRDefault="008E5D3D">
      <w:r>
        <w:separator/>
      </w:r>
    </w:p>
  </w:endnote>
  <w:endnote w:type="continuationSeparator" w:id="0">
    <w:p w:rsidR="008E5D3D" w:rsidRDefault="008E5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D3D" w:rsidRDefault="008E5D3D"/>
  </w:footnote>
  <w:footnote w:type="continuationSeparator" w:id="0">
    <w:p w:rsidR="008E5D3D" w:rsidRDefault="008E5D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E0CEF"/>
    <w:multiLevelType w:val="multilevel"/>
    <w:tmpl w:val="DC124DF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400"/>
    <w:rsid w:val="002B7400"/>
    <w:rsid w:val="008E5D3D"/>
    <w:rsid w:val="00FC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933A0"/>
  <w15:docId w15:val="{467EF1D5-A3AC-47F0-910B-A230EC77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420"/>
    </w:pPr>
    <w:rPr>
      <w:rFonts w:ascii="Calibri" w:eastAsia="Calibri" w:hAnsi="Calibri" w:cs="Calibri"/>
      <w:sz w:val="44"/>
      <w:szCs w:val="44"/>
    </w:rPr>
  </w:style>
  <w:style w:type="paragraph" w:customStyle="1" w:styleId="1">
    <w:name w:val="Основной текст1"/>
    <w:basedOn w:val="a"/>
    <w:link w:val="a3"/>
    <w:pPr>
      <w:spacing w:after="36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2023-01-31T13:51:00Z</dcterms:created>
  <dcterms:modified xsi:type="dcterms:W3CDTF">2023-01-31T13:52:00Z</dcterms:modified>
</cp:coreProperties>
</file>