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63" w:rsidRDefault="00AB6563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104900" cy="10287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56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29 октября – Всемирный день борьбы с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AB6563">
        <w:rPr>
          <w:rFonts w:ascii="Times New Roman" w:hAnsi="Times New Roman" w:cs="Times New Roman"/>
          <w:b/>
          <w:color w:val="FF0000"/>
          <w:sz w:val="32"/>
          <w:szCs w:val="32"/>
        </w:rPr>
        <w:t>инсультом.</w:t>
      </w:r>
    </w:p>
    <w:p w:rsidR="00AB6563" w:rsidRPr="00BD7327" w:rsidRDefault="00AB6563" w:rsidP="00AB6563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этот день отмечался в 2004 году, когда Всемирная организация здравоохранения объявила инсульт глобальной </w:t>
      </w:r>
      <w:r w:rsidR="001704A4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эпидемией. Этот</w:t>
      </w:r>
      <w:r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недуг и по сей день остается одной из главных причин смерти и </w:t>
      </w:r>
      <w:r w:rsidR="00DB2AFF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инвалидности,</w:t>
      </w:r>
      <w:r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мире, так и в России. На сосудистые заболевания приходится более половины смертей, причем около пятой части из них настигает людей в трудоспособном возрасте.</w:t>
      </w:r>
    </w:p>
    <w:p w:rsidR="00AB6563" w:rsidRPr="00BD7327" w:rsidRDefault="00AB6563" w:rsidP="00AB6563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смертность от инсульта — одна из самых высоких в мире, ежегодно погибает порядка 200 000 человек, ещё столько же — остаются инвалидами. По данным Национального регистра инсульта, 31 процент людей, перенесших эту болезнь, нуждаются в посторонней помощи, 20 процентов не могут самостоятельно ходить и лишь восемь процентов выживших больных могут вернуться к прежней работе.</w:t>
      </w:r>
    </w:p>
    <w:p w:rsidR="00AB6563" w:rsidRPr="00BD7327" w:rsidRDefault="00AB6563" w:rsidP="00AB6563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Очень часто ни сами больные, ни люди, которые их окружают, даже не подозревают, что у них — инсульт. А ведь от правильного и быстрого «распознавания» болезни и оказания первой помощи зависит дальнейшая жизнь и здоровье человека.</w:t>
      </w:r>
    </w:p>
    <w:p w:rsidR="00AB6563" w:rsidRPr="00BD7327" w:rsidRDefault="00AB6563" w:rsidP="00AB6563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медицинской профилактики ГУЗ «Липецкая РБ»</w:t>
      </w:r>
      <w:r w:rsidR="008D42ED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 всех желающий в период с 20 по 29 октября посетить кабинет</w:t>
      </w:r>
      <w:r w:rsidR="008D42ED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 (кабинет</w:t>
      </w:r>
      <w:r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функциональных исследований</w:t>
      </w:r>
      <w:r w:rsidR="00DB2AFF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="008D42ED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адресу г. Липецк, ул</w:t>
      </w:r>
      <w:r w:rsidR="001704A4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8D42ED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онтажников д.3а </w:t>
      </w:r>
      <w:r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бесплатно определить </w:t>
      </w:r>
      <w:r w:rsidR="008D42ED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</w:t>
      </w:r>
      <w:r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развития сердечно сосудистых заболеваний, а так же получить информационный материал по профилактике развития инсульта.</w:t>
      </w:r>
    </w:p>
    <w:p w:rsidR="00AB6563" w:rsidRPr="00BD7327" w:rsidRDefault="00AB6563" w:rsidP="00BD732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7327">
        <w:rPr>
          <w:rFonts w:ascii="Times New Roman" w:hAnsi="Times New Roman" w:cs="Times New Roman"/>
          <w:sz w:val="28"/>
          <w:szCs w:val="28"/>
          <w:lang w:eastAsia="ru-RU"/>
        </w:rPr>
        <w:t>На сайте нашей организации Вы сможете ознакомиться с видеороликами по профилактике инсульта в разделе «Здоровый регион» видео</w:t>
      </w:r>
      <w:r w:rsidR="008D42ED" w:rsidRPr="00BD73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04A4" w:rsidRDefault="00BD7327" w:rsidP="001704A4">
      <w:pPr>
        <w:pStyle w:val="a6"/>
        <w:rPr>
          <w:rFonts w:ascii="Times New Roman" w:hAnsi="Times New Roman" w:cs="Times New Roman"/>
          <w:sz w:val="28"/>
          <w:szCs w:val="28"/>
        </w:rPr>
      </w:pPr>
      <w:r w:rsidRPr="00BD7327">
        <w:rPr>
          <w:rFonts w:ascii="Times New Roman" w:hAnsi="Times New Roman" w:cs="Times New Roman"/>
          <w:sz w:val="28"/>
          <w:szCs w:val="28"/>
        </w:rPr>
        <w:t>26</w:t>
      </w:r>
      <w:r w:rsidR="008D42ED" w:rsidRPr="00BD7327">
        <w:rPr>
          <w:rFonts w:ascii="Times New Roman" w:hAnsi="Times New Roman" w:cs="Times New Roman"/>
          <w:sz w:val="28"/>
          <w:szCs w:val="28"/>
        </w:rPr>
        <w:t xml:space="preserve"> окт</w:t>
      </w:r>
      <w:r w:rsidR="00620892">
        <w:rPr>
          <w:rFonts w:ascii="Times New Roman" w:hAnsi="Times New Roman" w:cs="Times New Roman"/>
          <w:sz w:val="28"/>
          <w:szCs w:val="28"/>
        </w:rPr>
        <w:t xml:space="preserve">ября в 11 часов на базе </w:t>
      </w:r>
      <w:r w:rsidRPr="00BD7327">
        <w:rPr>
          <w:rFonts w:ascii="Times New Roman" w:hAnsi="Times New Roman" w:cs="Times New Roman"/>
          <w:sz w:val="28"/>
          <w:szCs w:val="28"/>
        </w:rPr>
        <w:t xml:space="preserve"> МБУК Поселенческая библиотека</w:t>
      </w:r>
      <w:r w:rsidR="00620892">
        <w:rPr>
          <w:rFonts w:ascii="Times New Roman" w:hAnsi="Times New Roman" w:cs="Times New Roman"/>
          <w:sz w:val="28"/>
          <w:szCs w:val="28"/>
        </w:rPr>
        <w:t xml:space="preserve"> с. Подгорное, совместно с психологом центра социальной защиты,  состоится лекция </w:t>
      </w:r>
      <w:r w:rsidR="001704A4" w:rsidRPr="00BD7327">
        <w:rPr>
          <w:rFonts w:ascii="Times New Roman" w:hAnsi="Times New Roman" w:cs="Times New Roman"/>
          <w:sz w:val="28"/>
          <w:szCs w:val="28"/>
          <w:lang w:eastAsia="ru-RU"/>
        </w:rPr>
        <w:t>«Что надо  такое инсульт. Причины развития, профилактика, лечение»</w:t>
      </w:r>
      <w:r w:rsidR="006208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6563" w:rsidRPr="00BD7327" w:rsidRDefault="00BD7327" w:rsidP="00BD732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Напоминаем Вам о </w:t>
      </w:r>
      <w:r w:rsidR="00AB6563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своевременного прохождения диспансеризации и профилактических ме</w:t>
      </w:r>
      <w:r w:rsidR="008D42ED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дицинских осмотров</w:t>
      </w:r>
      <w:r w:rsidR="00AB6563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получения </w:t>
      </w:r>
      <w:r w:rsidR="00AB6563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признаках</w:t>
      </w:r>
      <w:r w:rsidR="00AB6563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инсульта и порядка самостоятельны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действий в случае их появлений,</w:t>
      </w:r>
      <w:r w:rsidR="0017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Вы можете получить,</w:t>
      </w:r>
      <w:r w:rsidR="0017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посетив отделение медицинской профилактики ГУЗ «Липецкая РБ»</w:t>
      </w:r>
    </w:p>
    <w:p w:rsidR="008D42ED" w:rsidRPr="00BD7327" w:rsidRDefault="008D42ED" w:rsidP="008D42ED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 отделение медицинской профилактик</w:t>
      </w:r>
      <w:r w:rsidRPr="00BD7327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 «Липецкая РБ».</w:t>
      </w:r>
    </w:p>
    <w:sectPr w:rsidR="008D42ED" w:rsidRPr="00BD7327" w:rsidSect="007F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0DD3"/>
    <w:multiLevelType w:val="multilevel"/>
    <w:tmpl w:val="AB84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55F7"/>
    <w:rsid w:val="00032EC3"/>
    <w:rsid w:val="00070245"/>
    <w:rsid w:val="001704A4"/>
    <w:rsid w:val="00620892"/>
    <w:rsid w:val="007F3E8B"/>
    <w:rsid w:val="008D42ED"/>
    <w:rsid w:val="00A055F7"/>
    <w:rsid w:val="00AB6563"/>
    <w:rsid w:val="00BD7327"/>
    <w:rsid w:val="00C15E93"/>
    <w:rsid w:val="00C81CF1"/>
    <w:rsid w:val="00DB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8B"/>
  </w:style>
  <w:style w:type="paragraph" w:styleId="1">
    <w:name w:val="heading 1"/>
    <w:basedOn w:val="a"/>
    <w:link w:val="10"/>
    <w:uiPriority w:val="9"/>
    <w:qFormat/>
    <w:rsid w:val="00BD7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563"/>
    <w:rPr>
      <w:rFonts w:ascii="Tahoma" w:hAnsi="Tahoma" w:cs="Tahoma"/>
      <w:sz w:val="16"/>
      <w:szCs w:val="16"/>
    </w:rPr>
  </w:style>
  <w:style w:type="character" w:customStyle="1" w:styleId="key-valueitem-title">
    <w:name w:val="key-value__item-title"/>
    <w:basedOn w:val="a0"/>
    <w:rsid w:val="00BD7327"/>
  </w:style>
  <w:style w:type="character" w:customStyle="1" w:styleId="key-valueitem-value">
    <w:name w:val="key-value__item-value"/>
    <w:basedOn w:val="a0"/>
    <w:rsid w:val="00BD7327"/>
  </w:style>
  <w:style w:type="character" w:styleId="a5">
    <w:name w:val="Hyperlink"/>
    <w:basedOn w:val="a0"/>
    <w:uiPriority w:val="99"/>
    <w:unhideWhenUsed/>
    <w:rsid w:val="00BD73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73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BD73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9</cp:revision>
  <dcterms:created xsi:type="dcterms:W3CDTF">2017-10-17T20:03:00Z</dcterms:created>
  <dcterms:modified xsi:type="dcterms:W3CDTF">2017-10-26T14:50:00Z</dcterms:modified>
</cp:coreProperties>
</file>