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DE" w:rsidRPr="00AA5CDE" w:rsidRDefault="00AA5CD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A5CD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Глаукома </w:t>
      </w:r>
    </w:p>
    <w:p w:rsidR="00AA5CDE" w:rsidRPr="00AA5CDE" w:rsidRDefault="00795F49">
      <w:pPr>
        <w:rPr>
          <w:sz w:val="28"/>
          <w:szCs w:val="28"/>
        </w:rPr>
      </w:pPr>
      <w:r w:rsidRPr="00AA5CDE">
        <w:rPr>
          <w:rFonts w:ascii="Roboto" w:hAnsi="Roboto"/>
          <w:color w:val="000000"/>
          <w:sz w:val="28"/>
          <w:szCs w:val="28"/>
        </w:rPr>
        <w:t>Глаукома – это заболевание, при котором повышается внутриглазное давление. Из-за этого зрение ухудшается, сужается поле зрения и развивае</w:t>
      </w:r>
      <w:r w:rsidR="00AA5CDE">
        <w:rPr>
          <w:rFonts w:ascii="Roboto" w:hAnsi="Roboto"/>
          <w:color w:val="000000"/>
          <w:sz w:val="28"/>
          <w:szCs w:val="28"/>
        </w:rPr>
        <w:t xml:space="preserve">тся атрофия зрительного нерва. </w:t>
      </w:r>
      <w:r w:rsidRPr="00AA5CDE">
        <w:rPr>
          <w:rFonts w:ascii="Roboto" w:hAnsi="Roboto"/>
          <w:color w:val="000000"/>
          <w:sz w:val="28"/>
          <w:szCs w:val="28"/>
        </w:rPr>
        <w:br/>
        <w:t xml:space="preserve">Эта болезнь, как правило, развивается у людей старше 40 лет на фоне естественных возрастных физиологических процессов снижения зрения. </w:t>
      </w:r>
      <w:r w:rsidRPr="00AA5CDE">
        <w:rPr>
          <w:rFonts w:ascii="Roboto" w:hAnsi="Roboto"/>
          <w:vanish/>
          <w:color w:val="000000"/>
          <w:sz w:val="28"/>
          <w:szCs w:val="28"/>
        </w:rPr>
        <w:br/>
      </w:r>
      <w:r w:rsidRPr="00AA5CDE">
        <w:rPr>
          <w:rFonts w:ascii="Roboto" w:hAnsi="Roboto"/>
          <w:color w:val="000000"/>
          <w:sz w:val="28"/>
          <w:szCs w:val="28"/>
        </w:rPr>
        <w:br/>
        <w:t>Глаукома требует внимательного отношения к своему здоровью и постоянного наблюдения врача, ведь при неблагоприятном исх</w:t>
      </w:r>
      <w:r w:rsidR="00AA5CDE">
        <w:rPr>
          <w:rFonts w:ascii="Roboto" w:hAnsi="Roboto"/>
          <w:color w:val="000000"/>
          <w:sz w:val="28"/>
          <w:szCs w:val="28"/>
        </w:rPr>
        <w:t xml:space="preserve">оде она приводит к слепоте. </w:t>
      </w:r>
      <w:r w:rsidRPr="00AA5CDE">
        <w:rPr>
          <w:rFonts w:ascii="Roboto" w:hAnsi="Roboto"/>
          <w:color w:val="000000"/>
          <w:sz w:val="28"/>
          <w:szCs w:val="28"/>
        </w:rPr>
        <w:br/>
        <w:t>Важно! Выявить первые признаки глаукомы и наблюдать за течением заболевания, корректируя лечение, может только офтальмолог. Чем раньше эта болезнь будет обнаружена и чем тщательнее пациент наблюдается у врача – тем выше вероятность того, что зрение уда</w:t>
      </w:r>
      <w:r w:rsidR="00AA5CDE">
        <w:rPr>
          <w:rFonts w:ascii="Roboto" w:hAnsi="Roboto"/>
          <w:color w:val="000000"/>
          <w:sz w:val="28"/>
          <w:szCs w:val="28"/>
        </w:rPr>
        <w:t xml:space="preserve">стся сохранить на долгие годы. </w:t>
      </w:r>
      <w:r w:rsidRPr="00AA5CDE">
        <w:rPr>
          <w:rFonts w:ascii="Roboto" w:hAnsi="Roboto"/>
          <w:color w:val="000000"/>
          <w:sz w:val="28"/>
          <w:szCs w:val="28"/>
        </w:rPr>
        <w:br/>
        <w:t xml:space="preserve">Поэтому очень важно регулярно проходить профилактические осмотры, а людям после 40 лет – обращаться к офтальмологу на предмет выявления первых признаков глаукомы. </w:t>
      </w:r>
      <w:r w:rsidRPr="00AA5CDE">
        <w:rPr>
          <w:rFonts w:ascii="Roboto" w:hAnsi="Roboto"/>
          <w:color w:val="000000"/>
          <w:sz w:val="28"/>
          <w:szCs w:val="28"/>
        </w:rPr>
        <w:br/>
      </w:r>
      <w:r w:rsidRPr="00AA5CDE">
        <w:rPr>
          <w:rFonts w:ascii="Roboto" w:hAnsi="Roboto"/>
          <w:color w:val="000000"/>
          <w:sz w:val="28"/>
          <w:szCs w:val="28"/>
        </w:rPr>
        <w:br/>
      </w:r>
      <w:r w:rsidR="00AA5CDE">
        <w:rPr>
          <w:rFonts w:ascii="Roboto" w:hAnsi="Roboto"/>
          <w:color w:val="000000"/>
          <w:sz w:val="28"/>
          <w:szCs w:val="28"/>
        </w:rPr>
        <w:t xml:space="preserve">Что должно насторожить? </w:t>
      </w:r>
      <w:bookmarkStart w:id="0" w:name="_GoBack"/>
      <w:bookmarkEnd w:id="0"/>
      <w:r w:rsidRPr="00AA5CDE">
        <w:rPr>
          <w:rFonts w:ascii="Roboto" w:hAnsi="Roboto"/>
          <w:color w:val="000000"/>
          <w:sz w:val="28"/>
          <w:szCs w:val="28"/>
        </w:rPr>
        <w:br/>
      </w:r>
      <w:proofErr w:type="gramStart"/>
      <w:r w:rsidRPr="00AA5CDE">
        <w:rPr>
          <w:rFonts w:ascii="Roboto" w:hAnsi="Roboto"/>
          <w:color w:val="000000"/>
          <w:sz w:val="28"/>
          <w:szCs w:val="28"/>
        </w:rPr>
        <w:t xml:space="preserve">Следующие симптомы – веский повод срочно посетить офтальмолога: </w:t>
      </w:r>
      <w:r w:rsidRPr="00AA5CDE">
        <w:rPr>
          <w:rFonts w:ascii="Roboto" w:hAnsi="Roboto"/>
          <w:color w:val="000000"/>
          <w:sz w:val="28"/>
          <w:szCs w:val="28"/>
        </w:rPr>
        <w:br/>
        <w:t xml:space="preserve">• прогрессирующее ухудшение зрения, требующее частой смены очков; </w:t>
      </w:r>
      <w:r w:rsidRPr="00AA5CDE">
        <w:rPr>
          <w:rFonts w:ascii="Roboto" w:hAnsi="Roboto"/>
          <w:color w:val="000000"/>
          <w:sz w:val="28"/>
          <w:szCs w:val="28"/>
        </w:rPr>
        <w:br/>
        <w:t xml:space="preserve">• появление радужных кругов при взгляде на яркий источник света; </w:t>
      </w:r>
      <w:r w:rsidRPr="00AA5CDE">
        <w:rPr>
          <w:rFonts w:ascii="Roboto" w:hAnsi="Roboto"/>
          <w:color w:val="000000"/>
          <w:sz w:val="28"/>
          <w:szCs w:val="28"/>
        </w:rPr>
        <w:br/>
        <w:t xml:space="preserve">• ощущение боли или давления в области глазницы и надбровья – особенно по утрам; </w:t>
      </w:r>
      <w:r w:rsidRPr="00AA5CDE">
        <w:rPr>
          <w:rFonts w:ascii="Roboto" w:hAnsi="Roboto"/>
          <w:color w:val="000000"/>
          <w:sz w:val="28"/>
          <w:szCs w:val="28"/>
        </w:rPr>
        <w:br/>
        <w:t>• затуманивание зрения, участки нечеткого изображения в поле зрения, сужение границ периферического зрения, особенно со стороны внутреннего угла глаза.</w:t>
      </w:r>
      <w:proofErr w:type="gramEnd"/>
    </w:p>
    <w:p w:rsidR="006A433B" w:rsidRPr="00AA5CDE" w:rsidRDefault="00AA5CDE" w:rsidP="00AA5CDE">
      <w:pPr>
        <w:rPr>
          <w:rFonts w:ascii="Times New Roman" w:hAnsi="Times New Roman" w:cs="Times New Roman"/>
          <w:sz w:val="28"/>
          <w:szCs w:val="28"/>
        </w:rPr>
      </w:pPr>
      <w:r w:rsidRPr="00AA5CDE">
        <w:rPr>
          <w:rFonts w:ascii="Times New Roman" w:hAnsi="Times New Roman" w:cs="Times New Roman"/>
          <w:sz w:val="28"/>
          <w:szCs w:val="28"/>
        </w:rPr>
        <w:t>Врач офтальмолог Короткова Т.Н.</w:t>
      </w:r>
    </w:p>
    <w:sectPr w:rsidR="006A433B" w:rsidRPr="00AA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FA"/>
    <w:rsid w:val="006A433B"/>
    <w:rsid w:val="006C53FA"/>
    <w:rsid w:val="00795F49"/>
    <w:rsid w:val="00AA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Company>ГУЗ Чаплыгинская РБ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4</cp:revision>
  <dcterms:created xsi:type="dcterms:W3CDTF">2019-03-06T07:28:00Z</dcterms:created>
  <dcterms:modified xsi:type="dcterms:W3CDTF">2019-03-06T10:25:00Z</dcterms:modified>
</cp:coreProperties>
</file>