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49" w:rsidRPr="007B020A" w:rsidRDefault="00D61049" w:rsidP="007B020A">
      <w:pPr>
        <w:jc w:val="both"/>
        <w:rPr>
          <w:b/>
          <w:color w:val="002060"/>
          <w:sz w:val="24"/>
          <w:szCs w:val="24"/>
        </w:rPr>
      </w:pPr>
      <w:r w:rsidRPr="007B020A">
        <w:rPr>
          <w:b/>
          <w:color w:val="002060"/>
          <w:sz w:val="24"/>
          <w:szCs w:val="24"/>
        </w:rPr>
        <w:t>График работы</w:t>
      </w:r>
      <w:r w:rsidR="00837C40" w:rsidRPr="007B020A">
        <w:rPr>
          <w:b/>
          <w:color w:val="002060"/>
          <w:sz w:val="24"/>
          <w:szCs w:val="24"/>
        </w:rPr>
        <w:t xml:space="preserve"> «Школы пациента»</w:t>
      </w:r>
      <w:r w:rsidRPr="007B020A">
        <w:rPr>
          <w:b/>
          <w:color w:val="002060"/>
          <w:sz w:val="24"/>
          <w:szCs w:val="24"/>
        </w:rPr>
        <w:t xml:space="preserve"> по коррекции факторов риска развития хронических неинфекционных заболеваний </w:t>
      </w:r>
    </w:p>
    <w:p w:rsidR="00640F21" w:rsidRPr="007B020A" w:rsidRDefault="00D61049" w:rsidP="007B020A">
      <w:pPr>
        <w:jc w:val="both"/>
        <w:rPr>
          <w:b/>
          <w:color w:val="002060"/>
          <w:sz w:val="24"/>
          <w:szCs w:val="24"/>
        </w:rPr>
      </w:pPr>
      <w:r w:rsidRPr="007B020A">
        <w:rPr>
          <w:b/>
          <w:color w:val="002060"/>
          <w:sz w:val="24"/>
          <w:szCs w:val="24"/>
        </w:rPr>
        <w:t>ГУЗ «Липецкая городская поликлиника №1»</w:t>
      </w:r>
      <w:r w:rsidR="00640F21" w:rsidRPr="007B020A">
        <w:rPr>
          <w:b/>
          <w:color w:val="002060"/>
          <w:sz w:val="24"/>
          <w:szCs w:val="24"/>
        </w:rPr>
        <w:t xml:space="preserve"> Место проведения ул. Советская д.26, -  актовый зал 2 этаж</w:t>
      </w:r>
    </w:p>
    <w:p w:rsidR="00837C40" w:rsidRPr="00640F21" w:rsidRDefault="00837C40" w:rsidP="00837C40">
      <w:pPr>
        <w:rPr>
          <w:b/>
          <w:color w:val="002060"/>
          <w:sz w:val="20"/>
        </w:rPr>
      </w:pPr>
    </w:p>
    <w:tbl>
      <w:tblPr>
        <w:tblStyle w:val="a3"/>
        <w:tblpPr w:leftFromText="180" w:rightFromText="180" w:vertAnchor="text" w:tblpY="1"/>
        <w:tblOverlap w:val="never"/>
        <w:tblW w:w="9762" w:type="dxa"/>
        <w:tblLook w:val="04A0" w:firstRow="1" w:lastRow="0" w:firstColumn="1" w:lastColumn="0" w:noHBand="0" w:noVBand="1"/>
      </w:tblPr>
      <w:tblGrid>
        <w:gridCol w:w="2257"/>
        <w:gridCol w:w="3132"/>
        <w:gridCol w:w="1975"/>
        <w:gridCol w:w="2398"/>
      </w:tblGrid>
      <w:tr w:rsidR="00837C40" w:rsidRPr="00D61049" w:rsidTr="00640F21">
        <w:trPr>
          <w:trHeight w:val="426"/>
        </w:trPr>
        <w:tc>
          <w:tcPr>
            <w:tcW w:w="2257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место проведения</w:t>
            </w:r>
          </w:p>
          <w:p w:rsidR="00837C40" w:rsidRPr="00D61049" w:rsidRDefault="00837C40" w:rsidP="00640F21">
            <w:pPr>
              <w:rPr>
                <w:sz w:val="20"/>
              </w:rPr>
            </w:pPr>
          </w:p>
        </w:tc>
        <w:tc>
          <w:tcPr>
            <w:tcW w:w="3132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тематика занятий</w:t>
            </w:r>
          </w:p>
        </w:tc>
        <w:tc>
          <w:tcPr>
            <w:tcW w:w="1975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ответственное лицо</w:t>
            </w:r>
          </w:p>
        </w:tc>
        <w:tc>
          <w:tcPr>
            <w:tcW w:w="2398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график работы школы</w:t>
            </w:r>
          </w:p>
        </w:tc>
      </w:tr>
      <w:tr w:rsidR="00837C40" w:rsidRPr="00D61049" w:rsidTr="00640F21">
        <w:trPr>
          <w:trHeight w:val="924"/>
        </w:trPr>
        <w:tc>
          <w:tcPr>
            <w:tcW w:w="2257" w:type="dxa"/>
          </w:tcPr>
          <w:p w:rsidR="00D61049" w:rsidRPr="00D61049" w:rsidRDefault="00D61049" w:rsidP="00640F21">
            <w:pPr>
              <w:rPr>
                <w:sz w:val="20"/>
              </w:rPr>
            </w:pPr>
            <w:r w:rsidRPr="00D61049">
              <w:rPr>
                <w:noProof/>
                <w:sz w:val="20"/>
              </w:rPr>
              <w:drawing>
                <wp:inline distT="0" distB="0" distL="0" distR="0">
                  <wp:extent cx="876300" cy="742950"/>
                  <wp:effectExtent l="19050" t="0" r="0" b="0"/>
                  <wp:docPr id="10" name="Рисунок 1" descr="C:\Users\Марго\Desktop\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го\Desktop\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 xml:space="preserve">Основные факторы риска развития хронических неинфекционных заболеваний, методика выявления. </w:t>
            </w:r>
          </w:p>
        </w:tc>
        <w:tc>
          <w:tcPr>
            <w:tcW w:w="1975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 xml:space="preserve"> врач по медицинской профилактике</w:t>
            </w:r>
          </w:p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 xml:space="preserve">М.А.Кислова </w:t>
            </w:r>
          </w:p>
          <w:p w:rsidR="00837C40" w:rsidRPr="00D61049" w:rsidRDefault="00837C40" w:rsidP="00640F21">
            <w:pPr>
              <w:rPr>
                <w:sz w:val="20"/>
              </w:rPr>
            </w:pPr>
          </w:p>
        </w:tc>
        <w:tc>
          <w:tcPr>
            <w:tcW w:w="2398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каждый вторник  с 11-00 до 12-00</w:t>
            </w:r>
          </w:p>
        </w:tc>
      </w:tr>
      <w:tr w:rsidR="00837C40" w:rsidRPr="00D61049" w:rsidTr="00640F21">
        <w:trPr>
          <w:trHeight w:val="1470"/>
        </w:trPr>
        <w:tc>
          <w:tcPr>
            <w:tcW w:w="2257" w:type="dxa"/>
          </w:tcPr>
          <w:p w:rsidR="00D61049" w:rsidRPr="00D61049" w:rsidRDefault="00D61049" w:rsidP="00640F21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76300" cy="828675"/>
                  <wp:effectExtent l="19050" t="0" r="0" b="0"/>
                  <wp:docPr id="8" name="Рисунок 6" descr="C:\Users\Марго\Desktop\ххх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рго\Desktop\ххх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Общее понятие о здоровом образе жизни.</w:t>
            </w:r>
          </w:p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Расчет индекса массы тела, расчет должных показателей здоровья, расчет сердечно сосудистого риска.</w:t>
            </w:r>
          </w:p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Оценка показателей.</w:t>
            </w:r>
          </w:p>
        </w:tc>
        <w:tc>
          <w:tcPr>
            <w:tcW w:w="1975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врач по медицинской профилактике</w:t>
            </w:r>
          </w:p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 xml:space="preserve">М.А.Кислова </w:t>
            </w:r>
          </w:p>
          <w:p w:rsidR="00837C40" w:rsidRPr="00D61049" w:rsidRDefault="00837C40" w:rsidP="00640F21">
            <w:pPr>
              <w:rPr>
                <w:sz w:val="20"/>
              </w:rPr>
            </w:pPr>
          </w:p>
        </w:tc>
        <w:tc>
          <w:tcPr>
            <w:tcW w:w="2398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каждый вторник  с 11-00 до 12-00</w:t>
            </w:r>
          </w:p>
        </w:tc>
      </w:tr>
      <w:tr w:rsidR="00837C40" w:rsidRPr="00D61049" w:rsidTr="00640F21">
        <w:trPr>
          <w:trHeight w:val="1044"/>
        </w:trPr>
        <w:tc>
          <w:tcPr>
            <w:tcW w:w="2257" w:type="dxa"/>
          </w:tcPr>
          <w:p w:rsidR="00D61049" w:rsidRPr="00D61049" w:rsidRDefault="00D61049" w:rsidP="00640F21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19150" cy="666750"/>
                  <wp:effectExtent l="19050" t="0" r="0" b="0"/>
                  <wp:docPr id="6" name="Рисунок 4" descr="C:\Users\Марго\Desktop\ж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го\Desktop\ж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Коррекция фактора риска «Нерациональное питание»</w:t>
            </w:r>
          </w:p>
        </w:tc>
        <w:tc>
          <w:tcPr>
            <w:tcW w:w="1975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врач по медицинской профилактике</w:t>
            </w:r>
          </w:p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 xml:space="preserve">М.А.Кислова </w:t>
            </w:r>
          </w:p>
          <w:p w:rsidR="00837C40" w:rsidRPr="00D61049" w:rsidRDefault="00837C40" w:rsidP="00640F21">
            <w:pPr>
              <w:rPr>
                <w:sz w:val="20"/>
              </w:rPr>
            </w:pPr>
          </w:p>
        </w:tc>
        <w:tc>
          <w:tcPr>
            <w:tcW w:w="2398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каждый вторник  с 11-00 до 12-00</w:t>
            </w:r>
          </w:p>
        </w:tc>
      </w:tr>
      <w:tr w:rsidR="00837C40" w:rsidRPr="00D61049" w:rsidTr="00640F21">
        <w:trPr>
          <w:trHeight w:val="1058"/>
        </w:trPr>
        <w:tc>
          <w:tcPr>
            <w:tcW w:w="2257" w:type="dxa"/>
          </w:tcPr>
          <w:p w:rsidR="00D61049" w:rsidRPr="00D61049" w:rsidRDefault="00D61049" w:rsidP="00640F21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33425" cy="619125"/>
                  <wp:effectExtent l="19050" t="0" r="9525" b="0"/>
                  <wp:docPr id="5" name="Рисунок 3" descr="C:\Users\Марго\Desktop\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го\Desktop\т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Коррекция факторов риска развития старческой депрессии.</w:t>
            </w:r>
          </w:p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Работа по программе «Возраст не помеха»</w:t>
            </w:r>
          </w:p>
        </w:tc>
        <w:tc>
          <w:tcPr>
            <w:tcW w:w="1975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врач по медицинской профилактике</w:t>
            </w:r>
          </w:p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 xml:space="preserve">М.А.Кислова </w:t>
            </w:r>
          </w:p>
          <w:p w:rsidR="00837C40" w:rsidRPr="00D61049" w:rsidRDefault="00837C40" w:rsidP="00640F21">
            <w:pPr>
              <w:rPr>
                <w:sz w:val="20"/>
              </w:rPr>
            </w:pPr>
          </w:p>
        </w:tc>
        <w:tc>
          <w:tcPr>
            <w:tcW w:w="2398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каждый вторник  с 11-00 до 12-00</w:t>
            </w:r>
          </w:p>
        </w:tc>
      </w:tr>
      <w:tr w:rsidR="00837C40" w:rsidRPr="00D61049" w:rsidTr="00640F21">
        <w:trPr>
          <w:trHeight w:val="1044"/>
        </w:trPr>
        <w:tc>
          <w:tcPr>
            <w:tcW w:w="2257" w:type="dxa"/>
          </w:tcPr>
          <w:p w:rsidR="00D61049" w:rsidRPr="00D61049" w:rsidRDefault="00D61049" w:rsidP="00640F21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00100" cy="685800"/>
                  <wp:effectExtent l="19050" t="0" r="0" b="0"/>
                  <wp:docPr id="7" name="Рисунок 5" descr="C:\Users\Марго\Desktop\тттт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рго\Desktop\тттт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Коррекция фактора риска «Курение»</w:t>
            </w:r>
          </w:p>
        </w:tc>
        <w:tc>
          <w:tcPr>
            <w:tcW w:w="1975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врач по медицинской профилактике</w:t>
            </w:r>
          </w:p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 xml:space="preserve">М.А.Кислова </w:t>
            </w:r>
          </w:p>
          <w:p w:rsidR="00837C40" w:rsidRPr="00D61049" w:rsidRDefault="00837C40" w:rsidP="00640F21">
            <w:pPr>
              <w:rPr>
                <w:sz w:val="20"/>
              </w:rPr>
            </w:pPr>
          </w:p>
        </w:tc>
        <w:tc>
          <w:tcPr>
            <w:tcW w:w="2398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каждый вторник  с 11-00 до 12-00</w:t>
            </w:r>
          </w:p>
        </w:tc>
      </w:tr>
      <w:tr w:rsidR="00837C40" w:rsidRPr="00D61049" w:rsidTr="00640F21">
        <w:trPr>
          <w:trHeight w:val="706"/>
        </w:trPr>
        <w:tc>
          <w:tcPr>
            <w:tcW w:w="2257" w:type="dxa"/>
          </w:tcPr>
          <w:p w:rsidR="00D61049" w:rsidRPr="00D61049" w:rsidRDefault="00D61049" w:rsidP="00640F21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14375" cy="514350"/>
                  <wp:effectExtent l="19050" t="0" r="9525" b="0"/>
                  <wp:docPr id="9" name="Рисунок 7" descr="C:\Users\Марго\Desktop\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го\Desktop\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Коррекция фактора риска «Низкая физическая активность»</w:t>
            </w:r>
          </w:p>
        </w:tc>
        <w:tc>
          <w:tcPr>
            <w:tcW w:w="1975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врач по медицинской профилактике</w:t>
            </w:r>
          </w:p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 xml:space="preserve">М.А.Кислова </w:t>
            </w:r>
          </w:p>
          <w:p w:rsidR="00837C40" w:rsidRPr="00D61049" w:rsidRDefault="00837C40" w:rsidP="00640F21">
            <w:pPr>
              <w:rPr>
                <w:sz w:val="20"/>
              </w:rPr>
            </w:pPr>
          </w:p>
        </w:tc>
        <w:tc>
          <w:tcPr>
            <w:tcW w:w="2398" w:type="dxa"/>
          </w:tcPr>
          <w:p w:rsidR="00837C40" w:rsidRPr="00D61049" w:rsidRDefault="00837C40" w:rsidP="00640F21">
            <w:pPr>
              <w:rPr>
                <w:sz w:val="20"/>
              </w:rPr>
            </w:pPr>
            <w:r w:rsidRPr="00D61049">
              <w:rPr>
                <w:sz w:val="20"/>
              </w:rPr>
              <w:t>каждый вторник  с 11-00 до 12-00</w:t>
            </w:r>
          </w:p>
        </w:tc>
      </w:tr>
    </w:tbl>
    <w:p w:rsidR="00837C40" w:rsidRPr="00D61049" w:rsidRDefault="00640F21" w:rsidP="00837C40">
      <w:pPr>
        <w:rPr>
          <w:sz w:val="20"/>
        </w:rPr>
      </w:pPr>
      <w:r>
        <w:rPr>
          <w:sz w:val="20"/>
        </w:rPr>
        <w:br w:type="textWrapping" w:clear="all"/>
      </w:r>
    </w:p>
    <w:p w:rsidR="00E04064" w:rsidRPr="00D61049" w:rsidRDefault="00E04064">
      <w:pPr>
        <w:rPr>
          <w:sz w:val="20"/>
        </w:rPr>
      </w:pPr>
      <w:bookmarkStart w:id="0" w:name="_GoBack"/>
      <w:bookmarkEnd w:id="0"/>
    </w:p>
    <w:sectPr w:rsidR="00E04064" w:rsidRPr="00D61049" w:rsidSect="00640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7C40"/>
    <w:rsid w:val="00354A39"/>
    <w:rsid w:val="00640F21"/>
    <w:rsid w:val="007B020A"/>
    <w:rsid w:val="007C0874"/>
    <w:rsid w:val="00837C40"/>
    <w:rsid w:val="00D61049"/>
    <w:rsid w:val="00E04064"/>
    <w:rsid w:val="00F1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B4B4"/>
  <w15:docId w15:val="{E1A41947-5B67-450A-AFDB-18772543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0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IT</cp:lastModifiedBy>
  <cp:revision>6</cp:revision>
  <dcterms:created xsi:type="dcterms:W3CDTF">2019-06-26T12:25:00Z</dcterms:created>
  <dcterms:modified xsi:type="dcterms:W3CDTF">2019-06-27T13:13:00Z</dcterms:modified>
</cp:coreProperties>
</file>