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5A6B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81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0799D5" wp14:editId="22A55174">
            <wp:extent cx="2466975" cy="1914525"/>
            <wp:effectExtent l="19050" t="0" r="9525" b="0"/>
            <wp:docPr id="1" name="Рисунок 1" descr="C:\Users\Марго\Desktop\сайт ию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34" cy="1915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DBB9C81" w14:textId="77777777" w:rsidR="00A82425" w:rsidRPr="00407814" w:rsidRDefault="00A82425" w:rsidP="00A82425">
      <w:pPr>
        <w:pStyle w:val="a4"/>
        <w:rPr>
          <w:rFonts w:ascii="Arial Black" w:hAnsi="Arial Black" w:cs="Times New Roman"/>
          <w:color w:val="FF0000"/>
          <w:sz w:val="28"/>
          <w:szCs w:val="28"/>
          <w:shd w:val="clear" w:color="auto" w:fill="FFFFFF"/>
        </w:rPr>
      </w:pP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7814">
        <w:rPr>
          <w:rFonts w:ascii="Arial Black" w:hAnsi="Arial Black" w:cs="Times New Roman"/>
          <w:color w:val="FF0000"/>
          <w:sz w:val="28"/>
          <w:szCs w:val="28"/>
          <w:shd w:val="clear" w:color="auto" w:fill="FFFFFF"/>
        </w:rPr>
        <w:t>Грибная пора</w:t>
      </w:r>
    </w:p>
    <w:p w14:paraId="316FCE57" w14:textId="35E685D4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знать, что из 3 </w:t>
      </w:r>
      <w:r w:rsidR="00407814"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 видов</w:t>
      </w:r>
      <w:r w:rsidRPr="00407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шляпочных грибов — только 400 видов съедобные. </w:t>
      </w:r>
    </w:p>
    <w:p w14:paraId="294BB267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814">
        <w:rPr>
          <w:rFonts w:ascii="Times New Roman" w:hAnsi="Times New Roman" w:cs="Times New Roman"/>
          <w:sz w:val="28"/>
          <w:szCs w:val="28"/>
        </w:rPr>
        <w:t>Злейшие враги людей — бледная поганка и её «родственницы» — весенняя и белая. Они — смертельно ядовитые: даже четвертинка шляпки может стать причиной смерти взрослого человека. Яд бледной поганки (аманитин) не разрушается ни под действием температуры, ни при сушке.</w:t>
      </w:r>
    </w:p>
    <w:p w14:paraId="5807E83E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Самые тяжёлые отравления, кроме бледной поганки и мухомора, вызывают следующие грибы:</w:t>
      </w:r>
    </w:p>
    <w:p w14:paraId="42656FA9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сатанинский;</w:t>
      </w:r>
    </w:p>
    <w:p w14:paraId="487977C4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партерный;</w:t>
      </w:r>
    </w:p>
    <w:p w14:paraId="76F47E14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ложные опята;</w:t>
      </w:r>
    </w:p>
    <w:p w14:paraId="1C95CA57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свинушка;</w:t>
      </w:r>
    </w:p>
    <w:p w14:paraId="398035DC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вонючий гриб.</w:t>
      </w:r>
    </w:p>
    <w:p w14:paraId="069F12FD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При неправильной обработке груздей, строчков, сморчков, волнушек — также может возникнуть интоксикация.</w:t>
      </w:r>
    </w:p>
    <w:p w14:paraId="1FA83420" w14:textId="77777777" w:rsidR="00A82425" w:rsidRPr="00407814" w:rsidRDefault="00A82425" w:rsidP="00A82425">
      <w:pPr>
        <w:pStyle w:val="a4"/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</w:pPr>
      <w:r w:rsidRPr="00407814"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  <w:t>СИМПТОМЫ ОТРАВЛЕНИЯ ГРИБАМИ</w:t>
      </w:r>
    </w:p>
    <w:p w14:paraId="12E47CA8" w14:textId="56E9B786" w:rsidR="00A82425" w:rsidRPr="00407814" w:rsidRDefault="00407814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Симптомы отравления</w:t>
      </w:r>
      <w:r w:rsidR="00A82425" w:rsidRPr="00407814">
        <w:rPr>
          <w:rFonts w:ascii="Times New Roman" w:hAnsi="Times New Roman" w:cs="Times New Roman"/>
          <w:sz w:val="28"/>
          <w:szCs w:val="28"/>
          <w:lang w:eastAsia="ru-RU"/>
        </w:rPr>
        <w:t xml:space="preserve"> появляются спустя 1–2 часа после употребления. Симптомы отравления грибами имеют сходство с признаками других пищевых интоксикаций: для всех них характерны:</w:t>
      </w:r>
    </w:p>
    <w:p w14:paraId="628EE204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понос;</w:t>
      </w:r>
    </w:p>
    <w:p w14:paraId="1E819B02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рвота;</w:t>
      </w:r>
    </w:p>
    <w:p w14:paraId="6D245040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животе,</w:t>
      </w:r>
    </w:p>
    <w:p w14:paraId="25278DC1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галлюцинации, спутанность сознания</w:t>
      </w:r>
    </w:p>
    <w:p w14:paraId="7975EB2B" w14:textId="77777777" w:rsidR="00A82425" w:rsidRPr="00407814" w:rsidRDefault="00A82425" w:rsidP="00A82425">
      <w:pPr>
        <w:pStyle w:val="a4"/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</w:pPr>
      <w:r w:rsidRPr="00407814"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  <w:t>ПЕРВАЯ ПОМОЩЬ ПРИ ОТРАВЛЕНИИ ГРИБАМИ</w:t>
      </w:r>
    </w:p>
    <w:p w14:paraId="3BCBCA75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b/>
          <w:sz w:val="28"/>
          <w:szCs w:val="28"/>
          <w:lang w:eastAsia="ru-RU"/>
        </w:rPr>
        <w:t>При появлении первых признаков отравления следует вызвать без промедления «скорую помощь».</w:t>
      </w:r>
      <w:r w:rsidRPr="00407814">
        <w:rPr>
          <w:rFonts w:ascii="Times New Roman" w:hAnsi="Times New Roman" w:cs="Times New Roman"/>
          <w:sz w:val="28"/>
          <w:szCs w:val="28"/>
          <w:lang w:eastAsia="ru-RU"/>
        </w:rPr>
        <w:t> Остатки продукта надо отложить для последующего исследования, что поможет определить вид яда и назначить правильное лечение. До приезда врача необходимо начать оказание помощи пострадавшему.</w:t>
      </w:r>
    </w:p>
    <w:p w14:paraId="1422AB78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Промыть желудок, используя для этого не менее 1,5 л воды. Спровоцировать рвоту можно путём нажатия ложкой на корень языка. </w:t>
      </w:r>
      <w:r w:rsidRPr="004078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беременных вызывать рвоту не следует.</w:t>
      </w:r>
    </w:p>
    <w:p w14:paraId="1118E094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При отсутствии поноса дать 1 столовую ложку вазелинового или касторового масла.</w:t>
      </w:r>
    </w:p>
    <w:p w14:paraId="026C5A46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Дать принять любой из сорбентов, например активированный уголь</w:t>
      </w:r>
    </w:p>
    <w:p w14:paraId="11CFCE01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Обеспечить обильное питье: минеральная (без газа) вода, чёрный крепкий чай.</w:t>
      </w:r>
    </w:p>
    <w:p w14:paraId="6C1EB409" w14:textId="77777777" w:rsidR="00A82425" w:rsidRPr="00407814" w:rsidRDefault="00A82425" w:rsidP="00A82425">
      <w:pPr>
        <w:pStyle w:val="a4"/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</w:pPr>
      <w:r w:rsidRPr="00407814">
        <w:rPr>
          <w:rFonts w:ascii="Arial Black" w:hAnsi="Arial Black" w:cs="Times New Roman"/>
          <w:b/>
          <w:color w:val="FF0000"/>
          <w:sz w:val="28"/>
          <w:szCs w:val="28"/>
          <w:lang w:eastAsia="ru-RU"/>
        </w:rPr>
        <w:t>ПРОФИЛАКТИКА ОТРАВЛЕНИЯ ГРИБАМИ</w:t>
      </w:r>
    </w:p>
    <w:p w14:paraId="70EDAC89" w14:textId="2C62E0DA" w:rsidR="00A82425" w:rsidRPr="00407814" w:rsidRDefault="00407814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Собирайте только</w:t>
      </w:r>
      <w:r w:rsidR="00A82425" w:rsidRPr="00407814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известные грибы. При малейшем сомнении гриб надо выбрасывать, не допуская совместного его пребывания с уже собранной партией.</w:t>
      </w:r>
      <w:r w:rsidR="00A82425" w:rsidRPr="0040781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воздействие температуры </w:t>
      </w:r>
    </w:p>
    <w:p w14:paraId="6900F9EE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Внимательно осматривайте каждый гриб, обращая внимание на цвет шляпки, губки, наличие и цвет пластинок, на ножку и наличие кольца на ней.</w:t>
      </w:r>
    </w:p>
    <w:p w14:paraId="65810A88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Собирайте грибы в корзину, а не в пакет.</w:t>
      </w:r>
    </w:p>
    <w:p w14:paraId="227DF2E7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Нельзя собирать у дорог и предприятий, в радиационной зоне.</w:t>
      </w:r>
    </w:p>
    <w:p w14:paraId="54DC462F" w14:textId="77777777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>Долго грибы не храните, готовьте сразу же.</w:t>
      </w:r>
    </w:p>
    <w:p w14:paraId="217D50BE" w14:textId="602BE316" w:rsidR="00A82425" w:rsidRPr="00407814" w:rsidRDefault="00A82425" w:rsidP="00A824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7814">
        <w:rPr>
          <w:rFonts w:ascii="Times New Roman" w:hAnsi="Times New Roman" w:cs="Times New Roman"/>
          <w:sz w:val="28"/>
          <w:szCs w:val="28"/>
          <w:lang w:eastAsia="ru-RU"/>
        </w:rPr>
        <w:t xml:space="preserve">Любые грибы перед приготовлением обязательно надо отваривать, </w:t>
      </w:r>
      <w:bookmarkStart w:id="0" w:name="_GoBack"/>
      <w:bookmarkEnd w:id="0"/>
      <w:r w:rsidR="00407814" w:rsidRPr="00407814">
        <w:rPr>
          <w:rFonts w:ascii="Times New Roman" w:hAnsi="Times New Roman" w:cs="Times New Roman"/>
          <w:sz w:val="28"/>
          <w:szCs w:val="28"/>
          <w:lang w:eastAsia="ru-RU"/>
        </w:rPr>
        <w:t>а отвар</w:t>
      </w:r>
      <w:r w:rsidRPr="00407814">
        <w:rPr>
          <w:rFonts w:ascii="Times New Roman" w:hAnsi="Times New Roman" w:cs="Times New Roman"/>
          <w:sz w:val="28"/>
          <w:szCs w:val="28"/>
          <w:lang w:eastAsia="ru-RU"/>
        </w:rPr>
        <w:t xml:space="preserve"> выливать.</w:t>
      </w:r>
    </w:p>
    <w:p w14:paraId="5F8F506E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употреблять грибы в пищу – подумайте! А стоит ли рисковать?</w:t>
      </w:r>
    </w:p>
    <w:p w14:paraId="180D69C6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F944A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Фельдшер отделения медицинской профилактики </w:t>
      </w:r>
    </w:p>
    <w:p w14:paraId="6608C009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«ЛГП№1» Ю.А.Шидловская.</w:t>
      </w:r>
    </w:p>
    <w:p w14:paraId="78BBFB59" w14:textId="77777777" w:rsidR="00A82425" w:rsidRPr="00407814" w:rsidRDefault="00A82425" w:rsidP="00A824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67C9E" w14:textId="77777777" w:rsidR="00F42358" w:rsidRPr="00407814" w:rsidRDefault="00F42358">
      <w:pPr>
        <w:rPr>
          <w:rFonts w:ascii="Times New Roman" w:hAnsi="Times New Roman" w:cs="Times New Roman"/>
          <w:sz w:val="28"/>
          <w:szCs w:val="28"/>
        </w:rPr>
      </w:pPr>
    </w:p>
    <w:sectPr w:rsidR="00F42358" w:rsidRPr="00407814" w:rsidSect="00F4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25"/>
    <w:rsid w:val="00407814"/>
    <w:rsid w:val="00A82425"/>
    <w:rsid w:val="00F42358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55A3"/>
  <w15:docId w15:val="{C28B2FA8-FA77-46AE-820E-25842283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4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2</cp:revision>
  <dcterms:created xsi:type="dcterms:W3CDTF">2019-08-07T17:01:00Z</dcterms:created>
  <dcterms:modified xsi:type="dcterms:W3CDTF">2019-08-08T11:04:00Z</dcterms:modified>
</cp:coreProperties>
</file>