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B8" w:rsidRDefault="003A6DB8" w:rsidP="003A6DB8"/>
    <w:p w:rsidR="003A6DB8" w:rsidRPr="00100299" w:rsidRDefault="003A6DB8" w:rsidP="003A6DB8">
      <w:pPr>
        <w:rPr>
          <w:rFonts w:ascii="Times New Roman" w:hAnsi="Times New Roman" w:cs="Times New Roman"/>
          <w:b/>
          <w:color w:val="008000"/>
          <w:sz w:val="36"/>
          <w:szCs w:val="36"/>
        </w:rPr>
      </w:pPr>
      <w:r w:rsidRPr="00725284">
        <w:rPr>
          <w:rFonts w:ascii="Times New Roman" w:hAnsi="Times New Roman" w:cs="Times New Roman"/>
          <w:color w:val="008000"/>
          <w:sz w:val="32"/>
          <w:szCs w:val="32"/>
        </w:rPr>
        <w:t xml:space="preserve">                                  </w:t>
      </w:r>
      <w:r w:rsidRPr="00100299">
        <w:rPr>
          <w:rFonts w:ascii="Times New Roman" w:hAnsi="Times New Roman" w:cs="Times New Roman"/>
          <w:color w:val="008000"/>
          <w:sz w:val="36"/>
          <w:szCs w:val="36"/>
        </w:rPr>
        <w:t xml:space="preserve"> </w:t>
      </w:r>
      <w:r w:rsidRPr="00100299">
        <w:rPr>
          <w:rFonts w:ascii="Times New Roman" w:hAnsi="Times New Roman" w:cs="Times New Roman"/>
          <w:b/>
          <w:color w:val="008000"/>
          <w:sz w:val="36"/>
          <w:szCs w:val="36"/>
        </w:rPr>
        <w:t>Дети в безопасной среде</w:t>
      </w:r>
      <w:r w:rsidR="00725284" w:rsidRPr="00100299">
        <w:rPr>
          <w:rFonts w:ascii="Times New Roman" w:hAnsi="Times New Roman" w:cs="Times New Roman"/>
          <w:b/>
          <w:color w:val="008000"/>
          <w:sz w:val="36"/>
          <w:szCs w:val="36"/>
        </w:rPr>
        <w:t>.</w:t>
      </w:r>
    </w:p>
    <w:p w:rsidR="003A6DB8" w:rsidRPr="00725284" w:rsidRDefault="00725284" w:rsidP="003A6D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0299">
        <w:rPr>
          <w:rFonts w:ascii="Times New Roman" w:hAnsi="Times New Roman" w:cs="Times New Roman"/>
          <w:b/>
          <w:sz w:val="28"/>
          <w:szCs w:val="28"/>
        </w:rPr>
        <w:t xml:space="preserve">Эксперты Всемирной организации здравоохранения </w:t>
      </w:r>
      <w:r w:rsidR="003A6DB8" w:rsidRPr="00725284">
        <w:rPr>
          <w:rFonts w:ascii="Times New Roman" w:hAnsi="Times New Roman" w:cs="Times New Roman"/>
          <w:b/>
          <w:sz w:val="28"/>
          <w:szCs w:val="28"/>
        </w:rPr>
        <w:t xml:space="preserve"> подсчитали, что в мире ежедневно гибнут почти 2 тысячи детей от несчастных случаев и дорожно-транспортных происшествий. В России по этим причинам ежегодно умирают более 6 тыс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A6DB8" w:rsidRPr="00725284">
        <w:rPr>
          <w:rFonts w:ascii="Times New Roman" w:hAnsi="Times New Roman" w:cs="Times New Roman"/>
          <w:b/>
          <w:sz w:val="28"/>
          <w:szCs w:val="28"/>
        </w:rPr>
        <w:t xml:space="preserve"> детей. Большинство из этих травм можно было бы избежать, считают эксперты. Что нужно делать родителям, чтобы спасти ж</w:t>
      </w:r>
      <w:r>
        <w:rPr>
          <w:rFonts w:ascii="Times New Roman" w:hAnsi="Times New Roman" w:cs="Times New Roman"/>
          <w:b/>
          <w:sz w:val="28"/>
          <w:szCs w:val="28"/>
        </w:rPr>
        <w:t>изнь и сохранить здоровье детей?</w:t>
      </w:r>
    </w:p>
    <w:p w:rsidR="003A6DB8" w:rsidRPr="00725284" w:rsidRDefault="00725284" w:rsidP="003A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DB8" w:rsidRPr="00725284">
        <w:rPr>
          <w:rFonts w:ascii="Times New Roman" w:hAnsi="Times New Roman" w:cs="Times New Roman"/>
          <w:sz w:val="28"/>
          <w:szCs w:val="28"/>
        </w:rPr>
        <w:t xml:space="preserve">По оценкам специалистов, в большинстве случаев причиной травм является ненадлежащий уход за ребенком. Родители оставили ненадолго ребенка одного, отвлеклись на телефонный звонок, забыли рассказать о правилах поведения на дороге – последствия могут быть непоправимыми. Дети активно исследуют окружающий мир, стремятся к самостоятельности, но физически слабы, беззащитны и не могут не заметить грозящие им опасности. Поэтому они постоянно нуждаются в помощи, присмотре и уходе взрослых. За ненадлежащее исполнение родительских обязанностей предусмотрена ответственность. В России штраф за ненадлежащее исполнение родительских обязанностей по статье 5.35 КоАП составляет всего лишь от 100 до 500 рублей, если ребенок пострадал, и в случае смерти по неосторожности – до двух лет исправительных, принудительных работ или лишение свободны на тот же срок, согласно 109 УК РФ. </w:t>
      </w:r>
      <w:proofErr w:type="gramStart"/>
      <w:r w:rsidR="003A6DB8" w:rsidRPr="00725284">
        <w:rPr>
          <w:rFonts w:ascii="Times New Roman" w:hAnsi="Times New Roman" w:cs="Times New Roman"/>
          <w:sz w:val="28"/>
          <w:szCs w:val="28"/>
        </w:rPr>
        <w:t>Хотя</w:t>
      </w:r>
      <w:proofErr w:type="gramEnd"/>
      <w:r w:rsidR="003A6DB8" w:rsidRPr="00725284">
        <w:rPr>
          <w:rFonts w:ascii="Times New Roman" w:hAnsi="Times New Roman" w:cs="Times New Roman"/>
          <w:sz w:val="28"/>
          <w:szCs w:val="28"/>
        </w:rPr>
        <w:t xml:space="preserve"> что может быть страшнее для родителя, чем гибель собственного ребенка.</w:t>
      </w:r>
    </w:p>
    <w:p w:rsidR="003A6DB8" w:rsidRPr="00725284" w:rsidRDefault="00725284" w:rsidP="003A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6DB8" w:rsidRPr="00725284">
        <w:rPr>
          <w:rFonts w:ascii="Times New Roman" w:hAnsi="Times New Roman" w:cs="Times New Roman"/>
          <w:sz w:val="28"/>
          <w:szCs w:val="28"/>
        </w:rPr>
        <w:t>Родители должны постоянно помнить и заботиться о безопасности дете</w:t>
      </w:r>
      <w:r>
        <w:rPr>
          <w:rFonts w:ascii="Times New Roman" w:hAnsi="Times New Roman" w:cs="Times New Roman"/>
          <w:sz w:val="28"/>
          <w:szCs w:val="28"/>
        </w:rPr>
        <w:t>й. Во-первых, создать безопасную среду</w:t>
      </w:r>
      <w:r w:rsidR="003A6DB8" w:rsidRPr="00725284">
        <w:rPr>
          <w:rFonts w:ascii="Times New Roman" w:hAnsi="Times New Roman" w:cs="Times New Roman"/>
          <w:sz w:val="28"/>
          <w:szCs w:val="28"/>
        </w:rPr>
        <w:t xml:space="preserve"> для ребенка дома. Каждому возрасту характерны свои травмы: младенцы до полугода часто подают с кроватей и </w:t>
      </w:r>
      <w:proofErr w:type="spellStart"/>
      <w:r w:rsidR="003A6DB8" w:rsidRPr="00725284">
        <w:rPr>
          <w:rFonts w:ascii="Times New Roman" w:hAnsi="Times New Roman" w:cs="Times New Roman"/>
          <w:sz w:val="28"/>
          <w:szCs w:val="28"/>
        </w:rPr>
        <w:t>пеленальных</w:t>
      </w:r>
      <w:proofErr w:type="spellEnd"/>
      <w:r w:rsidR="003A6DB8" w:rsidRPr="00725284">
        <w:rPr>
          <w:rFonts w:ascii="Times New Roman" w:hAnsi="Times New Roman" w:cs="Times New Roman"/>
          <w:sz w:val="28"/>
          <w:szCs w:val="28"/>
        </w:rPr>
        <w:t xml:space="preserve"> столиков, дети до года стаскивают на себя тяжелые предметы вместе со скатертью, старше года — падают с мебели, подоконников — на которые могут забраться. До трех лет опасны мелкие детали конструкторов и части игрушек, которые могут застрять в пищеводе или дыхательных путях. И чрезвычайно опасны магнитные детали, которые склеиваются между собой и вызывают острую непроходимость кишечника, а в последующем – некроз, перфорацию и сепсис.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B8" w:rsidRPr="00725284">
        <w:rPr>
          <w:rFonts w:ascii="Times New Roman" w:hAnsi="Times New Roman" w:cs="Times New Roman"/>
          <w:sz w:val="28"/>
          <w:szCs w:val="28"/>
        </w:rPr>
        <w:t xml:space="preserve">Для всех детей дошкольного возраста опасны розетки – их все следует закрывать специальными заглушками или изначально устанавливать специальные розетки. Ожоги дети получают от того, что родители беспечно обращаются с горячими жидкостями, нагревательными электроприборами, кухонными плитами во время приготовления пищи. Причина химических ожогов ротовой полости, пищевода и желудка и </w:t>
      </w:r>
      <w:r w:rsidR="003A6DB8" w:rsidRPr="00725284">
        <w:rPr>
          <w:rFonts w:ascii="Times New Roman" w:hAnsi="Times New Roman" w:cs="Times New Roman"/>
          <w:sz w:val="28"/>
          <w:szCs w:val="28"/>
        </w:rPr>
        <w:lastRenderedPageBreak/>
        <w:t>отравлений – хранение уксусной эссенции, моющих средств, лека</w:t>
      </w:r>
      <w:proofErr w:type="gramStart"/>
      <w:r w:rsidR="003A6DB8" w:rsidRPr="00725284">
        <w:rPr>
          <w:rFonts w:ascii="Times New Roman" w:hAnsi="Times New Roman" w:cs="Times New Roman"/>
          <w:sz w:val="28"/>
          <w:szCs w:val="28"/>
        </w:rPr>
        <w:t>рств в д</w:t>
      </w:r>
      <w:proofErr w:type="gramEnd"/>
      <w:r w:rsidR="003A6DB8" w:rsidRPr="00725284">
        <w:rPr>
          <w:rFonts w:ascii="Times New Roman" w:hAnsi="Times New Roman" w:cs="Times New Roman"/>
          <w:sz w:val="28"/>
          <w:szCs w:val="28"/>
        </w:rPr>
        <w:t>оступных для детей местах.</w:t>
      </w:r>
    </w:p>
    <w:p w:rsidR="003A6DB8" w:rsidRPr="00725284" w:rsidRDefault="00725284" w:rsidP="003A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6DB8" w:rsidRPr="00725284">
        <w:rPr>
          <w:rFonts w:ascii="Times New Roman" w:hAnsi="Times New Roman" w:cs="Times New Roman"/>
          <w:sz w:val="28"/>
          <w:szCs w:val="28"/>
        </w:rPr>
        <w:t>Около 600 детей каждый год выпадают из окон многоэтажек и погибают от полученных травм. Большинство из них п</w:t>
      </w:r>
      <w:r>
        <w:rPr>
          <w:rFonts w:ascii="Times New Roman" w:hAnsi="Times New Roman" w:cs="Times New Roman"/>
          <w:sz w:val="28"/>
          <w:szCs w:val="28"/>
        </w:rPr>
        <w:t>отому, что оперлись на москитную сетку</w:t>
      </w:r>
      <w:r w:rsidR="003A6DB8" w:rsidRPr="00725284">
        <w:rPr>
          <w:rFonts w:ascii="Times New Roman" w:hAnsi="Times New Roman" w:cs="Times New Roman"/>
          <w:sz w:val="28"/>
          <w:szCs w:val="28"/>
        </w:rPr>
        <w:t xml:space="preserve">. Они создают иллюзию безопасности и у самих малышей, и у их родителей. Между тем, конструкция москитных сеток не способна выдержать вес ребенка.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6DB8" w:rsidRPr="00725284">
        <w:rPr>
          <w:rFonts w:ascii="Times New Roman" w:hAnsi="Times New Roman" w:cs="Times New Roman"/>
          <w:sz w:val="28"/>
          <w:szCs w:val="28"/>
        </w:rPr>
        <w:t xml:space="preserve">Представители разных ведомств МВД, </w:t>
      </w:r>
      <w:proofErr w:type="spellStart"/>
      <w:r w:rsidR="003A6DB8" w:rsidRPr="00725284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3A6DB8" w:rsidRPr="00725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DB8" w:rsidRPr="0072528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A6DB8" w:rsidRPr="00725284">
        <w:rPr>
          <w:rFonts w:ascii="Times New Roman" w:hAnsi="Times New Roman" w:cs="Times New Roman"/>
          <w:sz w:val="28"/>
          <w:szCs w:val="28"/>
        </w:rPr>
        <w:t xml:space="preserve"> и Минздрава каждый со своей стороны проводят работу по информированию родителей, изменению государственных стандартов по производству пластиковых окон и москитных сеток. Все пластиковые окна должны иметь систему блокировки, которая не позволит окнам распахнуться, а на москитных сетках должны быть размещены предупреждающие знаки: «Не прислоняться!». Однако в любом случае ребенка нельзя оставлять одного в комнате с раскрытыми окнами. Безопаснее ставить рамы в режим проветривания, напоминают в Минздраве.</w:t>
      </w:r>
    </w:p>
    <w:p w:rsidR="003A6DB8" w:rsidRPr="00725284" w:rsidRDefault="00100299" w:rsidP="003A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DB8" w:rsidRPr="00725284">
        <w:rPr>
          <w:rFonts w:ascii="Times New Roman" w:hAnsi="Times New Roman" w:cs="Times New Roman"/>
          <w:sz w:val="28"/>
          <w:szCs w:val="28"/>
        </w:rPr>
        <w:t>Что касается дорожного травматизма, его на него приходится не более 1,2% от всех травм, однако это самые тяжелые повреждения, которые зачастую приводят к глубокой инвалидности или смерти. Хотя Россия по этому показателю пока опережает развитые страны, частота случаев ДТП с участием детей продолжает снижаться, Этому способствует обучение ПДД сызмальства, фликеры (светоотражающие элементы) на одежде, использование устрой</w:t>
      </w:r>
      <w:proofErr w:type="gramStart"/>
      <w:r w:rsidR="003A6DB8" w:rsidRPr="0072528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3A6DB8" w:rsidRPr="00725284">
        <w:rPr>
          <w:rFonts w:ascii="Times New Roman" w:hAnsi="Times New Roman" w:cs="Times New Roman"/>
          <w:sz w:val="28"/>
          <w:szCs w:val="28"/>
        </w:rPr>
        <w:t xml:space="preserve">я перевозки детей и широкая информационно-агитационная кампания в СМИ. Стимулировать ответственность водителей-родителей будут рублем: сейчас рассматривает законопроект, согласно которому, размер административных штрафов увеличится до 3 </w:t>
      </w:r>
      <w:proofErr w:type="spellStart"/>
      <w:proofErr w:type="gramStart"/>
      <w:r w:rsidR="003A6DB8" w:rsidRPr="0072528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3A6DB8" w:rsidRPr="00725284">
        <w:rPr>
          <w:rFonts w:ascii="Times New Roman" w:hAnsi="Times New Roman" w:cs="Times New Roman"/>
          <w:sz w:val="28"/>
          <w:szCs w:val="28"/>
        </w:rPr>
        <w:t xml:space="preserve"> рублей за нарушение правил перевозки детей для физических лиц, и до 200 </w:t>
      </w:r>
      <w:proofErr w:type="spellStart"/>
      <w:r w:rsidR="003A6DB8" w:rsidRPr="0072528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3A6DB8" w:rsidRPr="00725284">
        <w:rPr>
          <w:rFonts w:ascii="Times New Roman" w:hAnsi="Times New Roman" w:cs="Times New Roman"/>
          <w:sz w:val="28"/>
          <w:szCs w:val="28"/>
        </w:rPr>
        <w:t xml:space="preserve"> – для юридических. В Минздраве напоминают,  что автокресло должно соответствовать возрасту и росту ребенка. Его ни в коем случае нельзя размещать спинкой по ходу движения, а ремень безопасности не должен проходить через шею ребенка.</w:t>
      </w:r>
    </w:p>
    <w:p w:rsidR="003A6DB8" w:rsidRDefault="00100299" w:rsidP="003A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DB8" w:rsidRPr="00725284">
        <w:rPr>
          <w:rFonts w:ascii="Times New Roman" w:hAnsi="Times New Roman" w:cs="Times New Roman"/>
          <w:sz w:val="28"/>
          <w:szCs w:val="28"/>
        </w:rPr>
        <w:t>В Минздраве считают, что профилактика уже дала свои плоды: за текущий год наметилась тенденция к снижению случаев детского травматизма, хотя по сравнению с цивилизованными странами российские показатели пока еще в 3 раза выше.</w:t>
      </w:r>
    </w:p>
    <w:p w:rsidR="00100299" w:rsidRPr="00AE5D23" w:rsidRDefault="00100299" w:rsidP="003A6DB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5D23">
        <w:rPr>
          <w:rFonts w:ascii="Times New Roman" w:hAnsi="Times New Roman" w:cs="Times New Roman"/>
          <w:b/>
          <w:sz w:val="28"/>
          <w:szCs w:val="28"/>
        </w:rPr>
        <w:t xml:space="preserve">Отделение медицинской профилактики ГУЗ « </w:t>
      </w:r>
      <w:proofErr w:type="spellStart"/>
      <w:r w:rsidRPr="00AE5D23">
        <w:rPr>
          <w:rFonts w:ascii="Times New Roman" w:hAnsi="Times New Roman" w:cs="Times New Roman"/>
          <w:b/>
          <w:sz w:val="28"/>
          <w:szCs w:val="28"/>
        </w:rPr>
        <w:t>Чаплыгинская</w:t>
      </w:r>
      <w:proofErr w:type="spellEnd"/>
      <w:r w:rsidRPr="00AE5D23">
        <w:rPr>
          <w:rFonts w:ascii="Times New Roman" w:hAnsi="Times New Roman" w:cs="Times New Roman"/>
          <w:b/>
          <w:sz w:val="28"/>
          <w:szCs w:val="28"/>
        </w:rPr>
        <w:t xml:space="preserve"> РБ»</w:t>
      </w:r>
    </w:p>
    <w:bookmarkEnd w:id="0"/>
    <w:p w:rsidR="003A6DB8" w:rsidRDefault="003A6DB8" w:rsidP="003A6DB8"/>
    <w:p w:rsidR="003A6DB8" w:rsidRDefault="003A6DB8" w:rsidP="003A6DB8"/>
    <w:sectPr w:rsidR="003A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1A"/>
    <w:rsid w:val="00100299"/>
    <w:rsid w:val="003A6DB8"/>
    <w:rsid w:val="005C421A"/>
    <w:rsid w:val="00725284"/>
    <w:rsid w:val="00AE5D23"/>
    <w:rsid w:val="00D1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7</cp:revision>
  <cp:lastPrinted>2018-01-10T11:27:00Z</cp:lastPrinted>
  <dcterms:created xsi:type="dcterms:W3CDTF">2017-12-29T05:46:00Z</dcterms:created>
  <dcterms:modified xsi:type="dcterms:W3CDTF">2018-01-10T11:28:00Z</dcterms:modified>
</cp:coreProperties>
</file>