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FD" w:rsidRDefault="00CD6BFD">
      <w:pPr>
        <w:rPr>
          <w:rFonts w:ascii="Roboto" w:hAnsi="Roboto"/>
          <w:color w:val="000000"/>
          <w:sz w:val="20"/>
          <w:szCs w:val="20"/>
        </w:rPr>
      </w:pPr>
    </w:p>
    <w:p w:rsidR="00CD6BFD" w:rsidRPr="00A05D17" w:rsidRDefault="00CD6B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D17">
        <w:rPr>
          <w:rFonts w:ascii="Times New Roman" w:hAnsi="Times New Roman" w:cs="Times New Roman"/>
          <w:color w:val="000000"/>
          <w:sz w:val="28"/>
          <w:szCs w:val="28"/>
        </w:rPr>
        <w:t>Женский алкоголизм.</w:t>
      </w:r>
    </w:p>
    <w:p w:rsidR="00AA4D6E" w:rsidRPr="00A05D17" w:rsidRDefault="00127B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D17">
        <w:rPr>
          <w:rFonts w:ascii="Times New Roman" w:hAnsi="Times New Roman" w:cs="Times New Roman"/>
          <w:color w:val="000000"/>
          <w:sz w:val="28"/>
          <w:szCs w:val="28"/>
        </w:rPr>
        <w:t>20 лет назад женщинам пить было стыдно и неуместно. Сегодня же, никого не удивляет женщина, пьющая вино наравне с мужчинами, или покупающая в ресторане себе шампанское, устраивая ве</w:t>
      </w:r>
      <w:r w:rsidR="00CD6BFD" w:rsidRPr="00A05D17">
        <w:rPr>
          <w:rFonts w:ascii="Times New Roman" w:hAnsi="Times New Roman" w:cs="Times New Roman"/>
          <w:color w:val="000000"/>
          <w:sz w:val="28"/>
          <w:szCs w:val="28"/>
        </w:rPr>
        <w:t xml:space="preserve">селые "посиделки" с подругами. </w:t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br/>
        <w:t>Увы, все чаще приходится сталкиваться с женским алкоголизмом. И мы не говорим об асоциальных кругах: все чаще наблюдается зависимость среди успешных, состоятельных женщин.</w:t>
      </w:r>
      <w:r w:rsidRPr="00A05D1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Кто-то слегка запивает стресс, так как работа отнимает много сил и энергии, а </w:t>
      </w:r>
      <w:r w:rsidR="00CD6BFD" w:rsidRPr="00A05D17">
        <w:rPr>
          <w:rFonts w:ascii="Times New Roman" w:hAnsi="Times New Roman" w:cs="Times New Roman"/>
          <w:color w:val="000000"/>
          <w:sz w:val="28"/>
          <w:szCs w:val="28"/>
        </w:rPr>
        <w:t>расслабляться</w:t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t xml:space="preserve"> некогда, а кто-то наоборот, не имея сильных увлечений, или страдая от одиночества, увлекается</w:t>
      </w:r>
      <w:r w:rsidR="00CD6BFD" w:rsidRPr="00A05D17">
        <w:rPr>
          <w:rFonts w:ascii="Times New Roman" w:hAnsi="Times New Roman" w:cs="Times New Roman"/>
          <w:color w:val="000000"/>
          <w:sz w:val="28"/>
          <w:szCs w:val="28"/>
        </w:rPr>
        <w:t xml:space="preserve"> походами в рестораны и клубы. </w:t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br/>
        <w:t>Заметьте: красивая женщина с бокалом вина или коктейлем выглядит красиво и эстетично. Выпивая немного (как может казаться), не происходит ничего ужасного. Если мужчин могут порицать за употребление алкоголя, то в отношени</w:t>
      </w:r>
      <w:r w:rsidR="00CD6BFD" w:rsidRPr="00A05D17">
        <w:rPr>
          <w:rFonts w:ascii="Times New Roman" w:hAnsi="Times New Roman" w:cs="Times New Roman"/>
          <w:color w:val="000000"/>
          <w:sz w:val="28"/>
          <w:szCs w:val="28"/>
        </w:rPr>
        <w:t xml:space="preserve">и к женщинам сводят к забавам. </w:t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br/>
        <w:t>Однако факт: женский алкоголизм наступает незаметно, постепенно, и нанос</w:t>
      </w:r>
      <w:r w:rsidR="00CD6BFD" w:rsidRPr="00A05D17">
        <w:rPr>
          <w:rFonts w:ascii="Times New Roman" w:hAnsi="Times New Roman" w:cs="Times New Roman"/>
          <w:color w:val="000000"/>
          <w:sz w:val="28"/>
          <w:szCs w:val="28"/>
        </w:rPr>
        <w:t xml:space="preserve">ит непоправимый вред здоровью. </w:t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женском организме изначально меньше АЦДГ — фермента, который перерабатывает ацетальдегид (тот самый яд, отравляющий организм) в </w:t>
      </w:r>
      <w:bookmarkStart w:id="0" w:name="_GoBack"/>
      <w:bookmarkEnd w:id="0"/>
      <w:r w:rsidRPr="00A05D17">
        <w:rPr>
          <w:rFonts w:ascii="Times New Roman" w:hAnsi="Times New Roman" w:cs="Times New Roman"/>
          <w:color w:val="000000"/>
          <w:sz w:val="28"/>
          <w:szCs w:val="28"/>
        </w:rPr>
        <w:t>безобидный ацетат. Это значит, что женщина активнее пьянеет и абстиненции подвержена в большей степени. А значит, автоматически попадает в группу риска. Также женщине сложнее себя контролировать во время ПМС, потому что усиливается тревожность, а значит, тяга к удовольствиям — шок</w:t>
      </w:r>
      <w:r w:rsidR="00CD6BFD" w:rsidRPr="00A05D17">
        <w:rPr>
          <w:rFonts w:ascii="Times New Roman" w:hAnsi="Times New Roman" w:cs="Times New Roman"/>
          <w:color w:val="000000"/>
          <w:sz w:val="28"/>
          <w:szCs w:val="28"/>
        </w:rPr>
        <w:t>оладу, например, или спиртному.</w:t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br/>
        <w:t>Совсем не обязательно пить много, чтобы появилось пристрастие: например, 2 бокала вина в неделю вполне достаточно</w:t>
      </w:r>
      <w:r w:rsidR="00CD6BFD" w:rsidRPr="00A05D17">
        <w:rPr>
          <w:rFonts w:ascii="Times New Roman" w:hAnsi="Times New Roman" w:cs="Times New Roman"/>
          <w:color w:val="000000"/>
          <w:sz w:val="28"/>
          <w:szCs w:val="28"/>
        </w:rPr>
        <w:t xml:space="preserve"> для формирования зависимости! </w:t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br/>
        <w:t>Упадок сил, преждевременное старение, истощение нервной системы, потеря тонуса тела, снижение умственной активности - это одни из многих после</w:t>
      </w:r>
      <w:r w:rsidR="00CD6BFD" w:rsidRPr="00A05D17">
        <w:rPr>
          <w:rFonts w:ascii="Times New Roman" w:hAnsi="Times New Roman" w:cs="Times New Roman"/>
          <w:color w:val="000000"/>
          <w:sz w:val="28"/>
          <w:szCs w:val="28"/>
        </w:rPr>
        <w:t xml:space="preserve">дствий употребление спиртного. </w:t>
      </w:r>
      <w:r w:rsidRPr="00A05D17">
        <w:rPr>
          <w:rFonts w:ascii="Times New Roman" w:hAnsi="Times New Roman" w:cs="Times New Roman"/>
          <w:color w:val="000000"/>
          <w:sz w:val="28"/>
          <w:szCs w:val="28"/>
        </w:rPr>
        <w:br/>
        <w:t>Пить или не пить - выбирать вам. Но 100% врачей советуют заменить алкоголь полностью на соки, воду, чаи и травяные напитки!</w:t>
      </w:r>
    </w:p>
    <w:p w:rsidR="00A05D17" w:rsidRPr="00A05D17" w:rsidRDefault="00A05D17">
      <w:pPr>
        <w:rPr>
          <w:rFonts w:ascii="Times New Roman" w:hAnsi="Times New Roman" w:cs="Times New Roman"/>
          <w:sz w:val="28"/>
          <w:szCs w:val="28"/>
        </w:rPr>
      </w:pPr>
      <w:r w:rsidRPr="00A05D17">
        <w:rPr>
          <w:rFonts w:ascii="Times New Roman" w:hAnsi="Times New Roman" w:cs="Times New Roman"/>
          <w:color w:val="000000"/>
          <w:sz w:val="28"/>
          <w:szCs w:val="28"/>
        </w:rPr>
        <w:t>Отделение медицинской профилактики.</w:t>
      </w:r>
    </w:p>
    <w:sectPr w:rsidR="00A05D17" w:rsidRPr="00A0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4C"/>
    <w:rsid w:val="00127BD2"/>
    <w:rsid w:val="007E1D4C"/>
    <w:rsid w:val="00A05D17"/>
    <w:rsid w:val="00AA4D6E"/>
    <w:rsid w:val="00C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Company>ГУЗ Чаплыгинская РБ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2019-03-06T07:35:00Z</dcterms:created>
  <dcterms:modified xsi:type="dcterms:W3CDTF">2019-03-06T10:31:00Z</dcterms:modified>
</cp:coreProperties>
</file>