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B" w:rsidRDefault="00471CEB" w:rsidP="00471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51B53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471CEB" w:rsidRDefault="00471CEB" w:rsidP="00471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01.12. 2016г.</w:t>
      </w:r>
    </w:p>
    <w:p w:rsidR="00471CEB" w:rsidRPr="00951B53" w:rsidRDefault="00471CEB" w:rsidP="00471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CEB" w:rsidRDefault="00471CEB" w:rsidP="00471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B53"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471CEB" w:rsidRDefault="00471CEB" w:rsidP="00471CEB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471CEB">
        <w:rPr>
          <w:rFonts w:ascii="Verdana" w:hAnsi="Verdana"/>
          <w:i/>
          <w:sz w:val="20"/>
          <w:szCs w:val="20"/>
        </w:rPr>
        <w:t>РК № И27/01-13/07/-2141И12-671</w:t>
      </w:r>
    </w:p>
    <w:p w:rsidR="00471CEB" w:rsidRPr="00471CEB" w:rsidRDefault="00471CEB" w:rsidP="00471CE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71CEB" w:rsidRDefault="00471CEB" w:rsidP="00471CEB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471CEB" w:rsidRPr="00785D6A" w:rsidRDefault="00471CEB" w:rsidP="00471CE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D6A">
        <w:rPr>
          <w:rFonts w:ascii="Times New Roman" w:hAnsi="Times New Roman"/>
          <w:sz w:val="28"/>
          <w:szCs w:val="28"/>
        </w:rPr>
        <w:t xml:space="preserve">Настоящее заключение дано на проект </w:t>
      </w:r>
      <w:r>
        <w:rPr>
          <w:rFonts w:ascii="Times New Roman" w:hAnsi="Times New Roman"/>
          <w:sz w:val="28"/>
          <w:szCs w:val="28"/>
        </w:rPr>
        <w:t>приказа управления здравоохранения Липецкой области «О внесении изменений в приказ управления здравоохранения Липецкой области от 25 февраля 2016 года №244  «Об утверждении административного регламента предоставления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- к месту 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(далее – проект приказа).</w:t>
      </w:r>
    </w:p>
    <w:p w:rsidR="00471CEB" w:rsidRDefault="00471CEB" w:rsidP="00471CE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 разработан управлением здравоохранения Липецкой области.</w:t>
      </w:r>
    </w:p>
    <w:p w:rsidR="00471CEB" w:rsidRDefault="00471CEB" w:rsidP="00471CE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21 ноября 2016 года.</w:t>
      </w:r>
    </w:p>
    <w:p w:rsidR="00471CEB" w:rsidRPr="00A8686E" w:rsidRDefault="00471CEB" w:rsidP="00471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EB" w:rsidRDefault="00471CEB" w:rsidP="00471CE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471CEB" w:rsidRDefault="00471CEB" w:rsidP="00471CE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71CEB" w:rsidRPr="00531E97" w:rsidRDefault="00471CEB" w:rsidP="00471CE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Замечания </w:t>
      </w:r>
      <w:r w:rsidRPr="00531E97">
        <w:rPr>
          <w:rFonts w:ascii="Times New Roman" w:hAnsi="Times New Roman"/>
          <w:sz w:val="28"/>
          <w:szCs w:val="28"/>
          <w:lang w:eastAsia="ru-RU"/>
        </w:rPr>
        <w:t>по проекту приказа на соответствие требованиям, предъявляемым Федеральным законом от 27 июля 2010 года №210-ФЗ        «Об организации предоставления государственных и муниципальных услуг» и принятыми в соответствии с ним иными нормативными правовыми актами отсутствуют.</w:t>
      </w:r>
    </w:p>
    <w:p w:rsidR="00471CEB" w:rsidRPr="00531E97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E97">
        <w:rPr>
          <w:rFonts w:ascii="Times New Roman" w:hAnsi="Times New Roman"/>
          <w:sz w:val="28"/>
          <w:szCs w:val="28"/>
          <w:lang w:eastAsia="ru-RU"/>
        </w:rPr>
        <w:t>Изменения, предлагаемые для внесения в административный регламент в соответствии с представленным на экспертизу проектом приказа, соответствуют требованиям Федерального закона от 27 июля 2010 года №210-ФЗ «Об организации предоставления государственных и муниципальных услуг» (далее – Федеральный закон), постановления администрации Липецкой области от 09 августа 2011 года №282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 (далее – Постановление).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E97">
        <w:rPr>
          <w:rFonts w:ascii="Times New Roman" w:hAnsi="Times New Roman"/>
          <w:sz w:val="28"/>
          <w:szCs w:val="28"/>
          <w:lang w:eastAsia="ru-RU"/>
        </w:rPr>
        <w:t xml:space="preserve"> Вместе с тем, утверждать указанные изменения нецелесообразно, так как, несмотря на их внесение, административный регламент предоставления государственной услуги в целом останется несоответствующим </w:t>
      </w:r>
      <w:r w:rsidRPr="00531E97">
        <w:rPr>
          <w:rFonts w:ascii="Times New Roman" w:hAnsi="Times New Roman"/>
          <w:sz w:val="28"/>
          <w:szCs w:val="28"/>
          <w:lang w:eastAsia="ru-RU"/>
        </w:rPr>
        <w:lastRenderedPageBreak/>
        <w:t>действующим в настоящее время редакциям Федерального закона и Постановления, так: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необходимо скорректировать наименование </w:t>
      </w:r>
      <w:r w:rsidRPr="00900633">
        <w:rPr>
          <w:rFonts w:ascii="Times New Roman" w:hAnsi="Times New Roman"/>
          <w:sz w:val="28"/>
          <w:szCs w:val="28"/>
          <w:lang w:eastAsia="ru-RU"/>
        </w:rPr>
        <w:t>регламен</w:t>
      </w:r>
      <w:r>
        <w:rPr>
          <w:rFonts w:ascii="Times New Roman" w:hAnsi="Times New Roman"/>
          <w:sz w:val="28"/>
          <w:szCs w:val="28"/>
          <w:lang w:eastAsia="ru-RU"/>
        </w:rPr>
        <w:t>тируемой государственной услуги в соответствии с п. 22</w:t>
      </w:r>
      <w:r w:rsidRPr="00900633">
        <w:rPr>
          <w:rFonts w:ascii="Times New Roman" w:hAnsi="Times New Roman"/>
          <w:sz w:val="28"/>
          <w:szCs w:val="28"/>
          <w:lang w:eastAsia="ru-RU"/>
        </w:rPr>
        <w:t xml:space="preserve"> Перечня государственных услуг, предоставляемых исполнительными органами государственной власти Липецкой области, утвержденного Протоколом заседания комиссии по проведению администр</w:t>
      </w:r>
      <w:r>
        <w:rPr>
          <w:rFonts w:ascii="Times New Roman" w:hAnsi="Times New Roman"/>
          <w:sz w:val="28"/>
          <w:szCs w:val="28"/>
          <w:lang w:eastAsia="ru-RU"/>
        </w:rPr>
        <w:t>ативной реформы от 28.10.2016 №71</w:t>
      </w:r>
      <w:r w:rsidRPr="00900633">
        <w:rPr>
          <w:rFonts w:ascii="Times New Roman" w:hAnsi="Times New Roman"/>
          <w:sz w:val="28"/>
          <w:szCs w:val="28"/>
          <w:lang w:eastAsia="ru-RU"/>
        </w:rPr>
        <w:t>;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подразделе 2</w:t>
      </w:r>
      <w:r w:rsidRPr="002C0826">
        <w:rPr>
          <w:rFonts w:ascii="Times New Roman" w:hAnsi="Times New Roman"/>
          <w:sz w:val="28"/>
          <w:szCs w:val="28"/>
          <w:lang w:eastAsia="ru-RU"/>
        </w:rPr>
        <w:t xml:space="preserve"> раздела II админис</w:t>
      </w:r>
      <w:r>
        <w:rPr>
          <w:rFonts w:ascii="Times New Roman" w:hAnsi="Times New Roman"/>
          <w:sz w:val="28"/>
          <w:szCs w:val="28"/>
          <w:lang w:eastAsia="ru-RU"/>
        </w:rPr>
        <w:t>тративного регламента отсутствую</w:t>
      </w:r>
      <w:r w:rsidRPr="002C0826">
        <w:rPr>
          <w:rFonts w:ascii="Times New Roman" w:hAnsi="Times New Roman"/>
          <w:sz w:val="28"/>
          <w:szCs w:val="28"/>
          <w:lang w:eastAsia="ru-RU"/>
        </w:rPr>
        <w:t>т  требования п. 3 части 1 статьи 7 Федерального закона, а именно установление запрета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области;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03368">
        <w:rPr>
          <w:rFonts w:ascii="Times New Roman" w:hAnsi="Times New Roman"/>
          <w:sz w:val="28"/>
          <w:szCs w:val="28"/>
          <w:lang w:eastAsia="ru-RU"/>
        </w:rPr>
        <w:t xml:space="preserve">информацию о сроке приостановления предоставления государственной услуги необходимо перенести из подраздела 9 в подраздел 4 раздела II административного регламента, в соответствии с </w:t>
      </w:r>
      <w:proofErr w:type="spellStart"/>
      <w:r w:rsidRPr="00203368">
        <w:rPr>
          <w:rFonts w:ascii="Times New Roman" w:hAnsi="Times New Roman"/>
          <w:sz w:val="28"/>
          <w:szCs w:val="28"/>
          <w:lang w:eastAsia="ru-RU"/>
        </w:rPr>
        <w:t>подп</w:t>
      </w:r>
      <w:proofErr w:type="spellEnd"/>
      <w:r w:rsidRPr="00203368">
        <w:rPr>
          <w:rFonts w:ascii="Times New Roman" w:hAnsi="Times New Roman"/>
          <w:sz w:val="28"/>
          <w:szCs w:val="28"/>
          <w:lang w:eastAsia="ru-RU"/>
        </w:rPr>
        <w:t>. «г» п. 2.4. Приложения 2 к Постановлению;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подраздел 5</w:t>
      </w:r>
      <w:r w:rsidRPr="00322E88">
        <w:rPr>
          <w:rFonts w:ascii="Times New Roman" w:hAnsi="Times New Roman"/>
          <w:sz w:val="28"/>
          <w:szCs w:val="28"/>
          <w:lang w:eastAsia="ru-RU"/>
        </w:rPr>
        <w:t xml:space="preserve"> раздела II  административного регламента необходимо дополнить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текст административного регламента необходимо дополнить положениями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«ж» п. 2.4. Приложения 2 к Постановлению. В случае отсутствия при предоставлении государственной услуги документов, находящихся в распоряжении органов исполнительной государственной власти Липецкой области, следует прямо указать на это в тексте регламента;</w:t>
      </w:r>
    </w:p>
    <w:p w:rsidR="00471CEB" w:rsidRDefault="00471CEB" w:rsidP="0047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C0F1C">
        <w:rPr>
          <w:rFonts w:ascii="Times New Roman" w:hAnsi="Times New Roman"/>
          <w:sz w:val="28"/>
          <w:szCs w:val="28"/>
          <w:lang w:eastAsia="ru-RU"/>
        </w:rPr>
        <w:t xml:space="preserve">структура административного регламента не соответствует требованиям Закона Липецкой области от 27.03.1997 </w:t>
      </w:r>
      <w:r>
        <w:rPr>
          <w:rFonts w:ascii="Times New Roman" w:hAnsi="Times New Roman"/>
          <w:sz w:val="28"/>
          <w:szCs w:val="28"/>
          <w:lang w:eastAsia="ru-RU"/>
        </w:rPr>
        <w:t xml:space="preserve">№64-ФЗ                       «О </w:t>
      </w:r>
      <w:r w:rsidRPr="003C0F1C">
        <w:rPr>
          <w:rFonts w:ascii="Times New Roman" w:hAnsi="Times New Roman"/>
          <w:sz w:val="28"/>
          <w:szCs w:val="28"/>
          <w:lang w:eastAsia="ru-RU"/>
        </w:rPr>
        <w:t>нормативных правовых актах Липецкой области», Постановления главы администрации Липецкой области от 23.05.2007 №69 «Об утверждении регламента деятельности администрации Липецкой области», исходя из которых нумерация разделов, подразделов и других структурных единиц нормативного правового акта должна быть сквозной;</w:t>
      </w:r>
    </w:p>
    <w:p w:rsidR="00471CEB" w:rsidRDefault="00471CEB" w:rsidP="00471CEB">
      <w:pPr>
        <w:pStyle w:val="ConsPlusNormal"/>
        <w:tabs>
          <w:tab w:val="left" w:pos="567"/>
        </w:tabs>
        <w:jc w:val="both"/>
      </w:pPr>
      <w:r>
        <w:t xml:space="preserve">        - раздел </w:t>
      </w:r>
      <w:r w:rsidRPr="00663719">
        <w:t>V</w:t>
      </w:r>
      <w:r>
        <w:t xml:space="preserve"> административного регламента необходимо привести в соответствие со структурой, указанной в пункте 2.9 приложения 2 к Постановлению;</w:t>
      </w:r>
    </w:p>
    <w:p w:rsidR="00471CEB" w:rsidRDefault="00471CEB" w:rsidP="00471CEB">
      <w:pPr>
        <w:pStyle w:val="ConsPlusNormal"/>
        <w:tabs>
          <w:tab w:val="left" w:pos="567"/>
        </w:tabs>
        <w:jc w:val="both"/>
      </w:pPr>
      <w:r>
        <w:lastRenderedPageBreak/>
        <w:t xml:space="preserve">        </w:t>
      </w:r>
      <w:r w:rsidRPr="004B7C3D">
        <w:t>- кроме того, при доработке проекта регламента рекомендуем учесть требования, утверждённые распоряжением Правительства РФ №2326-р            от 01.11.2016.</w:t>
      </w:r>
    </w:p>
    <w:p w:rsidR="00471CEB" w:rsidRDefault="00471CEB" w:rsidP="00471CEB">
      <w:pPr>
        <w:pStyle w:val="ConsPlusNormal"/>
        <w:tabs>
          <w:tab w:val="left" w:pos="567"/>
        </w:tabs>
        <w:jc w:val="both"/>
      </w:pPr>
      <w:r>
        <w:t xml:space="preserve">        - отсутствует пояснительная записка к проекту регламента.</w:t>
      </w:r>
    </w:p>
    <w:p w:rsidR="00471CEB" w:rsidRDefault="00471CEB" w:rsidP="00471CEB">
      <w:pPr>
        <w:pStyle w:val="ConsPlusNormal"/>
        <w:tabs>
          <w:tab w:val="left" w:pos="567"/>
        </w:tabs>
        <w:jc w:val="both"/>
      </w:pPr>
      <w:r>
        <w:t xml:space="preserve">        2.2.</w:t>
      </w:r>
      <w:r w:rsidRPr="00FC48E0">
        <w:t>Оценка учета результатов независи</w:t>
      </w:r>
      <w:r>
        <w:t>мой экспертизы в проекте регламента</w:t>
      </w:r>
      <w:r w:rsidRPr="00FC48E0">
        <w:t xml:space="preserve">: </w:t>
      </w:r>
      <w:r>
        <w:t>заключений по результатам независимой экспертизы на проект регламента не поступало.</w:t>
      </w:r>
    </w:p>
    <w:p w:rsidR="00471CEB" w:rsidRDefault="00471CEB" w:rsidP="00471CEB">
      <w:pPr>
        <w:pStyle w:val="ConsPlusNormal"/>
        <w:tabs>
          <w:tab w:val="left" w:pos="567"/>
        </w:tabs>
        <w:ind w:firstLine="567"/>
        <w:jc w:val="both"/>
      </w:pPr>
      <w:r>
        <w:t>2.3. Рекомендации:</w:t>
      </w:r>
    </w:p>
    <w:p w:rsidR="00471CEB" w:rsidRDefault="00471CEB" w:rsidP="00471CEB">
      <w:pPr>
        <w:pStyle w:val="ConsPlusNormal"/>
        <w:tabs>
          <w:tab w:val="left" w:pos="567"/>
        </w:tabs>
        <w:ind w:firstLine="567"/>
        <w:jc w:val="both"/>
      </w:pPr>
      <w:r>
        <w:t xml:space="preserve">Проект </w:t>
      </w:r>
      <w:r w:rsidRPr="00501DDA">
        <w:t xml:space="preserve">приказа управления здравоохранения Липецкой области </w:t>
      </w:r>
      <w:r>
        <w:t xml:space="preserve">           </w:t>
      </w:r>
      <w:r w:rsidRPr="00501DDA">
        <w:t>«О внесении изменений в приказ управления здравоохранения Липецкой области от 25 февраля 2016 года №244  «Об утверждении административного регламента предоставления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</w:t>
      </w:r>
      <w:r>
        <w:t xml:space="preserve"> </w:t>
      </w:r>
      <w:r w:rsidRPr="00501DDA">
        <w:t>-</w:t>
      </w:r>
      <w:r>
        <w:t xml:space="preserve"> </w:t>
      </w:r>
      <w:r w:rsidRPr="00501DDA">
        <w:t xml:space="preserve">к месту 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</w:t>
      </w:r>
      <w:r>
        <w:t>рекомендуется к доработке в соответствии с указанными замечаниями (предложениями).</w:t>
      </w: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 управления</w:t>
      </w:r>
    </w:p>
    <w:p w:rsidR="00471CEB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государственной службы и кадровой работы</w:t>
      </w:r>
    </w:p>
    <w:p w:rsidR="00471CEB" w:rsidRPr="00CE7B85" w:rsidRDefault="00471CEB" w:rsidP="00471C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Липецкой области                                                            С.А. </w:t>
      </w:r>
      <w:proofErr w:type="spellStart"/>
      <w:r>
        <w:rPr>
          <w:rFonts w:ascii="Times New Roman" w:hAnsi="Times New Roman"/>
          <w:sz w:val="26"/>
          <w:szCs w:val="26"/>
        </w:rPr>
        <w:t>Шаронин</w:t>
      </w:r>
      <w:proofErr w:type="spellEnd"/>
    </w:p>
    <w:p w:rsidR="003E5065" w:rsidRDefault="003E5065"/>
    <w:sectPr w:rsidR="003E5065" w:rsidSect="00203368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CEB"/>
    <w:rsid w:val="00090553"/>
    <w:rsid w:val="003E5065"/>
    <w:rsid w:val="0047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2016-12-23T05:24:00Z</dcterms:created>
  <dcterms:modified xsi:type="dcterms:W3CDTF">2016-12-23T05:24:00Z</dcterms:modified>
</cp:coreProperties>
</file>