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C" w:rsidRDefault="002A3BCC" w:rsidP="00AF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Дня открытых дверей</w:t>
      </w:r>
    </w:p>
    <w:p w:rsidR="002A3BCC" w:rsidRDefault="002A3BCC" w:rsidP="002A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женской консультации ГУЗ «Данковская МРБ»</w:t>
      </w:r>
    </w:p>
    <w:p w:rsidR="002A3BCC" w:rsidRDefault="002A3BCC" w:rsidP="002A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CC" w:rsidRDefault="00AF17E1" w:rsidP="002A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3BCC" w:rsidRPr="005D6BDC">
        <w:rPr>
          <w:rFonts w:ascii="Times New Roman" w:hAnsi="Times New Roman" w:cs="Times New Roman"/>
          <w:b/>
          <w:sz w:val="28"/>
          <w:szCs w:val="28"/>
        </w:rPr>
        <w:t>14 февраля 2017г.</w:t>
      </w:r>
      <w:r w:rsidR="002A3BCC">
        <w:rPr>
          <w:rFonts w:ascii="Times New Roman" w:hAnsi="Times New Roman" w:cs="Times New Roman"/>
          <w:sz w:val="28"/>
          <w:szCs w:val="28"/>
        </w:rPr>
        <w:t xml:space="preserve"> в женской консультации ГУЗ «Данковская МРБ» состоялся </w:t>
      </w:r>
      <w:r w:rsidR="002A3BCC" w:rsidRPr="005D6BDC">
        <w:rPr>
          <w:rFonts w:ascii="Times New Roman" w:hAnsi="Times New Roman" w:cs="Times New Roman"/>
          <w:b/>
          <w:sz w:val="28"/>
          <w:szCs w:val="28"/>
        </w:rPr>
        <w:t>«День открытых дверей».</w:t>
      </w:r>
    </w:p>
    <w:p w:rsidR="002A3BCC" w:rsidRDefault="002A3BCC" w:rsidP="002A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мероприятии приняли участие: Мухина Е.А. – начальник отдела опеки, попечительства и социальной политики администрации Данковского района, Ашурова В.А. – заместитель главного врача по детству и родовспоможению, Ульянова Г.М. – заместитель главного врача по поликлинической работе, представители молодежного парламента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Данкова, а так же сотрудники ГУЗ «Данковская МРБ»  </w:t>
      </w:r>
    </w:p>
    <w:p w:rsidR="002A3BCC" w:rsidRDefault="002A3BCC" w:rsidP="002A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«Дня открытых дверей» для участников мероприятия заведующей женской консультацией Долгих И.Н. была проведена экскурсия. Гостей мероприятия познакомили с основными принципами работы, материально – технической базой, видами оказываемой медицинской помощи и результатами деятельности женской консультации.</w:t>
      </w:r>
    </w:p>
    <w:p w:rsidR="004C27C7" w:rsidRDefault="005D6BDC" w:rsidP="002A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BCC">
        <w:rPr>
          <w:rFonts w:ascii="Times New Roman" w:hAnsi="Times New Roman" w:cs="Times New Roman"/>
          <w:sz w:val="28"/>
          <w:szCs w:val="28"/>
        </w:rPr>
        <w:t xml:space="preserve"> В женской консультации ГУЗ «Данковская МРБ» работают 3 врача, 6 акушерок</w:t>
      </w:r>
      <w:r w:rsidR="004C27C7">
        <w:rPr>
          <w:rFonts w:ascii="Times New Roman" w:hAnsi="Times New Roman" w:cs="Times New Roman"/>
          <w:sz w:val="28"/>
          <w:szCs w:val="28"/>
        </w:rPr>
        <w:t>, медсестра процедурного кабинета, 2 медрегистратора, 2 санитарки.</w:t>
      </w:r>
    </w:p>
    <w:p w:rsidR="002A3BCC" w:rsidRDefault="005D6BDC" w:rsidP="002A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7C7">
        <w:rPr>
          <w:rFonts w:ascii="Times New Roman" w:hAnsi="Times New Roman" w:cs="Times New Roman"/>
          <w:sz w:val="28"/>
          <w:szCs w:val="28"/>
        </w:rPr>
        <w:t>Для создания беспрепятственного доступа женщинам к получению медицинской помощи работа женской консультации организована в 2 смены. В женской консультации имеется отдельная регистратура. Записаться на прием к врачам акушер – гинекологам, другим специалистам ГУЗ «Данковская МРБ» и врачам областных учреждений можно ежедневно обратившись в женскую консультацию или позвонив по телефону</w:t>
      </w:r>
      <w:r w:rsidR="0069458C">
        <w:rPr>
          <w:rFonts w:ascii="Times New Roman" w:hAnsi="Times New Roman" w:cs="Times New Roman"/>
          <w:sz w:val="28"/>
          <w:szCs w:val="28"/>
        </w:rPr>
        <w:t>, так же для пациенток имеется возможность предварительной записи. Запись женщин на повторный прием, осуществляется непосредственно врачом в кабинете, минуя регистратуру.</w:t>
      </w:r>
      <w:r w:rsidR="004C27C7">
        <w:rPr>
          <w:rFonts w:ascii="Times New Roman" w:hAnsi="Times New Roman" w:cs="Times New Roman"/>
          <w:sz w:val="28"/>
          <w:szCs w:val="28"/>
        </w:rPr>
        <w:t xml:space="preserve">  </w:t>
      </w:r>
      <w:r w:rsidR="002A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412" w:rsidRDefault="0069458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женской консультации имеется свой процедурный кабинет,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 забор  анализов и выполняются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врачей</w:t>
      </w:r>
      <w:r w:rsidR="00D02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операц</w:t>
      </w:r>
      <w:r w:rsidR="00D02412">
        <w:rPr>
          <w:rFonts w:ascii="Times New Roman" w:hAnsi="Times New Roman" w:cs="Times New Roman"/>
          <w:sz w:val="28"/>
          <w:szCs w:val="28"/>
        </w:rPr>
        <w:t xml:space="preserve">ионная, в каждом кабинете врача имеется </w:t>
      </w:r>
      <w:proofErr w:type="spellStart"/>
      <w:r w:rsidR="00D02412">
        <w:rPr>
          <w:rFonts w:ascii="Times New Roman" w:hAnsi="Times New Roman" w:cs="Times New Roman"/>
          <w:sz w:val="28"/>
          <w:szCs w:val="28"/>
        </w:rPr>
        <w:t>кольпоскоп</w:t>
      </w:r>
      <w:proofErr w:type="spellEnd"/>
      <w:r w:rsidR="00D02412">
        <w:rPr>
          <w:rFonts w:ascii="Times New Roman" w:hAnsi="Times New Roman" w:cs="Times New Roman"/>
          <w:sz w:val="28"/>
          <w:szCs w:val="28"/>
        </w:rPr>
        <w:t>.</w:t>
      </w:r>
    </w:p>
    <w:p w:rsidR="00CD1B51" w:rsidRDefault="00D02412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2016г.  в женской консультации осмотрено 8450 женщин, всего взято мазков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онкоцитологию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8047 (95.2%). </w:t>
      </w:r>
    </w:p>
    <w:p w:rsidR="00D02412" w:rsidRDefault="00D02412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женского населения контрацепцией – 3604 (53.3%).</w:t>
      </w:r>
    </w:p>
    <w:p w:rsidR="0013606E" w:rsidRDefault="00DE22B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женской консультации</w:t>
      </w:r>
      <w:r w:rsidR="0013606E">
        <w:rPr>
          <w:rFonts w:ascii="Times New Roman" w:hAnsi="Times New Roman" w:cs="Times New Roman"/>
          <w:sz w:val="28"/>
          <w:szCs w:val="28"/>
        </w:rPr>
        <w:t xml:space="preserve"> </w:t>
      </w:r>
      <w:r w:rsidR="00CD1B51">
        <w:rPr>
          <w:rFonts w:ascii="Times New Roman" w:hAnsi="Times New Roman" w:cs="Times New Roman"/>
          <w:sz w:val="28"/>
          <w:szCs w:val="28"/>
        </w:rPr>
        <w:t xml:space="preserve">для девочек выделен отдельный прием, который ведет подростковый врач акушер – гинеколог. </w:t>
      </w:r>
    </w:p>
    <w:p w:rsidR="0069458C" w:rsidRDefault="00DE22B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412">
        <w:rPr>
          <w:rFonts w:ascii="Times New Roman" w:hAnsi="Times New Roman" w:cs="Times New Roman"/>
          <w:sz w:val="28"/>
          <w:szCs w:val="28"/>
        </w:rPr>
        <w:t>В 2016г. в женской консультации наблюдалось 443 беременных женщин, процент ранней явки составил 90.5%. Закончили беременность родами 307 женщин.    Д</w:t>
      </w:r>
      <w:r w:rsidR="0069458C">
        <w:rPr>
          <w:rFonts w:ascii="Times New Roman" w:hAnsi="Times New Roman" w:cs="Times New Roman"/>
          <w:sz w:val="28"/>
          <w:szCs w:val="28"/>
        </w:rPr>
        <w:t xml:space="preserve">ля наблюдения на беременными используются 2 </w:t>
      </w:r>
      <w:proofErr w:type="gramStart"/>
      <w:r w:rsidR="0069458C">
        <w:rPr>
          <w:rFonts w:ascii="Times New Roman" w:hAnsi="Times New Roman" w:cs="Times New Roman"/>
          <w:sz w:val="28"/>
          <w:szCs w:val="28"/>
        </w:rPr>
        <w:t>фетальных</w:t>
      </w:r>
      <w:proofErr w:type="gramEnd"/>
      <w:r w:rsidR="0069458C">
        <w:rPr>
          <w:rFonts w:ascii="Times New Roman" w:hAnsi="Times New Roman" w:cs="Times New Roman"/>
          <w:sz w:val="28"/>
          <w:szCs w:val="28"/>
        </w:rPr>
        <w:t xml:space="preserve"> </w:t>
      </w:r>
      <w:r w:rsidR="0069458C">
        <w:rPr>
          <w:rFonts w:ascii="Times New Roman" w:hAnsi="Times New Roman" w:cs="Times New Roman"/>
          <w:sz w:val="28"/>
          <w:szCs w:val="28"/>
        </w:rPr>
        <w:lastRenderedPageBreak/>
        <w:t>монитора,</w:t>
      </w:r>
      <w:r w:rsidR="00D02412">
        <w:rPr>
          <w:rFonts w:ascii="Times New Roman" w:hAnsi="Times New Roman" w:cs="Times New Roman"/>
          <w:sz w:val="28"/>
          <w:szCs w:val="28"/>
        </w:rPr>
        <w:t xml:space="preserve"> за 2016г. проведено 2043 исследования.   </w:t>
      </w:r>
      <w:r w:rsidR="0069458C">
        <w:rPr>
          <w:rFonts w:ascii="Times New Roman" w:hAnsi="Times New Roman" w:cs="Times New Roman"/>
          <w:sz w:val="28"/>
          <w:szCs w:val="28"/>
        </w:rPr>
        <w:t>Функционирует «Школа матерей», занятия проводятся 2 р. в неделю врачами акушер – гинекологами, педиатрами и психологом.</w:t>
      </w:r>
    </w:p>
    <w:p w:rsidR="0069458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58C">
        <w:rPr>
          <w:rFonts w:ascii="Times New Roman" w:hAnsi="Times New Roman" w:cs="Times New Roman"/>
          <w:sz w:val="28"/>
          <w:szCs w:val="28"/>
        </w:rPr>
        <w:t>Врачи акушер – гинекологи участвуют в Выездных формах работы, которые организуются с целью обследования женщин, проживающих в сельских населенных пунктах.</w:t>
      </w:r>
      <w:r w:rsidR="00D02412">
        <w:rPr>
          <w:rFonts w:ascii="Times New Roman" w:hAnsi="Times New Roman" w:cs="Times New Roman"/>
          <w:sz w:val="28"/>
          <w:szCs w:val="28"/>
        </w:rPr>
        <w:t xml:space="preserve"> За 2016г. проведено 23 выезда, в </w:t>
      </w:r>
      <w:proofErr w:type="gramStart"/>
      <w:r w:rsidR="00D0241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D02412">
        <w:rPr>
          <w:rFonts w:ascii="Times New Roman" w:hAnsi="Times New Roman" w:cs="Times New Roman"/>
          <w:sz w:val="28"/>
          <w:szCs w:val="28"/>
        </w:rPr>
        <w:t xml:space="preserve"> которых осмотрена 361 женщина.</w:t>
      </w:r>
    </w:p>
    <w:p w:rsidR="005D6BD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58C">
        <w:rPr>
          <w:rFonts w:ascii="Times New Roman" w:hAnsi="Times New Roman" w:cs="Times New Roman"/>
          <w:sz w:val="28"/>
          <w:szCs w:val="28"/>
        </w:rPr>
        <w:t>На базе женской консультации ГУЗ «Данковская МРБ» реализуется программа по оценке распространенности инфицированием вирусом папилломы человека, предраковых состояний и рака шейки матки в различных возрастных группах</w:t>
      </w:r>
      <w:r>
        <w:rPr>
          <w:rFonts w:ascii="Times New Roman" w:hAnsi="Times New Roman" w:cs="Times New Roman"/>
          <w:sz w:val="28"/>
          <w:szCs w:val="28"/>
        </w:rPr>
        <w:t>. В рамках этой программы на сегодняшний день обследовано 156 человек методом ПЦР на ВПЧ и квинтил – тесты. Из них у 12 женщин выявлена ВПЧ – инфекция, им проводится лечение в течение 6 месяцев с последующим контролем излеченности.</w:t>
      </w:r>
    </w:p>
    <w:p w:rsidR="005D6BD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</w:t>
      </w:r>
      <w:r w:rsidR="00CD1B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сотрудники женской консультации подробно ответили на все заданные вопросы. Обсудили вопросы о рождаемости в Данковском районе, уровне оказания медицинской помощи и оснащенности в женской консультации, профессиональной ориентации в медицинской сфере, вопросы, касающиеся подготовки врачей и среднего медицинского персонала.</w:t>
      </w:r>
    </w:p>
    <w:p w:rsidR="005D6BD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BD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BDC" w:rsidRDefault="005D6BDC" w:rsidP="00694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58C" w:rsidRPr="0069458C" w:rsidRDefault="0069458C" w:rsidP="006945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458C" w:rsidRPr="0069458C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CC"/>
    <w:rsid w:val="0013606E"/>
    <w:rsid w:val="002A3BCC"/>
    <w:rsid w:val="00347A4F"/>
    <w:rsid w:val="004A53CA"/>
    <w:rsid w:val="004C27C7"/>
    <w:rsid w:val="005D6BDC"/>
    <w:rsid w:val="00605799"/>
    <w:rsid w:val="0069458C"/>
    <w:rsid w:val="009D2139"/>
    <w:rsid w:val="00A36411"/>
    <w:rsid w:val="00AF17E1"/>
    <w:rsid w:val="00BA73C9"/>
    <w:rsid w:val="00C95B24"/>
    <w:rsid w:val="00CD1B51"/>
    <w:rsid w:val="00D02412"/>
    <w:rsid w:val="00D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2017-02-15T05:03:00Z</cp:lastPrinted>
  <dcterms:created xsi:type="dcterms:W3CDTF">2017-02-14T10:32:00Z</dcterms:created>
  <dcterms:modified xsi:type="dcterms:W3CDTF">2017-02-15T05:15:00Z</dcterms:modified>
</cp:coreProperties>
</file>