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BB" w:rsidRDefault="00145CBB" w:rsidP="00145CBB">
      <w:pPr>
        <w:pStyle w:val="1"/>
        <w:spacing w:before="150" w:beforeAutospacing="0" w:after="300" w:afterAutospacing="0"/>
        <w:rPr>
          <w:rFonts w:ascii="gothic" w:hAnsi="gothic"/>
          <w:bCs w:val="0"/>
          <w:color w:val="FF5D5D"/>
          <w:sz w:val="36"/>
          <w:szCs w:val="36"/>
        </w:rPr>
      </w:pPr>
      <w:r>
        <w:rPr>
          <w:rFonts w:ascii="gothic" w:hAnsi="gothic"/>
          <w:bCs w:val="0"/>
          <w:color w:val="FF5D5D"/>
          <w:sz w:val="36"/>
          <w:szCs w:val="36"/>
        </w:rPr>
        <w:t>Отравление алкоголем и его суррогатами</w:t>
      </w:r>
    </w:p>
    <w:p w:rsidR="00145CBB" w:rsidRDefault="00145CBB" w:rsidP="00145CBB">
      <w:pPr>
        <w:pStyle w:val="a3"/>
        <w:spacing w:before="0" w:beforeAutospacing="0" w:after="150" w:afterAutospacing="0"/>
        <w:rPr>
          <w:sz w:val="22"/>
          <w:szCs w:val="22"/>
        </w:rPr>
      </w:pPr>
      <w:r>
        <w:rPr>
          <w:sz w:val="22"/>
          <w:szCs w:val="22"/>
        </w:rPr>
        <w:t>Алкоголь — яд наркотического действия, который может вызвать у человека не только опьянение, но и острое отравление, нередко опасное для жизни. Так обычно бывает после приема больших количеств алкоголя (более 0,5 л водки). Однако у людей, ослабленных болезнью, переутомленных, особенно у детей и подростков, даже малые дозы спиртного могут стать причиной отравления.                                                                                В легких случаях отравления отмечаются заметное нарушение психической деятельности, возбуждение, покраснение лица, запах алкоголя изо рта, учащение сердечных сокращений, умеренное повышение артериального давления, головокружение, тошнота, рвота.</w:t>
      </w:r>
    </w:p>
    <w:p w:rsidR="00145CBB" w:rsidRDefault="00145CBB" w:rsidP="00145CBB">
      <w:pPr>
        <w:pStyle w:val="a3"/>
        <w:spacing w:before="0" w:beforeAutospacing="0" w:after="150" w:afterAutospacing="0"/>
        <w:rPr>
          <w:sz w:val="22"/>
          <w:szCs w:val="22"/>
        </w:rPr>
      </w:pPr>
      <w:r>
        <w:rPr>
          <w:sz w:val="22"/>
          <w:szCs w:val="22"/>
        </w:rPr>
        <w:t xml:space="preserve"> При тяжелом отравлении происходят более глубокие нарушения деятельности центральной нервной системы вплоть до потери сознания (</w:t>
      </w:r>
      <w:proofErr w:type="gramStart"/>
      <w:r>
        <w:rPr>
          <w:sz w:val="22"/>
          <w:szCs w:val="22"/>
        </w:rPr>
        <w:t>алкогольная</w:t>
      </w:r>
      <w:proofErr w:type="gramEnd"/>
      <w:r>
        <w:rPr>
          <w:sz w:val="22"/>
          <w:szCs w:val="22"/>
        </w:rPr>
        <w:t xml:space="preserve"> кома). В бессознательном состоянии нарушаются дыхание и сердечная деятельность, наблюдаются потеря болевой чувствительности, иногда судороги. Кожа становится холодной, влажной, лицо багровое, на склерах глаз ясно видны расширенные кровеносные сосуды. Из носа и рта выделяется много слизи и слюны, иногда в виде пены, бывают непроизвольные стул и мочеиспускание. Дыхание шумное, затруднено из-за попадания слизи и рвотных масс в дыхательные пути или западения языка. Если количество принятого алкоголя слишком велико, наблюдается угнетение дыхательного центра мозга, дыхание становится поверхностным, пульс учащенным, артериальное давление заметно снижается. Смертельная доза этилового спирта — 8 г на 1 кг веса, или 1,5 л водки, выпитой залпом для человека весом 70 кг.                                                                                                    </w:t>
      </w:r>
    </w:p>
    <w:p w:rsidR="00145CBB" w:rsidRDefault="00145CBB" w:rsidP="00145CBB">
      <w:pPr>
        <w:pStyle w:val="a3"/>
        <w:spacing w:before="0" w:beforeAutospacing="0" w:after="150" w:afterAutospacing="0"/>
        <w:rPr>
          <w:sz w:val="22"/>
          <w:szCs w:val="22"/>
        </w:rPr>
      </w:pPr>
      <w:r>
        <w:rPr>
          <w:sz w:val="22"/>
          <w:szCs w:val="22"/>
        </w:rPr>
        <w:t xml:space="preserve">Алкогольное отравление порой вызывает тяжелые последствия. У человека, страдающего сахарным диабетом, возможна диабетическая кома, при гипертонии или атеросклерозе большие дозы алкоголя могут привести к нарушению мозгового кровообращения, инсульту или инфаркту миокарда, не говоря уже о том, что на другой день после приема алкоголя болит голова, снижены трудоспособность и внимание, нарушена координация движений.  </w:t>
      </w:r>
    </w:p>
    <w:p w:rsidR="00145CBB" w:rsidRDefault="00145CBB" w:rsidP="00145CBB">
      <w:pPr>
        <w:pStyle w:val="a3"/>
        <w:spacing w:before="0" w:beforeAutospacing="0" w:after="150" w:afterAutospacing="0"/>
        <w:rPr>
          <w:sz w:val="22"/>
          <w:szCs w:val="22"/>
        </w:rPr>
      </w:pPr>
      <w:r>
        <w:rPr>
          <w:sz w:val="22"/>
          <w:szCs w:val="22"/>
        </w:rPr>
        <w:t xml:space="preserve"> Особенно опасно алкогольное отравление у детей и подростков, и встречается оно довольно часто. Дети и подростки реагируют на алкоголь сильнее, чем взрослые, и по незнанию чаще принимают слишком большую дозу спиртного. Из-за очень низкой устойчивости к действию алкоголя у них быстро развивается алкогольная кома, ребенок бледнеет, у него падает кровяное давление, пульс частый, слабый, кожа влажная и холодная. </w:t>
      </w:r>
      <w:proofErr w:type="gramStart"/>
      <w:r>
        <w:rPr>
          <w:sz w:val="22"/>
          <w:szCs w:val="22"/>
        </w:rPr>
        <w:t>В коматозном состоянии возможны рвота, затекание рвотных масс в дыхательные пути и асфиксия.</w:t>
      </w:r>
      <w:proofErr w:type="gramEnd"/>
      <w:r>
        <w:rPr>
          <w:sz w:val="22"/>
          <w:szCs w:val="22"/>
        </w:rPr>
        <w:t xml:space="preserve"> Распознается это отравление по характерному запаху изо рта.</w:t>
      </w:r>
    </w:p>
    <w:p w:rsidR="00145CBB" w:rsidRDefault="00145CBB" w:rsidP="00145CBB">
      <w:pPr>
        <w:pStyle w:val="a3"/>
        <w:spacing w:before="0" w:beforeAutospacing="0" w:after="150" w:afterAutospacing="0"/>
        <w:rPr>
          <w:sz w:val="22"/>
          <w:szCs w:val="22"/>
        </w:rPr>
      </w:pPr>
      <w:r>
        <w:rPr>
          <w:sz w:val="22"/>
          <w:szCs w:val="22"/>
        </w:rPr>
        <w:t xml:space="preserve">Суррогаты алкоголя — это  химические вещества, которые принимают внутрь вместо этилового спирта, чтобы вызвать опьянение. Их делят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ложные и истинные. В состав ложных заменителей этиловый спирт не входит. Это технические жидкости, которые содержат этиленгликоль, ацетон, метиловый спирт, дихлорэтан. Истинные заменители содержат этиловый спирт, к ним относятся медикаменты (настойки, растирки и др.), косметические средства (одеколоны, лосьоны, эликсиры).</w:t>
      </w:r>
    </w:p>
    <w:p w:rsidR="00145CBB" w:rsidRDefault="00145CBB" w:rsidP="00145CBB">
      <w:pPr>
        <w:pStyle w:val="a3"/>
        <w:spacing w:before="0" w:beforeAutospacing="0" w:after="150" w:afterAutospac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4"/>
          <w:sz w:val="22"/>
          <w:szCs w:val="22"/>
        </w:rPr>
        <w:t>Этиленгликоль </w:t>
      </w:r>
      <w:r>
        <w:rPr>
          <w:sz w:val="22"/>
          <w:szCs w:val="22"/>
        </w:rPr>
        <w:t>входит в состав тормозной жидкости для автомобилей, а также антифризов. В организме человека он разлагается до очень токсичных продуктов: гликолевой и щавелевой кислот. В результате поражается центральная нервная система — отмечаются резкое возбуждение, судороги, потеря сознания, нарушение дыхания и деятельности сердца. В связи с образованием нерастворимых солей щавелевой кислоты, закупоривающих почечные канальцы, развивается острая почечная недостаточность. Его действие проявляется болями в животе, рвотой, поносом, головной болью, сильной жаждой.</w:t>
      </w:r>
    </w:p>
    <w:p w:rsidR="00145CBB" w:rsidRDefault="00145CBB" w:rsidP="00145CBB">
      <w:pPr>
        <w:pStyle w:val="a3"/>
        <w:spacing w:before="0" w:beforeAutospacing="0" w:after="150" w:afterAutospacing="0"/>
        <w:rPr>
          <w:sz w:val="22"/>
          <w:szCs w:val="22"/>
        </w:rPr>
      </w:pPr>
      <w:r>
        <w:rPr>
          <w:rStyle w:val="a4"/>
          <w:sz w:val="22"/>
          <w:szCs w:val="22"/>
        </w:rPr>
        <w:t>Метиловый спирт </w:t>
      </w:r>
      <w:r>
        <w:rPr>
          <w:sz w:val="22"/>
          <w:szCs w:val="22"/>
        </w:rPr>
        <w:t xml:space="preserve">в организме распадается до </w:t>
      </w:r>
      <w:proofErr w:type="gramStart"/>
      <w:r>
        <w:rPr>
          <w:sz w:val="22"/>
          <w:szCs w:val="22"/>
        </w:rPr>
        <w:t>высокотоксичных</w:t>
      </w:r>
      <w:proofErr w:type="gramEnd"/>
      <w:r>
        <w:rPr>
          <w:sz w:val="22"/>
          <w:szCs w:val="22"/>
        </w:rPr>
        <w:t xml:space="preserve"> муравьиной кислоты и формальдегида, которые действуют на центральную нервную систему. Даже при случайном приеме внутрь 50 г препаратов, содержащих метиловый спирт, возможна потеря сознания с расстройствами дыхания и поражением зрительного нерва, что может привести к полной слепоте. При больших дозах отравление протекает в молниеносной форме, смерть может наступить от паралича дыхания и остановки сердца.</w:t>
      </w:r>
    </w:p>
    <w:p w:rsidR="00145CBB" w:rsidRDefault="00145CBB" w:rsidP="00145CBB">
      <w:pPr>
        <w:pStyle w:val="a3"/>
        <w:spacing w:before="0" w:beforeAutospacing="0" w:after="150" w:afterAutospacing="0"/>
        <w:rPr>
          <w:sz w:val="22"/>
          <w:szCs w:val="22"/>
        </w:rPr>
      </w:pPr>
      <w:r>
        <w:rPr>
          <w:sz w:val="22"/>
          <w:szCs w:val="22"/>
        </w:rPr>
        <w:lastRenderedPageBreak/>
        <w:t> </w:t>
      </w:r>
      <w:r>
        <w:rPr>
          <w:rStyle w:val="a4"/>
          <w:sz w:val="22"/>
          <w:szCs w:val="22"/>
        </w:rPr>
        <w:t>Гидролизный спирт </w:t>
      </w:r>
      <w:r>
        <w:rPr>
          <w:sz w:val="22"/>
          <w:szCs w:val="22"/>
        </w:rPr>
        <w:t>почти в 1,5 раза токсичнее этилового спирта. Симптомы отравления такие же, как при отравлении этиловым спиртом.</w:t>
      </w:r>
    </w:p>
    <w:p w:rsidR="00145CBB" w:rsidRDefault="00145CBB" w:rsidP="00145CBB">
      <w:pPr>
        <w:pStyle w:val="a3"/>
        <w:spacing w:before="0" w:beforeAutospacing="0" w:after="150" w:afterAutospacing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45CBB" w:rsidRDefault="00145CBB" w:rsidP="00145CBB">
      <w:pPr>
        <w:pStyle w:val="a3"/>
        <w:spacing w:before="0" w:beforeAutospacing="0" w:after="150" w:afterAutospacing="0"/>
        <w:rPr>
          <w:sz w:val="22"/>
          <w:szCs w:val="22"/>
        </w:rPr>
      </w:pPr>
      <w:r>
        <w:rPr>
          <w:sz w:val="22"/>
          <w:szCs w:val="22"/>
        </w:rPr>
        <w:t> Отравление </w:t>
      </w:r>
      <w:r>
        <w:rPr>
          <w:rStyle w:val="a4"/>
          <w:sz w:val="22"/>
          <w:szCs w:val="22"/>
        </w:rPr>
        <w:t>дихлорэтаном </w:t>
      </w:r>
      <w:r>
        <w:rPr>
          <w:sz w:val="22"/>
          <w:szCs w:val="22"/>
        </w:rPr>
        <w:t xml:space="preserve">приводит к наиболее тяжелым поражениям организма. Дихлорэтан используется как растворитель для склеивания пластмассовых изделий, химической чистки одежды и т. д. Он действует практически на все органы, в первую очередь на сердечнососудистую систему, печень и почки, центральную нервную систему. Быстро развивается </w:t>
      </w:r>
      <w:proofErr w:type="gramStart"/>
      <w:r>
        <w:rPr>
          <w:sz w:val="22"/>
          <w:szCs w:val="22"/>
        </w:rPr>
        <w:t>сердечно-сосудистая</w:t>
      </w:r>
      <w:proofErr w:type="gramEnd"/>
      <w:r>
        <w:rPr>
          <w:sz w:val="22"/>
          <w:szCs w:val="22"/>
        </w:rPr>
        <w:t xml:space="preserve"> недостаточность, которая очень трудно поддается лечению, возникает бессознательное состояние с выраженными судорогами. Дихлорэтан — очень сильный яд. Только незамедлительное комплексное лечение, включая применение аппарата «искусственная почка», может спасти пострадавшего. </w:t>
      </w:r>
    </w:p>
    <w:p w:rsidR="00145CBB" w:rsidRDefault="00145CBB" w:rsidP="00145CBB">
      <w:pPr>
        <w:pStyle w:val="a3"/>
        <w:spacing w:before="0" w:beforeAutospacing="0" w:after="150" w:afterAutospacing="0"/>
        <w:rPr>
          <w:sz w:val="22"/>
          <w:szCs w:val="22"/>
        </w:rPr>
      </w:pPr>
      <w:r>
        <w:rPr>
          <w:sz w:val="22"/>
          <w:szCs w:val="22"/>
        </w:rPr>
        <w:t> </w:t>
      </w:r>
      <w:r>
        <w:rPr>
          <w:rStyle w:val="a4"/>
          <w:sz w:val="22"/>
          <w:szCs w:val="22"/>
        </w:rPr>
        <w:t>Медикаменты, </w:t>
      </w:r>
      <w:r>
        <w:rPr>
          <w:sz w:val="22"/>
          <w:szCs w:val="22"/>
        </w:rPr>
        <w:t xml:space="preserve">содержащие этиловый алкоголь, широко распространены в продаже и поэтому </w:t>
      </w:r>
      <w:proofErr w:type="gramStart"/>
      <w:r>
        <w:rPr>
          <w:sz w:val="22"/>
          <w:szCs w:val="22"/>
        </w:rPr>
        <w:t>легко доступны</w:t>
      </w:r>
      <w:proofErr w:type="gramEnd"/>
      <w:r>
        <w:rPr>
          <w:sz w:val="22"/>
          <w:szCs w:val="22"/>
        </w:rPr>
        <w:t>. Настойки заманихи и чемерицы содержат сердечные гликозиды, которые вызывают замедление сердечного ритма, что впоследствии может привести к развитию сердечной недостаточности. Многие лекарства, предназначенные для наружного употребления, содержат в своем составе анестезин, который в токсических дозах может стать причиной поражения крови. Кровь при этом теряет способность переносить кислород к органам и тканям, наступает кислородное голодание организма. Кожа и слизистые оболочки становятся синего цвета, кровь приобретает шоколадный оттенок, как при отравлении анилином или селитрой.</w:t>
      </w:r>
    </w:p>
    <w:p w:rsidR="00145CBB" w:rsidRDefault="00145CBB" w:rsidP="00145CBB">
      <w:pPr>
        <w:pStyle w:val="a3"/>
        <w:spacing w:before="0" w:beforeAutospacing="0" w:after="150" w:afterAutospacing="0"/>
        <w:rPr>
          <w:sz w:val="22"/>
          <w:szCs w:val="22"/>
        </w:rPr>
      </w:pPr>
      <w:r>
        <w:rPr>
          <w:sz w:val="22"/>
          <w:szCs w:val="22"/>
        </w:rPr>
        <w:t> </w:t>
      </w:r>
      <w:r>
        <w:rPr>
          <w:rStyle w:val="a4"/>
          <w:sz w:val="22"/>
          <w:szCs w:val="22"/>
        </w:rPr>
        <w:t>Парфюмерные и косметические средства </w:t>
      </w:r>
      <w:r>
        <w:rPr>
          <w:sz w:val="22"/>
          <w:szCs w:val="22"/>
        </w:rPr>
        <w:t>содержат этиловый, метиловый, бутиловый спирты, альдегиды и при попадании внутрь вызывают не только признаки алкогольного отравления, но и раздражающее действие на слизистую оболочку желудка и печень, что может привести к развитию острого гастрита и гепатита. Кроме того, они неблагоприятно действуют на нервную систему.</w:t>
      </w:r>
    </w:p>
    <w:p w:rsidR="00145CBB" w:rsidRDefault="00145CBB" w:rsidP="00145CBB">
      <w:pPr>
        <w:pStyle w:val="a3"/>
        <w:spacing w:before="0" w:beforeAutospacing="0" w:after="150" w:afterAutospacing="0"/>
        <w:rPr>
          <w:sz w:val="22"/>
          <w:szCs w:val="22"/>
        </w:rPr>
      </w:pPr>
      <w:r>
        <w:rPr>
          <w:sz w:val="22"/>
          <w:szCs w:val="22"/>
        </w:rPr>
        <w:t> Вредное воздействие на организм оказывает </w:t>
      </w:r>
      <w:r>
        <w:rPr>
          <w:rStyle w:val="a4"/>
          <w:sz w:val="22"/>
          <w:szCs w:val="22"/>
        </w:rPr>
        <w:t>самогон. </w:t>
      </w:r>
      <w:r>
        <w:rPr>
          <w:sz w:val="22"/>
          <w:szCs w:val="22"/>
        </w:rPr>
        <w:t>Содержащиеся в нем сивушные масла отрицательно влияют на функции желудка и печени.</w:t>
      </w:r>
    </w:p>
    <w:p w:rsidR="00145CBB" w:rsidRDefault="00145CBB" w:rsidP="00145CBB">
      <w:pPr>
        <w:pStyle w:val="a3"/>
        <w:spacing w:before="0" w:beforeAutospacing="0" w:after="150" w:afterAutospacing="0"/>
        <w:rPr>
          <w:sz w:val="22"/>
          <w:szCs w:val="22"/>
        </w:rPr>
      </w:pPr>
      <w:r>
        <w:rPr>
          <w:sz w:val="22"/>
          <w:szCs w:val="22"/>
        </w:rPr>
        <w:t xml:space="preserve">Последствия от отравления алкоголем и его </w:t>
      </w:r>
      <w:proofErr w:type="gramStart"/>
      <w:r>
        <w:rPr>
          <w:sz w:val="22"/>
          <w:szCs w:val="22"/>
        </w:rPr>
        <w:t>суррогатами</w:t>
      </w:r>
      <w:proofErr w:type="gramEnd"/>
      <w:r>
        <w:rPr>
          <w:sz w:val="22"/>
          <w:szCs w:val="22"/>
        </w:rPr>
        <w:t xml:space="preserve"> для здоровья отравившегося зависят от скорости и правильности оказания первой помощи. Чтобы привести пострадавшего в чувство, необходимо дать понюхать нашатырный спирт, энергично растереть ладонями уши. Если больной в сознании, промывание желудка выведет из организма тот алкоголь, который еще не всосался. Для этого необходимо выпить 3—4 стакана воды или слабого раствора питьевой соды (1 чайная ложка на 1 стакан), а затем вызвать рвоту, осторожно надавливая ложкой на корень языка. Если пострадавший находится в бессознательном состоянии, ни на крик, ни на боль не реагирует, ни сидеть, ни говорить не может, необходимо срочно вызвать «скорую». До ее приезда, чтобы отравленный не подавился языком и не захлебнулся рвотными массами, нужно положить его на бок, без подушки. </w:t>
      </w:r>
    </w:p>
    <w:p w:rsidR="00145CBB" w:rsidRDefault="00145CBB" w:rsidP="00145CBB">
      <w:pPr>
        <w:pStyle w:val="a3"/>
        <w:spacing w:before="0" w:beforeAutospacing="0" w:after="150" w:afterAutospacing="0"/>
        <w:rPr>
          <w:sz w:val="22"/>
          <w:szCs w:val="22"/>
        </w:rPr>
      </w:pPr>
      <w:r>
        <w:rPr>
          <w:sz w:val="22"/>
          <w:szCs w:val="22"/>
        </w:rPr>
        <w:t> При отравлении метиловым спиртом и этиленгликолем пострадавшему, если он в сознании, дают выпить 100—150 г водки, которая в данном случае является противоядием, и вызвать «скорую помощь». «Скорую помощь» следует вызывать и при подозрении на отравление другими суррогатами алкоголя — техническими жидкостями или фальсифицированными спиртными напитками.</w:t>
      </w:r>
    </w:p>
    <w:p w:rsidR="00145CBB" w:rsidRDefault="00145CBB" w:rsidP="00145CBB">
      <w:pPr>
        <w:pStyle w:val="a3"/>
        <w:spacing w:before="0" w:beforeAutospacing="0" w:after="150" w:afterAutospacing="0"/>
        <w:rPr>
          <w:sz w:val="22"/>
          <w:szCs w:val="22"/>
        </w:rPr>
      </w:pPr>
      <w:r>
        <w:rPr>
          <w:sz w:val="22"/>
          <w:szCs w:val="22"/>
        </w:rPr>
        <w:t>При алкогольном отравлении у детей следует немедленно вызвать «скорую помощь», пока она едет — спровоцировать рвоту и промыть желудок.</w:t>
      </w:r>
    </w:p>
    <w:p w:rsidR="00145CBB" w:rsidRDefault="00145CBB" w:rsidP="00145CBB">
      <w:pPr>
        <w:pStyle w:val="a3"/>
        <w:spacing w:before="0" w:beforeAutospacing="0" w:after="150" w:afterAutospacing="0"/>
        <w:rPr>
          <w:sz w:val="22"/>
          <w:szCs w:val="22"/>
        </w:rPr>
      </w:pPr>
      <w:r>
        <w:rPr>
          <w:sz w:val="22"/>
          <w:szCs w:val="22"/>
        </w:rPr>
        <w:t> Во избежание тяжелых отравлений категорически запрещается принимать внутрь любые заменители алкоголя, неизвестные спирты и лекарственные препараты. Никогда нельзя определять вид химического препарата по цвету и запаху. Иногда это может стоить жизни.</w:t>
      </w:r>
    </w:p>
    <w:p w:rsidR="00145CBB" w:rsidRDefault="00145CBB" w:rsidP="00145CB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45CBB" w:rsidRDefault="00145CBB" w:rsidP="00145CBB">
      <w:pPr>
        <w:rPr>
          <w:sz w:val="22"/>
          <w:szCs w:val="22"/>
        </w:rPr>
      </w:pPr>
      <w:r>
        <w:rPr>
          <w:sz w:val="22"/>
          <w:szCs w:val="22"/>
        </w:rPr>
        <w:t xml:space="preserve">Врач психиатр – нарколог М.Н. </w:t>
      </w:r>
      <w:proofErr w:type="spellStart"/>
      <w:r>
        <w:rPr>
          <w:sz w:val="22"/>
          <w:szCs w:val="22"/>
        </w:rPr>
        <w:t>Овчинникова</w:t>
      </w:r>
      <w:proofErr w:type="spellEnd"/>
    </w:p>
    <w:p w:rsidR="00145CBB" w:rsidRDefault="00145CBB" w:rsidP="00145CBB">
      <w:pPr>
        <w:rPr>
          <w:sz w:val="22"/>
          <w:szCs w:val="22"/>
        </w:rPr>
      </w:pPr>
    </w:p>
    <w:p w:rsidR="00145CBB" w:rsidRDefault="00145CBB" w:rsidP="00145CBB"/>
    <w:p w:rsidR="00B65DE1" w:rsidRDefault="00B65DE1">
      <w:bookmarkStart w:id="0" w:name="_GoBack"/>
      <w:bookmarkEnd w:id="0"/>
    </w:p>
    <w:sectPr w:rsidR="00B6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13"/>
    <w:rsid w:val="00145CBB"/>
    <w:rsid w:val="00B65DE1"/>
    <w:rsid w:val="00E7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45C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145CBB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145C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45C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145CBB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145C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1161</Words>
  <Characters>6622</Characters>
  <Application>Microsoft Office Word</Application>
  <DocSecurity>0</DocSecurity>
  <Lines>55</Lines>
  <Paragraphs>15</Paragraphs>
  <ScaleCrop>false</ScaleCrop>
  <Company>ГУЗ Чаплыгинская РБ</Company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2019-01-25T07:46:00Z</dcterms:created>
  <dcterms:modified xsi:type="dcterms:W3CDTF">2019-01-25T07:46:00Z</dcterms:modified>
</cp:coreProperties>
</file>