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75"/>
        <w:tblW w:w="10246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6"/>
      </w:tblGrid>
      <w:tr w:rsidR="008544CB" w:rsidTr="00913228">
        <w:trPr>
          <w:cantSplit/>
          <w:trHeight w:val="1280"/>
        </w:trPr>
        <w:tc>
          <w:tcPr>
            <w:tcW w:w="10246" w:type="dxa"/>
            <w:hideMark/>
          </w:tcPr>
          <w:p w:rsidR="008544CB" w:rsidRDefault="008544CB" w:rsidP="00F545BB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 wp14:anchorId="0B03D63C" wp14:editId="2D3E7784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4CB" w:rsidTr="00913228">
        <w:trPr>
          <w:cantSplit/>
          <w:trHeight w:val="1984"/>
        </w:trPr>
        <w:tc>
          <w:tcPr>
            <w:tcW w:w="10246" w:type="dxa"/>
          </w:tcPr>
          <w:p w:rsidR="008544C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8"/>
              </w:rPr>
              <w:t>УПРАВЛЕНИЕ ЗДРАВООХРАНЕНИЯ</w:t>
            </w:r>
          </w:p>
          <w:p w:rsidR="008544C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ЛИПЕЦКОЙ ОБЛАСТИ</w:t>
            </w:r>
          </w:p>
          <w:p w:rsidR="008544C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8544C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 xml:space="preserve">   </w:t>
            </w:r>
          </w:p>
          <w:p w:rsidR="008544CB" w:rsidRPr="008544C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8544CB" w:rsidRDefault="008544CB" w:rsidP="00F545BB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</w:tbl>
    <w:tbl>
      <w:tblPr>
        <w:tblW w:w="9214" w:type="dxa"/>
        <w:jc w:val="center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4205"/>
        <w:gridCol w:w="1985"/>
      </w:tblGrid>
      <w:tr w:rsidR="00913228" w:rsidRPr="00913228" w:rsidTr="00913228">
        <w:trPr>
          <w:cantSplit/>
          <w:trHeight w:hRule="exact" w:val="566"/>
          <w:jc w:val="center"/>
        </w:trPr>
        <w:tc>
          <w:tcPr>
            <w:tcW w:w="3024" w:type="dxa"/>
            <w:hideMark/>
          </w:tcPr>
          <w:p w:rsidR="00913228" w:rsidRPr="00913228" w:rsidRDefault="00913228" w:rsidP="00913228">
            <w:pPr>
              <w:tabs>
                <w:tab w:val="center" w:pos="2165"/>
              </w:tabs>
              <w:spacing w:before="200"/>
              <w:ind w:left="709" w:hanging="709"/>
              <w:rPr>
                <w:sz w:val="28"/>
                <w:szCs w:val="28"/>
              </w:rPr>
            </w:pPr>
            <w:r w:rsidRPr="00913228">
              <w:rPr>
                <w:sz w:val="28"/>
                <w:szCs w:val="28"/>
              </w:rPr>
              <w:t>27.04.2021 г.</w:t>
            </w:r>
          </w:p>
        </w:tc>
        <w:tc>
          <w:tcPr>
            <w:tcW w:w="4205" w:type="dxa"/>
          </w:tcPr>
          <w:p w:rsidR="00913228" w:rsidRPr="00913228" w:rsidRDefault="00913228" w:rsidP="00913228">
            <w:pPr>
              <w:tabs>
                <w:tab w:val="left" w:pos="8222"/>
              </w:tabs>
              <w:jc w:val="center"/>
              <w:rPr>
                <w:sz w:val="18"/>
                <w:szCs w:val="20"/>
              </w:rPr>
            </w:pPr>
          </w:p>
          <w:p w:rsidR="00913228" w:rsidRPr="00913228" w:rsidRDefault="00913228" w:rsidP="00913228">
            <w:pPr>
              <w:tabs>
                <w:tab w:val="left" w:pos="8222"/>
              </w:tabs>
              <w:spacing w:before="120"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hideMark/>
          </w:tcPr>
          <w:p w:rsidR="00913228" w:rsidRPr="00913228" w:rsidRDefault="00913228" w:rsidP="00913228">
            <w:pPr>
              <w:tabs>
                <w:tab w:val="left" w:pos="8222"/>
              </w:tabs>
              <w:spacing w:before="120"/>
              <w:ind w:left="1275" w:right="176" w:hanging="1275"/>
              <w:rPr>
                <w:sz w:val="28"/>
                <w:szCs w:val="28"/>
              </w:rPr>
            </w:pPr>
            <w:r w:rsidRPr="00913228">
              <w:rPr>
                <w:sz w:val="28"/>
                <w:szCs w:val="28"/>
              </w:rPr>
              <w:t>№ 587</w:t>
            </w:r>
          </w:p>
        </w:tc>
      </w:tr>
      <w:tr w:rsidR="00913228" w:rsidRPr="00913228" w:rsidTr="00913228">
        <w:trPr>
          <w:cantSplit/>
          <w:trHeight w:hRule="exact" w:val="267"/>
          <w:jc w:val="center"/>
        </w:trPr>
        <w:tc>
          <w:tcPr>
            <w:tcW w:w="3024" w:type="dxa"/>
          </w:tcPr>
          <w:p w:rsidR="00913228" w:rsidRPr="00913228" w:rsidRDefault="00913228" w:rsidP="00913228">
            <w:pPr>
              <w:tabs>
                <w:tab w:val="left" w:pos="8222"/>
              </w:tabs>
              <w:spacing w:before="120"/>
              <w:rPr>
                <w:spacing w:val="-10"/>
                <w:szCs w:val="20"/>
              </w:rPr>
            </w:pPr>
          </w:p>
        </w:tc>
        <w:tc>
          <w:tcPr>
            <w:tcW w:w="4205" w:type="dxa"/>
            <w:hideMark/>
          </w:tcPr>
          <w:p w:rsidR="00913228" w:rsidRPr="00913228" w:rsidRDefault="00913228" w:rsidP="00913228">
            <w:pPr>
              <w:tabs>
                <w:tab w:val="left" w:pos="8222"/>
              </w:tabs>
              <w:rPr>
                <w:sz w:val="18"/>
                <w:szCs w:val="20"/>
              </w:rPr>
            </w:pPr>
            <w:r w:rsidRPr="00913228">
              <w:rPr>
                <w:sz w:val="20"/>
                <w:szCs w:val="20"/>
              </w:rPr>
              <w:t xml:space="preserve">                 </w:t>
            </w:r>
            <w:r w:rsidRPr="00913228">
              <w:rPr>
                <w:sz w:val="20"/>
                <w:szCs w:val="20"/>
                <w:lang w:val="en-US"/>
              </w:rPr>
              <w:t xml:space="preserve">    </w:t>
            </w:r>
            <w:r w:rsidRPr="00913228">
              <w:rPr>
                <w:sz w:val="20"/>
                <w:szCs w:val="20"/>
              </w:rPr>
              <w:t xml:space="preserve">   </w:t>
            </w:r>
            <w:r w:rsidRPr="00913228">
              <w:rPr>
                <w:sz w:val="18"/>
                <w:szCs w:val="20"/>
              </w:rPr>
              <w:t>г. Липецк</w:t>
            </w:r>
          </w:p>
        </w:tc>
        <w:tc>
          <w:tcPr>
            <w:tcW w:w="1985" w:type="dxa"/>
          </w:tcPr>
          <w:p w:rsidR="00913228" w:rsidRPr="00913228" w:rsidRDefault="00913228" w:rsidP="00913228">
            <w:pPr>
              <w:tabs>
                <w:tab w:val="left" w:pos="8222"/>
              </w:tabs>
              <w:spacing w:before="120"/>
              <w:ind w:right="176"/>
              <w:jc w:val="right"/>
              <w:rPr>
                <w:szCs w:val="20"/>
              </w:rPr>
            </w:pPr>
          </w:p>
        </w:tc>
      </w:tr>
    </w:tbl>
    <w:p w:rsidR="00913228" w:rsidRPr="00913228" w:rsidRDefault="00913228" w:rsidP="00913228">
      <w:pPr>
        <w:tabs>
          <w:tab w:val="left" w:pos="4111"/>
        </w:tabs>
        <w:ind w:left="-426" w:right="57" w:firstLine="710"/>
        <w:jc w:val="both"/>
        <w:rPr>
          <w:rFonts w:eastAsiaTheme="minorEastAsia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5"/>
      </w:tblGrid>
      <w:tr w:rsidR="00913228" w:rsidRPr="00913228" w:rsidTr="00F55376">
        <w:trPr>
          <w:trHeight w:val="217"/>
        </w:trPr>
        <w:tc>
          <w:tcPr>
            <w:tcW w:w="5055" w:type="dxa"/>
          </w:tcPr>
          <w:p w:rsidR="00913228" w:rsidRPr="00913228" w:rsidRDefault="00913228" w:rsidP="0091322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Об утверждении перечня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вакантных</w:t>
            </w:r>
            <w:proofErr w:type="gramEnd"/>
          </w:p>
          <w:p w:rsidR="00913228" w:rsidRPr="00913228" w:rsidRDefault="00913228" w:rsidP="0091322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должностей медицинских работников </w:t>
            </w:r>
          </w:p>
          <w:p w:rsidR="00913228" w:rsidRPr="00913228" w:rsidRDefault="00913228" w:rsidP="00913228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13228">
              <w:rPr>
                <w:rFonts w:eastAsia="Calibri"/>
                <w:iCs/>
                <w:color w:val="000000"/>
                <w:sz w:val="26"/>
                <w:szCs w:val="26"/>
              </w:rPr>
              <w:t>в медицинских организациях и их</w:t>
            </w:r>
          </w:p>
          <w:p w:rsidR="00913228" w:rsidRPr="00913228" w:rsidRDefault="00913228" w:rsidP="00913228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13228">
              <w:rPr>
                <w:rFonts w:eastAsia="Calibri"/>
                <w:iCs/>
                <w:color w:val="000000"/>
                <w:sz w:val="26"/>
                <w:szCs w:val="26"/>
              </w:rPr>
              <w:t xml:space="preserve">структурных </w:t>
            </w:r>
            <w:proofErr w:type="gramStart"/>
            <w:r w:rsidRPr="00913228">
              <w:rPr>
                <w:rFonts w:eastAsia="Calibri"/>
                <w:iCs/>
                <w:color w:val="000000"/>
                <w:sz w:val="26"/>
                <w:szCs w:val="26"/>
              </w:rPr>
              <w:t>подразделениях</w:t>
            </w:r>
            <w:proofErr w:type="gramEnd"/>
            <w:r w:rsidRPr="0091322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на 2021 год, при замещении которых осуществляются единовременные компенсационные выплаты на очередной финансовый год (программный реестр должностей)</w:t>
            </w:r>
            <w:r w:rsidRPr="00913228">
              <w:rPr>
                <w:sz w:val="26"/>
                <w:szCs w:val="26"/>
              </w:rPr>
              <w:t xml:space="preserve"> и признании </w:t>
            </w:r>
            <w:proofErr w:type="gramStart"/>
            <w:r w:rsidRPr="00913228">
              <w:rPr>
                <w:sz w:val="26"/>
                <w:szCs w:val="26"/>
              </w:rPr>
              <w:t>утратившими</w:t>
            </w:r>
            <w:proofErr w:type="gramEnd"/>
            <w:r w:rsidRPr="00913228">
              <w:rPr>
                <w:sz w:val="26"/>
                <w:szCs w:val="26"/>
              </w:rPr>
              <w:t xml:space="preserve"> силу некоторых приказов управления здравоохранения Липецкой области</w:t>
            </w:r>
          </w:p>
        </w:tc>
      </w:tr>
    </w:tbl>
    <w:p w:rsidR="00913228" w:rsidRPr="00913228" w:rsidRDefault="00913228" w:rsidP="009132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13228">
        <w:rPr>
          <w:rFonts w:eastAsia="Calibri"/>
          <w:sz w:val="28"/>
          <w:szCs w:val="28"/>
        </w:rPr>
        <w:t xml:space="preserve"> </w:t>
      </w:r>
      <w:r w:rsidRPr="00913228">
        <w:rPr>
          <w:rFonts w:eastAsia="Calibri"/>
          <w:sz w:val="28"/>
          <w:szCs w:val="28"/>
        </w:rPr>
        <w:br w:type="textWrapping" w:clear="all"/>
      </w:r>
    </w:p>
    <w:p w:rsidR="00913228" w:rsidRPr="00913228" w:rsidRDefault="00913228" w:rsidP="00913228">
      <w:pPr>
        <w:ind w:firstLine="851"/>
        <w:jc w:val="both"/>
        <w:rPr>
          <w:rFonts w:eastAsia="Calibri"/>
          <w:sz w:val="26"/>
          <w:szCs w:val="26"/>
        </w:rPr>
      </w:pPr>
      <w:r w:rsidRPr="00913228">
        <w:rPr>
          <w:rFonts w:eastAsia="Calibri"/>
          <w:sz w:val="26"/>
          <w:szCs w:val="26"/>
        </w:rPr>
        <w:t xml:space="preserve">Во исполнение постановления Правительства Российской Федерации от 26 декабря 2017 года № 1640 «Об утверждении государственной программы Российской Федерации «Развитие здравоохранения»,  </w:t>
      </w:r>
    </w:p>
    <w:p w:rsidR="00913228" w:rsidRPr="00913228" w:rsidRDefault="00913228" w:rsidP="00913228">
      <w:pPr>
        <w:ind w:firstLine="851"/>
        <w:jc w:val="both"/>
        <w:rPr>
          <w:rFonts w:eastAsia="Calibri"/>
          <w:sz w:val="26"/>
          <w:szCs w:val="26"/>
        </w:rPr>
      </w:pPr>
      <w:r w:rsidRPr="00913228">
        <w:rPr>
          <w:rFonts w:eastAsia="Calibri"/>
          <w:sz w:val="26"/>
          <w:szCs w:val="26"/>
        </w:rPr>
        <w:t>ПРИКАЗЫВАЮ:</w:t>
      </w:r>
    </w:p>
    <w:p w:rsidR="00913228" w:rsidRPr="00913228" w:rsidRDefault="00913228" w:rsidP="00913228">
      <w:pPr>
        <w:ind w:firstLine="851"/>
        <w:jc w:val="both"/>
        <w:rPr>
          <w:rFonts w:eastAsia="Calibri"/>
          <w:sz w:val="26"/>
          <w:szCs w:val="26"/>
        </w:rPr>
      </w:pPr>
      <w:r w:rsidRPr="00913228">
        <w:rPr>
          <w:rFonts w:eastAsia="Calibri"/>
          <w:sz w:val="26"/>
          <w:szCs w:val="26"/>
        </w:rPr>
        <w:t xml:space="preserve">1. Утвердить перечень вакантных должностей медицинских работников в медицинских организациях и их структурных подразделениях на 2021 год, при замещении которых осуществляются единовременные компенсационные выплаты на очередной финансовый год (программный реестр должностей) согласно приложению к настоящему приказу. </w:t>
      </w:r>
    </w:p>
    <w:p w:rsidR="00913228" w:rsidRPr="00913228" w:rsidRDefault="00913228" w:rsidP="00913228">
      <w:pPr>
        <w:ind w:firstLine="851"/>
        <w:jc w:val="both"/>
        <w:rPr>
          <w:rFonts w:eastAsia="Calibri"/>
          <w:sz w:val="26"/>
          <w:szCs w:val="26"/>
        </w:rPr>
      </w:pPr>
      <w:r w:rsidRPr="00913228">
        <w:rPr>
          <w:rFonts w:eastAsia="Calibri"/>
          <w:sz w:val="26"/>
          <w:szCs w:val="26"/>
        </w:rPr>
        <w:t>2. Признать утратившими силу: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913228" w:rsidRPr="00913228" w:rsidTr="009448F6">
        <w:tc>
          <w:tcPr>
            <w:tcW w:w="9214" w:type="dxa"/>
          </w:tcPr>
          <w:p w:rsidR="00913228" w:rsidRPr="00913228" w:rsidRDefault="009448F6" w:rsidP="00913228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hyperlink r:id="rId7" w:history="1">
              <w:r w:rsidR="00913228" w:rsidRPr="00913228">
                <w:rPr>
                  <w:rFonts w:eastAsia="Calibri"/>
                  <w:sz w:val="26"/>
                  <w:szCs w:val="26"/>
                </w:rPr>
                <w:t>приказ</w:t>
              </w:r>
            </w:hyperlink>
            <w:r w:rsidR="00913228" w:rsidRPr="00913228">
              <w:rPr>
                <w:rFonts w:eastAsia="Calibri"/>
                <w:sz w:val="26"/>
                <w:szCs w:val="26"/>
              </w:rPr>
              <w:t xml:space="preserve">   управления    здравоохранения   Липецкой    области  от  13 мая 2020 года № 635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должностей)» и признании </w:t>
            </w:r>
            <w:proofErr w:type="gramStart"/>
            <w:r w:rsidR="00913228" w:rsidRPr="00913228">
              <w:rPr>
                <w:rFonts w:eastAsia="Calibri"/>
                <w:sz w:val="26"/>
                <w:szCs w:val="26"/>
              </w:rPr>
              <w:t>утратившими</w:t>
            </w:r>
            <w:proofErr w:type="gramEnd"/>
            <w:r w:rsidR="00913228" w:rsidRPr="00913228">
              <w:rPr>
                <w:rFonts w:eastAsia="Calibri"/>
                <w:sz w:val="26"/>
                <w:szCs w:val="26"/>
              </w:rPr>
              <w:t xml:space="preserve"> силу некоторых приказов управления здравоохранения Липецкой области»;</w:t>
            </w:r>
          </w:p>
          <w:p w:rsidR="00913228" w:rsidRPr="00913228" w:rsidRDefault="00913228" w:rsidP="00913228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 xml:space="preserve">приказ управления здравоохранения Липецкой области  от 30.06.2020 № 850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</w:t>
            </w:r>
            <w:r w:rsidRPr="00913228">
              <w:rPr>
                <w:rFonts w:eastAsia="Calibri"/>
                <w:sz w:val="26"/>
                <w:szCs w:val="26"/>
              </w:rPr>
              <w:lastRenderedPageBreak/>
              <w:t>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 xml:space="preserve"> здравоохранения Липецкой области»;</w:t>
            </w:r>
          </w:p>
          <w:p w:rsidR="00913228" w:rsidRPr="00913228" w:rsidRDefault="00913228" w:rsidP="00913228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913228">
              <w:rPr>
                <w:rFonts w:eastAsia="Calibri"/>
                <w:sz w:val="26"/>
                <w:szCs w:val="26"/>
              </w:rPr>
              <w:t>приказ управления здравоохранения Липецкой области  от 06.08.2020 № 1006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 xml:space="preserve"> здравоохранения Липецкой области»;</w:t>
            </w:r>
          </w:p>
        </w:tc>
      </w:tr>
      <w:tr w:rsidR="00913228" w:rsidRPr="00913228" w:rsidTr="009448F6">
        <w:tc>
          <w:tcPr>
            <w:tcW w:w="9214" w:type="dxa"/>
          </w:tcPr>
          <w:p w:rsidR="00913228" w:rsidRPr="00913228" w:rsidRDefault="00913228" w:rsidP="00913228">
            <w:pPr>
              <w:tabs>
                <w:tab w:val="left" w:pos="101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 xml:space="preserve">            </w:t>
            </w:r>
            <w:proofErr w:type="gramStart"/>
            <w:r w:rsidRPr="00913228">
              <w:rPr>
                <w:sz w:val="26"/>
                <w:szCs w:val="26"/>
              </w:rPr>
              <w:t>приказ управления здравоохранения Липецкой области  от 19.08.2020 № 1042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области»;</w:t>
            </w:r>
          </w:p>
        </w:tc>
      </w:tr>
      <w:tr w:rsidR="00913228" w:rsidRPr="00913228" w:rsidTr="009448F6">
        <w:tc>
          <w:tcPr>
            <w:tcW w:w="9214" w:type="dxa"/>
          </w:tcPr>
          <w:p w:rsidR="00913228" w:rsidRPr="00913228" w:rsidRDefault="00913228" w:rsidP="009132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         </w:t>
            </w:r>
            <w:proofErr w:type="gramStart"/>
            <w:r w:rsidRPr="00913228">
              <w:rPr>
                <w:sz w:val="26"/>
                <w:szCs w:val="26"/>
              </w:rPr>
              <w:t>приказ управления здравоохранения Липецкой области  от 26.08.2020 № 1076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области»;</w:t>
            </w:r>
          </w:p>
        </w:tc>
      </w:tr>
      <w:tr w:rsidR="00913228" w:rsidRPr="00913228" w:rsidTr="009448F6">
        <w:tc>
          <w:tcPr>
            <w:tcW w:w="9214" w:type="dxa"/>
          </w:tcPr>
          <w:p w:rsidR="00913228" w:rsidRPr="00913228" w:rsidRDefault="00913228" w:rsidP="00913228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</w:t>
            </w:r>
            <w:proofErr w:type="gramStart"/>
            <w:r w:rsidRPr="00913228">
              <w:rPr>
                <w:sz w:val="26"/>
                <w:szCs w:val="26"/>
              </w:rPr>
              <w:t>приказ управления здравоохранения Липецкой области  от 17.09.2020 № 1173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области»;</w:t>
            </w:r>
          </w:p>
        </w:tc>
      </w:tr>
      <w:tr w:rsidR="00913228" w:rsidRPr="00913228" w:rsidTr="009448F6">
        <w:tc>
          <w:tcPr>
            <w:tcW w:w="9214" w:type="dxa"/>
          </w:tcPr>
          <w:p w:rsidR="00913228" w:rsidRPr="00913228" w:rsidRDefault="00913228" w:rsidP="009132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          </w:t>
            </w:r>
            <w:proofErr w:type="gramStart"/>
            <w:r w:rsidRPr="00913228">
              <w:rPr>
                <w:sz w:val="26"/>
                <w:szCs w:val="26"/>
              </w:rPr>
              <w:t>приказ управления здравоохранения Липецкой области  от 13.10.2020 № 1299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области»;</w:t>
            </w:r>
          </w:p>
        </w:tc>
      </w:tr>
      <w:tr w:rsidR="00913228" w:rsidRPr="00913228" w:rsidTr="009448F6">
        <w:tc>
          <w:tcPr>
            <w:tcW w:w="9214" w:type="dxa"/>
          </w:tcPr>
          <w:p w:rsidR="00913228" w:rsidRPr="00913228" w:rsidRDefault="00913228" w:rsidP="009132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         </w:t>
            </w:r>
            <w:proofErr w:type="gramStart"/>
            <w:r w:rsidRPr="00913228">
              <w:rPr>
                <w:sz w:val="26"/>
                <w:szCs w:val="26"/>
              </w:rPr>
              <w:t xml:space="preserve">приказ управления здравоохранения Липецкой области  от 29.10.2020 № 1395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</w:t>
            </w:r>
            <w:r w:rsidRPr="00913228">
              <w:rPr>
                <w:sz w:val="26"/>
                <w:szCs w:val="26"/>
              </w:rPr>
              <w:lastRenderedPageBreak/>
              <w:t>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области»;</w:t>
            </w:r>
          </w:p>
          <w:p w:rsidR="00913228" w:rsidRPr="00913228" w:rsidRDefault="00913228" w:rsidP="00913228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</w:t>
            </w:r>
            <w:proofErr w:type="gramStart"/>
            <w:r w:rsidRPr="00913228">
              <w:rPr>
                <w:sz w:val="26"/>
                <w:szCs w:val="26"/>
              </w:rPr>
              <w:t>приказ управления здравоохранения Липецкой области  от 18.11.2020 № 1493 «О внесении изменения в приказ управления здравоохранения Липецкой области от 13 мая 2020 года № 635 «Об утверждении перечня вакантных должностей медицинских работников в медицинских организациях и их структурных подразделениях на 2020, при замещении которых осуществляются единовременные компенсационные выплаты на очередной финансовый год (программный реестр должностей) и признании утратившими силу некоторых приказов управления</w:t>
            </w:r>
            <w:proofErr w:type="gramEnd"/>
            <w:r w:rsidRPr="00913228">
              <w:rPr>
                <w:sz w:val="26"/>
                <w:szCs w:val="26"/>
              </w:rPr>
              <w:t xml:space="preserve"> здравоохранения Липецкой области».</w:t>
            </w:r>
          </w:p>
          <w:p w:rsidR="00913228" w:rsidRPr="00913228" w:rsidRDefault="00913228" w:rsidP="00913228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3. Действие настоящего приказа распространяется на </w:t>
            </w:r>
            <w:proofErr w:type="gramStart"/>
            <w:r w:rsidRPr="00913228">
              <w:rPr>
                <w:sz w:val="26"/>
                <w:szCs w:val="26"/>
              </w:rPr>
              <w:t>правоотношения</w:t>
            </w:r>
            <w:proofErr w:type="gramEnd"/>
            <w:r w:rsidRPr="00913228">
              <w:rPr>
                <w:sz w:val="26"/>
                <w:szCs w:val="26"/>
              </w:rPr>
              <w:t xml:space="preserve"> возникшие с 1 января 2021 года.</w:t>
            </w:r>
          </w:p>
        </w:tc>
      </w:tr>
    </w:tbl>
    <w:p w:rsidR="00913228" w:rsidRPr="00913228" w:rsidRDefault="00913228" w:rsidP="0091322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13228">
        <w:rPr>
          <w:rFonts w:eastAsia="Calibri"/>
          <w:sz w:val="26"/>
          <w:szCs w:val="26"/>
        </w:rPr>
        <w:lastRenderedPageBreak/>
        <w:t xml:space="preserve">             4. </w:t>
      </w:r>
      <w:proofErr w:type="gramStart"/>
      <w:r w:rsidRPr="00913228">
        <w:rPr>
          <w:rFonts w:eastAsia="Calibri"/>
          <w:sz w:val="26"/>
          <w:szCs w:val="26"/>
        </w:rPr>
        <w:t>Контроль за</w:t>
      </w:r>
      <w:proofErr w:type="gramEnd"/>
      <w:r w:rsidRPr="00913228">
        <w:rPr>
          <w:rFonts w:eastAsia="Calibri"/>
          <w:sz w:val="26"/>
          <w:szCs w:val="26"/>
        </w:rPr>
        <w:t xml:space="preserve"> исполнением настоящего приказа оставляю за собой.</w:t>
      </w:r>
    </w:p>
    <w:p w:rsidR="00913228" w:rsidRPr="00913228" w:rsidRDefault="00913228" w:rsidP="0091322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544CB" w:rsidRDefault="00E20F7B" w:rsidP="008544CB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544CB">
        <w:rPr>
          <w:sz w:val="28"/>
          <w:szCs w:val="28"/>
        </w:rPr>
        <w:t>ачальник управления</w:t>
      </w:r>
    </w:p>
    <w:p w:rsidR="008544CB" w:rsidRDefault="008544CB" w:rsidP="008544CB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</w:t>
      </w:r>
      <w:r w:rsidR="00971A21">
        <w:rPr>
          <w:sz w:val="28"/>
          <w:szCs w:val="28"/>
        </w:rPr>
        <w:t xml:space="preserve">Липецкой </w:t>
      </w:r>
      <w:r>
        <w:rPr>
          <w:sz w:val="28"/>
          <w:szCs w:val="28"/>
        </w:rPr>
        <w:t xml:space="preserve">области                       </w:t>
      </w:r>
      <w:r w:rsidR="00971A21">
        <w:rPr>
          <w:sz w:val="28"/>
          <w:szCs w:val="28"/>
        </w:rPr>
        <w:t xml:space="preserve">                </w:t>
      </w:r>
      <w:r w:rsidR="005E6785">
        <w:rPr>
          <w:sz w:val="28"/>
          <w:szCs w:val="28"/>
        </w:rPr>
        <w:t xml:space="preserve"> </w:t>
      </w:r>
      <w:r w:rsidR="00971A21">
        <w:rPr>
          <w:sz w:val="28"/>
          <w:szCs w:val="28"/>
        </w:rPr>
        <w:t xml:space="preserve">Ю.Ю. </w:t>
      </w:r>
      <w:proofErr w:type="spellStart"/>
      <w:r w:rsidR="00971A21">
        <w:rPr>
          <w:sz w:val="28"/>
          <w:szCs w:val="28"/>
        </w:rPr>
        <w:t>Шуршуков</w:t>
      </w:r>
      <w:proofErr w:type="spellEnd"/>
    </w:p>
    <w:p w:rsidR="008544CB" w:rsidRDefault="00913228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 xml:space="preserve"> </w:t>
      </w:r>
    </w:p>
    <w:p w:rsidR="008544C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Default="008544CB"/>
    <w:p w:rsidR="008544CB" w:rsidRDefault="008544CB"/>
    <w:p w:rsidR="008544CB" w:rsidRDefault="008544CB"/>
    <w:p w:rsidR="008544CB" w:rsidRDefault="008544CB"/>
    <w:p w:rsidR="008544CB" w:rsidRDefault="008544CB"/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</w:p>
    <w:p w:rsidR="00913228" w:rsidRP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  <w:r w:rsidRPr="00913228">
        <w:rPr>
          <w:rFonts w:eastAsia="Calibri"/>
          <w:sz w:val="20"/>
          <w:szCs w:val="20"/>
        </w:rPr>
        <w:t>Горлова  Е.В.</w:t>
      </w:r>
    </w:p>
    <w:p w:rsidR="00913228" w:rsidRPr="00913228" w:rsidRDefault="00913228" w:rsidP="00913228">
      <w:pPr>
        <w:spacing w:line="228" w:lineRule="auto"/>
        <w:jc w:val="both"/>
        <w:rPr>
          <w:rFonts w:eastAsia="Calibri"/>
          <w:sz w:val="20"/>
          <w:szCs w:val="20"/>
        </w:rPr>
      </w:pPr>
      <w:r w:rsidRPr="00913228">
        <w:rPr>
          <w:rFonts w:eastAsia="Calibri"/>
          <w:sz w:val="20"/>
          <w:szCs w:val="20"/>
        </w:rPr>
        <w:t>25 75 14</w:t>
      </w:r>
    </w:p>
    <w:p w:rsidR="00913228" w:rsidRDefault="00913228" w:rsidP="00913228">
      <w:pPr>
        <w:sectPr w:rsidR="00913228" w:rsidSect="00604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228" w:rsidRPr="00913228" w:rsidRDefault="00913228" w:rsidP="00913228">
      <w:pPr>
        <w:tabs>
          <w:tab w:val="left" w:pos="6225"/>
          <w:tab w:val="right" w:pos="9355"/>
        </w:tabs>
        <w:spacing w:line="480" w:lineRule="atLeast"/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8"/>
          <w:szCs w:val="20"/>
        </w:rPr>
        <w:lastRenderedPageBreak/>
        <w:tab/>
      </w:r>
      <w:r w:rsidRPr="00913228">
        <w:rPr>
          <w:rFonts w:eastAsia="Calibri"/>
          <w:sz w:val="26"/>
          <w:szCs w:val="26"/>
          <w:lang w:eastAsia="en-US"/>
        </w:rPr>
        <w:t>Приложение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>к приказу управления здравоохранения Липецкой области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«Об утверждении  перечня вакантных должностей медицинских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работников в медицинских организациях и их структурных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13228">
        <w:rPr>
          <w:rFonts w:eastAsia="Calibri"/>
          <w:sz w:val="26"/>
          <w:szCs w:val="26"/>
          <w:lang w:eastAsia="en-US"/>
        </w:rPr>
        <w:t>подразделениях</w:t>
      </w:r>
      <w:proofErr w:type="gramEnd"/>
      <w:r w:rsidRPr="00913228">
        <w:rPr>
          <w:rFonts w:eastAsia="Calibri"/>
          <w:sz w:val="26"/>
          <w:szCs w:val="26"/>
          <w:lang w:eastAsia="en-US"/>
        </w:rPr>
        <w:t xml:space="preserve"> на 2020 год, при замещении которых осуществляются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единовременные компенсационные выплаты </w:t>
      </w:r>
      <w:proofErr w:type="gramStart"/>
      <w:r w:rsidRPr="00913228">
        <w:rPr>
          <w:rFonts w:eastAsia="Calibri"/>
          <w:sz w:val="26"/>
          <w:szCs w:val="26"/>
          <w:lang w:eastAsia="en-US"/>
        </w:rPr>
        <w:t>на</w:t>
      </w:r>
      <w:proofErr w:type="gramEnd"/>
      <w:r w:rsidRPr="00913228">
        <w:rPr>
          <w:rFonts w:eastAsia="Calibri"/>
          <w:sz w:val="26"/>
          <w:szCs w:val="26"/>
          <w:lang w:eastAsia="en-US"/>
        </w:rPr>
        <w:t xml:space="preserve"> очередной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финансовый год (программный реестр должностей)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и признании </w:t>
      </w:r>
      <w:proofErr w:type="gramStart"/>
      <w:r w:rsidRPr="00913228">
        <w:rPr>
          <w:rFonts w:eastAsia="Calibri"/>
          <w:sz w:val="26"/>
          <w:szCs w:val="26"/>
          <w:lang w:eastAsia="en-US"/>
        </w:rPr>
        <w:t>утратившими</w:t>
      </w:r>
      <w:proofErr w:type="gramEnd"/>
      <w:r w:rsidRPr="00913228">
        <w:rPr>
          <w:rFonts w:eastAsia="Calibri"/>
          <w:sz w:val="26"/>
          <w:szCs w:val="26"/>
          <w:lang w:eastAsia="en-US"/>
        </w:rPr>
        <w:t xml:space="preserve"> силу некоторых приказов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>управления здравоохранения Липецкой области»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от    __27.04.2021 г.____  г.  № ___587_____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</w:p>
    <w:p w:rsidR="00913228" w:rsidRPr="00913228" w:rsidRDefault="00913228" w:rsidP="00913228">
      <w:pPr>
        <w:tabs>
          <w:tab w:val="left" w:pos="6225"/>
          <w:tab w:val="right" w:pos="9355"/>
        </w:tabs>
        <w:jc w:val="center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>Перечень вакантных должностей медицинских работников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center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в медицинских организациях и их структурных подразделениях на 2021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center"/>
        <w:rPr>
          <w:sz w:val="26"/>
          <w:szCs w:val="26"/>
        </w:rPr>
      </w:pPr>
      <w:r w:rsidRPr="00913228">
        <w:rPr>
          <w:rFonts w:eastAsia="Calibri"/>
          <w:sz w:val="26"/>
          <w:szCs w:val="26"/>
          <w:lang w:eastAsia="en-US"/>
        </w:rPr>
        <w:t xml:space="preserve">1 млн. рублей  </w:t>
      </w:r>
      <w:r w:rsidRPr="00913228">
        <w:rPr>
          <w:sz w:val="26"/>
          <w:szCs w:val="26"/>
        </w:rPr>
        <w:t xml:space="preserve">для врачей и </w:t>
      </w:r>
      <w:r w:rsidRPr="00913228">
        <w:rPr>
          <w:rFonts w:eastAsia="Calibri"/>
          <w:sz w:val="26"/>
          <w:szCs w:val="26"/>
          <w:lang w:eastAsia="en-US"/>
        </w:rPr>
        <w:t xml:space="preserve">0,5 млн. рублей  для фельдшеров, а также акушерок и медицинских </w:t>
      </w:r>
      <w:proofErr w:type="gramStart"/>
      <w:r w:rsidRPr="00913228">
        <w:rPr>
          <w:rFonts w:eastAsia="Calibri"/>
          <w:sz w:val="26"/>
          <w:szCs w:val="26"/>
          <w:lang w:eastAsia="en-US"/>
        </w:rPr>
        <w:t>сестер</w:t>
      </w:r>
      <w:proofErr w:type="gramEnd"/>
      <w:r w:rsidRPr="00913228">
        <w:rPr>
          <w:rFonts w:eastAsia="Calibri"/>
          <w:sz w:val="26"/>
          <w:szCs w:val="26"/>
          <w:lang w:eastAsia="en-US"/>
        </w:rPr>
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 городского типа, либо города с населением до 50 тыс. человек. 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 xml:space="preserve">         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  <w:r w:rsidRPr="00913228">
        <w:rPr>
          <w:rFonts w:eastAsia="Calibri"/>
          <w:sz w:val="26"/>
          <w:szCs w:val="26"/>
          <w:lang w:eastAsia="en-US"/>
        </w:rPr>
        <w:t>Таблица № 1</w:t>
      </w:r>
    </w:p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961"/>
        <w:gridCol w:w="3118"/>
        <w:gridCol w:w="1418"/>
      </w:tblGrid>
      <w:tr w:rsidR="00913228" w:rsidRPr="00913228" w:rsidTr="00F55376">
        <w:trPr>
          <w:trHeight w:val="1297"/>
        </w:trPr>
        <w:tc>
          <w:tcPr>
            <w:tcW w:w="993" w:type="dxa"/>
            <w:vAlign w:val="center"/>
          </w:tcPr>
          <w:p w:rsidR="00913228" w:rsidRPr="00913228" w:rsidRDefault="00913228" w:rsidP="00913228">
            <w:pPr>
              <w:tabs>
                <w:tab w:val="left" w:pos="2940"/>
              </w:tabs>
              <w:ind w:left="-2269"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№</w:t>
            </w:r>
          </w:p>
          <w:p w:rsidR="00913228" w:rsidRPr="00913228" w:rsidRDefault="00913228" w:rsidP="00913228">
            <w:pPr>
              <w:ind w:left="-108"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№</w:t>
            </w:r>
            <w:proofErr w:type="gramStart"/>
            <w:r w:rsidRPr="00913228">
              <w:rPr>
                <w:sz w:val="26"/>
                <w:szCs w:val="26"/>
              </w:rPr>
              <w:t>п</w:t>
            </w:r>
            <w:proofErr w:type="gramEnd"/>
            <w:r w:rsidRPr="00913228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медицинской организации</w:t>
            </w:r>
          </w:p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структурного подразделения</w:t>
            </w:r>
          </w:p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(адрес)</w:t>
            </w:r>
          </w:p>
        </w:tc>
        <w:tc>
          <w:tcPr>
            <w:tcW w:w="3118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13228">
              <w:rPr>
                <w:sz w:val="26"/>
                <w:szCs w:val="26"/>
              </w:rPr>
              <w:t>Примеча-ние</w:t>
            </w:r>
            <w:proofErr w:type="spellEnd"/>
            <w:proofErr w:type="gramEnd"/>
          </w:p>
        </w:tc>
      </w:tr>
      <w:tr w:rsidR="00913228" w:rsidRPr="00913228" w:rsidTr="00F55376">
        <w:trPr>
          <w:trHeight w:val="1018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Воловская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с. Волово, ул. </w:t>
            </w:r>
            <w:proofErr w:type="gramStart"/>
            <w:r w:rsidRPr="00913228">
              <w:rPr>
                <w:sz w:val="26"/>
                <w:szCs w:val="26"/>
              </w:rPr>
              <w:t>Советская</w:t>
            </w:r>
            <w:proofErr w:type="gramEnd"/>
            <w:r w:rsidRPr="00913228">
              <w:rPr>
                <w:sz w:val="26"/>
                <w:szCs w:val="26"/>
              </w:rPr>
              <w:t>, д.100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Детское поликлиническое отделение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 – педиатр участковый </w:t>
            </w:r>
          </w:p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913228" w:rsidRPr="00913228" w:rsidTr="00F55376">
        <w:trPr>
          <w:trHeight w:val="261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Грязинская</w:t>
            </w:r>
            <w:proofErr w:type="spellEnd"/>
            <w:r w:rsidRPr="00913228">
              <w:rPr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color w:val="FF0000"/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color w:val="000000"/>
                <w:sz w:val="26"/>
                <w:szCs w:val="26"/>
              </w:rPr>
            </w:pPr>
            <w:r w:rsidRPr="00913228">
              <w:rPr>
                <w:color w:val="000000"/>
                <w:sz w:val="26"/>
                <w:szCs w:val="26"/>
              </w:rPr>
              <w:t>Поликлиника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95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Данковская</w:t>
            </w:r>
            <w:proofErr w:type="spellEnd"/>
            <w:r w:rsidRPr="00913228">
              <w:rPr>
                <w:sz w:val="26"/>
                <w:szCs w:val="26"/>
              </w:rPr>
              <w:t xml:space="preserve"> центральная </w:t>
            </w:r>
            <w:r w:rsidRPr="00913228">
              <w:rPr>
                <w:sz w:val="26"/>
                <w:szCs w:val="26"/>
              </w:rPr>
              <w:lastRenderedPageBreak/>
              <w:t>районная больница» Липецкая область, г. Данков, ул. К. Маркса, д.1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Поликлиника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Врач-терапевт </w:t>
            </w:r>
            <w:r w:rsidRPr="00913228">
              <w:rPr>
                <w:sz w:val="26"/>
                <w:szCs w:val="26"/>
              </w:rPr>
              <w:lastRenderedPageBreak/>
              <w:t xml:space="preserve">участковый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95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Добринская</w:t>
            </w:r>
            <w:proofErr w:type="spellEnd"/>
            <w:r w:rsidRPr="00913228">
              <w:rPr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913228">
              <w:rPr>
                <w:sz w:val="26"/>
                <w:szCs w:val="26"/>
              </w:rPr>
              <w:t>Добринский</w:t>
            </w:r>
            <w:proofErr w:type="spellEnd"/>
            <w:r w:rsidRPr="00913228">
              <w:rPr>
                <w:sz w:val="26"/>
                <w:szCs w:val="26"/>
              </w:rPr>
              <w:t xml:space="preserve"> район, п. Добринка,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color w:val="FF0000"/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ул. </w:t>
            </w:r>
            <w:proofErr w:type="spellStart"/>
            <w:r w:rsidRPr="00913228">
              <w:rPr>
                <w:sz w:val="26"/>
                <w:szCs w:val="26"/>
              </w:rPr>
              <w:t>Воронского</w:t>
            </w:r>
            <w:proofErr w:type="spellEnd"/>
            <w:r w:rsidRPr="00913228">
              <w:rPr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Поликлиника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Врач-терапевт участковый 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95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Добринская</w:t>
            </w:r>
            <w:proofErr w:type="spellEnd"/>
            <w:r w:rsidRPr="00913228">
              <w:rPr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913228">
              <w:rPr>
                <w:sz w:val="26"/>
                <w:szCs w:val="26"/>
              </w:rPr>
              <w:t>Добринский</w:t>
            </w:r>
            <w:proofErr w:type="spellEnd"/>
            <w:r w:rsidRPr="00913228">
              <w:rPr>
                <w:sz w:val="26"/>
                <w:szCs w:val="26"/>
              </w:rPr>
              <w:t xml:space="preserve"> район, п. Добринка,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ул. </w:t>
            </w:r>
            <w:proofErr w:type="spellStart"/>
            <w:r w:rsidRPr="00913228">
              <w:rPr>
                <w:sz w:val="26"/>
                <w:szCs w:val="26"/>
              </w:rPr>
              <w:t>Воронского</w:t>
            </w:r>
            <w:proofErr w:type="spellEnd"/>
            <w:r w:rsidRPr="00913228">
              <w:rPr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</w:rPr>
              <w:t>Ольховский</w:t>
            </w: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Добринский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proofErr w:type="gramStart"/>
            <w:r w:rsidRPr="00913228">
              <w:rPr>
                <w:sz w:val="26"/>
                <w:szCs w:val="26"/>
              </w:rPr>
              <w:t>с</w:t>
            </w:r>
            <w:proofErr w:type="gramEnd"/>
            <w:r w:rsidRPr="00913228">
              <w:rPr>
                <w:sz w:val="26"/>
                <w:szCs w:val="26"/>
              </w:rPr>
              <w:t xml:space="preserve">. Ольховка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Заведующий фельдшерско-акушерским пунктом -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57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Добровская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tabs>
                <w:tab w:val="left" w:pos="1088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Поликлиника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Врач-терапевт участковый 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57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Долгоруковская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с. Долгоруково, ул. Тимирязева, д. 24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Поликлиника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Врач-акушер-гинеколог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57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proofErr w:type="gramStart"/>
            <w:r w:rsidRPr="00913228">
              <w:rPr>
                <w:sz w:val="26"/>
                <w:szCs w:val="26"/>
              </w:rPr>
              <w:t>ГУЗ «Елецкая районная больница» Липецкая область, Елецкий район, пос. Газопровод, ул. Зеленая, д. 23A</w:t>
            </w:r>
            <w:proofErr w:type="gramEnd"/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Поликлиника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Врач-онколог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ГУЗ «Задонская центральная районная больница»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г. Задонск, ул. </w:t>
            </w:r>
            <w:proofErr w:type="spellStart"/>
            <w:r w:rsidRPr="00913228">
              <w:rPr>
                <w:sz w:val="26"/>
                <w:szCs w:val="26"/>
              </w:rPr>
              <w:t>Запрудная</w:t>
            </w:r>
            <w:proofErr w:type="gramStart"/>
            <w:r w:rsidRPr="00913228">
              <w:rPr>
                <w:sz w:val="26"/>
                <w:szCs w:val="26"/>
              </w:rPr>
              <w:t>,д</w:t>
            </w:r>
            <w:proofErr w:type="spellEnd"/>
            <w:proofErr w:type="gramEnd"/>
            <w:r w:rsidRPr="00913228">
              <w:rPr>
                <w:sz w:val="26"/>
                <w:szCs w:val="26"/>
              </w:rPr>
              <w:t>. 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Детское поликлиническое отделение   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Врач-педиатр участковый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Липецкая область,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Измалково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пер.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Лесной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д.4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Детская поликлиника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Измалково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ул. Ленина, д.52а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Врач-педиатр участковый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Липецкая область,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Измалково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пер.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Лесной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д.4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Пономаревский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д.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Недоходовка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ул. Центральная, д.1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Заведующий фельдшерско-акушерским пунктом -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Краснинская</w:t>
            </w:r>
            <w:proofErr w:type="spellEnd"/>
            <w:r w:rsidRPr="00913228">
              <w:rPr>
                <w:sz w:val="26"/>
                <w:szCs w:val="26"/>
              </w:rPr>
              <w:t xml:space="preserve">  районная больница»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 xml:space="preserve">с. </w:t>
            </w:r>
            <w:proofErr w:type="gramStart"/>
            <w:r w:rsidRPr="00913228">
              <w:rPr>
                <w:sz w:val="26"/>
                <w:szCs w:val="26"/>
              </w:rPr>
              <w:t>Красное</w:t>
            </w:r>
            <w:proofErr w:type="gramEnd"/>
            <w:r w:rsidRPr="00913228">
              <w:rPr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lastRenderedPageBreak/>
              <w:t xml:space="preserve">Поликлиника  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 xml:space="preserve">Врач – терапевт </w:t>
            </w:r>
            <w:r w:rsidRPr="00913228">
              <w:rPr>
                <w:sz w:val="26"/>
                <w:szCs w:val="26"/>
                <w:lang w:eastAsia="en-US"/>
              </w:rPr>
              <w:lastRenderedPageBreak/>
              <w:t xml:space="preserve">участковый 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Краснинская</w:t>
            </w:r>
            <w:proofErr w:type="spellEnd"/>
            <w:r w:rsidRPr="00913228">
              <w:rPr>
                <w:sz w:val="26"/>
                <w:szCs w:val="26"/>
              </w:rPr>
              <w:t xml:space="preserve">  районная больница»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с. </w:t>
            </w:r>
            <w:proofErr w:type="gramStart"/>
            <w:r w:rsidRPr="00913228">
              <w:rPr>
                <w:sz w:val="26"/>
                <w:szCs w:val="26"/>
              </w:rPr>
              <w:t>Красное</w:t>
            </w:r>
            <w:proofErr w:type="gramEnd"/>
            <w:r w:rsidRPr="00913228">
              <w:rPr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 xml:space="preserve">Поликлиника  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 xml:space="preserve">Врач – терапевт участковый 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«Лебедянская центральная районная больница»  Липецкая область, г. Лебедянь, ул. Почтовая, д.13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Детское поликлиническое отделение   </w:t>
            </w:r>
          </w:p>
          <w:p w:rsidR="00913228" w:rsidRPr="00913228" w:rsidRDefault="00913228" w:rsidP="00913228">
            <w:pPr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Лебедянский район,  г. Лебедянь, ул.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А.Шахрая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>, д. 71</w:t>
            </w:r>
            <w:proofErr w:type="gramEnd"/>
          </w:p>
        </w:tc>
        <w:tc>
          <w:tcPr>
            <w:tcW w:w="3118" w:type="dxa"/>
          </w:tcPr>
          <w:p w:rsidR="00913228" w:rsidRPr="00913228" w:rsidRDefault="00913228" w:rsidP="009132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Врач-педиатр участковый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ГУЗ «Лев-Толстовская районная больница»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Липецкая область, п. Лев Толстой,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Поликлиника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 – терапевт участковый 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6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ГУЗ «Липецкая районная больница» Липецкая область, г. Липецк,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ул. Монтажников, д. 3а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Подгоренский фельдшерско-акушерский пункт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Липецкая область, Липецкий район,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с. Подгорное, ул. Школьная, д. 76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Становлянская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jc w:val="both"/>
              <w:rPr>
                <w:color w:val="FF0000"/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с. Становое, ул. Ленина, д.12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Поликлиника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Врач-терапевт участковый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Становлянская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с. Становое, ул. Ленина, д.12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proofErr w:type="gramStart"/>
            <w:r w:rsidRPr="00913228">
              <w:rPr>
                <w:sz w:val="26"/>
                <w:szCs w:val="26"/>
              </w:rPr>
              <w:t xml:space="preserve">Озерский фельдшерско-акушерский пункт Липецкая область, </w:t>
            </w:r>
            <w:proofErr w:type="spellStart"/>
            <w:r w:rsidRPr="00913228">
              <w:rPr>
                <w:sz w:val="26"/>
                <w:szCs w:val="26"/>
              </w:rPr>
              <w:t>Становлянский</w:t>
            </w:r>
            <w:proofErr w:type="spellEnd"/>
            <w:r w:rsidRPr="00913228">
              <w:rPr>
                <w:sz w:val="26"/>
                <w:szCs w:val="26"/>
              </w:rPr>
              <w:t xml:space="preserve"> район, д. </w:t>
            </w:r>
            <w:proofErr w:type="spellStart"/>
            <w:r w:rsidRPr="00913228">
              <w:rPr>
                <w:sz w:val="26"/>
                <w:szCs w:val="26"/>
              </w:rPr>
              <w:t>Озёрки</w:t>
            </w:r>
            <w:proofErr w:type="spellEnd"/>
            <w:r w:rsidRPr="00913228">
              <w:rPr>
                <w:sz w:val="26"/>
                <w:szCs w:val="26"/>
              </w:rPr>
              <w:t>, ул. Молодёжная, д. 59 «А»</w:t>
            </w:r>
            <w:proofErr w:type="gramEnd"/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Заведующий фельдшерско-акушерским пунктом -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65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Тербунская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центральная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.Т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ербуны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ул. Юбилейная, д.1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Детское поликлиническое отделение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Врач-педиатр участковый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Усманская</w:t>
            </w:r>
            <w:proofErr w:type="spellEnd"/>
            <w:r w:rsidRPr="00913228">
              <w:rPr>
                <w:sz w:val="26"/>
                <w:szCs w:val="26"/>
              </w:rPr>
              <w:t xml:space="preserve"> центральная районная больница» </w:t>
            </w:r>
          </w:p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Липецкая область, г. Усмань,  </w:t>
            </w:r>
          </w:p>
          <w:p w:rsidR="00913228" w:rsidRPr="00913228" w:rsidRDefault="00913228" w:rsidP="00913228">
            <w:pPr>
              <w:jc w:val="both"/>
              <w:rPr>
                <w:color w:val="FF0000"/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ул. Карла Маркса, д.118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Детская поликлиника </w:t>
            </w:r>
          </w:p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Липецкая область, г. Усмань, </w:t>
            </w:r>
          </w:p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ул. </w:t>
            </w:r>
            <w:proofErr w:type="spellStart"/>
            <w:r w:rsidRPr="00913228">
              <w:rPr>
                <w:sz w:val="26"/>
                <w:szCs w:val="26"/>
              </w:rPr>
              <w:t>Завадовского</w:t>
            </w:r>
            <w:proofErr w:type="spellEnd"/>
            <w:r w:rsidRPr="00913228">
              <w:rPr>
                <w:sz w:val="26"/>
                <w:szCs w:val="26"/>
              </w:rPr>
              <w:t xml:space="preserve">, д. 18 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 - педиатр участковый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ГУЗ «</w:t>
            </w:r>
            <w:proofErr w:type="spellStart"/>
            <w:r w:rsidRPr="00913228">
              <w:rPr>
                <w:sz w:val="26"/>
                <w:szCs w:val="26"/>
              </w:rPr>
              <w:t>Хлевенская</w:t>
            </w:r>
            <w:proofErr w:type="spellEnd"/>
            <w:r w:rsidRPr="00913228">
              <w:rPr>
                <w:sz w:val="26"/>
                <w:szCs w:val="26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 xml:space="preserve">Липецкая область, </w:t>
            </w:r>
          </w:p>
          <w:p w:rsidR="00913228" w:rsidRPr="00913228" w:rsidRDefault="00913228" w:rsidP="00913228">
            <w:pPr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sz w:val="26"/>
                <w:szCs w:val="26"/>
              </w:rPr>
              <w:t>Хлевное</w:t>
            </w:r>
            <w:proofErr w:type="spellEnd"/>
            <w:r w:rsidRPr="00913228">
              <w:rPr>
                <w:sz w:val="26"/>
                <w:szCs w:val="26"/>
              </w:rPr>
              <w:t>, ул. Прогресс, д. 5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Терапевтическое отделение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 xml:space="preserve">Врач-терапевт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/>
              <w:ind w:left="360"/>
              <w:contextualSpacing/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lastRenderedPageBreak/>
              <w:t>22.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sz w:val="26"/>
                <w:szCs w:val="26"/>
                <w:lang w:eastAsia="en-US"/>
              </w:rPr>
              <w:t>Чаплыгинская</w:t>
            </w:r>
            <w:proofErr w:type="spellEnd"/>
            <w:r w:rsidRPr="00913228">
              <w:rPr>
                <w:sz w:val="26"/>
                <w:szCs w:val="26"/>
                <w:lang w:eastAsia="en-US"/>
              </w:rPr>
              <w:t xml:space="preserve"> районная больница»</w:t>
            </w:r>
          </w:p>
          <w:p w:rsidR="00913228" w:rsidRPr="00913228" w:rsidRDefault="00913228" w:rsidP="00913228">
            <w:pPr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 xml:space="preserve">399900, Липецкая область, </w:t>
            </w:r>
          </w:p>
          <w:p w:rsidR="00913228" w:rsidRPr="00913228" w:rsidRDefault="00913228" w:rsidP="00913228">
            <w:pPr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>г. Чаплыгин, ул. Крупской д. 52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 xml:space="preserve">Поликлиника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tabs>
                <w:tab w:val="left" w:pos="2940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913228">
              <w:rPr>
                <w:sz w:val="26"/>
                <w:szCs w:val="26"/>
                <w:lang w:eastAsia="en-US"/>
              </w:rPr>
              <w:t>Врач-терапевт участковый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</w:tbl>
    <w:p w:rsidR="00913228" w:rsidRPr="00913228" w:rsidRDefault="00913228" w:rsidP="00913228">
      <w:pPr>
        <w:tabs>
          <w:tab w:val="left" w:pos="6225"/>
          <w:tab w:val="right" w:pos="9355"/>
        </w:tabs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961"/>
        <w:gridCol w:w="3118"/>
        <w:gridCol w:w="1418"/>
      </w:tblGrid>
      <w:tr w:rsidR="00913228" w:rsidRPr="00913228" w:rsidTr="00F55376">
        <w:trPr>
          <w:trHeight w:val="868"/>
        </w:trPr>
        <w:tc>
          <w:tcPr>
            <w:tcW w:w="15168" w:type="dxa"/>
            <w:gridSpan w:val="5"/>
            <w:tcBorders>
              <w:top w:val="nil"/>
              <w:left w:val="nil"/>
              <w:right w:val="nil"/>
            </w:tcBorders>
          </w:tcPr>
          <w:p w:rsidR="00913228" w:rsidRPr="00913228" w:rsidRDefault="00913228" w:rsidP="00913228">
            <w:pPr>
              <w:tabs>
                <w:tab w:val="left" w:pos="6225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13228" w:rsidRPr="00913228" w:rsidRDefault="00913228" w:rsidP="00913228">
            <w:pPr>
              <w:tabs>
                <w:tab w:val="left" w:pos="6225"/>
                <w:tab w:val="right" w:pos="935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Перечень вакантных должностей медицинских работников</w:t>
            </w:r>
          </w:p>
          <w:p w:rsidR="00913228" w:rsidRPr="00913228" w:rsidRDefault="00913228" w:rsidP="00913228">
            <w:pPr>
              <w:tabs>
                <w:tab w:val="left" w:pos="6225"/>
                <w:tab w:val="right" w:pos="935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в медицинских организациях и их структурных подразделениях на 2021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1,5  млн. рублей  для врачей и 0,75 млн. рублей для фельдшеров, а также акушерок и медицинских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сестер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фельдшерских и фельдшерско-акушерских пунктов, прибывших (переехавших) на работу в сельские населенные пункты, либо рабочие поселки, либо поселки  городского типа,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расположенные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на удаленных территориях Липецкой области.  </w:t>
            </w:r>
          </w:p>
          <w:p w:rsidR="00913228" w:rsidRPr="00913228" w:rsidRDefault="00913228" w:rsidP="00913228">
            <w:pPr>
              <w:tabs>
                <w:tab w:val="left" w:pos="6371"/>
                <w:tab w:val="left" w:pos="13398"/>
              </w:tabs>
              <w:rPr>
                <w:sz w:val="26"/>
                <w:szCs w:val="26"/>
              </w:rPr>
            </w:pPr>
            <w:r w:rsidRPr="00913228">
              <w:rPr>
                <w:b/>
                <w:sz w:val="26"/>
                <w:szCs w:val="26"/>
              </w:rPr>
              <w:tab/>
              <w:t xml:space="preserve">                                                                                                   </w:t>
            </w:r>
            <w:r w:rsidRPr="00913228">
              <w:rPr>
                <w:sz w:val="26"/>
                <w:szCs w:val="26"/>
              </w:rPr>
              <w:t>Таблица № 2</w:t>
            </w:r>
          </w:p>
          <w:p w:rsidR="00913228" w:rsidRPr="00913228" w:rsidRDefault="00913228" w:rsidP="00913228">
            <w:pPr>
              <w:tabs>
                <w:tab w:val="left" w:pos="6371"/>
                <w:tab w:val="left" w:pos="13398"/>
              </w:tabs>
              <w:rPr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  <w:vAlign w:val="center"/>
          </w:tcPr>
          <w:p w:rsidR="00913228" w:rsidRPr="00913228" w:rsidRDefault="00913228" w:rsidP="00913228">
            <w:pPr>
              <w:tabs>
                <w:tab w:val="left" w:pos="2940"/>
              </w:tabs>
              <w:ind w:left="-2269"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№</w:t>
            </w:r>
          </w:p>
          <w:p w:rsidR="00913228" w:rsidRPr="00913228" w:rsidRDefault="00913228" w:rsidP="00913228">
            <w:pPr>
              <w:ind w:left="-108"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№</w:t>
            </w:r>
            <w:proofErr w:type="gramStart"/>
            <w:r w:rsidRPr="00913228">
              <w:rPr>
                <w:sz w:val="26"/>
                <w:szCs w:val="26"/>
              </w:rPr>
              <w:t>п</w:t>
            </w:r>
            <w:proofErr w:type="gramEnd"/>
            <w:r w:rsidRPr="00913228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медицинской организации</w:t>
            </w:r>
          </w:p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структурного подразделения</w:t>
            </w:r>
          </w:p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(адрес)</w:t>
            </w:r>
          </w:p>
        </w:tc>
        <w:tc>
          <w:tcPr>
            <w:tcW w:w="3118" w:type="dxa"/>
            <w:vAlign w:val="center"/>
          </w:tcPr>
          <w:p w:rsidR="00913228" w:rsidRPr="00913228" w:rsidRDefault="00913228" w:rsidP="00913228">
            <w:pPr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913228" w:rsidRPr="00913228" w:rsidRDefault="00913228" w:rsidP="0091322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13228">
              <w:rPr>
                <w:sz w:val="26"/>
                <w:szCs w:val="26"/>
              </w:rPr>
              <w:t>Примеча-ние</w:t>
            </w:r>
            <w:proofErr w:type="spellEnd"/>
            <w:proofErr w:type="gramEnd"/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23.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Грязинская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центральная районная больница» Липецкая область, г. Грязи, ул. Социалистическая, д.5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Карамышевская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амбулатория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Грязинский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Карамышево, ул.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Советская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, д. 2 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24.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Грязинская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Отделение общей врачебной практики (семейной медицины) д. Кубань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Грязинский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</w:rPr>
              <w:t>д. Кубань, ул. Лесная, д. 15 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– терапевт участковый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25.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Добринская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п. Добринка, ул.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Воронского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общей врачебной практики (семейной медицины) д.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Ольговка</w:t>
            </w:r>
            <w:proofErr w:type="spellEnd"/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Ольговка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ул. Макаренкова, д. 3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26.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Добринская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lastRenderedPageBreak/>
              <w:t>Добринский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п. Добринка, ул.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Воронского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lastRenderedPageBreak/>
              <w:t>Приозеринский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 </w:t>
            </w: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фельдшерско-акушерский пункт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lastRenderedPageBreak/>
              <w:t>Добринский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с.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Приозерное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ул. Молодежная, д. 6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lastRenderedPageBreak/>
              <w:t>Заведующий фельдшерско-</w:t>
            </w:r>
            <w:r w:rsidRPr="00913228">
              <w:rPr>
                <w:rFonts w:eastAsia="Calibri"/>
                <w:sz w:val="26"/>
                <w:szCs w:val="26"/>
              </w:rPr>
              <w:lastRenderedPageBreak/>
              <w:t xml:space="preserve">акушерским пунктом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–ф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 xml:space="preserve">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Кореневщино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Кореневщино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Центральная, д. 8а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28.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общей врачебной практики (семейной медицины)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913228">
              <w:rPr>
                <w:rFonts w:eastAsia="Calibri"/>
                <w:sz w:val="26"/>
                <w:szCs w:val="26"/>
              </w:rPr>
              <w:t xml:space="preserve">с. Панино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с. Панино, ул. Молодежная, д. 2а</w:t>
            </w:r>
            <w:proofErr w:type="gramEnd"/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29.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Крутовское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 xml:space="preserve">. Крутое,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Октябрьская, д. 30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30.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Добровская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Поройский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Добровский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с. Порой, ул.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Сельская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д. 25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Заведующий фельдшерско-акушерским пунктом -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31.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«Елецкая районная больница»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Липецкая область, Елецкий район, пос. Газопровод, ул. Зеленая, д. 23A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общей врачебной практики (семейной медицины) село  Талица Липецкая область, Елецкий район,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.Т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алица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ул.Советская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д.152 в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32.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«Задонская центральная районная больница»  Липецкая область, г. Задонск, ул. Запрудная, д. 1   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Черниговский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Задонский район,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. Черниговка, ул. Молодежная, д. 49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33.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«Задонская центральная районная больница»   Липецкая область, г. Задонск, ул. Запрудная, д. 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 Отделение общей врачебной практики (семейной медицины)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.Г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нилуша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Задонский район,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.Г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нилуша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улица Ленина, д.40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«Задонская центральная районная больница»    Липецкая область, г. Задонск, ул. Запрудная, д. 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Казинский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Задонский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Казино, ул.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, д. 80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35.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«Задонская центральная районная больница»    Липецкая область, г. Задонск, ул. Запрудная, д. 1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Поликлиника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Хмелинецкой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участковой больницы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Задонский р-н, 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Хмелинец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ул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.С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тепанищева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д.75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36.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Липецкая область,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Измалково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пер.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Лесной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д.4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Лебяженский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Измалковский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с.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Лебяжье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>, ул. Центральная, д.2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Заведующий фельдшерско-акушерским пунктом -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37.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Краснинская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Красное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 ул. 9 мая, д.1 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Гудаловский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   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д.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Лаухино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ул. Цветочная, д.2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38.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Краснинская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Красное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, ул. 9 мая, д.1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Сергиевский фельдшерско-акушерский пункт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Краснинский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Сергиевское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первое,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ул. Центральная, д. 19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247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39.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Павельский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Лебедянский район, 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Павелка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д. 103а нежилые помещения № 1- 4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40.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Дон –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Избищенский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Липецкая область, Лебедянский район,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Донские Избищи,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ул. Центральная, д. 40-а   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41.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«Лебедянская центральная </w:t>
            </w:r>
            <w:r w:rsidRPr="00913228">
              <w:rPr>
                <w:rFonts w:eastAsia="Calibri"/>
                <w:sz w:val="26"/>
                <w:szCs w:val="26"/>
              </w:rPr>
              <w:lastRenderedPageBreak/>
              <w:t xml:space="preserve">районная больница» Липецкая область, г. Лебедянь,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Отделение  общей врачебной практики </w:t>
            </w:r>
            <w:r w:rsidRPr="0091322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(семейной медицины)                        Липецкая область, Лебедянский район, село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Куймань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>, улица Центральная, дом 22в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lastRenderedPageBreak/>
              <w:t xml:space="preserve">Врач общей практики </w:t>
            </w:r>
            <w:r w:rsidRPr="00913228">
              <w:rPr>
                <w:rFonts w:eastAsia="Calibri"/>
                <w:sz w:val="26"/>
                <w:szCs w:val="26"/>
              </w:rPr>
              <w:lastRenderedPageBreak/>
              <w:t>(семейный врач)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lastRenderedPageBreak/>
              <w:t xml:space="preserve"> </w:t>
            </w: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Агрономовская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амбулатория        Липецкая область, Лебедянский район, поселок совхоза Агроном, переулок Больничный, дом 1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43.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п. Лев Толстой,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Домачевский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Лев-Толстовский район, 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Домачи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, ул. Молодежная,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д. 14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44.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п. Лев Толстой,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Первомайский фельдшерско-акушерский пункт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Лев-Толстовский район, с.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Первомайское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ул. Центральная, д. 20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45.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 общей  врачебной практики  (семейной медицины)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Ситовка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Липецкий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Ситовка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ул. Парковая, д. 15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46.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 общей  врачебной практики  (семейной медицины)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Ильино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Липецкий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Ильино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, ул. 8 Марта, д. 40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47.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Сенцовский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</w:t>
            </w:r>
            <w:r w:rsidRPr="00913228">
              <w:rPr>
                <w:rFonts w:eastAsia="Calibri"/>
                <w:sz w:val="26"/>
                <w:szCs w:val="26"/>
                <w:lang w:eastAsia="en-US"/>
              </w:rPr>
              <w:t>фельдшерско-акушерский пункт</w:t>
            </w:r>
            <w:r w:rsidRPr="00913228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Липецкий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Сенцово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ул. Ленина д. 128 б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Фельдшер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237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Студено-Хуторской </w:t>
            </w:r>
            <w:r w:rsidRPr="00913228">
              <w:rPr>
                <w:rFonts w:eastAsia="Calibri"/>
                <w:sz w:val="26"/>
                <w:szCs w:val="26"/>
                <w:lang w:eastAsia="en-US"/>
              </w:rPr>
              <w:t>фельдшерско-акушерский пункт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Липецкий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с</w:t>
            </w:r>
            <w:proofErr w:type="gramStart"/>
            <w:r w:rsidRPr="00913228">
              <w:rPr>
                <w:rFonts w:eastAsia="Calibri"/>
                <w:sz w:val="26"/>
                <w:szCs w:val="26"/>
              </w:rPr>
              <w:t>.С</w:t>
            </w:r>
            <w:proofErr w:type="gramEnd"/>
            <w:r w:rsidRPr="00913228">
              <w:rPr>
                <w:rFonts w:eastAsia="Calibri"/>
                <w:sz w:val="26"/>
                <w:szCs w:val="26"/>
              </w:rPr>
              <w:t>туденые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Хутора, ул. Терешковой,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д. 2 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49.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Становлянская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с. Становое,  ул. Ленина, д.12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Отделение  общей  врачебной практики  (семейной медицины) д.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Палёнка</w:t>
            </w:r>
            <w:proofErr w:type="spellEnd"/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Становлянский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д.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Палёнка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>, ул. Школьная, д. 3 пом. 2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bCs/>
                <w:i/>
                <w:iCs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180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50.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Усманская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районная больница» 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>г. Усмань, ул. Карла Маркса, д.118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</w:rPr>
              <w:t>Грачевское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 отделение общей врачебной практики (семейной медицины)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</w:rPr>
              <w:t>Усманский</w:t>
            </w:r>
            <w:proofErr w:type="spellEnd"/>
            <w:r w:rsidRPr="00913228">
              <w:rPr>
                <w:rFonts w:eastAsia="Calibri"/>
                <w:sz w:val="26"/>
                <w:szCs w:val="26"/>
              </w:rPr>
              <w:t xml:space="preserve"> район,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913228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913228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913228">
              <w:rPr>
                <w:rFonts w:eastAsia="Calibri"/>
                <w:sz w:val="28"/>
                <w:szCs w:val="28"/>
              </w:rPr>
              <w:t>Грачёвка</w:t>
            </w:r>
            <w:proofErr w:type="gramEnd"/>
            <w:r w:rsidRPr="00913228">
              <w:rPr>
                <w:rFonts w:eastAsia="Calibri"/>
                <w:sz w:val="28"/>
                <w:szCs w:val="28"/>
              </w:rPr>
              <w:t>, ул. Ленина, д. 8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</w:rPr>
            </w:pPr>
            <w:r w:rsidRPr="00913228">
              <w:rPr>
                <w:rFonts w:eastAsia="Calibri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75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51.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Лозовский фельдшерско-акушерский пункт д. Лозовка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д. Лозовка, ул. Почтовая д. 9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Заведующий фельдшерско-акушерским пункто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м-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75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52.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Братовский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Братовка</w:t>
            </w:r>
            <w:proofErr w:type="spellEnd"/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с.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Братовка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>, ул. Свинушки д. 10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Заведующий фельдшерско-акушерским пункто</w:t>
            </w:r>
            <w:proofErr w:type="gramStart"/>
            <w:r w:rsidRPr="00913228">
              <w:rPr>
                <w:rFonts w:eastAsia="Calibri"/>
                <w:sz w:val="26"/>
                <w:szCs w:val="26"/>
                <w:lang w:eastAsia="en-US"/>
              </w:rPr>
              <w:t>м-</w:t>
            </w:r>
            <w:proofErr w:type="gram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фельдшер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rPr>
                <w:i/>
                <w:sz w:val="26"/>
                <w:szCs w:val="26"/>
              </w:rPr>
            </w:pPr>
          </w:p>
        </w:tc>
      </w:tr>
      <w:tr w:rsidR="00913228" w:rsidRPr="00913228" w:rsidTr="00F55376">
        <w:trPr>
          <w:trHeight w:val="375"/>
        </w:trPr>
        <w:tc>
          <w:tcPr>
            <w:tcW w:w="993" w:type="dxa"/>
          </w:tcPr>
          <w:p w:rsidR="00913228" w:rsidRPr="00913228" w:rsidRDefault="00913228" w:rsidP="00913228">
            <w:pPr>
              <w:spacing w:after="200" w:line="276" w:lineRule="auto"/>
              <w:contextualSpacing/>
              <w:jc w:val="center"/>
              <w:rPr>
                <w:sz w:val="26"/>
                <w:szCs w:val="26"/>
              </w:rPr>
            </w:pPr>
            <w:r w:rsidRPr="00913228">
              <w:rPr>
                <w:sz w:val="26"/>
                <w:szCs w:val="26"/>
              </w:rPr>
              <w:t>53.</w:t>
            </w:r>
          </w:p>
        </w:tc>
        <w:tc>
          <w:tcPr>
            <w:tcW w:w="467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ГУЗ «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Чаплыгинская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районная больница»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Отделение общей врачебной практики (семейной медицины) с. Новополянье </w:t>
            </w:r>
          </w:p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Липецкая область, </w:t>
            </w:r>
            <w:proofErr w:type="spellStart"/>
            <w:r w:rsidRPr="00913228">
              <w:rPr>
                <w:rFonts w:eastAsia="Calibri"/>
                <w:sz w:val="26"/>
                <w:szCs w:val="26"/>
                <w:lang w:eastAsia="en-US"/>
              </w:rPr>
              <w:t>Чаплыгинский</w:t>
            </w:r>
            <w:proofErr w:type="spellEnd"/>
            <w:r w:rsidRPr="00913228">
              <w:rPr>
                <w:rFonts w:eastAsia="Calibri"/>
                <w:sz w:val="26"/>
                <w:szCs w:val="26"/>
                <w:lang w:eastAsia="en-US"/>
              </w:rPr>
              <w:t xml:space="preserve"> район, с. Новополянье, ул. Центральная, д. 97А</w:t>
            </w:r>
          </w:p>
        </w:tc>
        <w:tc>
          <w:tcPr>
            <w:tcW w:w="3118" w:type="dxa"/>
          </w:tcPr>
          <w:p w:rsidR="00913228" w:rsidRPr="00913228" w:rsidRDefault="00913228" w:rsidP="009132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13228">
              <w:rPr>
                <w:rFonts w:eastAsia="Calibri"/>
                <w:sz w:val="26"/>
                <w:szCs w:val="26"/>
                <w:lang w:eastAsia="en-US"/>
              </w:rPr>
              <w:t>Врач общей практики (семейный врач)</w:t>
            </w:r>
          </w:p>
        </w:tc>
        <w:tc>
          <w:tcPr>
            <w:tcW w:w="1418" w:type="dxa"/>
          </w:tcPr>
          <w:p w:rsidR="00913228" w:rsidRPr="00913228" w:rsidRDefault="00913228" w:rsidP="00913228">
            <w:pPr>
              <w:tabs>
                <w:tab w:val="left" w:pos="2940"/>
              </w:tabs>
              <w:rPr>
                <w:i/>
                <w:sz w:val="26"/>
                <w:szCs w:val="26"/>
              </w:rPr>
            </w:pPr>
            <w:r w:rsidRPr="00913228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913228" w:rsidRPr="00913228" w:rsidRDefault="00913228" w:rsidP="00913228">
      <w:pPr>
        <w:tabs>
          <w:tab w:val="left" w:pos="622"/>
          <w:tab w:val="left" w:pos="6225"/>
          <w:tab w:val="right" w:pos="9355"/>
          <w:tab w:val="right" w:pos="14888"/>
        </w:tabs>
        <w:rPr>
          <w:sz w:val="26"/>
          <w:szCs w:val="26"/>
        </w:rPr>
      </w:pPr>
    </w:p>
    <w:p w:rsidR="00913228" w:rsidRPr="00913228" w:rsidRDefault="00913228" w:rsidP="00913228">
      <w:pPr>
        <w:tabs>
          <w:tab w:val="left" w:pos="12259"/>
        </w:tabs>
        <w:rPr>
          <w:sz w:val="28"/>
          <w:szCs w:val="28"/>
        </w:rPr>
      </w:pPr>
    </w:p>
    <w:p w:rsidR="00913228" w:rsidRPr="00913228" w:rsidRDefault="00913228" w:rsidP="0091322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3228" w:rsidRPr="00913228" w:rsidRDefault="00913228" w:rsidP="00913228">
      <w:pPr>
        <w:tabs>
          <w:tab w:val="left" w:pos="622"/>
          <w:tab w:val="left" w:pos="6225"/>
          <w:tab w:val="right" w:pos="9355"/>
          <w:tab w:val="right" w:pos="14888"/>
        </w:tabs>
        <w:rPr>
          <w:rFonts w:eastAsia="Calibri"/>
          <w:sz w:val="26"/>
          <w:szCs w:val="26"/>
        </w:rPr>
      </w:pPr>
    </w:p>
    <w:p w:rsidR="00913228" w:rsidRPr="00913228" w:rsidRDefault="00913228" w:rsidP="00913228">
      <w:pPr>
        <w:spacing w:after="160" w:line="259" w:lineRule="auto"/>
        <w:rPr>
          <w:rFonts w:eastAsia="Calibri"/>
          <w:sz w:val="28"/>
          <w:szCs w:val="20"/>
        </w:rPr>
        <w:sectPr w:rsidR="00913228" w:rsidRPr="00913228" w:rsidSect="004D308E">
          <w:pgSz w:w="16838" w:h="11906" w:orient="landscape"/>
          <w:pgMar w:top="849" w:right="1134" w:bottom="1276" w:left="1134" w:header="708" w:footer="708" w:gutter="0"/>
          <w:cols w:space="708"/>
          <w:docGrid w:linePitch="360"/>
        </w:sectPr>
      </w:pPr>
    </w:p>
    <w:p w:rsidR="00913228" w:rsidRPr="00913228" w:rsidRDefault="00913228" w:rsidP="00913228">
      <w:pPr>
        <w:spacing w:after="200" w:line="276" w:lineRule="auto"/>
        <w:rPr>
          <w:rFonts w:eastAsiaTheme="minorEastAsia" w:cstheme="minorBidi"/>
          <w:sz w:val="28"/>
          <w:szCs w:val="28"/>
        </w:rPr>
      </w:pPr>
    </w:p>
    <w:p w:rsidR="008544CB" w:rsidRDefault="008544CB" w:rsidP="00913228"/>
    <w:sectPr w:rsidR="008544CB" w:rsidSect="004D308E">
      <w:pgSz w:w="16838" w:h="11906" w:orient="landscape"/>
      <w:pgMar w:top="635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436"/>
    <w:multiLevelType w:val="hybridMultilevel"/>
    <w:tmpl w:val="31A00E1C"/>
    <w:lvl w:ilvl="0" w:tplc="9D2653CC">
      <w:start w:val="1"/>
      <w:numFmt w:val="decimal"/>
      <w:lvlText w:val="%1."/>
      <w:lvlJc w:val="left"/>
      <w:pPr>
        <w:ind w:left="1710" w:hanging="99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4CB"/>
    <w:rsid w:val="00001980"/>
    <w:rsid w:val="000027E5"/>
    <w:rsid w:val="000B5FB5"/>
    <w:rsid w:val="000C4BF5"/>
    <w:rsid w:val="000E5CEC"/>
    <w:rsid w:val="000F0033"/>
    <w:rsid w:val="001D20BD"/>
    <w:rsid w:val="0020091E"/>
    <w:rsid w:val="00237662"/>
    <w:rsid w:val="00280B0E"/>
    <w:rsid w:val="0029142B"/>
    <w:rsid w:val="00295112"/>
    <w:rsid w:val="003118DC"/>
    <w:rsid w:val="00312DA8"/>
    <w:rsid w:val="003209A2"/>
    <w:rsid w:val="003921C4"/>
    <w:rsid w:val="004839B1"/>
    <w:rsid w:val="004C3B0E"/>
    <w:rsid w:val="004D182F"/>
    <w:rsid w:val="004D4B67"/>
    <w:rsid w:val="00500B76"/>
    <w:rsid w:val="005E6785"/>
    <w:rsid w:val="006049C9"/>
    <w:rsid w:val="006471E0"/>
    <w:rsid w:val="00666050"/>
    <w:rsid w:val="006E01B4"/>
    <w:rsid w:val="00704A3E"/>
    <w:rsid w:val="007860AF"/>
    <w:rsid w:val="007A3F75"/>
    <w:rsid w:val="008544CB"/>
    <w:rsid w:val="008D1754"/>
    <w:rsid w:val="008E7EDC"/>
    <w:rsid w:val="00913228"/>
    <w:rsid w:val="00914F53"/>
    <w:rsid w:val="00916D83"/>
    <w:rsid w:val="009448F6"/>
    <w:rsid w:val="00947948"/>
    <w:rsid w:val="009562B2"/>
    <w:rsid w:val="009678C5"/>
    <w:rsid w:val="0097195C"/>
    <w:rsid w:val="00971A21"/>
    <w:rsid w:val="009E38B4"/>
    <w:rsid w:val="00A5477C"/>
    <w:rsid w:val="00A6209F"/>
    <w:rsid w:val="00A8616F"/>
    <w:rsid w:val="00AA51F2"/>
    <w:rsid w:val="00AF50A9"/>
    <w:rsid w:val="00B14034"/>
    <w:rsid w:val="00BE63EF"/>
    <w:rsid w:val="00C3621C"/>
    <w:rsid w:val="00C36412"/>
    <w:rsid w:val="00DA7DE1"/>
    <w:rsid w:val="00DB4C6E"/>
    <w:rsid w:val="00DE39EF"/>
    <w:rsid w:val="00DE5C83"/>
    <w:rsid w:val="00E20F7B"/>
    <w:rsid w:val="00E813F1"/>
    <w:rsid w:val="00ED78FF"/>
    <w:rsid w:val="00F0122F"/>
    <w:rsid w:val="00F368DF"/>
    <w:rsid w:val="00F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4CB"/>
    <w:pPr>
      <w:keepNext/>
      <w:ind w:left="5664" w:firstLine="6"/>
      <w:outlineLvl w:val="0"/>
    </w:pPr>
    <w:rPr>
      <w:color w:val="000000"/>
      <w:w w:val="11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CB"/>
    <w:rPr>
      <w:rFonts w:ascii="Times New Roman" w:eastAsia="Times New Roman" w:hAnsi="Times New Roman" w:cs="Times New Roman"/>
      <w:color w:val="000000"/>
      <w:w w:val="114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44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39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1D7BADB6CEB617A9095DA9BAFF257F58458E621A6620D8FF14CF6CD7135D02D57342CCCF08599DA6EC472F8C67B56C28h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yysh</cp:lastModifiedBy>
  <cp:revision>30</cp:revision>
  <cp:lastPrinted>2020-05-18T13:46:00Z</cp:lastPrinted>
  <dcterms:created xsi:type="dcterms:W3CDTF">2014-05-06T09:01:00Z</dcterms:created>
  <dcterms:modified xsi:type="dcterms:W3CDTF">2021-05-26T06:43:00Z</dcterms:modified>
</cp:coreProperties>
</file>