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B5" w:rsidRDefault="00D95FB5" w:rsidP="00D95FB5">
      <w:pPr>
        <w:pStyle w:val="1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>
        <w:rPr>
          <w:rFonts w:ascii="Arial" w:hAnsi="Arial" w:cs="Arial"/>
          <w:color w:val="005EA5"/>
          <w:sz w:val="38"/>
          <w:szCs w:val="38"/>
        </w:rPr>
        <w:t>"Памятка для граждан о гарантиях бесплатного оказания медицинской помощи" (утв. Минздравом России)</w:t>
      </w:r>
    </w:p>
    <w:p w:rsidR="00D95FB5" w:rsidRDefault="00D95FB5" w:rsidP="00D95FB5">
      <w:pPr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26 сентября 2018 г. 9:26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0" w:name="100001"/>
      <w:bookmarkEnd w:id="0"/>
      <w:r>
        <w:rPr>
          <w:rFonts w:ascii="inherit" w:hAnsi="inherit" w:cs="Arial"/>
          <w:color w:val="000000"/>
          <w:sz w:val="23"/>
          <w:szCs w:val="23"/>
        </w:rPr>
        <w:t>МИНИСТЕРСТВО ЗДРАВООХРАНЕНИЯ РОССИЙСКОЙ ФЕДЕРАЦИИ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" w:name="100002"/>
      <w:bookmarkEnd w:id="1"/>
      <w:r>
        <w:rPr>
          <w:rFonts w:ascii="inherit" w:hAnsi="inherit" w:cs="Arial"/>
          <w:color w:val="000000"/>
          <w:sz w:val="23"/>
          <w:szCs w:val="23"/>
        </w:rPr>
        <w:t>ПАМЯТКА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ДЛЯ ГРАЖДАН О ГАРАНТИЯХ БЕСПЛАТНОГО ОКАЗАНИЯ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" w:name="100003"/>
      <w:bookmarkEnd w:id="2"/>
      <w:r>
        <w:rPr>
          <w:rFonts w:ascii="inherit" w:hAnsi="inherit" w:cs="Arial"/>
          <w:color w:val="000000"/>
          <w:sz w:val="23"/>
          <w:szCs w:val="23"/>
        </w:rPr>
        <w:t>В соответствии со </w:t>
      </w:r>
      <w:hyperlink r:id="rId7" w:anchor="100159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статьей 41</w:t>
        </w:r>
      </w:hyperlink>
      <w:r>
        <w:rPr>
          <w:rFonts w:ascii="inherit" w:hAnsi="inherit" w:cs="Arial"/>
          <w:color w:val="000000"/>
          <w:sz w:val="23"/>
          <w:szCs w:val="23"/>
        </w:rPr>
        <w:t> 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" w:name="100004"/>
      <w:bookmarkEnd w:id="3"/>
      <w:r>
        <w:rPr>
          <w:rFonts w:ascii="inherit" w:hAnsi="inherit" w:cs="Arial"/>
          <w:color w:val="000000"/>
          <w:sz w:val="23"/>
          <w:szCs w:val="23"/>
        </w:rPr>
        <w:t>Основными государственными источниками финансирования </w:t>
      </w:r>
      <w:hyperlink r:id="rId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являются средства системы обязательного медицинского страхования и бюджетные средства.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" w:name="100005"/>
      <w:bookmarkEnd w:id="4"/>
      <w:r>
        <w:rPr>
          <w:rFonts w:ascii="inherit" w:hAnsi="inherit" w:cs="Arial"/>
          <w:color w:val="000000"/>
          <w:sz w:val="23"/>
          <w:szCs w:val="23"/>
        </w:rPr>
        <w:t>На основе </w:t>
      </w:r>
      <w:hyperlink r:id="rId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" w:name="100006"/>
      <w:bookmarkEnd w:id="5"/>
      <w:r>
        <w:rPr>
          <w:rFonts w:ascii="inherit" w:hAnsi="inherit" w:cs="Arial"/>
          <w:color w:val="000000"/>
          <w:sz w:val="23"/>
          <w:szCs w:val="23"/>
        </w:rPr>
        <w:t>1. Какие виды медицинской помощи Вам оказываются бесплатно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" w:name="100007"/>
      <w:bookmarkEnd w:id="6"/>
      <w:r>
        <w:rPr>
          <w:rFonts w:ascii="inherit" w:hAnsi="inherit" w:cs="Arial"/>
          <w:color w:val="000000"/>
          <w:sz w:val="23"/>
          <w:szCs w:val="23"/>
        </w:rPr>
        <w:t>В рамках </w:t>
      </w:r>
      <w:hyperlink r:id="rId10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бесплатно предоставляются: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" w:name="100008"/>
      <w:bookmarkEnd w:id="7"/>
      <w:r>
        <w:rPr>
          <w:rFonts w:ascii="inherit" w:hAnsi="inherit" w:cs="Arial"/>
          <w:color w:val="000000"/>
          <w:sz w:val="23"/>
          <w:szCs w:val="23"/>
        </w:rPr>
        <w:t>1. Первичная медико-санитарная помощь, включающая: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" w:name="100009"/>
      <w:bookmarkEnd w:id="8"/>
      <w:r>
        <w:rPr>
          <w:rFonts w:ascii="inherit" w:hAnsi="inherit" w:cs="Arial"/>
          <w:color w:val="000000"/>
          <w:sz w:val="23"/>
          <w:szCs w:val="23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" w:name="100010"/>
      <w:bookmarkEnd w:id="9"/>
      <w:r>
        <w:rPr>
          <w:rFonts w:ascii="inherit" w:hAnsi="inherit" w:cs="Arial"/>
          <w:color w:val="000000"/>
          <w:sz w:val="23"/>
          <w:szCs w:val="23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0" w:name="100011"/>
      <w:bookmarkEnd w:id="10"/>
      <w:r>
        <w:rPr>
          <w:rFonts w:ascii="inherit" w:hAnsi="inherit" w:cs="Arial"/>
          <w:color w:val="000000"/>
          <w:sz w:val="23"/>
          <w:szCs w:val="23"/>
        </w:rPr>
        <w:t>- первичную специализированную медицинскую помощь, которая оказывается врачами-специалистами.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1" w:name="100012"/>
      <w:bookmarkEnd w:id="11"/>
      <w:r>
        <w:rPr>
          <w:rFonts w:ascii="inherit" w:hAnsi="inherit" w:cs="Arial"/>
          <w:color w:val="000000"/>
          <w:sz w:val="23"/>
          <w:szCs w:val="23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2" w:name="100013"/>
      <w:bookmarkEnd w:id="12"/>
      <w:r>
        <w:rPr>
          <w:rFonts w:ascii="inherit" w:hAnsi="inherit" w:cs="Arial"/>
          <w:color w:val="000000"/>
          <w:sz w:val="23"/>
          <w:szCs w:val="23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3" w:name="100014"/>
      <w:bookmarkEnd w:id="13"/>
      <w:r>
        <w:rPr>
          <w:rFonts w:ascii="inherit" w:hAnsi="inherit" w:cs="Arial"/>
          <w:color w:val="000000"/>
          <w:sz w:val="23"/>
          <w:szCs w:val="23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 </w:t>
      </w:r>
      <w:hyperlink r:id="rId11" w:anchor="100264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приложении</w:t>
        </w:r>
      </w:hyperlink>
      <w:r>
        <w:rPr>
          <w:rFonts w:ascii="inherit" w:hAnsi="inherit" w:cs="Arial"/>
          <w:color w:val="000000"/>
          <w:sz w:val="23"/>
          <w:szCs w:val="23"/>
        </w:rPr>
        <w:t> к Программе.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4" w:name="100015"/>
      <w:bookmarkEnd w:id="14"/>
      <w:r>
        <w:rPr>
          <w:rFonts w:ascii="inherit" w:hAnsi="inherit" w:cs="Arial"/>
          <w:color w:val="000000"/>
          <w:sz w:val="23"/>
          <w:szCs w:val="23"/>
        </w:rPr>
        <w:t xml:space="preserve"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5" w:name="100016"/>
      <w:bookmarkEnd w:id="15"/>
      <w:r>
        <w:rPr>
          <w:rFonts w:ascii="inherit" w:hAnsi="inherit" w:cs="Arial"/>
          <w:color w:val="000000"/>
          <w:sz w:val="23"/>
          <w:szCs w:val="23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6" w:name="100017"/>
      <w:bookmarkEnd w:id="16"/>
      <w:r>
        <w:rPr>
          <w:rFonts w:ascii="inherit" w:hAnsi="inherit" w:cs="Arial"/>
          <w:color w:val="000000"/>
          <w:sz w:val="23"/>
          <w:szCs w:val="23"/>
        </w:rPr>
        <w:t>Вышеуказанные виды медицинской помощи включают бесплатное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7" w:name="100018"/>
      <w:bookmarkEnd w:id="17"/>
      <w:r>
        <w:rPr>
          <w:rFonts w:ascii="inherit" w:hAnsi="inherit" w:cs="Arial"/>
          <w:color w:val="000000"/>
          <w:sz w:val="23"/>
          <w:szCs w:val="23"/>
        </w:rPr>
        <w:t>- медицинской реабилитации;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8" w:name="100019"/>
      <w:bookmarkEnd w:id="18"/>
      <w:r>
        <w:rPr>
          <w:rFonts w:ascii="inherit" w:hAnsi="inherit" w:cs="Arial"/>
          <w:color w:val="000000"/>
          <w:sz w:val="23"/>
          <w:szCs w:val="23"/>
        </w:rPr>
        <w:t>- экстракорпорального оплодотворения (ЭКО);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9" w:name="100020"/>
      <w:bookmarkEnd w:id="19"/>
      <w:r>
        <w:rPr>
          <w:rFonts w:ascii="inherit" w:hAnsi="inherit" w:cs="Arial"/>
          <w:color w:val="000000"/>
          <w:sz w:val="23"/>
          <w:szCs w:val="23"/>
        </w:rPr>
        <w:t>- различных видов диализа;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0" w:name="100021"/>
      <w:bookmarkEnd w:id="20"/>
      <w:r>
        <w:rPr>
          <w:rFonts w:ascii="inherit" w:hAnsi="inherit" w:cs="Arial"/>
          <w:color w:val="000000"/>
          <w:sz w:val="23"/>
          <w:szCs w:val="23"/>
        </w:rPr>
        <w:t>- химиотерапии при злокачественных заболеваниях;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1" w:name="100022"/>
      <w:bookmarkEnd w:id="21"/>
      <w:r>
        <w:rPr>
          <w:rFonts w:ascii="inherit" w:hAnsi="inherit" w:cs="Arial"/>
          <w:color w:val="000000"/>
          <w:sz w:val="23"/>
          <w:szCs w:val="23"/>
        </w:rPr>
        <w:t>- профилактических мероприятий, включая: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2" w:name="100023"/>
      <w:bookmarkEnd w:id="22"/>
      <w:r>
        <w:rPr>
          <w:rFonts w:ascii="inherit" w:hAnsi="inherit" w:cs="Arial"/>
          <w:color w:val="000000"/>
          <w:sz w:val="23"/>
          <w:szCs w:val="23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3" w:name="100024"/>
      <w:bookmarkEnd w:id="23"/>
      <w:r>
        <w:rPr>
          <w:rFonts w:ascii="inherit" w:hAnsi="inherit" w:cs="Arial"/>
          <w:color w:val="000000"/>
          <w:sz w:val="23"/>
          <w:szCs w:val="23"/>
        </w:rP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4" w:name="100025"/>
      <w:bookmarkEnd w:id="24"/>
      <w:r>
        <w:rPr>
          <w:rFonts w:ascii="inherit" w:hAnsi="inherit" w:cs="Arial"/>
          <w:color w:val="000000"/>
          <w:sz w:val="23"/>
          <w:szCs w:val="23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5" w:name="100026"/>
      <w:bookmarkEnd w:id="25"/>
      <w:r>
        <w:rPr>
          <w:rFonts w:ascii="inherit" w:hAnsi="inherit" w:cs="Arial"/>
          <w:color w:val="000000"/>
          <w:sz w:val="23"/>
          <w:szCs w:val="23"/>
        </w:rPr>
        <w:t>Кроме того, </w:t>
      </w:r>
      <w:hyperlink r:id="rId12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 гарантируется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6" w:name="100027"/>
      <w:bookmarkEnd w:id="26"/>
      <w:r>
        <w:rPr>
          <w:rFonts w:ascii="inherit" w:hAnsi="inherit" w:cs="Arial"/>
          <w:color w:val="000000"/>
          <w:sz w:val="23"/>
          <w:szCs w:val="23"/>
        </w:rPr>
        <w:t>- пренатальной (дородовой) диагностики нарушений развития ребенка у беременных женщин;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7" w:name="100028"/>
      <w:bookmarkEnd w:id="27"/>
      <w:r>
        <w:rPr>
          <w:rFonts w:ascii="inherit" w:hAnsi="inherit" w:cs="Arial"/>
          <w:color w:val="000000"/>
          <w:sz w:val="23"/>
          <w:szCs w:val="23"/>
        </w:rPr>
        <w:t>- неонатального скрининга на 5 наследственных и врожденных заболеваний у новорожденных детей;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8" w:name="100029"/>
      <w:bookmarkEnd w:id="28"/>
      <w:r>
        <w:rPr>
          <w:rFonts w:ascii="inherit" w:hAnsi="inherit" w:cs="Arial"/>
          <w:color w:val="000000"/>
          <w:sz w:val="23"/>
          <w:szCs w:val="23"/>
        </w:rPr>
        <w:t>- аудиологического скрининга у новорожденных детей и детей первого года жизни.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9" w:name="100030"/>
      <w:bookmarkEnd w:id="29"/>
      <w:r>
        <w:rPr>
          <w:rFonts w:ascii="inherit" w:hAnsi="inherit" w:cs="Arial"/>
          <w:color w:val="000000"/>
          <w:sz w:val="23"/>
          <w:szCs w:val="23"/>
        </w:rPr>
        <w:t>Граждане обеспечиваются лекарственными препаратами в соответствии с </w:t>
      </w:r>
      <w:hyperlink r:id="rId13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0" w:name="100031"/>
      <w:bookmarkEnd w:id="30"/>
      <w:r>
        <w:rPr>
          <w:rFonts w:ascii="inherit" w:hAnsi="inherit" w:cs="Arial"/>
          <w:color w:val="000000"/>
          <w:sz w:val="23"/>
          <w:szCs w:val="23"/>
        </w:rPr>
        <w:t>2. Каковы предельные сроки ожидания Вами 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1" w:name="100032"/>
      <w:bookmarkEnd w:id="31"/>
      <w:r>
        <w:rPr>
          <w:rFonts w:ascii="inherit" w:hAnsi="inherit" w:cs="Arial"/>
          <w:color w:val="000000"/>
          <w:sz w:val="23"/>
          <w:szCs w:val="23"/>
        </w:rPr>
        <w:t>Медицинская помощь оказывается гражданам в трех формах - плановая, неотложная и экстренная.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2" w:name="100033"/>
      <w:bookmarkEnd w:id="32"/>
      <w:r>
        <w:rPr>
          <w:rFonts w:ascii="inherit" w:hAnsi="inherit" w:cs="Arial"/>
          <w:color w:val="000000"/>
          <w:sz w:val="23"/>
          <w:szCs w:val="23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3" w:name="100034"/>
      <w:bookmarkEnd w:id="33"/>
      <w:r>
        <w:rPr>
          <w:rFonts w:ascii="inherit" w:hAnsi="inherit" w:cs="Arial"/>
          <w:color w:val="000000"/>
          <w:sz w:val="23"/>
          <w:szCs w:val="23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4" w:name="100035"/>
      <w:bookmarkEnd w:id="34"/>
      <w:r>
        <w:rPr>
          <w:rFonts w:ascii="inherit" w:hAnsi="inherit" w:cs="Arial"/>
          <w:color w:val="000000"/>
          <w:sz w:val="23"/>
          <w:szCs w:val="23"/>
        </w:rPr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оказания которой на определенное время не повлечет за собой ухудшение состояния пациента, угрозу его жизни и здоровью.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5" w:name="100036"/>
      <w:bookmarkEnd w:id="35"/>
      <w:r>
        <w:rPr>
          <w:rFonts w:ascii="inherit" w:hAnsi="inherit" w:cs="Arial"/>
          <w:color w:val="000000"/>
          <w:sz w:val="23"/>
          <w:szCs w:val="23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6" w:name="100037"/>
      <w:bookmarkEnd w:id="36"/>
      <w:r>
        <w:rPr>
          <w:rFonts w:ascii="inherit" w:hAnsi="inherit" w:cs="Arial"/>
          <w:color w:val="000000"/>
          <w:sz w:val="23"/>
          <w:szCs w:val="23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7" w:name="100038"/>
      <w:bookmarkEnd w:id="37"/>
      <w:r>
        <w:rPr>
          <w:rFonts w:ascii="inherit" w:hAnsi="inherit" w:cs="Arial"/>
          <w:color w:val="000000"/>
          <w:sz w:val="23"/>
          <w:szCs w:val="23"/>
        </w:rPr>
        <w:t>Сроки ожидания оказания медицинской помощи в плановой форме для: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8" w:name="100039"/>
      <w:bookmarkEnd w:id="38"/>
      <w:r>
        <w:rPr>
          <w:rFonts w:ascii="inherit" w:hAnsi="inherit" w:cs="Arial"/>
          <w:color w:val="000000"/>
          <w:sz w:val="23"/>
          <w:szCs w:val="23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9" w:name="100040"/>
      <w:bookmarkEnd w:id="39"/>
      <w:r>
        <w:rPr>
          <w:rFonts w:ascii="inherit" w:hAnsi="inherit" w:cs="Arial"/>
          <w:color w:val="000000"/>
          <w:sz w:val="23"/>
          <w:szCs w:val="23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0" w:name="100041"/>
      <w:bookmarkEnd w:id="40"/>
      <w:r>
        <w:rPr>
          <w:rFonts w:ascii="inherit" w:hAnsi="inherit" w:cs="Arial"/>
          <w:color w:val="000000"/>
          <w:sz w:val="23"/>
          <w:szCs w:val="23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1" w:name="100042"/>
      <w:bookmarkEnd w:id="41"/>
      <w:r>
        <w:rPr>
          <w:rFonts w:ascii="inherit" w:hAnsi="inherit" w:cs="Arial"/>
          <w:color w:val="000000"/>
          <w:sz w:val="23"/>
          <w:szCs w:val="23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2" w:name="100043"/>
      <w:bookmarkEnd w:id="42"/>
      <w:r>
        <w:rPr>
          <w:rFonts w:ascii="inherit" w:hAnsi="inherit" w:cs="Arial"/>
          <w:color w:val="000000"/>
          <w:sz w:val="23"/>
          <w:szCs w:val="23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3" w:name="100044"/>
      <w:bookmarkEnd w:id="43"/>
      <w:r>
        <w:rPr>
          <w:rFonts w:ascii="inherit" w:hAnsi="inherit" w:cs="Arial"/>
          <w:color w:val="000000"/>
          <w:sz w:val="23"/>
          <w:szCs w:val="23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4" w:name="100045"/>
      <w:bookmarkEnd w:id="44"/>
      <w:r>
        <w:rPr>
          <w:rFonts w:ascii="inherit" w:hAnsi="inherit" w:cs="Arial"/>
          <w:color w:val="000000"/>
          <w:sz w:val="23"/>
          <w:szCs w:val="23"/>
        </w:rPr>
        <w:t>3. За что Вы не должны платить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5" w:name="100046"/>
      <w:bookmarkEnd w:id="45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в сфере охраны здоровья граждан при оказании медицинской помощи в рамках </w:t>
      </w:r>
      <w:hyperlink r:id="rId14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 не подлежат оплате за счет личных средств граждан: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6" w:name="100047"/>
      <w:bookmarkEnd w:id="46"/>
      <w:r>
        <w:rPr>
          <w:rFonts w:ascii="inherit" w:hAnsi="inherit" w:cs="Arial"/>
          <w:color w:val="000000"/>
          <w:sz w:val="23"/>
          <w:szCs w:val="23"/>
        </w:rPr>
        <w:t>- оказание медицинских услуг;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7" w:name="100048"/>
      <w:bookmarkEnd w:id="47"/>
      <w:r>
        <w:rPr>
          <w:rFonts w:ascii="inherit" w:hAnsi="inherit" w:cs="Arial"/>
          <w:color w:val="000000"/>
          <w:sz w:val="23"/>
          <w:szCs w:val="23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8" w:name="100049"/>
      <w:bookmarkEnd w:id="48"/>
      <w:r>
        <w:rPr>
          <w:rFonts w:ascii="inherit" w:hAnsi="inherit" w:cs="Arial"/>
          <w:color w:val="000000"/>
          <w:sz w:val="23"/>
          <w:szCs w:val="23"/>
        </w:rPr>
        <w:t>а) включенных в перечень жизненно необходимых и важнейших лекарственных препаратов;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9" w:name="100050"/>
      <w:bookmarkEnd w:id="49"/>
      <w:r>
        <w:rPr>
          <w:rFonts w:ascii="inherit" w:hAnsi="inherit" w:cs="Arial"/>
          <w:color w:val="000000"/>
          <w:sz w:val="23"/>
          <w:szCs w:val="23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0" w:name="100051"/>
      <w:bookmarkEnd w:id="50"/>
      <w:r>
        <w:rPr>
          <w:rFonts w:ascii="inherit" w:hAnsi="inherit" w:cs="Arial"/>
          <w:color w:val="000000"/>
          <w:sz w:val="23"/>
          <w:szCs w:val="23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1" w:name="100052"/>
      <w:bookmarkEnd w:id="51"/>
      <w:r>
        <w:rPr>
          <w:rFonts w:ascii="inherit" w:hAnsi="inherit" w:cs="Arial"/>
          <w:color w:val="000000"/>
          <w:sz w:val="23"/>
          <w:szCs w:val="23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2" w:name="100053"/>
      <w:bookmarkEnd w:id="52"/>
      <w:r>
        <w:rPr>
          <w:rFonts w:ascii="inherit" w:hAnsi="inherit" w:cs="Arial"/>
          <w:color w:val="000000"/>
          <w:sz w:val="23"/>
          <w:szCs w:val="23"/>
        </w:rPr>
        <w:lastRenderedPageBreak/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3" w:name="100054"/>
      <w:bookmarkEnd w:id="53"/>
      <w:r>
        <w:rPr>
          <w:rFonts w:ascii="inherit" w:hAnsi="inherit" w:cs="Arial"/>
          <w:color w:val="000000"/>
          <w:sz w:val="23"/>
          <w:szCs w:val="23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4" w:name="100055"/>
      <w:bookmarkEnd w:id="54"/>
      <w:r>
        <w:rPr>
          <w:rFonts w:ascii="inherit" w:hAnsi="inherit" w:cs="Arial"/>
          <w:color w:val="000000"/>
          <w:sz w:val="23"/>
          <w:szCs w:val="23"/>
        </w:rPr>
        <w:t>4. О платных медицинских услугах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5" w:name="100056"/>
      <w:bookmarkEnd w:id="55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6" w:name="100057"/>
      <w:bookmarkEnd w:id="56"/>
      <w:r>
        <w:rPr>
          <w:rFonts w:ascii="inherit" w:hAnsi="inherit" w:cs="Arial"/>
          <w:color w:val="000000"/>
          <w:sz w:val="23"/>
          <w:szCs w:val="23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7" w:name="100058"/>
      <w:bookmarkEnd w:id="57"/>
      <w:r>
        <w:rPr>
          <w:rFonts w:ascii="inherit" w:hAnsi="inherit" w:cs="Arial"/>
          <w:color w:val="000000"/>
          <w:sz w:val="23"/>
          <w:szCs w:val="23"/>
        </w:rPr>
        <w:t>Медицинские организации, участвующие в реализации </w:t>
      </w:r>
      <w:hyperlink r:id="rId15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программ, имеют право оказывать Вам платные медицинские услуги: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8" w:name="100059"/>
      <w:bookmarkEnd w:id="58"/>
      <w:r>
        <w:rPr>
          <w:rFonts w:ascii="inherit" w:hAnsi="inherit" w:cs="Arial"/>
          <w:color w:val="000000"/>
          <w:sz w:val="23"/>
          <w:szCs w:val="23"/>
        </w:rPr>
        <w:t>- на иных условиях, чем предусмотрено </w:t>
      </w:r>
      <w:hyperlink r:id="rId16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, территориальными программами и (или) целевыми программами. Вам следует ознакомиться с важным для гражданина разделом </w:t>
      </w:r>
      <w:hyperlink r:id="rId17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территориальной программы - "Порядок и условия бесплатного оказания гражданам медицинской помощи".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9" w:name="100060"/>
      <w:bookmarkEnd w:id="59"/>
      <w:r>
        <w:rPr>
          <w:rFonts w:ascii="inherit" w:hAnsi="inherit" w:cs="Arial"/>
          <w:color w:val="000000"/>
          <w:sz w:val="23"/>
          <w:szCs w:val="23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0" w:name="100061"/>
      <w:bookmarkEnd w:id="60"/>
      <w:r>
        <w:rPr>
          <w:rFonts w:ascii="inherit" w:hAnsi="inherit" w:cs="Arial"/>
          <w:color w:val="000000"/>
          <w:sz w:val="23"/>
          <w:szCs w:val="23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1" w:name="100062"/>
      <w:bookmarkEnd w:id="61"/>
      <w:r>
        <w:rPr>
          <w:rFonts w:ascii="inherit" w:hAnsi="inherit" w:cs="Arial"/>
          <w:color w:val="000000"/>
          <w:sz w:val="23"/>
          <w:szCs w:val="23"/>
        </w:rPr>
        <w:t>- при самостоятельном обращении за получением медицинских услуг, за исключением: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2" w:name="100063"/>
      <w:bookmarkEnd w:id="62"/>
      <w:r>
        <w:rPr>
          <w:rFonts w:ascii="inherit" w:hAnsi="inherit" w:cs="Arial"/>
          <w:color w:val="000000"/>
          <w:sz w:val="23"/>
          <w:szCs w:val="23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3" w:name="100064"/>
      <w:bookmarkEnd w:id="63"/>
      <w:r>
        <w:rPr>
          <w:rFonts w:ascii="inherit" w:hAnsi="inherit" w:cs="Arial"/>
          <w:color w:val="000000"/>
          <w:sz w:val="23"/>
          <w:szCs w:val="23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4" w:name="100065"/>
      <w:bookmarkEnd w:id="64"/>
      <w:r>
        <w:rPr>
          <w:rFonts w:ascii="inherit" w:hAnsi="inherit" w:cs="Arial"/>
          <w:color w:val="000000"/>
          <w:sz w:val="23"/>
          <w:szCs w:val="23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5" w:name="100066"/>
      <w:bookmarkEnd w:id="65"/>
      <w:r>
        <w:rPr>
          <w:rFonts w:ascii="inherit" w:hAnsi="inherit" w:cs="Arial"/>
          <w:color w:val="000000"/>
          <w:sz w:val="23"/>
          <w:szCs w:val="23"/>
        </w:rPr>
        <w:t>г) иных случаев, предусмотренных законодательством в сфере охраны здоровья.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6" w:name="100067"/>
      <w:bookmarkEnd w:id="66"/>
      <w:r>
        <w:rPr>
          <w:rFonts w:ascii="inherit" w:hAnsi="inherit" w:cs="Arial"/>
          <w:color w:val="000000"/>
          <w:sz w:val="23"/>
          <w:szCs w:val="23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 </w:t>
      </w:r>
      <w:hyperlink r:id="rId1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7" w:name="100068"/>
      <w:bookmarkEnd w:id="67"/>
      <w:r>
        <w:rPr>
          <w:rFonts w:ascii="inherit" w:hAnsi="inherit" w:cs="Arial"/>
          <w:color w:val="000000"/>
          <w:sz w:val="23"/>
          <w:szCs w:val="23"/>
        </w:rPr>
        <w:t>5. Куда обращаться по возникающим вопросам и при нарушении Ваших прав на бесплатную медицинскую помощь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8" w:name="100069"/>
      <w:bookmarkEnd w:id="68"/>
      <w:r>
        <w:rPr>
          <w:rFonts w:ascii="inherit" w:hAnsi="inherit" w:cs="Arial"/>
          <w:color w:val="000000"/>
          <w:sz w:val="23"/>
          <w:szCs w:val="23"/>
        </w:rPr>
        <w:lastRenderedPageBreak/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9" w:name="100070"/>
      <w:bookmarkEnd w:id="69"/>
      <w:r>
        <w:rPr>
          <w:rFonts w:ascii="inherit" w:hAnsi="inherit" w:cs="Arial"/>
          <w:color w:val="000000"/>
          <w:sz w:val="23"/>
          <w:szCs w:val="23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0" w:name="100071"/>
      <w:bookmarkEnd w:id="70"/>
      <w:r>
        <w:rPr>
          <w:rFonts w:ascii="inherit" w:hAnsi="inherit" w:cs="Arial"/>
          <w:color w:val="000000"/>
          <w:sz w:val="23"/>
          <w:szCs w:val="23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1" w:name="100072"/>
      <w:bookmarkEnd w:id="71"/>
      <w:r>
        <w:rPr>
          <w:rFonts w:ascii="inherit" w:hAnsi="inherit" w:cs="Arial"/>
          <w:color w:val="000000"/>
          <w:sz w:val="23"/>
          <w:szCs w:val="23"/>
        </w:rPr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2" w:name="100073"/>
      <w:bookmarkEnd w:id="72"/>
      <w:r>
        <w:rPr>
          <w:rFonts w:ascii="inherit" w:hAnsi="inherit" w:cs="Arial"/>
          <w:color w:val="000000"/>
          <w:sz w:val="23"/>
          <w:szCs w:val="23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3" w:name="100074"/>
      <w:bookmarkEnd w:id="73"/>
      <w:r>
        <w:rPr>
          <w:rFonts w:ascii="inherit" w:hAnsi="inherit" w:cs="Arial"/>
          <w:color w:val="000000"/>
          <w:sz w:val="23"/>
          <w:szCs w:val="23"/>
        </w:rPr>
        <w:t>- профессиональные некоммерческие медицинские и пациентские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4" w:name="100075"/>
      <w:bookmarkEnd w:id="74"/>
      <w:r>
        <w:rPr>
          <w:rFonts w:ascii="inherit" w:hAnsi="inherit" w:cs="Arial"/>
          <w:color w:val="000000"/>
          <w:sz w:val="23"/>
          <w:szCs w:val="23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5" w:name="100076"/>
      <w:bookmarkEnd w:id="75"/>
      <w:r>
        <w:rPr>
          <w:rFonts w:ascii="inherit" w:hAnsi="inherit" w:cs="Arial"/>
          <w:color w:val="000000"/>
          <w:sz w:val="23"/>
          <w:szCs w:val="23"/>
        </w:rPr>
        <w:t>6. Что Вам следует знать о страховых представителях страховых медицинских организаций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6" w:name="100077"/>
      <w:bookmarkEnd w:id="76"/>
      <w:r>
        <w:rPr>
          <w:rFonts w:ascii="inherit" w:hAnsi="inherit" w:cs="Arial"/>
          <w:color w:val="000000"/>
          <w:sz w:val="23"/>
          <w:szCs w:val="23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7" w:name="100078"/>
      <w:bookmarkEnd w:id="77"/>
      <w:r>
        <w:rPr>
          <w:rFonts w:ascii="inherit" w:hAnsi="inherit" w:cs="Arial"/>
          <w:color w:val="000000"/>
          <w:sz w:val="23"/>
          <w:szCs w:val="23"/>
        </w:rPr>
        <w:t>Страховой представитель: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8" w:name="100079"/>
      <w:bookmarkEnd w:id="78"/>
      <w:r>
        <w:rPr>
          <w:rFonts w:ascii="inherit" w:hAnsi="inherit" w:cs="Arial"/>
          <w:color w:val="000000"/>
          <w:sz w:val="23"/>
          <w:szCs w:val="23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9" w:name="100080"/>
      <w:bookmarkEnd w:id="79"/>
      <w:r>
        <w:rPr>
          <w:rFonts w:ascii="inherit" w:hAnsi="inherit" w:cs="Arial"/>
          <w:color w:val="000000"/>
          <w:sz w:val="23"/>
          <w:szCs w:val="23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0" w:name="100081"/>
      <w:bookmarkEnd w:id="80"/>
      <w:r>
        <w:rPr>
          <w:rFonts w:ascii="inherit" w:hAnsi="inherit" w:cs="Arial"/>
          <w:color w:val="000000"/>
          <w:sz w:val="23"/>
          <w:szCs w:val="23"/>
        </w:rPr>
        <w:t>- консультирует Вас по вопросам оказания медицинской помощи;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1" w:name="100082"/>
      <w:bookmarkEnd w:id="81"/>
      <w:r>
        <w:rPr>
          <w:rFonts w:ascii="inherit" w:hAnsi="inherit" w:cs="Arial"/>
          <w:color w:val="000000"/>
          <w:sz w:val="23"/>
          <w:szCs w:val="23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2" w:name="100083"/>
      <w:bookmarkEnd w:id="82"/>
      <w:r>
        <w:rPr>
          <w:rFonts w:ascii="inherit" w:hAnsi="inherit" w:cs="Arial"/>
          <w:color w:val="000000"/>
          <w:sz w:val="23"/>
          <w:szCs w:val="23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3" w:name="100084"/>
      <w:bookmarkEnd w:id="83"/>
      <w:r>
        <w:rPr>
          <w:rFonts w:ascii="inherit" w:hAnsi="inherit" w:cs="Arial"/>
          <w:color w:val="000000"/>
          <w:sz w:val="23"/>
          <w:szCs w:val="23"/>
        </w:rPr>
        <w:t>- контролирует прохождение Вами диспансеризации;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4" w:name="100085"/>
      <w:bookmarkEnd w:id="84"/>
      <w:r>
        <w:rPr>
          <w:rFonts w:ascii="inherit" w:hAnsi="inherit" w:cs="Arial"/>
          <w:color w:val="000000"/>
          <w:sz w:val="23"/>
          <w:szCs w:val="23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5" w:name="100086"/>
      <w:bookmarkEnd w:id="85"/>
      <w:r>
        <w:rPr>
          <w:rFonts w:ascii="inherit" w:hAnsi="inherit" w:cs="Arial"/>
          <w:color w:val="000000"/>
          <w:sz w:val="23"/>
          <w:szCs w:val="23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6" w:name="100087"/>
      <w:bookmarkEnd w:id="86"/>
      <w:r>
        <w:rPr>
          <w:rFonts w:ascii="inherit" w:hAnsi="inherit" w:cs="Arial"/>
          <w:color w:val="000000"/>
          <w:sz w:val="23"/>
          <w:szCs w:val="23"/>
        </w:rPr>
        <w:t>- отказе в записи на прием к врачу - специалисту при наличии направления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7" w:name="100088"/>
      <w:bookmarkEnd w:id="87"/>
      <w:r>
        <w:rPr>
          <w:rFonts w:ascii="inherit" w:hAnsi="inherit" w:cs="Arial"/>
          <w:color w:val="000000"/>
          <w:sz w:val="23"/>
          <w:szCs w:val="23"/>
        </w:rPr>
        <w:t>- нарушении предельных сроков ожидания медицинской помощи в плановой, неотложной и экстренной формах;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8" w:name="100089"/>
      <w:bookmarkEnd w:id="88"/>
      <w:r>
        <w:rPr>
          <w:rFonts w:ascii="inherit" w:hAnsi="inherit" w:cs="Arial"/>
          <w:color w:val="000000"/>
          <w:sz w:val="23"/>
          <w:szCs w:val="23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 </w:t>
      </w:r>
      <w:hyperlink r:id="rId1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9" w:name="100090"/>
      <w:bookmarkEnd w:id="89"/>
      <w:r>
        <w:rPr>
          <w:rFonts w:ascii="inherit" w:hAnsi="inherit" w:cs="Arial"/>
          <w:color w:val="000000"/>
          <w:sz w:val="23"/>
          <w:szCs w:val="23"/>
        </w:rPr>
        <w:lastRenderedPageBreak/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0" w:name="100091"/>
      <w:bookmarkEnd w:id="90"/>
      <w:r>
        <w:rPr>
          <w:rFonts w:ascii="inherit" w:hAnsi="inherit" w:cs="Arial"/>
          <w:color w:val="000000"/>
          <w:sz w:val="23"/>
          <w:szCs w:val="23"/>
        </w:rPr>
        <w:t>- иных случаях, когда Вы считаете, что Ваши права нарушаются.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1" w:name="100092"/>
      <w:bookmarkEnd w:id="91"/>
      <w:r>
        <w:rPr>
          <w:rFonts w:ascii="inherit" w:hAnsi="inherit" w:cs="Arial"/>
          <w:color w:val="000000"/>
          <w:sz w:val="23"/>
          <w:szCs w:val="23"/>
        </w:rPr>
        <w:t>Будьте здоровы!</w:t>
      </w:r>
    </w:p>
    <w:p w:rsidR="00D95FB5" w:rsidRPr="007374E2" w:rsidRDefault="00D95FB5" w:rsidP="005F0C73">
      <w:pPr>
        <w:rPr>
          <w:sz w:val="16"/>
          <w:szCs w:val="16"/>
        </w:rPr>
      </w:pPr>
    </w:p>
    <w:sectPr w:rsidR="00D95FB5" w:rsidRPr="007374E2" w:rsidSect="005F0C73">
      <w:pgSz w:w="11906" w:h="16838" w:code="9"/>
      <w:pgMar w:top="1077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23F" w:rsidRDefault="000F623F" w:rsidP="005430B7">
      <w:r>
        <w:separator/>
      </w:r>
    </w:p>
  </w:endnote>
  <w:endnote w:type="continuationSeparator" w:id="1">
    <w:p w:rsidR="000F623F" w:rsidRDefault="000F623F" w:rsidP="0054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23F" w:rsidRDefault="000F623F" w:rsidP="005430B7">
      <w:r>
        <w:separator/>
      </w:r>
    </w:p>
  </w:footnote>
  <w:footnote w:type="continuationSeparator" w:id="1">
    <w:p w:rsidR="000F623F" w:rsidRDefault="000F623F" w:rsidP="00543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770F"/>
    <w:multiLevelType w:val="hybridMultilevel"/>
    <w:tmpl w:val="2FE81BFC"/>
    <w:lvl w:ilvl="0" w:tplc="1348EF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04B5E"/>
    <w:multiLevelType w:val="hybridMultilevel"/>
    <w:tmpl w:val="97F04730"/>
    <w:lvl w:ilvl="0" w:tplc="7946FF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8BD"/>
    <w:rsid w:val="00003254"/>
    <w:rsid w:val="000351E7"/>
    <w:rsid w:val="00043DA2"/>
    <w:rsid w:val="0005091F"/>
    <w:rsid w:val="00053645"/>
    <w:rsid w:val="000653CD"/>
    <w:rsid w:val="00065410"/>
    <w:rsid w:val="00070890"/>
    <w:rsid w:val="00073220"/>
    <w:rsid w:val="00091B42"/>
    <w:rsid w:val="000B0F3E"/>
    <w:rsid w:val="000F623F"/>
    <w:rsid w:val="00113C40"/>
    <w:rsid w:val="001145E0"/>
    <w:rsid w:val="00115C7B"/>
    <w:rsid w:val="001172F9"/>
    <w:rsid w:val="00147D46"/>
    <w:rsid w:val="0015218B"/>
    <w:rsid w:val="00171FB2"/>
    <w:rsid w:val="0019568D"/>
    <w:rsid w:val="001A2DE1"/>
    <w:rsid w:val="001B36BF"/>
    <w:rsid w:val="001C0420"/>
    <w:rsid w:val="001D1819"/>
    <w:rsid w:val="001D772B"/>
    <w:rsid w:val="002227F4"/>
    <w:rsid w:val="002B1589"/>
    <w:rsid w:val="002B2224"/>
    <w:rsid w:val="002D45D5"/>
    <w:rsid w:val="002E6A58"/>
    <w:rsid w:val="002F21B3"/>
    <w:rsid w:val="0031669E"/>
    <w:rsid w:val="00326A5F"/>
    <w:rsid w:val="00343F8B"/>
    <w:rsid w:val="00376358"/>
    <w:rsid w:val="00382BAB"/>
    <w:rsid w:val="003853C4"/>
    <w:rsid w:val="003A3B3E"/>
    <w:rsid w:val="003C3CC4"/>
    <w:rsid w:val="00412CBF"/>
    <w:rsid w:val="004275CF"/>
    <w:rsid w:val="004325AC"/>
    <w:rsid w:val="00442306"/>
    <w:rsid w:val="00451726"/>
    <w:rsid w:val="004574D7"/>
    <w:rsid w:val="00476412"/>
    <w:rsid w:val="00483EB5"/>
    <w:rsid w:val="004B0F8D"/>
    <w:rsid w:val="004C1686"/>
    <w:rsid w:val="004D485A"/>
    <w:rsid w:val="00501832"/>
    <w:rsid w:val="005034F5"/>
    <w:rsid w:val="00507C87"/>
    <w:rsid w:val="005105C3"/>
    <w:rsid w:val="00513E2E"/>
    <w:rsid w:val="00516A1E"/>
    <w:rsid w:val="005430B7"/>
    <w:rsid w:val="00554691"/>
    <w:rsid w:val="0056483D"/>
    <w:rsid w:val="0059640C"/>
    <w:rsid w:val="005B0715"/>
    <w:rsid w:val="005B53AE"/>
    <w:rsid w:val="005C639A"/>
    <w:rsid w:val="005C68BD"/>
    <w:rsid w:val="005E07B1"/>
    <w:rsid w:val="005F0C73"/>
    <w:rsid w:val="00600BF3"/>
    <w:rsid w:val="0060684E"/>
    <w:rsid w:val="00627B7F"/>
    <w:rsid w:val="00655CF7"/>
    <w:rsid w:val="00673D85"/>
    <w:rsid w:val="006A3277"/>
    <w:rsid w:val="006C61FF"/>
    <w:rsid w:val="00707652"/>
    <w:rsid w:val="00707F1E"/>
    <w:rsid w:val="007326F1"/>
    <w:rsid w:val="00733E43"/>
    <w:rsid w:val="007374E2"/>
    <w:rsid w:val="00737AFA"/>
    <w:rsid w:val="00786397"/>
    <w:rsid w:val="007917FD"/>
    <w:rsid w:val="0079230D"/>
    <w:rsid w:val="007A4152"/>
    <w:rsid w:val="007D1258"/>
    <w:rsid w:val="007F7562"/>
    <w:rsid w:val="00815A13"/>
    <w:rsid w:val="00833820"/>
    <w:rsid w:val="00840192"/>
    <w:rsid w:val="00885E33"/>
    <w:rsid w:val="00893581"/>
    <w:rsid w:val="00922F06"/>
    <w:rsid w:val="0092323B"/>
    <w:rsid w:val="00924DFB"/>
    <w:rsid w:val="0095480F"/>
    <w:rsid w:val="009607A0"/>
    <w:rsid w:val="00964C18"/>
    <w:rsid w:val="009878D6"/>
    <w:rsid w:val="00990A7B"/>
    <w:rsid w:val="009B4EE9"/>
    <w:rsid w:val="009D317C"/>
    <w:rsid w:val="009F7980"/>
    <w:rsid w:val="00A13D71"/>
    <w:rsid w:val="00A258A8"/>
    <w:rsid w:val="00A566A6"/>
    <w:rsid w:val="00A64678"/>
    <w:rsid w:val="00A650C9"/>
    <w:rsid w:val="00A74624"/>
    <w:rsid w:val="00A81C2B"/>
    <w:rsid w:val="00A84FAA"/>
    <w:rsid w:val="00A873B2"/>
    <w:rsid w:val="00A8747A"/>
    <w:rsid w:val="00A91BE1"/>
    <w:rsid w:val="00AC1D26"/>
    <w:rsid w:val="00AC7F59"/>
    <w:rsid w:val="00AD1B6E"/>
    <w:rsid w:val="00AF249C"/>
    <w:rsid w:val="00B21A9B"/>
    <w:rsid w:val="00B21D46"/>
    <w:rsid w:val="00B5117E"/>
    <w:rsid w:val="00B60B1C"/>
    <w:rsid w:val="00B62A62"/>
    <w:rsid w:val="00B8381B"/>
    <w:rsid w:val="00BB3A5E"/>
    <w:rsid w:val="00BB7DCF"/>
    <w:rsid w:val="00BC3FD9"/>
    <w:rsid w:val="00BE3076"/>
    <w:rsid w:val="00C04D52"/>
    <w:rsid w:val="00C070CE"/>
    <w:rsid w:val="00C310F2"/>
    <w:rsid w:val="00C40CC7"/>
    <w:rsid w:val="00C46E7F"/>
    <w:rsid w:val="00C63190"/>
    <w:rsid w:val="00C705E0"/>
    <w:rsid w:val="00C81A5F"/>
    <w:rsid w:val="00C82D47"/>
    <w:rsid w:val="00CB25A3"/>
    <w:rsid w:val="00CE2F89"/>
    <w:rsid w:val="00D342D4"/>
    <w:rsid w:val="00D40232"/>
    <w:rsid w:val="00D40B2A"/>
    <w:rsid w:val="00D51317"/>
    <w:rsid w:val="00D75D70"/>
    <w:rsid w:val="00D76576"/>
    <w:rsid w:val="00D95FB5"/>
    <w:rsid w:val="00DE2336"/>
    <w:rsid w:val="00DE62A3"/>
    <w:rsid w:val="00E368F1"/>
    <w:rsid w:val="00E412DF"/>
    <w:rsid w:val="00E50923"/>
    <w:rsid w:val="00EA4646"/>
    <w:rsid w:val="00EA497B"/>
    <w:rsid w:val="00ED798D"/>
    <w:rsid w:val="00EF1EA7"/>
    <w:rsid w:val="00F00D2B"/>
    <w:rsid w:val="00F31E97"/>
    <w:rsid w:val="00F536BE"/>
    <w:rsid w:val="00F54DC6"/>
    <w:rsid w:val="00F6043A"/>
    <w:rsid w:val="00F84BA3"/>
    <w:rsid w:val="00F96B81"/>
    <w:rsid w:val="00FA2F85"/>
    <w:rsid w:val="00FD087F"/>
    <w:rsid w:val="00FD42ED"/>
    <w:rsid w:val="00FD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1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D95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430B7"/>
  </w:style>
  <w:style w:type="paragraph" w:styleId="a5">
    <w:name w:val="footer"/>
    <w:basedOn w:val="a"/>
    <w:link w:val="a6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430B7"/>
  </w:style>
  <w:style w:type="character" w:styleId="a7">
    <w:name w:val="Hyperlink"/>
    <w:basedOn w:val="a0"/>
    <w:rsid w:val="00D51317"/>
    <w:rPr>
      <w:color w:val="0000FF"/>
      <w:u w:val="single"/>
    </w:rPr>
  </w:style>
  <w:style w:type="character" w:customStyle="1" w:styleId="blk">
    <w:name w:val="blk"/>
    <w:basedOn w:val="a0"/>
    <w:rsid w:val="00003254"/>
  </w:style>
  <w:style w:type="table" w:styleId="a8">
    <w:name w:val="Table Grid"/>
    <w:basedOn w:val="a1"/>
    <w:uiPriority w:val="59"/>
    <w:rsid w:val="0045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5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D7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74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95FB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D95FB5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95F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8122017-n-1492-o-programme/" TargetMode="External"/><Relationship Id="rId13" Type="http://schemas.openxmlformats.org/officeDocument/2006/relationships/hyperlink" Target="http://legalacts.ru/doc/postanovlenie-pravitelstva-rf-ot-08122017-n-1492-o-programme/" TargetMode="External"/><Relationship Id="rId18" Type="http://schemas.openxmlformats.org/officeDocument/2006/relationships/hyperlink" Target="http://legalacts.ru/doc/postanovlenie-pravitelstva-rf-ot-08122017-n-1492-o-programm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egalacts.ru/doc/Konstitucija-RF/razdel-i/glava-2/statja-41/" TargetMode="External"/><Relationship Id="rId12" Type="http://schemas.openxmlformats.org/officeDocument/2006/relationships/hyperlink" Target="http://legalacts.ru/doc/postanovlenie-pravitelstva-rf-ot-08122017-n-1492-o-programme/" TargetMode="External"/><Relationship Id="rId17" Type="http://schemas.openxmlformats.org/officeDocument/2006/relationships/hyperlink" Target="http://legalacts.ru/doc/postanovlenie-pravitelstva-rf-ot-08122017-n-1492-o-program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ostanovlenie-pravitelstva-rf-ot-08122017-n-1492-o-programm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postanovlenie-pravitelstva-rf-ot-08122017-n-1492-o-programme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legalacts.ru/doc/postanovlenie-pravitelstva-rf-ot-08122017-n-1492-o-programme/" TargetMode="External"/><Relationship Id="rId10" Type="http://schemas.openxmlformats.org/officeDocument/2006/relationships/hyperlink" Target="http://legalacts.ru/doc/postanovlenie-pravitelstva-rf-ot-08122017-n-1492-o-programme/" TargetMode="External"/><Relationship Id="rId19" Type="http://schemas.openxmlformats.org/officeDocument/2006/relationships/hyperlink" Target="http://legalacts.ru/doc/postanovlenie-pravitelstva-rf-ot-08122017-n-1492-o-program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08122017-n-1492-o-programme/" TargetMode="External"/><Relationship Id="rId14" Type="http://schemas.openxmlformats.org/officeDocument/2006/relationships/hyperlink" Target="http://legalacts.ru/doc/postanovlenie-pravitelstva-rf-ot-08122017-n-1492-o-programm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8;&#1072;&#1084;&#1072;&#1088;&#1072;\Application%20Data\Microsoft\&#1064;&#1072;&#1073;&#1083;&#1086;&#1085;&#1099;\&#1041;&#1083;&#1072;&#1085;&#1082;%20&#1087;&#1080;&#1089;&#1100;&#1084;&#1072;%20&#1062;&#1077;&#1085;&#1090;&#1088;&#1072;%20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Центра 2010.dot</Template>
  <TotalTime>4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</vt:lpstr>
    </vt:vector>
  </TitlesOfParts>
  <Company>ЛОЦПБС и ИЗ</Company>
  <LinksUpToDate>false</LinksUpToDate>
  <CharactersWithSpaces>16625</CharactersWithSpaces>
  <SharedDoc>false</SharedDoc>
  <HLinks>
    <vt:vector size="12" baseType="variant">
      <vt:variant>
        <vt:i4>4259929</vt:i4>
      </vt:variant>
      <vt:variant>
        <vt:i4>3</vt:i4>
      </vt:variant>
      <vt:variant>
        <vt:i4>0</vt:i4>
      </vt:variant>
      <vt:variant>
        <vt:i4>5</vt:i4>
      </vt:variant>
      <vt:variant>
        <vt:lpwstr>http://aids48.ru/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mailto:aids-centre@lipetsk.ru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</dc:title>
  <dc:creator>Тамара</dc:creator>
  <cp:lastModifiedBy>Катерина Ефремова</cp:lastModifiedBy>
  <cp:revision>6</cp:revision>
  <cp:lastPrinted>2018-10-03T15:59:00Z</cp:lastPrinted>
  <dcterms:created xsi:type="dcterms:W3CDTF">2018-10-03T15:59:00Z</dcterms:created>
  <dcterms:modified xsi:type="dcterms:W3CDTF">2018-10-08T05:43:00Z</dcterms:modified>
</cp:coreProperties>
</file>