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54C" w:rsidRPr="000B554C" w:rsidRDefault="000B554C" w:rsidP="000B554C">
      <w:pPr>
        <w:spacing w:before="100" w:beforeAutospacing="1" w:after="240" w:line="240" w:lineRule="auto"/>
        <w:ind w:left="-709" w:firstLine="567"/>
        <w:jc w:val="both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</w:pPr>
      <w:r w:rsidRPr="000B554C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Приказом Министерства здравоохранения Российской Федерации от 13.03.2019 № 124н «Об утверждении порядка проведения профилактического медицинского осмотра и диспансеризации определенных гру</w:t>
      </w:r>
      <w:proofErr w:type="gramStart"/>
      <w:r w:rsidRPr="000B554C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пп взр</w:t>
      </w:r>
      <w:proofErr w:type="gramEnd"/>
      <w:r w:rsidRPr="000B554C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ослого населения» с 6 мая 2019 года вступил в силу новый порядок прохождения профилактического медицинского осмотра и диспансеризации определенных групп взрослого нас</w:t>
      </w:r>
      <w:r w:rsidRPr="000B554C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еления</w:t>
      </w:r>
      <w:r w:rsidRPr="000B554C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 xml:space="preserve">. </w:t>
      </w:r>
    </w:p>
    <w:p w:rsidR="006E0D1E" w:rsidRPr="000B554C" w:rsidRDefault="006E0D1E" w:rsidP="00944D08">
      <w:pPr>
        <w:pStyle w:val="a3"/>
        <w:spacing w:before="106" w:beforeAutospacing="0" w:after="0" w:afterAutospacing="0"/>
        <w:ind w:left="-709"/>
        <w:jc w:val="center"/>
        <w:textAlignment w:val="baseline"/>
        <w:rPr>
          <w:b/>
          <w:sz w:val="36"/>
          <w:szCs w:val="36"/>
        </w:rPr>
      </w:pPr>
      <w:r w:rsidRPr="000B554C">
        <w:rPr>
          <w:rFonts w:eastAsia="Calibri"/>
          <w:b/>
          <w:kern w:val="24"/>
          <w:sz w:val="36"/>
          <w:szCs w:val="36"/>
        </w:rPr>
        <w:t>Профилактически</w:t>
      </w:r>
      <w:r w:rsidR="000B554C">
        <w:rPr>
          <w:rFonts w:eastAsia="Calibri"/>
          <w:b/>
          <w:kern w:val="24"/>
          <w:sz w:val="36"/>
          <w:szCs w:val="36"/>
        </w:rPr>
        <w:t xml:space="preserve">й медицинский осмотр проводится </w:t>
      </w:r>
      <w:r w:rsidRPr="000B554C">
        <w:rPr>
          <w:rFonts w:eastAsia="Calibri"/>
          <w:b/>
          <w:bCs/>
          <w:kern w:val="24"/>
          <w:sz w:val="36"/>
          <w:szCs w:val="36"/>
        </w:rPr>
        <w:t>ежегодно.</w:t>
      </w:r>
    </w:p>
    <w:p w:rsidR="006E0D1E" w:rsidRPr="000B554C" w:rsidRDefault="006E0D1E" w:rsidP="00944D08">
      <w:pPr>
        <w:pStyle w:val="a3"/>
        <w:spacing w:before="106" w:beforeAutospacing="0" w:after="0" w:afterAutospacing="0"/>
        <w:ind w:left="-709"/>
        <w:jc w:val="center"/>
        <w:textAlignment w:val="baseline"/>
        <w:rPr>
          <w:b/>
          <w:sz w:val="36"/>
          <w:szCs w:val="36"/>
        </w:rPr>
      </w:pPr>
      <w:r w:rsidRPr="000B554C">
        <w:rPr>
          <w:rFonts w:eastAsia="Calibri"/>
          <w:b/>
          <w:kern w:val="24"/>
          <w:sz w:val="36"/>
          <w:szCs w:val="36"/>
        </w:rPr>
        <w:t xml:space="preserve">Диспансеризация в возрастах </w:t>
      </w:r>
      <w:r w:rsidRPr="000B554C">
        <w:rPr>
          <w:rFonts w:eastAsia="Calibri"/>
          <w:b/>
          <w:bCs/>
          <w:kern w:val="24"/>
          <w:sz w:val="36"/>
          <w:szCs w:val="36"/>
        </w:rPr>
        <w:t xml:space="preserve">18 </w:t>
      </w:r>
      <w:r w:rsidRPr="000B554C">
        <w:rPr>
          <w:rFonts w:eastAsiaTheme="minorEastAsia"/>
          <w:b/>
          <w:bCs/>
          <w:kern w:val="24"/>
          <w:sz w:val="36"/>
          <w:szCs w:val="36"/>
        </w:rPr>
        <w:t xml:space="preserve">– 39 лет проводится 1 раз в 3 </w:t>
      </w:r>
      <w:bookmarkStart w:id="0" w:name="_GoBack"/>
      <w:bookmarkEnd w:id="0"/>
      <w:r w:rsidRPr="000B554C">
        <w:rPr>
          <w:rFonts w:eastAsiaTheme="minorEastAsia"/>
          <w:b/>
          <w:bCs/>
          <w:kern w:val="24"/>
          <w:sz w:val="36"/>
          <w:szCs w:val="36"/>
        </w:rPr>
        <w:t>года</w:t>
      </w:r>
      <w:r w:rsidRPr="000B554C">
        <w:rPr>
          <w:rFonts w:eastAsiaTheme="minorEastAsia"/>
          <w:b/>
          <w:kern w:val="24"/>
          <w:sz w:val="36"/>
          <w:szCs w:val="36"/>
        </w:rPr>
        <w:t>,</w:t>
      </w:r>
      <w:r w:rsidR="00944D08">
        <w:rPr>
          <w:rFonts w:eastAsiaTheme="minorEastAsia"/>
          <w:b/>
          <w:kern w:val="24"/>
          <w:sz w:val="36"/>
          <w:szCs w:val="36"/>
        </w:rPr>
        <w:t xml:space="preserve"> </w:t>
      </w:r>
      <w:r w:rsidRPr="000B554C">
        <w:rPr>
          <w:rFonts w:eastAsiaTheme="minorEastAsia"/>
          <w:b/>
          <w:kern w:val="24"/>
          <w:sz w:val="36"/>
          <w:szCs w:val="36"/>
        </w:rPr>
        <w:t xml:space="preserve">в </w:t>
      </w:r>
      <w:r w:rsidRPr="000B554C">
        <w:rPr>
          <w:rFonts w:eastAsiaTheme="minorEastAsia"/>
          <w:b/>
          <w:bCs/>
          <w:kern w:val="24"/>
          <w:sz w:val="36"/>
          <w:szCs w:val="36"/>
        </w:rPr>
        <w:t>возрастах 40 лет и старше - ежегодно</w:t>
      </w:r>
    </w:p>
    <w:p w:rsidR="006E0D1E" w:rsidRPr="000B554C" w:rsidRDefault="006E0D1E" w:rsidP="000B554C">
      <w:pPr>
        <w:pStyle w:val="a3"/>
        <w:spacing w:before="86" w:beforeAutospacing="0" w:after="0" w:afterAutospacing="0"/>
        <w:ind w:left="-709"/>
        <w:jc w:val="center"/>
        <w:textAlignment w:val="baseline"/>
        <w:rPr>
          <w:b/>
          <w:sz w:val="36"/>
          <w:szCs w:val="36"/>
        </w:rPr>
      </w:pPr>
      <w:r w:rsidRPr="000B554C">
        <w:rPr>
          <w:rFonts w:eastAsia="Calibri"/>
          <w:b/>
          <w:kern w:val="24"/>
          <w:sz w:val="36"/>
          <w:szCs w:val="36"/>
        </w:rPr>
        <w:t>Годом прохождения диспансеризации считается календарный год, в котором гражданин достигает соответствующего возраста.</w:t>
      </w:r>
    </w:p>
    <w:p w:rsidR="006E0D1E" w:rsidRPr="000B554C" w:rsidRDefault="006E0D1E" w:rsidP="000B554C">
      <w:pPr>
        <w:pStyle w:val="a3"/>
        <w:spacing w:before="240" w:beforeAutospacing="0" w:after="0" w:afterAutospacing="0"/>
        <w:ind w:left="-709"/>
        <w:textAlignment w:val="baseline"/>
        <w:rPr>
          <w:b/>
          <w:sz w:val="36"/>
          <w:szCs w:val="36"/>
        </w:rPr>
      </w:pPr>
      <w:r w:rsidRPr="000B554C">
        <w:rPr>
          <w:rFonts w:eastAsia="Calibri"/>
          <w:b/>
          <w:bCs/>
          <w:kern w:val="24"/>
          <w:sz w:val="36"/>
          <w:szCs w:val="36"/>
        </w:rPr>
        <w:t>Также, ежегодно диспансеризацию проходят:</w:t>
      </w:r>
    </w:p>
    <w:p w:rsidR="000B554C" w:rsidRPr="000B554C" w:rsidRDefault="006E0D1E" w:rsidP="000B554C">
      <w:pPr>
        <w:pStyle w:val="a4"/>
        <w:numPr>
          <w:ilvl w:val="0"/>
          <w:numId w:val="1"/>
        </w:numPr>
        <w:tabs>
          <w:tab w:val="clear" w:pos="720"/>
        </w:tabs>
        <w:ind w:left="0" w:hanging="862"/>
        <w:textAlignment w:val="baseline"/>
        <w:rPr>
          <w:b/>
          <w:sz w:val="36"/>
          <w:szCs w:val="36"/>
        </w:rPr>
      </w:pPr>
      <w:r w:rsidRPr="000B554C">
        <w:rPr>
          <w:rFonts w:eastAsia="Calibri"/>
          <w:b/>
          <w:kern w:val="24"/>
          <w:sz w:val="36"/>
          <w:szCs w:val="36"/>
        </w:rPr>
        <w:t xml:space="preserve">инвалиды ВОВ и инвалиды боевых действий, а также участников ВОВ, ставших инвалидами вследствие общего заболевания, трудового увечья или других причин </w:t>
      </w:r>
    </w:p>
    <w:p w:rsidR="006E0D1E" w:rsidRPr="000B554C" w:rsidRDefault="006E0D1E" w:rsidP="000B554C">
      <w:pPr>
        <w:pStyle w:val="a4"/>
        <w:numPr>
          <w:ilvl w:val="0"/>
          <w:numId w:val="1"/>
        </w:numPr>
        <w:tabs>
          <w:tab w:val="clear" w:pos="720"/>
        </w:tabs>
        <w:ind w:left="0" w:hanging="862"/>
        <w:textAlignment w:val="baseline"/>
        <w:rPr>
          <w:b/>
          <w:sz w:val="36"/>
          <w:szCs w:val="36"/>
        </w:rPr>
      </w:pPr>
      <w:r w:rsidRPr="000B554C">
        <w:rPr>
          <w:rFonts w:eastAsia="Calibri"/>
          <w:b/>
          <w:kern w:val="24"/>
          <w:sz w:val="36"/>
          <w:szCs w:val="36"/>
        </w:rPr>
        <w:t xml:space="preserve">лица, награжденные знаком "Жителю блокадного </w:t>
      </w:r>
      <w:r w:rsidR="000B554C" w:rsidRPr="000B554C">
        <w:rPr>
          <w:rFonts w:eastAsia="Calibri"/>
          <w:b/>
          <w:kern w:val="24"/>
          <w:sz w:val="36"/>
          <w:szCs w:val="36"/>
        </w:rPr>
        <w:t xml:space="preserve"> </w:t>
      </w:r>
      <w:r w:rsidRPr="000B554C">
        <w:rPr>
          <w:rFonts w:eastAsia="Calibri"/>
          <w:b/>
          <w:kern w:val="24"/>
          <w:sz w:val="36"/>
          <w:szCs w:val="36"/>
        </w:rPr>
        <w:t>Ленинграда" и признанных инвалидами вследствие общего заболевания, трудового увечья и других причин</w:t>
      </w:r>
    </w:p>
    <w:p w:rsidR="000B554C" w:rsidRPr="000B554C" w:rsidRDefault="006E0D1E" w:rsidP="000B554C">
      <w:pPr>
        <w:pStyle w:val="a4"/>
        <w:numPr>
          <w:ilvl w:val="0"/>
          <w:numId w:val="1"/>
        </w:numPr>
        <w:tabs>
          <w:tab w:val="clear" w:pos="720"/>
        </w:tabs>
        <w:ind w:left="0" w:hanging="851"/>
        <w:textAlignment w:val="baseline"/>
        <w:rPr>
          <w:b/>
          <w:sz w:val="36"/>
          <w:szCs w:val="36"/>
        </w:rPr>
      </w:pPr>
      <w:r w:rsidRPr="000B554C">
        <w:rPr>
          <w:rFonts w:eastAsia="Calibri"/>
          <w:b/>
          <w:kern w:val="24"/>
          <w:sz w:val="36"/>
          <w:szCs w:val="36"/>
        </w:rPr>
        <w:t>бывшие несовершеннолетние узники концлагерей, гетто, других мест принудительного содержания, созданных фашистами и их союзниками в период второй мировой войны, признанных инвалидами вследствие общего заболевания, трудового увечья и других причин</w:t>
      </w:r>
    </w:p>
    <w:p w:rsidR="00797BC3" w:rsidRPr="000B554C" w:rsidRDefault="006E0D1E" w:rsidP="000B554C">
      <w:pPr>
        <w:pStyle w:val="a4"/>
        <w:numPr>
          <w:ilvl w:val="0"/>
          <w:numId w:val="1"/>
        </w:numPr>
        <w:tabs>
          <w:tab w:val="clear" w:pos="720"/>
        </w:tabs>
        <w:ind w:left="0" w:hanging="851"/>
        <w:textAlignment w:val="baseline"/>
        <w:rPr>
          <w:b/>
          <w:sz w:val="36"/>
          <w:szCs w:val="36"/>
        </w:rPr>
      </w:pPr>
      <w:r w:rsidRPr="000B554C">
        <w:rPr>
          <w:rFonts w:eastAsia="Calibri"/>
          <w:b/>
          <w:kern w:val="24"/>
          <w:sz w:val="36"/>
          <w:szCs w:val="36"/>
          <w:u w:val="single"/>
        </w:rPr>
        <w:t>работающие граждане, не достигших возраста, дающего право на назначение пенсии по старости, в том числе досрочно, в течение пяти лет до наступления такого возраста и работающие граждане, являющихся получателями пенсии по старости или пенсии за выслугу лет</w:t>
      </w:r>
      <w:proofErr w:type="gramStart"/>
      <w:r w:rsidRPr="000B554C">
        <w:rPr>
          <w:rFonts w:eastAsia="Calibri"/>
          <w:b/>
          <w:kern w:val="24"/>
          <w:sz w:val="36"/>
          <w:szCs w:val="36"/>
          <w:u w:val="single"/>
        </w:rPr>
        <w:t xml:space="preserve"> .</w:t>
      </w:r>
      <w:proofErr w:type="gramEnd"/>
    </w:p>
    <w:sectPr w:rsidR="00797BC3" w:rsidRPr="000B554C" w:rsidSect="00944D08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90CD2"/>
    <w:multiLevelType w:val="hybridMultilevel"/>
    <w:tmpl w:val="00C62694"/>
    <w:lvl w:ilvl="0" w:tplc="8482DE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963C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A40A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A61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820D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4236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B045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F4E8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4820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288"/>
    <w:rsid w:val="000B554C"/>
    <w:rsid w:val="00105288"/>
    <w:rsid w:val="002637EF"/>
    <w:rsid w:val="006E0D1E"/>
    <w:rsid w:val="00797BC3"/>
    <w:rsid w:val="00944D08"/>
    <w:rsid w:val="00D44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0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E0D1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0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E0D1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0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385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265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07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74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2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ГУЗ Чаплыгинская РБ</Company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Профилактика</dc:creator>
  <cp:keywords/>
  <dc:description/>
  <cp:lastModifiedBy>Профилактика</cp:lastModifiedBy>
  <cp:revision>8</cp:revision>
  <dcterms:created xsi:type="dcterms:W3CDTF">2019-08-08T09:01:00Z</dcterms:created>
  <dcterms:modified xsi:type="dcterms:W3CDTF">2019-08-08T10:06:00Z</dcterms:modified>
</cp:coreProperties>
</file>