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4B" w:rsidRPr="00597516" w:rsidRDefault="0036604B" w:rsidP="0036604B">
      <w:pPr>
        <w:shd w:val="clear" w:color="auto" w:fill="FFFFFF"/>
        <w:spacing w:before="100" w:beforeAutospacing="1" w:after="375" w:line="360" w:lineRule="atLeast"/>
        <w:jc w:val="both"/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</w:pPr>
      <w:bookmarkStart w:id="0" w:name="_GoBack"/>
      <w:r w:rsidRPr="00597516">
        <w:rPr>
          <w:rFonts w:ascii="pf_beausans" w:eastAsia="Times New Roman" w:hAnsi="pf_beausans" w:cs="Times New Roman"/>
          <w:b/>
          <w:bCs/>
          <w:color w:val="000000"/>
          <w:sz w:val="27"/>
          <w:szCs w:val="27"/>
          <w:lang w:eastAsia="ru-RU"/>
        </w:rPr>
        <w:t>Питание и обмен веществ во время беременности</w:t>
      </w:r>
      <w:r>
        <w:rPr>
          <w:rFonts w:ascii="pf_beausans" w:eastAsia="Times New Roman" w:hAnsi="pf_beausans" w:cs="Times New Roman"/>
          <w:b/>
          <w:bCs/>
          <w:color w:val="000000"/>
          <w:sz w:val="27"/>
          <w:szCs w:val="27"/>
          <w:lang w:eastAsia="ru-RU"/>
        </w:rPr>
        <w:t>.</w:t>
      </w:r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 xml:space="preserve"> </w:t>
      </w:r>
      <w:bookmarkEnd w:id="0"/>
    </w:p>
    <w:p w:rsidR="00597516" w:rsidRPr="00597516" w:rsidRDefault="00597516" w:rsidP="0036604B">
      <w:pPr>
        <w:shd w:val="clear" w:color="auto" w:fill="FFFFFF"/>
        <w:spacing w:before="100" w:beforeAutospacing="1" w:after="0" w:line="360" w:lineRule="atLeast"/>
        <w:jc w:val="both"/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</w:pPr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 xml:space="preserve">Во время беременности происходит изменение множества процессов в организме женщины, в том числе и процессы, связанные с обменом веществ. Беременность изменяет практически все: восприятие окружающего мира, вкусовые ощущения, эмоции и прочее. Но для обеспечения всех процессов, связанных с беременностью необходимы значительные энергетические затраты и быстрый обмен веществ во время беременности. </w:t>
      </w:r>
    </w:p>
    <w:p w:rsidR="00597516" w:rsidRPr="00597516" w:rsidRDefault="00597516" w:rsidP="0036604B">
      <w:pPr>
        <w:shd w:val="clear" w:color="auto" w:fill="FFFFFF"/>
        <w:spacing w:before="100" w:beforeAutospacing="1" w:after="0" w:line="360" w:lineRule="atLeast"/>
        <w:jc w:val="both"/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</w:pPr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 xml:space="preserve">Дело в том, что работа всех органов и систем претерпевает колоссальных изменений, и данные изменения, с целью обеспечения продуктивной работы организма будущей мамы, а также роста плода, нуждается в хорошем метаболизме. </w:t>
      </w:r>
    </w:p>
    <w:p w:rsidR="00597516" w:rsidRPr="00597516" w:rsidRDefault="00597516" w:rsidP="0036604B">
      <w:pPr>
        <w:shd w:val="clear" w:color="auto" w:fill="FFFFFF"/>
        <w:spacing w:before="100" w:beforeAutospacing="1" w:after="0" w:line="360" w:lineRule="atLeast"/>
        <w:jc w:val="both"/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</w:pPr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 xml:space="preserve">Термин метаболизм является обозначением всех происходящих в организме обменных процессов. </w:t>
      </w:r>
    </w:p>
    <w:p w:rsidR="00597516" w:rsidRPr="00597516" w:rsidRDefault="00597516" w:rsidP="0036604B">
      <w:pPr>
        <w:shd w:val="clear" w:color="auto" w:fill="FFFFFF"/>
        <w:spacing w:before="100" w:beforeAutospacing="1" w:after="0" w:line="360" w:lineRule="atLeast"/>
        <w:jc w:val="both"/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</w:pPr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>В случае, когда возникают систематические погрешности в питании, особенно это важно во время беременности, могут возникать сбои в обмене тех или иных веществ. Такое нарушение, и от того, нарушение метаболизма какого из веще</w:t>
      </w:r>
      <w:proofErr w:type="gramStart"/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>ств пр</w:t>
      </w:r>
      <w:proofErr w:type="gramEnd"/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 xml:space="preserve">оизошло, будут зависеть развивающиеся в организме заболевания, которые, в свою очередь, отягощают течение беременности. Сбой углеводного обмена провоцирует появление проблем с поджелудочной железой, ее внутрисекреторной функцией как органа эндокринной системы, что может привести к появлению сахарного диабета. Нарушения обмена жиров способствует появлению проблем с сердечно-сосудистой системой, </w:t>
      </w:r>
      <w:proofErr w:type="gramStart"/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>ввиду</w:t>
      </w:r>
      <w:proofErr w:type="gramEnd"/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 xml:space="preserve"> появления атеросклеротических бляшек, росту индекса массы тела и в результате приводит гипертоническим проявлениям. Расстройства в обмене белков и аминокислот вызывает их снижение в организме и провоцирует снижение регенеративной функции, так как именно белок является строительным материалом для любого организма, особенно это важно в период роста плода. </w:t>
      </w:r>
    </w:p>
    <w:p w:rsidR="00597516" w:rsidRPr="00597516" w:rsidRDefault="00597516" w:rsidP="0036604B">
      <w:pPr>
        <w:shd w:val="clear" w:color="auto" w:fill="FFFFFF"/>
        <w:spacing w:before="100" w:beforeAutospacing="1" w:after="0" w:line="360" w:lineRule="atLeast"/>
        <w:jc w:val="both"/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</w:pPr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 xml:space="preserve">Для того чтобы не допустить появление тяжелых заболеваний и патологических состояний тем более в состоянии беременности необходимо придерживаться довольно простых принципов. </w:t>
      </w:r>
    </w:p>
    <w:p w:rsidR="00597516" w:rsidRPr="00597516" w:rsidRDefault="00597516" w:rsidP="0036604B">
      <w:pPr>
        <w:shd w:val="clear" w:color="auto" w:fill="FFFFFF"/>
        <w:spacing w:before="100" w:beforeAutospacing="1" w:after="0" w:line="360" w:lineRule="atLeast"/>
        <w:jc w:val="both"/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</w:pPr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 xml:space="preserve">С целью нормализации обменных процессов, профилактики их нарушений, а также улучшения и ускорения метаболизма нужно следовать нескольким простым правилам по питанию. Именно питанием можно отрегулировать работу организма в целом, и каждого органа в отдельности. </w:t>
      </w:r>
    </w:p>
    <w:p w:rsidR="00597516" w:rsidRPr="00597516" w:rsidRDefault="00597516" w:rsidP="0036604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</w:pPr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lastRenderedPageBreak/>
        <w:t xml:space="preserve">Дробность приема пищи. Главный совет диетологов и специалистов, имеющих дело с беременными женщинами. В случае приема пищи небольшими порциями и часто можно добиться хороших результатов. Для этого следует прием пищи осуществлять каждые три часа, а порция не должна превышать трехсот грамм. Такой вид питание поможет активировать кратковременный процесс запуска обменных процессов, ускорить метаболизм, улучшить общее самочувствие и работу органов </w:t>
      </w:r>
      <w:proofErr w:type="gramStart"/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>желудочно – кишечного</w:t>
      </w:r>
      <w:proofErr w:type="gramEnd"/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 xml:space="preserve"> тракта. Также дробное питание позволит лучше контролировать вес во время беременности, что является очень важным моментом и даже не с точки зрения эстетики, а с точки зрения общего здоровья будущей мамы и течения беременности и родов. Так как лишний вес в данный период времени осложняет его и может привести к тяжелым последствиям.</w:t>
      </w:r>
    </w:p>
    <w:p w:rsidR="00597516" w:rsidRPr="00597516" w:rsidRDefault="00597516" w:rsidP="0036604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</w:pPr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>Также следует помнить о том, что в ночное время процессы метаболизма значительно замедляются, поэтому пищу необходимо принимать не позже, чем за несколько часов до сна (лучше три – четыре часа).</w:t>
      </w:r>
    </w:p>
    <w:p w:rsidR="00597516" w:rsidRPr="00597516" w:rsidRDefault="00597516" w:rsidP="0036604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</w:pPr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>Так как большая часть процессов, при которых происходит обмен веще</w:t>
      </w:r>
      <w:proofErr w:type="gramStart"/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>ств пр</w:t>
      </w:r>
      <w:proofErr w:type="gramEnd"/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>и беременности осуществляется за счет участия кислорода и воды, нужно в свой режим дня включить прогулки на свежем воздухе, желательно перед едой, а также соблюдать питьевой режим. При этом вода должна быть негазированная, а просто питьевая. Количество выпитой воды не должно быть меньше двух – полутора литров.</w:t>
      </w:r>
    </w:p>
    <w:p w:rsidR="0036604B" w:rsidRDefault="00597516" w:rsidP="0036604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</w:pPr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>Большую часть в рационе беременной женщины должны составлять белки. Как уже упоминалось, белок является материалом для основания многих тканей. А так как в организме беременной женщины растет плод, нуждающийся в белке, то данного вещества необходимо достаточное количество. Белок в организме любого человека выполняет массу функций. Поэтому потребление мясных продуктов, кисломолочных, яиц и прочего является важным моментом в поддержании и ускорении обменных процессов.</w:t>
      </w:r>
    </w:p>
    <w:p w:rsidR="00597516" w:rsidRPr="0036604B" w:rsidRDefault="00597516" w:rsidP="0036604B">
      <w:pPr>
        <w:shd w:val="clear" w:color="auto" w:fill="FFFFFF"/>
        <w:spacing w:before="100" w:beforeAutospacing="1" w:after="0" w:line="240" w:lineRule="auto"/>
        <w:jc w:val="both"/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</w:pPr>
      <w:r w:rsidRPr="0036604B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 xml:space="preserve">Конечно, не только питанием можно и нужно поддерживать нормальную работу организма. Необходимы физические нагрузки, но не всегда в период вынашивания плода они показаны. </w:t>
      </w:r>
    </w:p>
    <w:p w:rsidR="00597516" w:rsidRPr="00597516" w:rsidRDefault="00597516" w:rsidP="0036604B">
      <w:pPr>
        <w:shd w:val="clear" w:color="auto" w:fill="FFFFFF"/>
        <w:spacing w:before="100" w:beforeAutospacing="1" w:after="0" w:line="360" w:lineRule="atLeast"/>
        <w:jc w:val="both"/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</w:pPr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 xml:space="preserve">В некоторых случаях, когда путем коррекции питания влияние на обменные процессы оказать не получается, в период беременности врачи прибегают к использованию некоторых лекарственных средств, улучшающих метаболизм без вреда для плода и мамы. Но к такому методу необходимы строгие показания и назначения специалиста. </w:t>
      </w:r>
    </w:p>
    <w:p w:rsidR="00597516" w:rsidRPr="00597516" w:rsidRDefault="00597516" w:rsidP="0036604B">
      <w:pPr>
        <w:shd w:val="clear" w:color="auto" w:fill="FFFFFF"/>
        <w:spacing w:before="100" w:beforeAutospacing="1" w:after="0" w:line="360" w:lineRule="atLeast"/>
        <w:jc w:val="both"/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</w:pPr>
      <w:r w:rsidRPr="00597516">
        <w:rPr>
          <w:rFonts w:ascii="pf_beausans" w:eastAsia="Times New Roman" w:hAnsi="pf_beausans" w:cs="Times New Roman"/>
          <w:color w:val="000000"/>
          <w:sz w:val="27"/>
          <w:szCs w:val="27"/>
          <w:lang w:eastAsia="ru-RU"/>
        </w:rPr>
        <w:t xml:space="preserve">Но следует отметить, что лучше предупредить нарушение обменных процессов, нежели лечить их. А для этого нужно просто начать с азов в питании. </w:t>
      </w:r>
    </w:p>
    <w:p w:rsidR="006B17F0" w:rsidRDefault="006B17F0"/>
    <w:sectPr w:rsidR="006B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_bea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67FC"/>
    <w:multiLevelType w:val="multilevel"/>
    <w:tmpl w:val="F55A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B8"/>
    <w:rsid w:val="0036604B"/>
    <w:rsid w:val="00597516"/>
    <w:rsid w:val="006B17F0"/>
    <w:rsid w:val="00F8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696</Words>
  <Characters>3969</Characters>
  <Application>Microsoft Office Word</Application>
  <DocSecurity>0</DocSecurity>
  <Lines>33</Lines>
  <Paragraphs>9</Paragraphs>
  <ScaleCrop>false</ScaleCrop>
  <Company>ГУЗ Чаплыгинская РБ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Профилактика</dc:creator>
  <cp:keywords/>
  <dc:description/>
  <cp:lastModifiedBy>Профилактика</cp:lastModifiedBy>
  <cp:revision>5</cp:revision>
  <dcterms:created xsi:type="dcterms:W3CDTF">2019-11-12T05:43:00Z</dcterms:created>
  <dcterms:modified xsi:type="dcterms:W3CDTF">2019-12-05T05:21:00Z</dcterms:modified>
</cp:coreProperties>
</file>