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9A" w:rsidRDefault="001F2E9A">
      <w:pPr>
        <w:pStyle w:val="ConsPlusTitlePage"/>
      </w:pPr>
      <w:bookmarkStart w:id="0" w:name="_GoBack"/>
      <w:bookmarkEnd w:id="0"/>
    </w:p>
    <w:p w:rsidR="001F2E9A" w:rsidRDefault="001F2E9A">
      <w:pPr>
        <w:pStyle w:val="ConsPlusNormal"/>
        <w:jc w:val="both"/>
        <w:outlineLvl w:val="0"/>
      </w:pPr>
    </w:p>
    <w:p w:rsidR="001F2E9A" w:rsidRDefault="001F2E9A">
      <w:pPr>
        <w:pStyle w:val="ConsPlusTitle"/>
        <w:jc w:val="center"/>
        <w:outlineLvl w:val="0"/>
      </w:pPr>
      <w:r>
        <w:t>АДМИНИСТРАЦИЯ ЛИПЕЦКОЙ ОБЛАСТИ</w:t>
      </w:r>
    </w:p>
    <w:p w:rsidR="001F2E9A" w:rsidRDefault="001F2E9A">
      <w:pPr>
        <w:pStyle w:val="ConsPlusTitle"/>
        <w:jc w:val="center"/>
      </w:pPr>
    </w:p>
    <w:p w:rsidR="001F2E9A" w:rsidRDefault="001F2E9A">
      <w:pPr>
        <w:pStyle w:val="ConsPlusTitle"/>
        <w:jc w:val="center"/>
      </w:pPr>
      <w:r>
        <w:t>ПОСТАНОВЛЕНИЕ</w:t>
      </w:r>
    </w:p>
    <w:p w:rsidR="001F2E9A" w:rsidRDefault="001F2E9A">
      <w:pPr>
        <w:pStyle w:val="ConsPlusTitle"/>
        <w:jc w:val="center"/>
      </w:pPr>
      <w:r>
        <w:t>от 14 марта 2018 г. N 180</w:t>
      </w:r>
    </w:p>
    <w:p w:rsidR="001F2E9A" w:rsidRDefault="001F2E9A">
      <w:pPr>
        <w:pStyle w:val="ConsPlusTitle"/>
        <w:jc w:val="center"/>
      </w:pPr>
    </w:p>
    <w:p w:rsidR="001F2E9A" w:rsidRDefault="001F2E9A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ЕДИНОВРЕМЕННЫХ</w:t>
      </w:r>
      <w:proofErr w:type="gramEnd"/>
    </w:p>
    <w:p w:rsidR="001F2E9A" w:rsidRDefault="001F2E9A">
      <w:pPr>
        <w:pStyle w:val="ConsPlusTitle"/>
        <w:jc w:val="center"/>
      </w:pPr>
      <w:proofErr w:type="gramStart"/>
      <w:r>
        <w:t>КОМПЕНСАЦИОННЫХ ВЫПЛАТ МЕДИЦИНСКИМ РАБОТНИКАМ (ВРАЧАМ,</w:t>
      </w:r>
      <w:proofErr w:type="gramEnd"/>
    </w:p>
    <w:p w:rsidR="001F2E9A" w:rsidRDefault="001F2E9A">
      <w:pPr>
        <w:pStyle w:val="ConsPlusTitle"/>
        <w:jc w:val="center"/>
      </w:pPr>
      <w:proofErr w:type="gramStart"/>
      <w:r>
        <w:t>ФЕЛЬДШЕРАМ) В ВОЗРАСТЕ ДО 50 ЛЕТ, ПРИБЫВШИМ (ПЕРЕЕХАВШИМ)</w:t>
      </w:r>
      <w:proofErr w:type="gramEnd"/>
    </w:p>
    <w:p w:rsidR="001F2E9A" w:rsidRDefault="001F2E9A">
      <w:pPr>
        <w:pStyle w:val="ConsPlusTitle"/>
        <w:jc w:val="center"/>
      </w:pPr>
      <w:r>
        <w:t>НА РАБОТУ В СЕЛЬСКИЕ НАСЕЛЕННЫЕ ПУНКТЫ, ЛИБО РАБОЧИЕ</w:t>
      </w:r>
    </w:p>
    <w:p w:rsidR="001F2E9A" w:rsidRDefault="001F2E9A">
      <w:pPr>
        <w:pStyle w:val="ConsPlusTitle"/>
        <w:jc w:val="center"/>
      </w:pPr>
      <w:r>
        <w:t>ПОСЕЛКИ, ЛИБО ПОСЕЛКИ ГОРОДСКОГО ТИПА, ЛИБО ГОРОДА</w:t>
      </w:r>
    </w:p>
    <w:p w:rsidR="001F2E9A" w:rsidRDefault="001F2E9A">
      <w:pPr>
        <w:pStyle w:val="ConsPlusTitle"/>
        <w:jc w:val="center"/>
      </w:pPr>
      <w:r>
        <w:t>С НАСЕЛЕНИЕМ ДО 50 ТЫС. ЧЕЛОВЕК</w:t>
      </w: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2017 года N 1640 "Об утверждении государственной программы Российской Федерации "Развитие здравоохранения" администрация Липецкой области постановляет: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предоставления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(приложение).</w:t>
      </w: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right"/>
      </w:pPr>
      <w:r>
        <w:t>Глава администрации</w:t>
      </w:r>
    </w:p>
    <w:p w:rsidR="001F2E9A" w:rsidRDefault="001F2E9A">
      <w:pPr>
        <w:pStyle w:val="ConsPlusNormal"/>
        <w:jc w:val="right"/>
      </w:pPr>
      <w:r>
        <w:t>Липецкой области</w:t>
      </w:r>
    </w:p>
    <w:p w:rsidR="001F2E9A" w:rsidRDefault="001F2E9A">
      <w:pPr>
        <w:pStyle w:val="ConsPlusNormal"/>
        <w:jc w:val="right"/>
      </w:pPr>
      <w:r>
        <w:t>О.П.КОРОЛЕВ</w:t>
      </w: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right"/>
        <w:outlineLvl w:val="0"/>
      </w:pPr>
      <w:r>
        <w:t>Приложение</w:t>
      </w:r>
    </w:p>
    <w:p w:rsidR="001F2E9A" w:rsidRDefault="001F2E9A">
      <w:pPr>
        <w:pStyle w:val="ConsPlusNormal"/>
        <w:jc w:val="right"/>
      </w:pPr>
      <w:r>
        <w:t>к постановлению</w:t>
      </w:r>
    </w:p>
    <w:p w:rsidR="001F2E9A" w:rsidRDefault="001F2E9A">
      <w:pPr>
        <w:pStyle w:val="ConsPlusNormal"/>
        <w:jc w:val="right"/>
      </w:pPr>
      <w:r>
        <w:t>администрации Липецкой</w:t>
      </w:r>
    </w:p>
    <w:p w:rsidR="001F2E9A" w:rsidRDefault="001F2E9A">
      <w:pPr>
        <w:pStyle w:val="ConsPlusNormal"/>
        <w:jc w:val="right"/>
      </w:pPr>
      <w:r>
        <w:t>области "Об утверждении</w:t>
      </w:r>
    </w:p>
    <w:p w:rsidR="001F2E9A" w:rsidRDefault="001F2E9A">
      <w:pPr>
        <w:pStyle w:val="ConsPlusNormal"/>
        <w:jc w:val="right"/>
      </w:pPr>
      <w:r>
        <w:t>Порядка предоставления</w:t>
      </w:r>
    </w:p>
    <w:p w:rsidR="001F2E9A" w:rsidRDefault="001F2E9A">
      <w:pPr>
        <w:pStyle w:val="ConsPlusNormal"/>
        <w:jc w:val="right"/>
      </w:pPr>
      <w:r>
        <w:t>единовременных компенсационных</w:t>
      </w:r>
    </w:p>
    <w:p w:rsidR="001F2E9A" w:rsidRDefault="001F2E9A">
      <w:pPr>
        <w:pStyle w:val="ConsPlusNormal"/>
        <w:jc w:val="right"/>
      </w:pPr>
      <w:r>
        <w:t>выплат медицинским работникам</w:t>
      </w:r>
    </w:p>
    <w:p w:rsidR="001F2E9A" w:rsidRDefault="001F2E9A">
      <w:pPr>
        <w:pStyle w:val="ConsPlusNormal"/>
        <w:jc w:val="right"/>
      </w:pPr>
      <w:r>
        <w:t>(врачам, фельдшерам) в возрасте</w:t>
      </w:r>
    </w:p>
    <w:p w:rsidR="001F2E9A" w:rsidRDefault="001F2E9A">
      <w:pPr>
        <w:pStyle w:val="ConsPlusNormal"/>
        <w:jc w:val="right"/>
      </w:pPr>
      <w:r>
        <w:t xml:space="preserve">до 50 лет, </w:t>
      </w:r>
      <w:proofErr w:type="gramStart"/>
      <w:r>
        <w:t>прибывшим</w:t>
      </w:r>
      <w:proofErr w:type="gramEnd"/>
    </w:p>
    <w:p w:rsidR="001F2E9A" w:rsidRDefault="001F2E9A">
      <w:pPr>
        <w:pStyle w:val="ConsPlusNormal"/>
        <w:jc w:val="right"/>
      </w:pPr>
      <w:r>
        <w:t>(</w:t>
      </w:r>
      <w:proofErr w:type="gramStart"/>
      <w:r>
        <w:t>переехавшим</w:t>
      </w:r>
      <w:proofErr w:type="gramEnd"/>
      <w:r>
        <w:t>) на работу</w:t>
      </w:r>
    </w:p>
    <w:p w:rsidR="001F2E9A" w:rsidRDefault="001F2E9A">
      <w:pPr>
        <w:pStyle w:val="ConsPlusNormal"/>
        <w:jc w:val="right"/>
      </w:pPr>
      <w:r>
        <w:t>в сельские населенные пункты,</w:t>
      </w:r>
    </w:p>
    <w:p w:rsidR="001F2E9A" w:rsidRDefault="001F2E9A">
      <w:pPr>
        <w:pStyle w:val="ConsPlusNormal"/>
        <w:jc w:val="right"/>
      </w:pPr>
      <w:r>
        <w:t>либо рабочие поселки,</w:t>
      </w:r>
    </w:p>
    <w:p w:rsidR="001F2E9A" w:rsidRDefault="001F2E9A">
      <w:pPr>
        <w:pStyle w:val="ConsPlusNormal"/>
        <w:jc w:val="right"/>
      </w:pPr>
      <w:r>
        <w:t>либо поселки городского типа,</w:t>
      </w:r>
    </w:p>
    <w:p w:rsidR="001F2E9A" w:rsidRDefault="001F2E9A">
      <w:pPr>
        <w:pStyle w:val="ConsPlusNormal"/>
        <w:jc w:val="right"/>
      </w:pPr>
      <w:r>
        <w:t>либо города с населением</w:t>
      </w:r>
    </w:p>
    <w:p w:rsidR="001F2E9A" w:rsidRDefault="001F2E9A">
      <w:pPr>
        <w:pStyle w:val="ConsPlusNormal"/>
        <w:jc w:val="right"/>
      </w:pPr>
      <w:r>
        <w:t>до 50 тыс. человек"</w:t>
      </w: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Title"/>
        <w:jc w:val="center"/>
      </w:pPr>
      <w:bookmarkStart w:id="1" w:name="P40"/>
      <w:bookmarkEnd w:id="1"/>
      <w:r>
        <w:t>ПОРЯДОК</w:t>
      </w:r>
    </w:p>
    <w:p w:rsidR="001F2E9A" w:rsidRDefault="001F2E9A">
      <w:pPr>
        <w:pStyle w:val="ConsPlusTitle"/>
        <w:jc w:val="center"/>
      </w:pPr>
      <w:r>
        <w:t>ПРЕДОСТАВЛЕНИЯ ЕДИНОВРЕМЕННЫХ КОМПЕНСАЦИОННЫХ ВЫПЛАТ</w:t>
      </w:r>
    </w:p>
    <w:p w:rsidR="001F2E9A" w:rsidRDefault="001F2E9A">
      <w:pPr>
        <w:pStyle w:val="ConsPlusTitle"/>
        <w:jc w:val="center"/>
      </w:pPr>
      <w:r>
        <w:t>МЕДИЦИНСКИМ РАБОТНИКАМ (ВРАЧАМ, ФЕЛЬДШЕРАМ) В ВОЗРАСТЕ ДО 50</w:t>
      </w:r>
    </w:p>
    <w:p w:rsidR="001F2E9A" w:rsidRDefault="001F2E9A">
      <w:pPr>
        <w:pStyle w:val="ConsPlusTitle"/>
        <w:jc w:val="center"/>
      </w:pPr>
      <w:r>
        <w:t xml:space="preserve">ЛЕТ, </w:t>
      </w:r>
      <w:proofErr w:type="gramStart"/>
      <w:r>
        <w:t>ПРИБЫВШИМ</w:t>
      </w:r>
      <w:proofErr w:type="gramEnd"/>
      <w:r>
        <w:t xml:space="preserve"> (ПЕРЕЕХАВШИМ) НА РАБОТУ В СЕЛЬСКИЕ НАСЕЛЕННЫЕ</w:t>
      </w:r>
    </w:p>
    <w:p w:rsidR="001F2E9A" w:rsidRDefault="001F2E9A">
      <w:pPr>
        <w:pStyle w:val="ConsPlusTitle"/>
        <w:jc w:val="center"/>
      </w:pPr>
      <w:r>
        <w:t>ПУНКТЫ, ЛИБО РАБОЧИЕ ПОСЕЛКИ, ЛИБО ПОСЕЛКИ ГОРОДСКОГО ТИПА,</w:t>
      </w:r>
    </w:p>
    <w:p w:rsidR="001F2E9A" w:rsidRDefault="001F2E9A">
      <w:pPr>
        <w:pStyle w:val="ConsPlusTitle"/>
        <w:jc w:val="center"/>
      </w:pPr>
      <w:r>
        <w:t>ЛИБО ГОРОДА С НАСЕЛЕНИЕМ ДО 50 ТЫС. ЧЕЛОВЕК</w:t>
      </w: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Настоящий Порядок определяет механизм предоставления единовременных компенсационных выплат медицинским работникам (врачам, фельдшерам), отвечающим условиям, предусмотренным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и г. Байконура на реализацию отдельных мероприятий государственной программы Российской Федерации "Развитие здравоохранения", утвержденными постановлением Правительства Российской Федерации от 26 декабря 2017 года N 1640 (далее соответственно - Медицинский работник, Правила).</w:t>
      </w:r>
      <w:proofErr w:type="gramEnd"/>
    </w:p>
    <w:p w:rsidR="001F2E9A" w:rsidRDefault="001F2E9A">
      <w:pPr>
        <w:pStyle w:val="ConsPlusNormal"/>
        <w:spacing w:before="220"/>
        <w:ind w:firstLine="540"/>
        <w:jc w:val="both"/>
      </w:pPr>
      <w:r>
        <w:t>2. Единовременная компенсационная выплата предоставляется Медицинскому работнику на основании договора о предоставлении единовременной компенсационной выплаты, заключенного Медицинским работником с управлением здравоохранения Липецкой области (далее соответственно - Договор, Управление), по которому Медицинский работник принимает обязательства, предусмотренные Правилами.</w:t>
      </w:r>
    </w:p>
    <w:p w:rsidR="001F2E9A" w:rsidRDefault="001F2E9A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3. Для заключения Договора Медицинский работник подает в Управление </w:t>
      </w:r>
      <w:hyperlink w:anchor="P104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 (далее - Заявление).</w:t>
      </w:r>
    </w:p>
    <w:p w:rsidR="001F2E9A" w:rsidRDefault="001F2E9A">
      <w:pPr>
        <w:pStyle w:val="ConsPlusNormal"/>
        <w:spacing w:before="220"/>
        <w:ind w:firstLine="540"/>
        <w:jc w:val="both"/>
      </w:pPr>
      <w:bookmarkStart w:id="3" w:name="P50"/>
      <w:bookmarkEnd w:id="3"/>
      <w:r>
        <w:t>4. При подаче Заявления Медицинский работник предъявляет документ, удостоверяющий личность, а также представляет следующие документы: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>диплом о высшем образовании для врачей либо диплом о среднем профессиональном образовании для фельдшеров;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>трудовой договор, заключенный между Медицинским работником и медицинской организацией, подведомственной Управлению;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>справку из кредитной организации, подтверждающую открытие (наличие) расчетного счета на имя Медицинского работника;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>копию трудовой книжки, заверенную работодателем.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>5. Управление обеспечивает изготовление копий подлинников документов, представленных Медицинским работником, в момент принятия Заявления. После изготовления копий документов подлинники возвращаются Медицинскому работнику.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 xml:space="preserve">6. В случае если Заявление, поданное в Управление, оформлено с нарушением требований, установленных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настоящего Порядка, и (или) документы, указанные в </w:t>
      </w:r>
      <w:hyperlink w:anchor="P50" w:history="1">
        <w:r>
          <w:rPr>
            <w:color w:val="0000FF"/>
          </w:rPr>
          <w:t>пункте 4</w:t>
        </w:r>
      </w:hyperlink>
      <w:r>
        <w:t xml:space="preserve"> настоящего Порядка, представлены не в полном объеме, Управление отказывает в их принятии.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>7. Управление в течение 30 рабочих дней со дня принятия документов от Медицинского работника осуществляет их рассмотрение и принимает решение о заключении с Медицинским работником Договора либо об отказе в его заключении с указанием оснований для отказа. Решение Управления оформляется приказом.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>Основанием для отказа в заключени</w:t>
      </w:r>
      <w:proofErr w:type="gramStart"/>
      <w:r>
        <w:t>и</w:t>
      </w:r>
      <w:proofErr w:type="gramEnd"/>
      <w:r>
        <w:t xml:space="preserve"> Договора является обнаружение недостоверных сведений, содержащихся в представленных документах, а также несоответствие Медицинского работника условиям, предусмотренным Правилами.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>8. В случае принятия решения о заключении Договора с Медицинским работником Управление в течение 1 рабочего дня со дня его принятия направляет Медицинскому работнику уведомление о принятом решении с указанием места и времени заключения Договора.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>Уведомление направляется заказным почтовым отправлением с уведомлением о вручении или иным способом, указанным Медицинским работником в Заявлении.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lastRenderedPageBreak/>
        <w:t>9. Договор заключается с Медицинским работником при предъявлении документа, удостоверяющего личность.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>10. В случае принятия решения об отказе в заключении Договора Управление в течение 1 рабочего дня со дня его принятия направляет Медицинскому работнику копию решения об отказе в заключении Договора заказным почтовым отправлением с уведомлением о вручении или иным способом, указанным Медицинским работником в Заявлении.</w:t>
      </w:r>
    </w:p>
    <w:p w:rsidR="001F2E9A" w:rsidRDefault="001F2E9A">
      <w:pPr>
        <w:pStyle w:val="ConsPlusNormal"/>
        <w:spacing w:before="220"/>
        <w:ind w:firstLine="540"/>
        <w:jc w:val="both"/>
      </w:pPr>
      <w:r>
        <w:t>11. Управление в течение 60 рабочих дней со дня заключения Договора перечисляет единовременную компенсационную выплату на расчетный счет Медицинского работника, открытый в кредитной организации.</w:t>
      </w: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right"/>
        <w:outlineLvl w:val="1"/>
      </w:pPr>
      <w:r>
        <w:t>Приложение</w:t>
      </w:r>
    </w:p>
    <w:p w:rsidR="001F2E9A" w:rsidRDefault="001F2E9A">
      <w:pPr>
        <w:pStyle w:val="ConsPlusNormal"/>
        <w:jc w:val="right"/>
      </w:pPr>
      <w:r>
        <w:t>к Порядку</w:t>
      </w:r>
    </w:p>
    <w:p w:rsidR="001F2E9A" w:rsidRDefault="001F2E9A">
      <w:pPr>
        <w:pStyle w:val="ConsPlusNormal"/>
        <w:jc w:val="right"/>
      </w:pPr>
      <w:r>
        <w:t xml:space="preserve">предоставления </w:t>
      </w:r>
      <w:proofErr w:type="gramStart"/>
      <w:r>
        <w:t>единовременных</w:t>
      </w:r>
      <w:proofErr w:type="gramEnd"/>
    </w:p>
    <w:p w:rsidR="001F2E9A" w:rsidRDefault="001F2E9A">
      <w:pPr>
        <w:pStyle w:val="ConsPlusNormal"/>
        <w:jc w:val="right"/>
      </w:pPr>
      <w:r>
        <w:t>компенсационных выплат</w:t>
      </w:r>
    </w:p>
    <w:p w:rsidR="001F2E9A" w:rsidRDefault="001F2E9A">
      <w:pPr>
        <w:pStyle w:val="ConsPlusNormal"/>
        <w:jc w:val="right"/>
      </w:pPr>
      <w:r>
        <w:t>медицинским работникам</w:t>
      </w:r>
    </w:p>
    <w:p w:rsidR="001F2E9A" w:rsidRDefault="001F2E9A">
      <w:pPr>
        <w:pStyle w:val="ConsPlusNormal"/>
        <w:jc w:val="right"/>
      </w:pPr>
      <w:r>
        <w:t>(врачам, фельдшерам) в возрасте</w:t>
      </w:r>
    </w:p>
    <w:p w:rsidR="001F2E9A" w:rsidRDefault="001F2E9A">
      <w:pPr>
        <w:pStyle w:val="ConsPlusNormal"/>
        <w:jc w:val="right"/>
      </w:pPr>
      <w:r>
        <w:t xml:space="preserve">до 50 лет, </w:t>
      </w:r>
      <w:proofErr w:type="gramStart"/>
      <w:r>
        <w:t>прибывшим</w:t>
      </w:r>
      <w:proofErr w:type="gramEnd"/>
    </w:p>
    <w:p w:rsidR="001F2E9A" w:rsidRDefault="001F2E9A">
      <w:pPr>
        <w:pStyle w:val="ConsPlusNormal"/>
        <w:jc w:val="right"/>
      </w:pPr>
      <w:r>
        <w:t>(</w:t>
      </w:r>
      <w:proofErr w:type="gramStart"/>
      <w:r>
        <w:t>переехавшим</w:t>
      </w:r>
      <w:proofErr w:type="gramEnd"/>
      <w:r>
        <w:t>) на работу</w:t>
      </w:r>
    </w:p>
    <w:p w:rsidR="001F2E9A" w:rsidRDefault="001F2E9A">
      <w:pPr>
        <w:pStyle w:val="ConsPlusNormal"/>
        <w:jc w:val="right"/>
      </w:pPr>
      <w:r>
        <w:t>в сельские населенные пункты,</w:t>
      </w:r>
    </w:p>
    <w:p w:rsidR="001F2E9A" w:rsidRDefault="001F2E9A">
      <w:pPr>
        <w:pStyle w:val="ConsPlusNormal"/>
        <w:jc w:val="right"/>
      </w:pPr>
      <w:r>
        <w:t>либо рабочие поселки,</w:t>
      </w:r>
    </w:p>
    <w:p w:rsidR="001F2E9A" w:rsidRDefault="001F2E9A">
      <w:pPr>
        <w:pStyle w:val="ConsPlusNormal"/>
        <w:jc w:val="right"/>
      </w:pPr>
      <w:r>
        <w:t>либо поселки городского типа,</w:t>
      </w:r>
    </w:p>
    <w:p w:rsidR="001F2E9A" w:rsidRDefault="001F2E9A">
      <w:pPr>
        <w:pStyle w:val="ConsPlusNormal"/>
        <w:jc w:val="right"/>
      </w:pPr>
      <w:r>
        <w:t>либо города с населением</w:t>
      </w:r>
    </w:p>
    <w:p w:rsidR="001F2E9A" w:rsidRDefault="001F2E9A">
      <w:pPr>
        <w:pStyle w:val="ConsPlusNormal"/>
        <w:jc w:val="right"/>
      </w:pPr>
      <w:r>
        <w:t>до 50 тыс. человек</w:t>
      </w:r>
    </w:p>
    <w:p w:rsidR="001F2E9A" w:rsidRDefault="001F2E9A">
      <w:pPr>
        <w:pStyle w:val="ConsPlusNormal"/>
        <w:jc w:val="right"/>
      </w:pPr>
    </w:p>
    <w:p w:rsidR="001F2E9A" w:rsidRDefault="001F2E9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F2E9A" w:rsidRDefault="001F2E9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F2E9A" w:rsidRDefault="001F2E9A">
      <w:pPr>
        <w:pStyle w:val="ConsPlusNonformat"/>
        <w:jc w:val="both"/>
      </w:pPr>
      <w:r>
        <w:t xml:space="preserve">                                        наименование уполномоченного органа</w:t>
      </w:r>
    </w:p>
    <w:p w:rsidR="001F2E9A" w:rsidRDefault="001F2E9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F2E9A" w:rsidRDefault="001F2E9A">
      <w:pPr>
        <w:pStyle w:val="ConsPlusNonformat"/>
        <w:jc w:val="both"/>
      </w:pPr>
      <w:r>
        <w:t xml:space="preserve">                                              Ф.И.О. медицинского работника</w:t>
      </w:r>
    </w:p>
    <w:p w:rsidR="001F2E9A" w:rsidRDefault="001F2E9A">
      <w:pPr>
        <w:pStyle w:val="ConsPlusNonformat"/>
        <w:jc w:val="both"/>
      </w:pPr>
      <w:r>
        <w:t xml:space="preserve">                                                       в родительном падеже</w:t>
      </w:r>
    </w:p>
    <w:p w:rsidR="001F2E9A" w:rsidRDefault="001F2E9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F2E9A" w:rsidRDefault="001F2E9A">
      <w:pPr>
        <w:pStyle w:val="ConsPlusNonformat"/>
        <w:jc w:val="both"/>
      </w:pPr>
      <w:r>
        <w:t xml:space="preserve">                                                              дата рождения</w:t>
      </w:r>
    </w:p>
    <w:p w:rsidR="001F2E9A" w:rsidRDefault="001F2E9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F2E9A" w:rsidRDefault="001F2E9A">
      <w:pPr>
        <w:pStyle w:val="ConsPlusNonformat"/>
        <w:jc w:val="both"/>
      </w:pPr>
      <w:r>
        <w:t xml:space="preserve">                              реквизиты документа, удостоверяющего личность</w:t>
      </w:r>
    </w:p>
    <w:p w:rsidR="001F2E9A" w:rsidRDefault="001F2E9A">
      <w:pPr>
        <w:pStyle w:val="ConsPlusNonformat"/>
        <w:jc w:val="both"/>
      </w:pPr>
      <w:r>
        <w:t xml:space="preserve">                              </w:t>
      </w:r>
      <w:proofErr w:type="gramStart"/>
      <w:r>
        <w:t>зарегистрированного</w:t>
      </w:r>
      <w:proofErr w:type="gramEnd"/>
      <w:r>
        <w:t xml:space="preserve"> по адресу: ______________</w:t>
      </w:r>
    </w:p>
    <w:p w:rsidR="001F2E9A" w:rsidRDefault="001F2E9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F2E9A" w:rsidRDefault="001F2E9A">
      <w:pPr>
        <w:pStyle w:val="ConsPlusNonformat"/>
        <w:jc w:val="both"/>
      </w:pPr>
      <w:r>
        <w:t xml:space="preserve"> 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_____________________</w:t>
      </w:r>
    </w:p>
    <w:p w:rsidR="001F2E9A" w:rsidRDefault="001F2E9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F2E9A" w:rsidRDefault="001F2E9A">
      <w:pPr>
        <w:pStyle w:val="ConsPlusNonformat"/>
        <w:jc w:val="both"/>
      </w:pPr>
      <w:r>
        <w:t xml:space="preserve">                              контактные телефоны: ________________________</w:t>
      </w:r>
    </w:p>
    <w:p w:rsidR="001F2E9A" w:rsidRDefault="001F2E9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F2E9A" w:rsidRDefault="001F2E9A">
      <w:pPr>
        <w:pStyle w:val="ConsPlusNonformat"/>
        <w:jc w:val="both"/>
      </w:pPr>
      <w:r>
        <w:t xml:space="preserve">                                            с указанием междугородного кода</w:t>
      </w:r>
    </w:p>
    <w:p w:rsidR="001F2E9A" w:rsidRDefault="001F2E9A">
      <w:pPr>
        <w:pStyle w:val="ConsPlusNonformat"/>
        <w:jc w:val="both"/>
      </w:pPr>
      <w:r>
        <w:t xml:space="preserve">                                                         населенного пункта</w:t>
      </w:r>
    </w:p>
    <w:p w:rsidR="001F2E9A" w:rsidRDefault="001F2E9A">
      <w:pPr>
        <w:pStyle w:val="ConsPlusNonformat"/>
        <w:jc w:val="both"/>
      </w:pPr>
      <w:r>
        <w:t xml:space="preserve">                                     адрес электронной почты (при наличии):</w:t>
      </w:r>
    </w:p>
    <w:p w:rsidR="001F2E9A" w:rsidRDefault="001F2E9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1F2E9A" w:rsidRDefault="001F2E9A">
      <w:pPr>
        <w:pStyle w:val="ConsPlusNonformat"/>
        <w:jc w:val="both"/>
      </w:pPr>
    </w:p>
    <w:p w:rsidR="001F2E9A" w:rsidRDefault="001F2E9A">
      <w:pPr>
        <w:pStyle w:val="ConsPlusNonformat"/>
        <w:jc w:val="both"/>
      </w:pPr>
      <w:bookmarkStart w:id="4" w:name="P104"/>
      <w:bookmarkEnd w:id="4"/>
      <w:r>
        <w:t xml:space="preserve">                                 Заявление</w:t>
      </w:r>
    </w:p>
    <w:p w:rsidR="001F2E9A" w:rsidRDefault="001F2E9A">
      <w:pPr>
        <w:pStyle w:val="ConsPlusNonformat"/>
        <w:jc w:val="both"/>
      </w:pPr>
    </w:p>
    <w:p w:rsidR="001F2E9A" w:rsidRDefault="001F2E9A">
      <w:pPr>
        <w:pStyle w:val="ConsPlusNonformat"/>
        <w:jc w:val="both"/>
      </w:pPr>
      <w:r>
        <w:t xml:space="preserve">    Прошу   рассмотреть  вопрос  о  заключении  договора  о  предоставлении</w:t>
      </w:r>
    </w:p>
    <w:p w:rsidR="001F2E9A" w:rsidRDefault="001F2E9A">
      <w:pPr>
        <w:pStyle w:val="ConsPlusNonformat"/>
        <w:jc w:val="both"/>
      </w:pPr>
      <w:r>
        <w:t>единовременной компенсационной выплаты в размере __________________________</w:t>
      </w:r>
    </w:p>
    <w:p w:rsidR="001F2E9A" w:rsidRDefault="001F2E9A">
      <w:pPr>
        <w:pStyle w:val="ConsPlusNonformat"/>
        <w:jc w:val="both"/>
      </w:pPr>
      <w:r>
        <w:t xml:space="preserve">в  соответствии  с 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</w:t>
      </w:r>
    </w:p>
    <w:p w:rsidR="001F2E9A" w:rsidRDefault="001F2E9A">
      <w:pPr>
        <w:pStyle w:val="ConsPlusNonformat"/>
        <w:jc w:val="both"/>
      </w:pPr>
      <w:r>
        <w:t>декабря   2017   года  N  1640  "Об  утверждении  государственной программы</w:t>
      </w:r>
    </w:p>
    <w:p w:rsidR="001F2E9A" w:rsidRDefault="001F2E9A">
      <w:pPr>
        <w:pStyle w:val="ConsPlusNonformat"/>
        <w:jc w:val="both"/>
      </w:pPr>
      <w:r>
        <w:t>Российской    Федерации    "Развитие    здравоохранения"    и   перечислить</w:t>
      </w:r>
    </w:p>
    <w:p w:rsidR="001F2E9A" w:rsidRDefault="001F2E9A">
      <w:pPr>
        <w:pStyle w:val="ConsPlusNonformat"/>
        <w:jc w:val="both"/>
      </w:pPr>
      <w:r>
        <w:t>единовременную  компенсационную  выплату  на мой расчетный счет, открытый в</w:t>
      </w:r>
    </w:p>
    <w:p w:rsidR="001F2E9A" w:rsidRDefault="001F2E9A">
      <w:pPr>
        <w:pStyle w:val="ConsPlusNonformat"/>
        <w:jc w:val="both"/>
      </w:pPr>
      <w:r>
        <w:lastRenderedPageBreak/>
        <w:t>кредитной организации:</w:t>
      </w:r>
    </w:p>
    <w:p w:rsidR="001F2E9A" w:rsidRDefault="001F2E9A">
      <w:pPr>
        <w:pStyle w:val="ConsPlusNonformat"/>
        <w:jc w:val="both"/>
      </w:pPr>
      <w:r>
        <w:t>___________________________________________________________________________</w:t>
      </w:r>
    </w:p>
    <w:p w:rsidR="001F2E9A" w:rsidRDefault="001F2E9A">
      <w:pPr>
        <w:pStyle w:val="ConsPlusNonformat"/>
        <w:jc w:val="both"/>
      </w:pPr>
      <w:r>
        <w:t xml:space="preserve">        </w:t>
      </w:r>
      <w:proofErr w:type="gramStart"/>
      <w:r>
        <w:t>(наименование кредитной организации, банковские реквизиты,</w:t>
      </w:r>
      <w:proofErr w:type="gramEnd"/>
    </w:p>
    <w:p w:rsidR="001F2E9A" w:rsidRDefault="001F2E9A">
      <w:pPr>
        <w:pStyle w:val="ConsPlusNonformat"/>
        <w:jc w:val="both"/>
      </w:pPr>
      <w:r>
        <w:t xml:space="preserve">                          номер расчетного счета)</w:t>
      </w:r>
    </w:p>
    <w:p w:rsidR="001F2E9A" w:rsidRDefault="001F2E9A">
      <w:pPr>
        <w:pStyle w:val="ConsPlusNonformat"/>
        <w:jc w:val="both"/>
      </w:pPr>
      <w:r>
        <w:t xml:space="preserve">    Согласе</w:t>
      </w:r>
      <w:proofErr w:type="gramStart"/>
      <w:r>
        <w:t>н(</w:t>
      </w:r>
      <w:proofErr w:type="gramEnd"/>
      <w:r>
        <w:t>на)  на  обработку  моих  персональных данных в информационных</w:t>
      </w:r>
    </w:p>
    <w:p w:rsidR="001F2E9A" w:rsidRDefault="001F2E9A">
      <w:pPr>
        <w:pStyle w:val="ConsPlusNonformat"/>
        <w:jc w:val="both"/>
      </w:pPr>
      <w:proofErr w:type="gramStart"/>
      <w:r>
        <w:t>системах</w:t>
      </w:r>
      <w:proofErr w:type="gramEnd"/>
      <w:r>
        <w:t xml:space="preserve">   управления   здравоохранения   Липецкой   области,  Министерства</w:t>
      </w:r>
    </w:p>
    <w:p w:rsidR="001F2E9A" w:rsidRDefault="001F2E9A">
      <w:pPr>
        <w:pStyle w:val="ConsPlusNonformat"/>
        <w:jc w:val="both"/>
      </w:pPr>
      <w:r>
        <w:t>здравоохранения Российской Федерации.</w:t>
      </w:r>
    </w:p>
    <w:p w:rsidR="001F2E9A" w:rsidRDefault="001F2E9A">
      <w:pPr>
        <w:pStyle w:val="ConsPlusNonformat"/>
        <w:jc w:val="both"/>
      </w:pPr>
    </w:p>
    <w:p w:rsidR="001F2E9A" w:rsidRDefault="001F2E9A">
      <w:pPr>
        <w:pStyle w:val="ConsPlusNonformat"/>
        <w:jc w:val="both"/>
      </w:pPr>
      <w:r>
        <w:t xml:space="preserve">    О принятом решении прошу сообщить (</w:t>
      </w:r>
      <w:proofErr w:type="gramStart"/>
      <w:r>
        <w:t>нужное</w:t>
      </w:r>
      <w:proofErr w:type="gramEnd"/>
      <w:r>
        <w:t xml:space="preserve"> подчеркнуть):</w:t>
      </w:r>
    </w:p>
    <w:p w:rsidR="001F2E9A" w:rsidRDefault="001F2E9A">
      <w:pPr>
        <w:pStyle w:val="ConsPlusNonformat"/>
        <w:jc w:val="both"/>
      </w:pPr>
      <w:r>
        <w:t xml:space="preserve">      по указанным контактным телефонам;</w:t>
      </w:r>
    </w:p>
    <w:p w:rsidR="001F2E9A" w:rsidRDefault="001F2E9A">
      <w:pPr>
        <w:pStyle w:val="ConsPlusNonformat"/>
        <w:jc w:val="both"/>
      </w:pPr>
      <w:r>
        <w:t xml:space="preserve">      на указанный адрес электронной почты.</w:t>
      </w:r>
    </w:p>
    <w:p w:rsidR="001F2E9A" w:rsidRDefault="001F2E9A">
      <w:pPr>
        <w:pStyle w:val="ConsPlusNonformat"/>
        <w:jc w:val="both"/>
      </w:pPr>
    </w:p>
    <w:p w:rsidR="001F2E9A" w:rsidRDefault="001F2E9A">
      <w:pPr>
        <w:pStyle w:val="ConsPlusNonformat"/>
        <w:jc w:val="both"/>
      </w:pPr>
      <w:r>
        <w:t xml:space="preserve">    Приложение: на ____ листах.</w:t>
      </w:r>
    </w:p>
    <w:p w:rsidR="001F2E9A" w:rsidRDefault="001F2E9A">
      <w:pPr>
        <w:pStyle w:val="ConsPlusNonformat"/>
        <w:jc w:val="both"/>
      </w:pPr>
    </w:p>
    <w:p w:rsidR="001F2E9A" w:rsidRDefault="001F2E9A">
      <w:pPr>
        <w:pStyle w:val="ConsPlusNonformat"/>
        <w:jc w:val="both"/>
      </w:pPr>
    </w:p>
    <w:p w:rsidR="001F2E9A" w:rsidRDefault="001F2E9A">
      <w:pPr>
        <w:pStyle w:val="ConsPlusNonformat"/>
        <w:jc w:val="both"/>
      </w:pPr>
    </w:p>
    <w:p w:rsidR="001F2E9A" w:rsidRDefault="001F2E9A">
      <w:pPr>
        <w:pStyle w:val="ConsPlusNonformat"/>
        <w:jc w:val="both"/>
      </w:pPr>
      <w:r>
        <w:t xml:space="preserve">    _________________                    __________________________________</w:t>
      </w:r>
    </w:p>
    <w:p w:rsidR="001F2E9A" w:rsidRDefault="001F2E9A">
      <w:pPr>
        <w:pStyle w:val="ConsPlusNonformat"/>
        <w:jc w:val="both"/>
      </w:pPr>
      <w:r>
        <w:t xml:space="preserve">        подпись                                  расшифровка подписи</w:t>
      </w:r>
    </w:p>
    <w:p w:rsidR="001F2E9A" w:rsidRDefault="001F2E9A">
      <w:pPr>
        <w:pStyle w:val="ConsPlusNonformat"/>
        <w:jc w:val="both"/>
      </w:pPr>
      <w:r>
        <w:t xml:space="preserve">    _________________</w:t>
      </w:r>
    </w:p>
    <w:p w:rsidR="001F2E9A" w:rsidRDefault="001F2E9A">
      <w:pPr>
        <w:pStyle w:val="ConsPlusNonformat"/>
        <w:jc w:val="both"/>
      </w:pPr>
      <w:r>
        <w:t xml:space="preserve">          дата</w:t>
      </w: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jc w:val="both"/>
      </w:pPr>
    </w:p>
    <w:p w:rsidR="001F2E9A" w:rsidRDefault="001F2E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2E3A" w:rsidRDefault="00FB2E3A"/>
    <w:sectPr w:rsidR="00FB2E3A" w:rsidSect="0056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9A"/>
    <w:rsid w:val="001F2E9A"/>
    <w:rsid w:val="00B8452C"/>
    <w:rsid w:val="00F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56815D4B98B5619090D72C3F52AD2D7A62C2B346180701931B845CF4R9y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56815D4B98B5619090D72C3F52AD2D7A62C2B346180701931B845CF49AFB5DCDBBDE6384AE491FRAy9F" TargetMode="External"/><Relationship Id="rId5" Type="http://schemas.openxmlformats.org/officeDocument/2006/relationships/hyperlink" Target="consultantplus://offline/ref=2E56815D4B98B5619090D72C3F52AD2D7A62C2B346180701931B845CF49AFB5DCDBBDE6384AE491FRAy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yysh</cp:lastModifiedBy>
  <cp:revision>2</cp:revision>
  <dcterms:created xsi:type="dcterms:W3CDTF">2018-04-05T05:50:00Z</dcterms:created>
  <dcterms:modified xsi:type="dcterms:W3CDTF">2018-04-05T06:00:00Z</dcterms:modified>
</cp:coreProperties>
</file>