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E4" w:rsidRDefault="00C937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937E4" w:rsidRDefault="00C937E4">
      <w:pPr>
        <w:pStyle w:val="ConsPlusNormal"/>
        <w:jc w:val="both"/>
        <w:outlineLvl w:val="0"/>
      </w:pPr>
    </w:p>
    <w:p w:rsidR="00C937E4" w:rsidRDefault="00C937E4">
      <w:pPr>
        <w:pStyle w:val="ConsPlusTitle"/>
        <w:jc w:val="center"/>
        <w:outlineLvl w:val="0"/>
      </w:pPr>
      <w:r>
        <w:t>АДМИНИСТРАЦИЯ ЛИПЕЦКОЙ ОБЛАСТИ</w:t>
      </w:r>
    </w:p>
    <w:p w:rsidR="00C937E4" w:rsidRDefault="00C937E4">
      <w:pPr>
        <w:pStyle w:val="ConsPlusTitle"/>
        <w:jc w:val="center"/>
      </w:pPr>
    </w:p>
    <w:p w:rsidR="00C937E4" w:rsidRDefault="00C937E4">
      <w:pPr>
        <w:pStyle w:val="ConsPlusTitle"/>
        <w:jc w:val="center"/>
      </w:pPr>
      <w:r>
        <w:t>ПОСТАНОВЛЕНИЕ</w:t>
      </w:r>
    </w:p>
    <w:p w:rsidR="00C937E4" w:rsidRDefault="00C937E4">
      <w:pPr>
        <w:pStyle w:val="ConsPlusTitle"/>
        <w:jc w:val="center"/>
      </w:pPr>
      <w:r>
        <w:t>от 3 августа 2017 г. N 356</w:t>
      </w:r>
    </w:p>
    <w:p w:rsidR="00C937E4" w:rsidRDefault="00C937E4">
      <w:pPr>
        <w:pStyle w:val="ConsPlusTitle"/>
        <w:jc w:val="center"/>
      </w:pPr>
    </w:p>
    <w:p w:rsidR="00C937E4" w:rsidRDefault="00C937E4">
      <w:pPr>
        <w:pStyle w:val="ConsPlusTitle"/>
        <w:jc w:val="center"/>
      </w:pPr>
      <w:r>
        <w:t>ОБ УТВЕРЖДЕНИИ ПОРЯДКА ФОРМИРОВАНИЯ ПЕРЕЧНЯ МЕДИЦИНСКИХ</w:t>
      </w:r>
    </w:p>
    <w:p w:rsidR="00C937E4" w:rsidRDefault="00C937E4">
      <w:pPr>
        <w:pStyle w:val="ConsPlusTitle"/>
        <w:jc w:val="center"/>
      </w:pPr>
      <w:r>
        <w:t>ОРГАНИЗАЦИЙ, ОКАЗЫВАЮЩИХ ВЫСОКОТЕХНОЛОГИЧНУЮ МЕДИЦИНСКУЮ</w:t>
      </w:r>
    </w:p>
    <w:p w:rsidR="00C937E4" w:rsidRDefault="00C937E4">
      <w:pPr>
        <w:pStyle w:val="ConsPlusTitle"/>
        <w:jc w:val="center"/>
      </w:pPr>
      <w:r>
        <w:t>ПОМОЩЬ, НЕ ВКЛЮЧЕННУЮ В БАЗОВУЮ ПРОГРАММУ ОБЯЗАТЕЛЬНОГО</w:t>
      </w:r>
    </w:p>
    <w:p w:rsidR="00C937E4" w:rsidRDefault="00C937E4">
      <w:pPr>
        <w:pStyle w:val="ConsPlusTitle"/>
        <w:jc w:val="center"/>
      </w:pPr>
      <w:r>
        <w:t>МЕДИЦИНСКОГО СТРАХОВАНИЯ, ГРАЖДАНАМ РОССИЙСКОЙ ФЕДЕРАЦИИ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администрация Липецкой области постановляет: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 (приложение).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right"/>
      </w:pPr>
      <w:r>
        <w:t>Глава администрации</w:t>
      </w:r>
    </w:p>
    <w:p w:rsidR="00C937E4" w:rsidRDefault="00C937E4">
      <w:pPr>
        <w:pStyle w:val="ConsPlusNormal"/>
        <w:jc w:val="right"/>
      </w:pPr>
      <w:r>
        <w:t>Липецкой области</w:t>
      </w:r>
    </w:p>
    <w:p w:rsidR="00C937E4" w:rsidRDefault="00C937E4">
      <w:pPr>
        <w:pStyle w:val="ConsPlusNormal"/>
        <w:jc w:val="right"/>
      </w:pPr>
      <w:r>
        <w:t>О.П.КОРОЛЕВ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right"/>
        <w:outlineLvl w:val="0"/>
      </w:pPr>
      <w:r>
        <w:t>Приложение</w:t>
      </w:r>
    </w:p>
    <w:p w:rsidR="00C937E4" w:rsidRDefault="00C937E4">
      <w:pPr>
        <w:pStyle w:val="ConsPlusNormal"/>
        <w:jc w:val="right"/>
      </w:pPr>
      <w:r>
        <w:t>к постановлению</w:t>
      </w:r>
    </w:p>
    <w:p w:rsidR="00C937E4" w:rsidRDefault="00C937E4">
      <w:pPr>
        <w:pStyle w:val="ConsPlusNormal"/>
        <w:jc w:val="right"/>
      </w:pPr>
      <w:r>
        <w:t>администрации Липецкой</w:t>
      </w:r>
    </w:p>
    <w:p w:rsidR="00C937E4" w:rsidRDefault="00C937E4">
      <w:pPr>
        <w:pStyle w:val="ConsPlusNormal"/>
        <w:jc w:val="right"/>
      </w:pPr>
      <w:r>
        <w:t>области "Об утверждении</w:t>
      </w:r>
    </w:p>
    <w:p w:rsidR="00C937E4" w:rsidRDefault="00C937E4">
      <w:pPr>
        <w:pStyle w:val="ConsPlusNormal"/>
        <w:jc w:val="right"/>
      </w:pPr>
      <w:r>
        <w:t>Порядка формирования</w:t>
      </w:r>
    </w:p>
    <w:p w:rsidR="00C937E4" w:rsidRDefault="00C937E4">
      <w:pPr>
        <w:pStyle w:val="ConsPlusNormal"/>
        <w:jc w:val="right"/>
      </w:pPr>
      <w:r>
        <w:t>перечня медицинских</w:t>
      </w:r>
    </w:p>
    <w:p w:rsidR="00C937E4" w:rsidRDefault="00C937E4">
      <w:pPr>
        <w:pStyle w:val="ConsPlusNormal"/>
        <w:jc w:val="right"/>
      </w:pPr>
      <w:r>
        <w:t>организаций, оказывающих</w:t>
      </w:r>
    </w:p>
    <w:p w:rsidR="00C937E4" w:rsidRDefault="00C937E4">
      <w:pPr>
        <w:pStyle w:val="ConsPlusNormal"/>
        <w:jc w:val="right"/>
      </w:pPr>
      <w:r>
        <w:t>высокотехнологичную медицинскую</w:t>
      </w:r>
    </w:p>
    <w:p w:rsidR="00C937E4" w:rsidRDefault="00C937E4">
      <w:pPr>
        <w:pStyle w:val="ConsPlusNormal"/>
        <w:jc w:val="right"/>
      </w:pPr>
      <w:r>
        <w:t>помощь, не включенную</w:t>
      </w:r>
    </w:p>
    <w:p w:rsidR="00C937E4" w:rsidRDefault="00C937E4">
      <w:pPr>
        <w:pStyle w:val="ConsPlusNormal"/>
        <w:jc w:val="right"/>
      </w:pPr>
      <w:r>
        <w:t>в базовую программу</w:t>
      </w:r>
    </w:p>
    <w:p w:rsidR="00C937E4" w:rsidRDefault="00C937E4">
      <w:pPr>
        <w:pStyle w:val="ConsPlusNormal"/>
        <w:jc w:val="right"/>
      </w:pPr>
      <w:r>
        <w:t>обязательного медицинского</w:t>
      </w:r>
    </w:p>
    <w:p w:rsidR="00C937E4" w:rsidRDefault="00C937E4">
      <w:pPr>
        <w:pStyle w:val="ConsPlusNormal"/>
        <w:jc w:val="right"/>
      </w:pPr>
      <w:r>
        <w:t>страхования, гражданам</w:t>
      </w:r>
    </w:p>
    <w:p w:rsidR="00C937E4" w:rsidRDefault="00C937E4">
      <w:pPr>
        <w:pStyle w:val="ConsPlusNormal"/>
        <w:jc w:val="right"/>
      </w:pPr>
      <w:r>
        <w:t>Российской Федерации"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Title"/>
        <w:jc w:val="center"/>
      </w:pPr>
      <w:bookmarkStart w:id="0" w:name="P36"/>
      <w:bookmarkEnd w:id="0"/>
      <w:r>
        <w:t>ПОРЯДОК</w:t>
      </w:r>
    </w:p>
    <w:p w:rsidR="00C937E4" w:rsidRDefault="00C937E4">
      <w:pPr>
        <w:pStyle w:val="ConsPlusTitle"/>
        <w:jc w:val="center"/>
      </w:pPr>
      <w:r>
        <w:t>ФОРМИРОВАНИЯ ПЕРЕЧНЯ МЕДИЦИНСКИХ ОРГАНИЗАЦИЙ, ОКАЗЫВАЮЩИХ</w:t>
      </w:r>
    </w:p>
    <w:p w:rsidR="00C937E4" w:rsidRDefault="00C937E4">
      <w:pPr>
        <w:pStyle w:val="ConsPlusTitle"/>
        <w:jc w:val="center"/>
      </w:pPr>
      <w:r>
        <w:t>ВЫСОКОТЕХНОЛОГИЧНУЮ МЕДИЦИНСКУЮ ПОМОЩЬ, НЕ ВКЛЮЧЕННУЮ</w:t>
      </w:r>
    </w:p>
    <w:p w:rsidR="00C937E4" w:rsidRDefault="00C937E4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C937E4" w:rsidRDefault="00C937E4">
      <w:pPr>
        <w:pStyle w:val="ConsPlusTitle"/>
        <w:jc w:val="center"/>
      </w:pPr>
      <w:r>
        <w:t>ГРАЖДАНАМ РОССИЙСКОЙ ФЕДЕРАЦИИ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 за счет средств, указанных в </w:t>
      </w:r>
      <w:hyperlink r:id="rId6" w:history="1">
        <w:r>
          <w:rPr>
            <w:color w:val="0000FF"/>
          </w:rPr>
          <w:t>пункте 2 части 1 статьи 50.1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(далее </w:t>
      </w:r>
      <w:r>
        <w:lastRenderedPageBreak/>
        <w:t>соответственно - Порядок, перечень медицинских организаций, медицинские организации).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2. Перечень медицинских организаций ежегодно формируется управлением здравоохранения Липецкой области (далее - управление) с учетом заключений комиссии по отбору медицинских организаций (далее - комиссия).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3. Комиссия создается из числа специалистов управления, территориального фонда обязательного медицинского страхования Липецкой области, территориального органа Федеральной службы по надзору в сфере здравоохранения по Липецкой области, представителей медицинских организаций, оказывающих высокотехнологичную медицинскую помощь, а также из представителей профессиональных некоммерческих организаций, создаваемых медицинскими работниками.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правовым актом администрации Липецкой области.</w:t>
      </w:r>
    </w:p>
    <w:p w:rsidR="00C937E4" w:rsidRDefault="00C937E4">
      <w:pPr>
        <w:pStyle w:val="ConsPlusNormal"/>
        <w:spacing w:before="220"/>
        <w:ind w:firstLine="540"/>
        <w:jc w:val="both"/>
      </w:pPr>
      <w:bookmarkStart w:id="1" w:name="P46"/>
      <w:bookmarkEnd w:id="1"/>
      <w:r>
        <w:t>4. Медицинская организация, претендующая на включение в перечень медицинских организаций, представляет в управление не позднее 1 сентября года, предшествующего году, на который он формируется: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 xml:space="preserve">1) </w:t>
      </w:r>
      <w:hyperlink w:anchor="P96" w:history="1">
        <w:r>
          <w:rPr>
            <w:color w:val="0000FF"/>
          </w:rPr>
          <w:t>заявку</w:t>
        </w:r>
      </w:hyperlink>
      <w:r>
        <w:t xml:space="preserve"> медицинской организации на включение в перечень медицинских организаций по форме согласно приложению к настоящему Порядку (далее - заявка);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2) копии учредительных документов;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3) копию лицензии на осуществление медицинской деятельности, предусматривающей выполнение работ (услуг) по оказанию высокотехнологичной медицинской помощи;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4) копии форм федерального статистического наблюдения, характеризующих деятельность медицинской организации по оказанию медицинской помощи в стационарных условиях и в условиях дневного стационара, за предшествующий отчетный год (за исключением вновь созданных медицинских организаций);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5) сведения об объемах высокотехнологичной медицинской помощи, оказанной медицинской организацией за последние 2 года, по профилям и видам с применением методов лечения, которые предусмотрены перечнем видов высокотехнологичной медицинской помощи, утвержденным в установленном порядке (далее - перечень видов высокотехнологичной медицинской помощи) (за исключением вновь созданных медицинских организаций);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6) сведения о планируемых на очередной год с учетом технологических возможностей медицинской организации объемах высокотехнологичной медицинской помощи по заявленным профилям и видам с применением методов лечения, которые предусмотрены перечнем видов высокотехнологичной медицинской помощи;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7) сведения о структуре медицинской организации и показателях ее медицинской деятельности;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8) сведения об укомплектованности медицинской организации медицинскими работниками в соответствии с утвержденным штатным расписанием;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9) сведения о числе медицинских работников, участвующих в оказании высокотехнологичной медицинской помощи, по заявленным профилям и видам с применением методов лечения, которые предусмотрены перечнем видов высокотехнологичной медицинской помощи, включая информацию о наличии у таких медицинских работников опыта оказания такой медицинской помощи за 3 года;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lastRenderedPageBreak/>
        <w:t>10) сведения об обеспеченности медицинской организации медицинским оборудованием, необходимым для оказания высокотехнологичной медицинской помощи по заявленным профилям и видам с применением методов лечения, которые предусмотрены перечнем видов высокотехнологичной медицинской помощи;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11) сведения об участии медицинской организации в оказании медицинской помощи в рамках клинической апробации методов профилактики, диагностики, лечения и реабилитации, включая объемы оказания этой медицинской помощи по каждому из протоколов клинической апробации за предшествующий отчетный год (при наличии).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 xml:space="preserve">5. В случае представления медицинской организацией не в полном объеме документов и сведений, указанных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Порядка, заявка не принимается к рассмотрению, о чем управление не позднее 10 рабочих дней со дня регистрации поступивших документов и сведений уведомляет медицинскую организацию.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 xml:space="preserve">6. Управление не позднее 14 рабочих дней со дня окончания установленного срока представления медицинскими организациями документов и сведений, указанных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Порядка, передает их на рассмотрение комиссии.</w:t>
      </w:r>
    </w:p>
    <w:p w:rsidR="00C937E4" w:rsidRDefault="00C937E4">
      <w:pPr>
        <w:pStyle w:val="ConsPlusNormal"/>
        <w:spacing w:before="220"/>
        <w:ind w:firstLine="540"/>
        <w:jc w:val="both"/>
      </w:pPr>
      <w:bookmarkStart w:id="2" w:name="P60"/>
      <w:bookmarkEnd w:id="2"/>
      <w:r>
        <w:t>7. Критериями отбора медицинских организаций для включения в перечень медицинских организаций являются: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1) осуществление медицинской организацией медицинской деятельности в соответствии с учредительными документами;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2) соответствие заявленных медицинской организацией профилей и видов высокотехнологичной медицинской помощи работам (услугам) по оказанию высокотехнологичной медицинской помощи, предусмотренным лицензией на осуществление медицинской деятельности;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3) наличие у медицинской организации структурных подразделений и коечного фонда, в том числе отделения (палаты) реанимации и интенсивной терапии, обеспечивающих возможность оказания в круглосуточном режиме специализированной, в том числе высокотехнологичной, медицинской помощи по заявленным профилям и видам с применением методов лечения, которые предусмотрены перечнем видов высокотехнологичной медицинской помощи;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4) наличие у медицинской организации медицинского оборудования, принадлежащего ей на праве собственности или на ином законном основании, обеспечивающего оказание специализированной, в том числе высокотехнологичной, медицинской помощи по заявленным профилям и видам с применением методов лечения, которые предусмотрены перечнем видов высокотехнологичной медицинской помощи;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5) укомплектованность структурных подразделений медицинской организации медицинскими работниками, обеспечивающими оказание медицинской помощи, составляющая не менее 80 процентов утвержденного штатного расписания;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6) наличие в штате медицинской организации медицинских работников, имеющих опыт оказания высокотехнологичной медицинской помощи не менее 3 лет по заявленным профилям и видам с применением методов лечения, которые предусмотрены перечнем видов высокотехнологичной медицинской помощи.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 xml:space="preserve">8. Комиссия в течение 7 рабочих дней со дня получения документов и сведений, указанных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Порядка, оценивает соответствие каждой медицинской организации, претендующей на включение в перечень медицинских организаций, критериям отбора, указанным в </w:t>
      </w:r>
      <w:hyperlink w:anchor="P60" w:history="1">
        <w:r>
          <w:rPr>
            <w:color w:val="0000FF"/>
          </w:rPr>
          <w:t>пункте 7</w:t>
        </w:r>
      </w:hyperlink>
      <w:r>
        <w:t xml:space="preserve"> настоящего Порядка, и выносит одно из следующих заключений: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lastRenderedPageBreak/>
        <w:t>1) соответствие медицинской организации критериям отбора с рекомендацией о ее включении в перечень медицинских организаций;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2) несоответствие медицинской организации критериям отбора с рекомендацией о невключении ее в перечень медицинских организаций.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9. Комиссия в течение 3 рабочих дней со дня вынесения заключения направляет его вместе с документами в управление.</w:t>
      </w:r>
    </w:p>
    <w:p w:rsidR="00C937E4" w:rsidRDefault="00C937E4">
      <w:pPr>
        <w:pStyle w:val="ConsPlusNormal"/>
        <w:spacing w:before="220"/>
        <w:ind w:firstLine="540"/>
        <w:jc w:val="both"/>
      </w:pPr>
      <w:r>
        <w:t>10. Перечень медицинских организаций утверждается нормативным правовым актом управления не позднее 1 декабря года, предшествующего году, на который он формируется.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right"/>
        <w:outlineLvl w:val="1"/>
      </w:pPr>
      <w:r>
        <w:t>Приложение</w:t>
      </w:r>
    </w:p>
    <w:p w:rsidR="00C937E4" w:rsidRDefault="00C937E4">
      <w:pPr>
        <w:pStyle w:val="ConsPlusNormal"/>
        <w:jc w:val="right"/>
      </w:pPr>
      <w:r>
        <w:t>к Порядку формирования</w:t>
      </w:r>
    </w:p>
    <w:p w:rsidR="00C937E4" w:rsidRDefault="00C937E4">
      <w:pPr>
        <w:pStyle w:val="ConsPlusNormal"/>
        <w:jc w:val="right"/>
      </w:pPr>
      <w:r>
        <w:t>перечня медицинских</w:t>
      </w:r>
    </w:p>
    <w:p w:rsidR="00C937E4" w:rsidRDefault="00C937E4">
      <w:pPr>
        <w:pStyle w:val="ConsPlusNormal"/>
        <w:jc w:val="right"/>
      </w:pPr>
      <w:r>
        <w:t>организаций, оказывающих</w:t>
      </w:r>
    </w:p>
    <w:p w:rsidR="00C937E4" w:rsidRDefault="00C937E4">
      <w:pPr>
        <w:pStyle w:val="ConsPlusNormal"/>
        <w:jc w:val="right"/>
      </w:pPr>
      <w:r>
        <w:t>высокотехнологичную медицинскую</w:t>
      </w:r>
    </w:p>
    <w:p w:rsidR="00C937E4" w:rsidRDefault="00C937E4">
      <w:pPr>
        <w:pStyle w:val="ConsPlusNormal"/>
        <w:jc w:val="right"/>
      </w:pPr>
      <w:r>
        <w:t>помощь, не включенную</w:t>
      </w:r>
    </w:p>
    <w:p w:rsidR="00C937E4" w:rsidRDefault="00C937E4">
      <w:pPr>
        <w:pStyle w:val="ConsPlusNormal"/>
        <w:jc w:val="right"/>
      </w:pPr>
      <w:r>
        <w:t>в базовую программу</w:t>
      </w:r>
    </w:p>
    <w:p w:rsidR="00C937E4" w:rsidRDefault="00C937E4">
      <w:pPr>
        <w:pStyle w:val="ConsPlusNormal"/>
        <w:jc w:val="right"/>
      </w:pPr>
      <w:r>
        <w:t>обязательного медицинского</w:t>
      </w:r>
    </w:p>
    <w:p w:rsidR="00C937E4" w:rsidRDefault="00C937E4">
      <w:pPr>
        <w:pStyle w:val="ConsPlusNormal"/>
        <w:jc w:val="right"/>
      </w:pPr>
      <w:r>
        <w:t>страхования, гражданам</w:t>
      </w:r>
    </w:p>
    <w:p w:rsidR="00C937E4" w:rsidRDefault="00C937E4">
      <w:pPr>
        <w:pStyle w:val="ConsPlusNormal"/>
        <w:jc w:val="right"/>
      </w:pPr>
      <w:r>
        <w:t>Российской Федерации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nformat"/>
        <w:jc w:val="both"/>
      </w:pPr>
      <w:r>
        <w:t xml:space="preserve">             Бланк                          В исполнительный орган</w:t>
      </w:r>
    </w:p>
    <w:p w:rsidR="00C937E4" w:rsidRDefault="00C937E4">
      <w:pPr>
        <w:pStyle w:val="ConsPlusNonformat"/>
        <w:jc w:val="both"/>
      </w:pPr>
      <w:r>
        <w:t xml:space="preserve">    медицинской организации                 государственной власти</w:t>
      </w:r>
    </w:p>
    <w:p w:rsidR="00C937E4" w:rsidRDefault="00C937E4">
      <w:pPr>
        <w:pStyle w:val="ConsPlusNonformat"/>
        <w:jc w:val="both"/>
      </w:pPr>
      <w:r>
        <w:t xml:space="preserve">                                   Липецкой области в сфере охраны здоровья</w:t>
      </w: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  <w:r>
        <w:t xml:space="preserve">   _________ N __________</w:t>
      </w:r>
    </w:p>
    <w:p w:rsidR="00C937E4" w:rsidRDefault="00C937E4">
      <w:pPr>
        <w:pStyle w:val="ConsPlusNonformat"/>
        <w:jc w:val="both"/>
      </w:pPr>
      <w:r>
        <w:t xml:space="preserve">   На N ____ от _________</w:t>
      </w: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  <w:bookmarkStart w:id="3" w:name="P96"/>
      <w:bookmarkEnd w:id="3"/>
      <w:r>
        <w:t xml:space="preserve">                                  Заявка</w:t>
      </w:r>
    </w:p>
    <w:p w:rsidR="00C937E4" w:rsidRDefault="00C937E4">
      <w:pPr>
        <w:pStyle w:val="ConsPlusNonformat"/>
        <w:jc w:val="both"/>
      </w:pPr>
      <w:r>
        <w:t xml:space="preserve">       на включение в перечень медицинских организаций, оказывающих</w:t>
      </w:r>
    </w:p>
    <w:p w:rsidR="00C937E4" w:rsidRDefault="00C937E4">
      <w:pPr>
        <w:pStyle w:val="ConsPlusNonformat"/>
        <w:jc w:val="both"/>
      </w:pPr>
      <w:r>
        <w:t xml:space="preserve"> высокотехнологичную медицинскую помощь, не включенную в базовую программу</w:t>
      </w:r>
    </w:p>
    <w:p w:rsidR="00C937E4" w:rsidRDefault="00C937E4">
      <w:pPr>
        <w:pStyle w:val="ConsPlusNonformat"/>
        <w:jc w:val="both"/>
      </w:pPr>
      <w:r>
        <w:t xml:space="preserve">  обязательного медицинского страхования, гражданам Российской Федерации</w:t>
      </w: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  <w:r>
        <w:t xml:space="preserve">    1. Полное  и  (в случае, если имеется) сокращенное наименование, в  том</w:t>
      </w:r>
    </w:p>
    <w:p w:rsidR="00C937E4" w:rsidRDefault="00C937E4">
      <w:pPr>
        <w:pStyle w:val="ConsPlusNonformat"/>
        <w:jc w:val="both"/>
      </w:pPr>
      <w:r>
        <w:t>числе  фирменное  наименование, и организационно-правовая форма медицинской</w:t>
      </w:r>
    </w:p>
    <w:p w:rsidR="00C937E4" w:rsidRDefault="00C937E4">
      <w:pPr>
        <w:pStyle w:val="ConsPlusNonformat"/>
        <w:jc w:val="both"/>
      </w:pPr>
      <w:r>
        <w:t>организации: ______________________________________________________________</w:t>
      </w:r>
    </w:p>
    <w:p w:rsidR="00C937E4" w:rsidRDefault="00C937E4">
      <w:pPr>
        <w:pStyle w:val="ConsPlusNonformat"/>
        <w:jc w:val="both"/>
      </w:pPr>
      <w:r>
        <w:t>__________________________________________________________________________.</w:t>
      </w:r>
    </w:p>
    <w:p w:rsidR="00C937E4" w:rsidRDefault="00C937E4">
      <w:pPr>
        <w:pStyle w:val="ConsPlusNonformat"/>
        <w:jc w:val="both"/>
      </w:pPr>
      <w:r>
        <w:t xml:space="preserve">    2. Адрес   места   нахождения   медицинской  организации,  адреса  мест</w:t>
      </w:r>
    </w:p>
    <w:p w:rsidR="00C937E4" w:rsidRDefault="00C937E4">
      <w:pPr>
        <w:pStyle w:val="ConsPlusNonformat"/>
        <w:jc w:val="both"/>
      </w:pPr>
      <w:r>
        <w:t>осуществления медицинской деятельности: ___________________________________</w:t>
      </w:r>
    </w:p>
    <w:p w:rsidR="00C937E4" w:rsidRDefault="00C937E4">
      <w:pPr>
        <w:pStyle w:val="ConsPlusNonformat"/>
        <w:jc w:val="both"/>
      </w:pPr>
      <w:r>
        <w:t>__________________________________________________________________________.</w:t>
      </w:r>
    </w:p>
    <w:p w:rsidR="00C937E4" w:rsidRDefault="00C937E4">
      <w:pPr>
        <w:pStyle w:val="ConsPlusNonformat"/>
        <w:jc w:val="both"/>
      </w:pPr>
      <w:r>
        <w:t xml:space="preserve">    3. Государственный  регистрационный номер записи о создании медицинской</w:t>
      </w:r>
    </w:p>
    <w:p w:rsidR="00C937E4" w:rsidRDefault="00C937E4">
      <w:pPr>
        <w:pStyle w:val="ConsPlusNonformat"/>
        <w:jc w:val="both"/>
      </w:pPr>
      <w:r>
        <w:t>организации,  данные  документа,  подтверждающего  факт внесения сведений о</w:t>
      </w:r>
    </w:p>
    <w:p w:rsidR="00C937E4" w:rsidRDefault="00C937E4">
      <w:pPr>
        <w:pStyle w:val="ConsPlusNonformat"/>
        <w:jc w:val="both"/>
      </w:pPr>
      <w:r>
        <w:t>медицинской   организации   в  единый  государственный  реестр  юридических</w:t>
      </w:r>
    </w:p>
    <w:p w:rsidR="00C937E4" w:rsidRDefault="00C937E4">
      <w:pPr>
        <w:pStyle w:val="ConsPlusNonformat"/>
        <w:jc w:val="both"/>
      </w:pPr>
      <w:r>
        <w:t>лиц: _____________________________________________________________________.</w:t>
      </w:r>
    </w:p>
    <w:p w:rsidR="00C937E4" w:rsidRDefault="00C937E4">
      <w:pPr>
        <w:pStyle w:val="ConsPlusNonformat"/>
        <w:jc w:val="both"/>
      </w:pPr>
      <w:r>
        <w:t xml:space="preserve">    4. Номер  телефона  и  (в случае, если имеется) адрес электронной почты</w:t>
      </w:r>
    </w:p>
    <w:p w:rsidR="00C937E4" w:rsidRDefault="00C937E4">
      <w:pPr>
        <w:pStyle w:val="ConsPlusNonformat"/>
        <w:jc w:val="both"/>
      </w:pPr>
      <w:r>
        <w:t>медицинской организации: __________________________________________________</w:t>
      </w:r>
    </w:p>
    <w:p w:rsidR="00C937E4" w:rsidRDefault="00C937E4">
      <w:pPr>
        <w:pStyle w:val="ConsPlusNonformat"/>
        <w:jc w:val="both"/>
      </w:pPr>
      <w:r>
        <w:t>__________________________________________________________________________.</w:t>
      </w:r>
    </w:p>
    <w:p w:rsidR="00C937E4" w:rsidRDefault="00C937E4">
      <w:pPr>
        <w:pStyle w:val="ConsPlusNonformat"/>
        <w:jc w:val="both"/>
      </w:pPr>
      <w:r>
        <w:t xml:space="preserve">    5. Фамилия, имя, отчество руководителя медицинской организации: _______</w:t>
      </w:r>
    </w:p>
    <w:p w:rsidR="00C937E4" w:rsidRDefault="00C937E4">
      <w:pPr>
        <w:pStyle w:val="ConsPlusNonformat"/>
        <w:jc w:val="both"/>
      </w:pPr>
      <w:r>
        <w:t>__________________________________________________________________________.</w:t>
      </w:r>
    </w:p>
    <w:p w:rsidR="00C937E4" w:rsidRDefault="00C937E4">
      <w:pPr>
        <w:pStyle w:val="ConsPlusNonformat"/>
        <w:jc w:val="both"/>
      </w:pPr>
      <w:r>
        <w:t xml:space="preserve">    6. Заявляемые   к    оказанию   в   очередном   году   профили  и  виды</w:t>
      </w:r>
    </w:p>
    <w:p w:rsidR="00C937E4" w:rsidRDefault="00C937E4">
      <w:pPr>
        <w:pStyle w:val="ConsPlusNonformat"/>
        <w:jc w:val="both"/>
      </w:pPr>
      <w:r>
        <w:t>высокотехнологичной  медицинской  помощи  в  соответствии  с перечнем видов</w:t>
      </w:r>
    </w:p>
    <w:p w:rsidR="00C937E4" w:rsidRDefault="00C937E4">
      <w:pPr>
        <w:pStyle w:val="ConsPlusNonformat"/>
        <w:jc w:val="both"/>
      </w:pPr>
      <w:r>
        <w:t>высокотехнологичной    медицинской    помощи,    установленным   в   рамках</w:t>
      </w:r>
    </w:p>
    <w:p w:rsidR="00C937E4" w:rsidRDefault="00C937E4">
      <w:pPr>
        <w:pStyle w:val="ConsPlusNonformat"/>
        <w:jc w:val="both"/>
      </w:pPr>
      <w:r>
        <w:lastRenderedPageBreak/>
        <w:t>территориальной  программы  государственных  гарантий  бесплатного оказания</w:t>
      </w:r>
    </w:p>
    <w:p w:rsidR="00C937E4" w:rsidRDefault="00C937E4">
      <w:pPr>
        <w:pStyle w:val="ConsPlusNonformat"/>
        <w:jc w:val="both"/>
      </w:pPr>
      <w:r>
        <w:t>гражданам медицинской помощи: _____________________________________________</w:t>
      </w:r>
    </w:p>
    <w:p w:rsidR="00C937E4" w:rsidRDefault="00C937E4">
      <w:pPr>
        <w:pStyle w:val="ConsPlusNonformat"/>
        <w:jc w:val="both"/>
      </w:pPr>
      <w:r>
        <w:t>___________________________________________________________________________</w:t>
      </w:r>
    </w:p>
    <w:p w:rsidR="00C937E4" w:rsidRDefault="00C937E4">
      <w:pPr>
        <w:pStyle w:val="ConsPlusNonformat"/>
        <w:jc w:val="both"/>
      </w:pPr>
      <w:r>
        <w:t>__________________________________________________________________________.</w:t>
      </w: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  <w:r>
        <w:t>___________________________   _______________   ___________________________</w:t>
      </w:r>
    </w:p>
    <w:p w:rsidR="00C937E4" w:rsidRDefault="00C937E4">
      <w:pPr>
        <w:pStyle w:val="ConsPlusNonformat"/>
        <w:jc w:val="both"/>
      </w:pPr>
      <w:r>
        <w:t xml:space="preserve">   наименование должности         подпись           расшифровка подписи</w:t>
      </w:r>
    </w:p>
    <w:p w:rsidR="00C937E4" w:rsidRDefault="00C937E4">
      <w:pPr>
        <w:pStyle w:val="ConsPlusNonformat"/>
        <w:jc w:val="both"/>
      </w:pPr>
      <w:r>
        <w:t xml:space="preserve">      руководителя</w:t>
      </w:r>
    </w:p>
    <w:p w:rsidR="00C937E4" w:rsidRDefault="00C937E4">
      <w:pPr>
        <w:pStyle w:val="ConsPlusNonformat"/>
        <w:jc w:val="both"/>
      </w:pPr>
      <w:r>
        <w:t>медицинской организации</w:t>
      </w: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  <w:r>
        <w:t>М.П.</w:t>
      </w: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</w:p>
    <w:p w:rsidR="00C937E4" w:rsidRDefault="00C937E4">
      <w:pPr>
        <w:pStyle w:val="ConsPlusNonformat"/>
        <w:jc w:val="both"/>
      </w:pPr>
      <w:r>
        <w:t>___________________</w:t>
      </w:r>
    </w:p>
    <w:p w:rsidR="00C937E4" w:rsidRDefault="00C937E4">
      <w:pPr>
        <w:pStyle w:val="ConsPlusNonformat"/>
        <w:jc w:val="both"/>
      </w:pPr>
      <w:r>
        <w:t xml:space="preserve">       Дата</w:t>
      </w: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jc w:val="both"/>
      </w:pPr>
    </w:p>
    <w:p w:rsidR="00C937E4" w:rsidRDefault="00C937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6E4E" w:rsidRDefault="00EE6E4E"/>
    <w:sectPr w:rsidR="00EE6E4E" w:rsidSect="0006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C937E4"/>
    <w:rsid w:val="00C937E4"/>
    <w:rsid w:val="00EE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3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3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51BDD03DE90C536986DA1B3FFFD9FA77A974E37CFB42A0C6055CCBD5515369E6FA694HEu5N" TargetMode="External"/><Relationship Id="rId5" Type="http://schemas.openxmlformats.org/officeDocument/2006/relationships/hyperlink" Target="consultantplus://offline/ref=92C51BDD03DE90C536986DA1B3FFFD9FA77A974E37CFB42A0C6055CCBD5515369E6FA695HEuC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9833</Characters>
  <Application>Microsoft Office Word</Application>
  <DocSecurity>0</DocSecurity>
  <Lines>81</Lines>
  <Paragraphs>23</Paragraphs>
  <ScaleCrop>false</ScaleCrop>
  <Company>Microsoft</Company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2018-02-26T13:46:00Z</dcterms:created>
  <dcterms:modified xsi:type="dcterms:W3CDTF">2018-02-26T13:46:00Z</dcterms:modified>
</cp:coreProperties>
</file>