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65" w:rsidRDefault="00937565">
      <w:pPr>
        <w:pStyle w:val="ConsPlusTitlePage"/>
      </w:pPr>
      <w:r>
        <w:t xml:space="preserve">Документ предоставлен </w:t>
      </w:r>
      <w:hyperlink r:id="rId5" w:history="1">
        <w:r>
          <w:rPr>
            <w:color w:val="0000FF"/>
          </w:rPr>
          <w:t>КонсультантПлюс</w:t>
        </w:r>
      </w:hyperlink>
      <w:r>
        <w:br/>
      </w:r>
    </w:p>
    <w:p w:rsidR="00937565" w:rsidRDefault="00937565">
      <w:pPr>
        <w:pStyle w:val="ConsPlusNormal"/>
        <w:jc w:val="both"/>
      </w:pPr>
    </w:p>
    <w:p w:rsidR="00937565" w:rsidRDefault="00937565">
      <w:pPr>
        <w:pStyle w:val="ConsPlusNormal"/>
      </w:pPr>
      <w:r>
        <w:t>Зарегистрировано в Минюсте России 14 мая 2014 г. N 32255</w:t>
      </w:r>
    </w:p>
    <w:p w:rsidR="00937565" w:rsidRDefault="00937565">
      <w:pPr>
        <w:pStyle w:val="ConsPlusNormal"/>
        <w:pBdr>
          <w:top w:val="single" w:sz="6" w:space="0" w:color="auto"/>
        </w:pBdr>
        <w:spacing w:before="100" w:after="100"/>
        <w:jc w:val="both"/>
        <w:rPr>
          <w:sz w:val="2"/>
          <w:szCs w:val="2"/>
        </w:rPr>
      </w:pPr>
    </w:p>
    <w:p w:rsidR="00937565" w:rsidRDefault="00937565">
      <w:pPr>
        <w:pStyle w:val="ConsPlusNormal"/>
        <w:jc w:val="center"/>
      </w:pPr>
    </w:p>
    <w:p w:rsidR="00937565" w:rsidRDefault="00937565">
      <w:pPr>
        <w:pStyle w:val="ConsPlusTitle"/>
        <w:jc w:val="center"/>
      </w:pPr>
      <w:r>
        <w:t>МИНИСТЕРСТВО ЗДРАВООХРАНЕНИЯ РОССИЙСКОЙ ФЕДЕРАЦИИ</w:t>
      </w:r>
    </w:p>
    <w:p w:rsidR="00937565" w:rsidRDefault="00937565">
      <w:pPr>
        <w:pStyle w:val="ConsPlusTitle"/>
        <w:jc w:val="center"/>
      </w:pPr>
    </w:p>
    <w:p w:rsidR="00937565" w:rsidRDefault="00937565">
      <w:pPr>
        <w:pStyle w:val="ConsPlusTitle"/>
        <w:jc w:val="center"/>
      </w:pPr>
      <w:r>
        <w:t>ПРИКАЗ</w:t>
      </w:r>
    </w:p>
    <w:p w:rsidR="00937565" w:rsidRDefault="00937565">
      <w:pPr>
        <w:pStyle w:val="ConsPlusTitle"/>
        <w:jc w:val="center"/>
      </w:pPr>
      <w:r>
        <w:t>от 6 сентября 2013 г. N 633н</w:t>
      </w:r>
    </w:p>
    <w:p w:rsidR="00937565" w:rsidRDefault="00937565">
      <w:pPr>
        <w:pStyle w:val="ConsPlusTitle"/>
        <w:jc w:val="center"/>
      </w:pPr>
    </w:p>
    <w:p w:rsidR="00937565" w:rsidRDefault="00937565">
      <w:pPr>
        <w:pStyle w:val="ConsPlusTitle"/>
        <w:jc w:val="center"/>
      </w:pPr>
      <w:r>
        <w:t>ОБ УТВЕРЖДЕНИИ ПОРЯДКА</w:t>
      </w:r>
    </w:p>
    <w:p w:rsidR="00937565" w:rsidRDefault="00937565">
      <w:pPr>
        <w:pStyle w:val="ConsPlusTitle"/>
        <w:jc w:val="center"/>
      </w:pPr>
      <w:r>
        <w:t xml:space="preserve">ПРИЕМА ГРАЖДАН НА </w:t>
      </w:r>
      <w:proofErr w:type="gramStart"/>
      <w:r>
        <w:t>ОБУЧЕНИЕ ПО ПРОГРАММАМ</w:t>
      </w:r>
      <w:proofErr w:type="gramEnd"/>
      <w:r>
        <w:t xml:space="preserve"> ОРДИНАТУРЫ</w:t>
      </w:r>
    </w:p>
    <w:p w:rsidR="00937565" w:rsidRDefault="00937565">
      <w:pPr>
        <w:pStyle w:val="ConsPlusNormal"/>
        <w:jc w:val="center"/>
      </w:pPr>
    </w:p>
    <w:p w:rsidR="00937565" w:rsidRDefault="00937565">
      <w:pPr>
        <w:pStyle w:val="ConsPlusNormal"/>
        <w:ind w:firstLine="540"/>
        <w:jc w:val="both"/>
      </w:pPr>
      <w:r>
        <w:t xml:space="preserve">В соответствии с </w:t>
      </w:r>
      <w:hyperlink r:id="rId6" w:history="1">
        <w:r>
          <w:rPr>
            <w:color w:val="0000FF"/>
          </w:rPr>
          <w:t>частью 12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937565" w:rsidRDefault="00937565">
      <w:pPr>
        <w:pStyle w:val="ConsPlusNormal"/>
        <w:ind w:firstLine="540"/>
        <w:jc w:val="both"/>
      </w:pPr>
      <w:r>
        <w:t xml:space="preserve">Утвердить по согласованию с Министерством образования и науки Российской Федерации прилагаемый </w:t>
      </w:r>
      <w:hyperlink w:anchor="P27" w:history="1">
        <w:r>
          <w:rPr>
            <w:color w:val="0000FF"/>
          </w:rPr>
          <w:t>Порядок</w:t>
        </w:r>
      </w:hyperlink>
      <w:r>
        <w:t xml:space="preserve"> приема граждан на </w:t>
      </w:r>
      <w:proofErr w:type="gramStart"/>
      <w:r>
        <w:t>обучение по программам</w:t>
      </w:r>
      <w:proofErr w:type="gramEnd"/>
      <w:r>
        <w:t xml:space="preserve"> ординатуры.</w:t>
      </w:r>
    </w:p>
    <w:p w:rsidR="00937565" w:rsidRDefault="00937565">
      <w:pPr>
        <w:pStyle w:val="ConsPlusNormal"/>
        <w:jc w:val="right"/>
      </w:pPr>
    </w:p>
    <w:p w:rsidR="00937565" w:rsidRDefault="00937565">
      <w:pPr>
        <w:pStyle w:val="ConsPlusNormal"/>
        <w:jc w:val="right"/>
      </w:pPr>
      <w:r>
        <w:t>Министр</w:t>
      </w:r>
    </w:p>
    <w:p w:rsidR="00937565" w:rsidRDefault="00937565">
      <w:pPr>
        <w:pStyle w:val="ConsPlusNormal"/>
        <w:jc w:val="right"/>
      </w:pPr>
      <w:r>
        <w:t>В.И.СКВОРЦОВА</w:t>
      </w:r>
    </w:p>
    <w:p w:rsidR="00937565" w:rsidRDefault="00937565">
      <w:pPr>
        <w:pStyle w:val="ConsPlusNormal"/>
        <w:jc w:val="right"/>
      </w:pPr>
    </w:p>
    <w:p w:rsidR="00937565" w:rsidRDefault="00937565">
      <w:pPr>
        <w:pStyle w:val="ConsPlusNormal"/>
        <w:jc w:val="right"/>
      </w:pPr>
    </w:p>
    <w:p w:rsidR="00937565" w:rsidRDefault="00937565">
      <w:pPr>
        <w:pStyle w:val="ConsPlusNormal"/>
        <w:jc w:val="right"/>
      </w:pPr>
    </w:p>
    <w:p w:rsidR="00937565" w:rsidRDefault="00937565">
      <w:pPr>
        <w:pStyle w:val="ConsPlusNormal"/>
        <w:jc w:val="right"/>
      </w:pPr>
    </w:p>
    <w:p w:rsidR="00937565" w:rsidRDefault="00937565">
      <w:pPr>
        <w:pStyle w:val="ConsPlusNormal"/>
        <w:jc w:val="right"/>
      </w:pPr>
    </w:p>
    <w:p w:rsidR="00937565" w:rsidRDefault="00937565">
      <w:pPr>
        <w:pStyle w:val="ConsPlusNormal"/>
        <w:jc w:val="right"/>
      </w:pPr>
      <w:r>
        <w:t>Утвержден</w:t>
      </w:r>
    </w:p>
    <w:p w:rsidR="00937565" w:rsidRDefault="00937565">
      <w:pPr>
        <w:pStyle w:val="ConsPlusNormal"/>
        <w:jc w:val="right"/>
      </w:pPr>
      <w:r>
        <w:t>приказом Министерства здравоохранения</w:t>
      </w:r>
    </w:p>
    <w:p w:rsidR="00937565" w:rsidRDefault="00937565">
      <w:pPr>
        <w:pStyle w:val="ConsPlusNormal"/>
        <w:jc w:val="right"/>
      </w:pPr>
      <w:r>
        <w:t>Российской Федерации</w:t>
      </w:r>
    </w:p>
    <w:p w:rsidR="00937565" w:rsidRDefault="00937565">
      <w:pPr>
        <w:pStyle w:val="ConsPlusNormal"/>
        <w:jc w:val="right"/>
      </w:pPr>
      <w:r>
        <w:t>от 6 сентября 2013 г. N 633н</w:t>
      </w:r>
    </w:p>
    <w:p w:rsidR="00937565" w:rsidRDefault="00937565">
      <w:pPr>
        <w:pStyle w:val="ConsPlusNormal"/>
        <w:jc w:val="center"/>
      </w:pPr>
    </w:p>
    <w:p w:rsidR="00937565" w:rsidRDefault="00937565">
      <w:pPr>
        <w:pStyle w:val="ConsPlusTitle"/>
        <w:jc w:val="center"/>
      </w:pPr>
      <w:bookmarkStart w:id="0" w:name="P27"/>
      <w:bookmarkEnd w:id="0"/>
      <w:r>
        <w:t xml:space="preserve">ПОРЯДОК ПРИЕМА ГРАЖДАН НА </w:t>
      </w:r>
      <w:proofErr w:type="gramStart"/>
      <w:r>
        <w:t>ОБУЧЕНИЕ ПО ПРОГРАММАМ</w:t>
      </w:r>
      <w:proofErr w:type="gramEnd"/>
      <w:r>
        <w:t xml:space="preserve"> ОРДИНАТУРЫ</w:t>
      </w:r>
    </w:p>
    <w:p w:rsidR="00937565" w:rsidRDefault="00937565">
      <w:pPr>
        <w:pStyle w:val="ConsPlusNormal"/>
        <w:jc w:val="center"/>
      </w:pPr>
    </w:p>
    <w:p w:rsidR="00937565" w:rsidRDefault="00937565">
      <w:pPr>
        <w:pStyle w:val="ConsPlusNormal"/>
        <w:jc w:val="center"/>
      </w:pPr>
      <w:r>
        <w:t>I. Общие положения</w:t>
      </w:r>
    </w:p>
    <w:p w:rsidR="00937565" w:rsidRDefault="00937565">
      <w:pPr>
        <w:pStyle w:val="ConsPlusNormal"/>
        <w:jc w:val="center"/>
      </w:pPr>
    </w:p>
    <w:p w:rsidR="00937565" w:rsidRDefault="00937565">
      <w:pPr>
        <w:pStyle w:val="ConsPlusNormal"/>
        <w:ind w:firstLine="540"/>
        <w:jc w:val="both"/>
      </w:pPr>
      <w:r>
        <w:t xml:space="preserve">1. </w:t>
      </w:r>
      <w:proofErr w:type="gramStart"/>
      <w:r>
        <w:t>Настоящий Порядок приема граждан на обучение по программам ординатуры (далее - Порядок) регламентирует прием граждан Российской Федерации, а также иностранных граждан и лиц без гражданства в организации, осуществляющие образовательную деятельность, на обучение по программам ординатуры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по договорам об оказании платных</w:t>
      </w:r>
      <w:proofErr w:type="gramEnd"/>
      <w:r>
        <w:t xml:space="preserve"> образовательных услуг, определяет особенности приема граждан Российской Федерации на </w:t>
      </w:r>
      <w:proofErr w:type="gramStart"/>
      <w:r>
        <w:t>обучение по программам</w:t>
      </w:r>
      <w:proofErr w:type="gramEnd"/>
      <w:r>
        <w:t xml:space="preserve"> ординатуры на условиях целевого приема.</w:t>
      </w:r>
    </w:p>
    <w:p w:rsidR="00937565" w:rsidRDefault="00937565">
      <w:pPr>
        <w:pStyle w:val="ConsPlusNormal"/>
        <w:ind w:firstLine="540"/>
        <w:jc w:val="both"/>
      </w:pPr>
      <w:r>
        <w:t xml:space="preserve">2. Правила приема в конкретную организацию, осуществляющую образовательную деятельность (далее - организация), на </w:t>
      </w:r>
      <w:proofErr w:type="gramStart"/>
      <w:r>
        <w:t>обучение по программам</w:t>
      </w:r>
      <w:proofErr w:type="gramEnd"/>
      <w:r>
        <w:t xml:space="preserve"> ординатуры в части, не урегулированной законодательством об образовании, устанавливаются организацией самостоятельно &lt;1&gt;.</w:t>
      </w:r>
    </w:p>
    <w:p w:rsidR="00937565" w:rsidRDefault="00937565">
      <w:pPr>
        <w:pStyle w:val="ConsPlusNormal"/>
        <w:ind w:firstLine="540"/>
        <w:jc w:val="both"/>
      </w:pPr>
      <w:r>
        <w:t>--------------------------------</w:t>
      </w:r>
    </w:p>
    <w:p w:rsidR="00937565" w:rsidRDefault="00937565">
      <w:pPr>
        <w:pStyle w:val="ConsPlusNormal"/>
        <w:ind w:firstLine="540"/>
        <w:jc w:val="both"/>
      </w:pPr>
      <w:r>
        <w:t xml:space="preserve">&lt;1&gt; </w:t>
      </w:r>
      <w:hyperlink r:id="rId7" w:history="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7565" w:rsidRDefault="00937565">
      <w:pPr>
        <w:pStyle w:val="ConsPlusNormal"/>
        <w:ind w:firstLine="540"/>
        <w:jc w:val="both"/>
      </w:pPr>
    </w:p>
    <w:p w:rsidR="00937565" w:rsidRDefault="00937565">
      <w:pPr>
        <w:pStyle w:val="ConsPlusNormal"/>
        <w:ind w:firstLine="540"/>
        <w:jc w:val="both"/>
      </w:pPr>
      <w:r>
        <w:t xml:space="preserve">3. К освоению программ ординатуры допускаются лица, получившие высшее медицинское и </w:t>
      </w:r>
      <w:r>
        <w:lastRenderedPageBreak/>
        <w:t>(или) фармацевтическое образование, с учетом квалификационных требований к медицинским и фармацевтическим работникам, утверждаемых Министерством здравоохранения Российской Федерации &lt;1&gt;.</w:t>
      </w:r>
    </w:p>
    <w:p w:rsidR="00937565" w:rsidRDefault="00937565">
      <w:pPr>
        <w:pStyle w:val="ConsPlusNormal"/>
        <w:ind w:firstLine="540"/>
        <w:jc w:val="both"/>
      </w:pPr>
      <w:r>
        <w:t>--------------------------------</w:t>
      </w:r>
    </w:p>
    <w:p w:rsidR="00937565" w:rsidRDefault="00937565">
      <w:pPr>
        <w:pStyle w:val="ConsPlusNormal"/>
        <w:ind w:firstLine="540"/>
        <w:jc w:val="both"/>
      </w:pPr>
      <w:r>
        <w:t xml:space="preserve">&lt;1&gt; </w:t>
      </w:r>
      <w:hyperlink r:id="rId8" w:history="1">
        <w:r>
          <w:rPr>
            <w:color w:val="0000FF"/>
          </w:rPr>
          <w:t>Пункт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июля 2012 г. N 608.</w:t>
      </w:r>
    </w:p>
    <w:p w:rsidR="00937565" w:rsidRDefault="00937565">
      <w:pPr>
        <w:pStyle w:val="ConsPlusNormal"/>
        <w:ind w:firstLine="540"/>
        <w:jc w:val="both"/>
      </w:pPr>
    </w:p>
    <w:p w:rsidR="00937565" w:rsidRDefault="00937565">
      <w:pPr>
        <w:pStyle w:val="ConsPlusNormal"/>
        <w:ind w:firstLine="540"/>
        <w:jc w:val="both"/>
      </w:pPr>
      <w:r>
        <w:t xml:space="preserve">4. Прием граждан Российской Федерации на </w:t>
      </w:r>
      <w:proofErr w:type="gramStart"/>
      <w:r>
        <w:t>обучение по программам</w:t>
      </w:r>
      <w:proofErr w:type="gramEnd"/>
      <w:r>
        <w:t xml:space="preserve"> ординатуры за счет бюджетных ассигнований федерального бюджета, бюджетов субъектов Российской Федерации и местных бюджетов осуществляется на конкурсной основе, если иное не предусмотрено законодательством об образовании &lt;1&gt;.</w:t>
      </w:r>
    </w:p>
    <w:p w:rsidR="00937565" w:rsidRDefault="00937565">
      <w:pPr>
        <w:pStyle w:val="ConsPlusNormal"/>
        <w:ind w:firstLine="540"/>
        <w:jc w:val="both"/>
      </w:pPr>
      <w:r>
        <w:t>--------------------------------</w:t>
      </w:r>
    </w:p>
    <w:p w:rsidR="00937565" w:rsidRDefault="00937565">
      <w:pPr>
        <w:pStyle w:val="ConsPlusNormal"/>
        <w:ind w:firstLine="540"/>
        <w:jc w:val="both"/>
      </w:pPr>
      <w:r>
        <w:t xml:space="preserve">&lt;1&gt; </w:t>
      </w:r>
      <w:hyperlink r:id="rId9" w:history="1">
        <w:r>
          <w:rPr>
            <w:color w:val="0000FF"/>
          </w:rPr>
          <w:t>Часть 4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7565" w:rsidRDefault="00937565">
      <w:pPr>
        <w:pStyle w:val="ConsPlusNormal"/>
        <w:ind w:firstLine="540"/>
        <w:jc w:val="both"/>
      </w:pPr>
    </w:p>
    <w:p w:rsidR="00937565" w:rsidRDefault="00937565">
      <w:pPr>
        <w:pStyle w:val="ConsPlusNormal"/>
        <w:ind w:firstLine="540"/>
        <w:jc w:val="both"/>
      </w:pPr>
      <w:proofErr w:type="gramStart"/>
      <w:r>
        <w:t>Число обучающихся по имеющим государственную аккредитацию образовательным программам ординатуры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специальностям подготовки в ординатуре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937565" w:rsidRDefault="00937565">
      <w:pPr>
        <w:pStyle w:val="ConsPlusNormal"/>
        <w:ind w:firstLine="540"/>
        <w:jc w:val="both"/>
      </w:pPr>
      <w:r>
        <w:t xml:space="preserve">5. Организация, имеющая соответствующую лицензию на осуществление образовательной деятельности, может проводить прием на </w:t>
      </w:r>
      <w:proofErr w:type="gramStart"/>
      <w:r>
        <w:t>обучение по программам</w:t>
      </w:r>
      <w:proofErr w:type="gramEnd"/>
      <w:r>
        <w:t xml:space="preserve"> ординатуры за счет средств физических и (или) юридических лиц по договорам об оказании платных образовательных услуг (далее - договор об образовании).</w:t>
      </w:r>
    </w:p>
    <w:p w:rsidR="00937565" w:rsidRDefault="00937565">
      <w:pPr>
        <w:pStyle w:val="ConsPlusNormal"/>
        <w:ind w:firstLine="540"/>
        <w:jc w:val="both"/>
      </w:pPr>
      <w:r>
        <w:t xml:space="preserve">6. Прием на </w:t>
      </w:r>
      <w:proofErr w:type="gramStart"/>
      <w:r>
        <w:t>обучение по программам</w:t>
      </w:r>
      <w:proofErr w:type="gramEnd"/>
      <w:r>
        <w:t xml:space="preserve"> ординатуры осуществляется по результатам вступительных испытаний, проводимых организацией самостоятельно &lt;1&gt;.</w:t>
      </w:r>
    </w:p>
    <w:p w:rsidR="00937565" w:rsidRDefault="00937565">
      <w:pPr>
        <w:pStyle w:val="ConsPlusNormal"/>
        <w:ind w:firstLine="540"/>
        <w:jc w:val="both"/>
      </w:pPr>
      <w:r>
        <w:t>--------------------------------</w:t>
      </w:r>
    </w:p>
    <w:p w:rsidR="00937565" w:rsidRDefault="00937565">
      <w:pPr>
        <w:pStyle w:val="ConsPlusNormal"/>
        <w:ind w:firstLine="540"/>
        <w:jc w:val="both"/>
      </w:pPr>
      <w:r>
        <w:t xml:space="preserve">&lt;1&gt; </w:t>
      </w:r>
      <w:hyperlink r:id="rId10" w:history="1">
        <w:r>
          <w:rPr>
            <w:color w:val="0000FF"/>
          </w:rPr>
          <w:t>Часть 6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7565" w:rsidRDefault="00937565">
      <w:pPr>
        <w:pStyle w:val="ConsPlusNormal"/>
        <w:ind w:firstLine="540"/>
        <w:jc w:val="both"/>
      </w:pPr>
    </w:p>
    <w:p w:rsidR="00937565" w:rsidRDefault="00937565">
      <w:pPr>
        <w:pStyle w:val="ConsPlusNormal"/>
        <w:ind w:firstLine="540"/>
        <w:jc w:val="both"/>
      </w:pPr>
      <w:r>
        <w:t xml:space="preserve">Поступающие на </w:t>
      </w:r>
      <w:proofErr w:type="gramStart"/>
      <w:r>
        <w:t>обучение по программам</w:t>
      </w:r>
      <w:proofErr w:type="gramEnd"/>
      <w:r>
        <w:t xml:space="preserve"> ординатуры (далее - поступающие) могут представить сведения о своих индивидуальных достижениях (рекомендации образовательных организаций высшего профессионального образования, рекомендации медицинских организаций, наличие опубликованных работ, изобретений).</w:t>
      </w:r>
    </w:p>
    <w:p w:rsidR="00937565" w:rsidRDefault="00937565">
      <w:pPr>
        <w:pStyle w:val="ConsPlusNormal"/>
        <w:jc w:val="center"/>
      </w:pPr>
    </w:p>
    <w:p w:rsidR="00937565" w:rsidRDefault="00937565">
      <w:pPr>
        <w:pStyle w:val="ConsPlusNormal"/>
        <w:jc w:val="center"/>
      </w:pPr>
      <w:r>
        <w:t xml:space="preserve">II. Организация приема на </w:t>
      </w:r>
      <w:proofErr w:type="gramStart"/>
      <w:r>
        <w:t>обучение по программам</w:t>
      </w:r>
      <w:proofErr w:type="gramEnd"/>
      <w:r>
        <w:t xml:space="preserve"> ординатуры</w:t>
      </w:r>
    </w:p>
    <w:p w:rsidR="00937565" w:rsidRDefault="00937565">
      <w:pPr>
        <w:pStyle w:val="ConsPlusNormal"/>
        <w:jc w:val="center"/>
      </w:pPr>
    </w:p>
    <w:p w:rsidR="00937565" w:rsidRDefault="00937565">
      <w:pPr>
        <w:pStyle w:val="ConsPlusNormal"/>
        <w:ind w:firstLine="540"/>
        <w:jc w:val="both"/>
      </w:pPr>
      <w:r>
        <w:t xml:space="preserve">7. Организация приема, в том числе организация проведения вступительных испытаний, конкурса и зачисления на </w:t>
      </w:r>
      <w:proofErr w:type="gramStart"/>
      <w:r>
        <w:t>обучение по программам</w:t>
      </w:r>
      <w:proofErr w:type="gramEnd"/>
      <w:r>
        <w:t xml:space="preserve"> ординатуры осуществляется приемной комиссией.</w:t>
      </w:r>
    </w:p>
    <w:p w:rsidR="00937565" w:rsidRDefault="00937565">
      <w:pPr>
        <w:pStyle w:val="ConsPlusNormal"/>
        <w:ind w:firstLine="540"/>
        <w:jc w:val="both"/>
      </w:pPr>
      <w:r>
        <w:t>8. Председателем приемной комиссии является руководитель (заместитель руководителя) организации.</w:t>
      </w:r>
    </w:p>
    <w:p w:rsidR="00937565" w:rsidRDefault="00937565">
      <w:pPr>
        <w:pStyle w:val="ConsPlusNormal"/>
        <w:ind w:firstLine="540"/>
        <w:jc w:val="both"/>
      </w:pPr>
      <w:r>
        <w:t>Состав, полномочия и порядок деятельности приемной комиссии определяются положением о ней, утверждаемым руководителем организации.</w:t>
      </w:r>
    </w:p>
    <w:p w:rsidR="00937565" w:rsidRDefault="00937565">
      <w:pPr>
        <w:pStyle w:val="ConsPlusNormal"/>
        <w:ind w:firstLine="540"/>
        <w:jc w:val="both"/>
      </w:pPr>
      <w:r>
        <w:t>В состав приемной комиссии могут быть включены представители органов государственной власти Российской Федерации, медицинских организаций, профессиональных общественных организаций.</w:t>
      </w:r>
    </w:p>
    <w:p w:rsidR="00937565" w:rsidRDefault="00937565">
      <w:pPr>
        <w:pStyle w:val="ConsPlusNormal"/>
        <w:ind w:firstLine="540"/>
        <w:jc w:val="both"/>
      </w:pPr>
      <w:r>
        <w:t>9. Для организации и проведения вступительных испытаний руководителем организации утверждаются составы экзаменационных и апелляционных комиссий.</w:t>
      </w:r>
    </w:p>
    <w:p w:rsidR="00937565" w:rsidRDefault="00937565">
      <w:pPr>
        <w:pStyle w:val="ConsPlusNormal"/>
        <w:ind w:firstLine="540"/>
        <w:jc w:val="both"/>
      </w:pPr>
      <w:r>
        <w:t>Полномочия и порядок деятельности экзаменационных и апелляционных комиссий определяются положениями о них, утверждаемыми руководителем организации.</w:t>
      </w:r>
    </w:p>
    <w:p w:rsidR="00937565" w:rsidRDefault="00937565">
      <w:pPr>
        <w:pStyle w:val="ConsPlusNormal"/>
        <w:ind w:firstLine="540"/>
        <w:jc w:val="both"/>
      </w:pPr>
      <w:r>
        <w:lastRenderedPageBreak/>
        <w:t>Состав экзаменационных и апелляционных комиссий формируется из числа наиболее опытных и квалифицированных научно-педагогических работников организации по специальности (доктора и кандидаты наук). Допускается включение в состав экзаменационных и апелляционных комиссий научно-педагогических работников других организаций.</w:t>
      </w:r>
    </w:p>
    <w:p w:rsidR="00937565" w:rsidRDefault="00937565">
      <w:pPr>
        <w:pStyle w:val="ConsPlusNormal"/>
        <w:jc w:val="center"/>
      </w:pPr>
    </w:p>
    <w:p w:rsidR="00937565" w:rsidRDefault="00937565">
      <w:pPr>
        <w:pStyle w:val="ConsPlusNormal"/>
        <w:jc w:val="center"/>
      </w:pPr>
      <w:r>
        <w:t xml:space="preserve">III. Организация информирования </w:t>
      </w:r>
      <w:proofErr w:type="gramStart"/>
      <w:r>
        <w:t>поступающих</w:t>
      </w:r>
      <w:proofErr w:type="gramEnd"/>
      <w:r>
        <w:t xml:space="preserve"> на обучение</w:t>
      </w:r>
    </w:p>
    <w:p w:rsidR="00937565" w:rsidRDefault="00937565">
      <w:pPr>
        <w:pStyle w:val="ConsPlusNormal"/>
        <w:jc w:val="center"/>
      </w:pPr>
      <w:r>
        <w:t>по программам ординатуры</w:t>
      </w:r>
    </w:p>
    <w:p w:rsidR="00937565" w:rsidRDefault="00937565">
      <w:pPr>
        <w:pStyle w:val="ConsPlusNormal"/>
        <w:jc w:val="center"/>
      </w:pPr>
    </w:p>
    <w:p w:rsidR="00937565" w:rsidRDefault="00937565">
      <w:pPr>
        <w:pStyle w:val="ConsPlusNormal"/>
        <w:ind w:firstLine="540"/>
        <w:jc w:val="both"/>
      </w:pPr>
      <w:r>
        <w:t xml:space="preserve">10. Организация объявляет прием на </w:t>
      </w:r>
      <w:proofErr w:type="gramStart"/>
      <w:r>
        <w:t>обучение по программам</w:t>
      </w:r>
      <w:proofErr w:type="gramEnd"/>
      <w:r>
        <w:t xml:space="preserve"> ординатуры только при наличии лицензии на осуществление образовательной деятельности по этим образовательным программам.</w:t>
      </w:r>
    </w:p>
    <w:p w:rsidR="00937565" w:rsidRDefault="00937565">
      <w:pPr>
        <w:pStyle w:val="ConsPlusNormal"/>
        <w:ind w:firstLine="540"/>
        <w:jc w:val="both"/>
      </w:pPr>
      <w:r>
        <w:t>11. С целью ознакомления поступающих организация размещает на своем официальном сайте в информационно-телекоммуникационной сети "Интернет" (далее - официальный сайт организации) следующие документы:</w:t>
      </w:r>
    </w:p>
    <w:p w:rsidR="00937565" w:rsidRDefault="00937565">
      <w:pPr>
        <w:pStyle w:val="ConsPlusNormal"/>
        <w:ind w:firstLine="540"/>
        <w:jc w:val="both"/>
      </w:pPr>
      <w:r>
        <w:t>устав организации;</w:t>
      </w:r>
    </w:p>
    <w:p w:rsidR="00937565" w:rsidRDefault="00937565">
      <w:pPr>
        <w:pStyle w:val="ConsPlusNormal"/>
        <w:ind w:firstLine="540"/>
        <w:jc w:val="both"/>
      </w:pPr>
      <w:r>
        <w:t>лицензию на осуществление образовательной деятельности (с приложениями);</w:t>
      </w:r>
    </w:p>
    <w:p w:rsidR="00937565" w:rsidRDefault="00937565">
      <w:pPr>
        <w:pStyle w:val="ConsPlusNormal"/>
        <w:ind w:firstLine="540"/>
        <w:jc w:val="both"/>
      </w:pPr>
      <w:r>
        <w:t>свидетельство о государственной аккредитации (с приложениями);</w:t>
      </w:r>
    </w:p>
    <w:p w:rsidR="00937565" w:rsidRDefault="00937565">
      <w:pPr>
        <w:pStyle w:val="ConsPlusNormal"/>
        <w:ind w:firstLine="540"/>
        <w:jc w:val="both"/>
      </w:pPr>
      <w:r>
        <w:t>перечень основных образовательных программ высшего образования, реализуемых организацией.</w:t>
      </w:r>
    </w:p>
    <w:p w:rsidR="00937565" w:rsidRDefault="00937565">
      <w:pPr>
        <w:pStyle w:val="ConsPlusNormal"/>
        <w:ind w:firstLine="540"/>
        <w:jc w:val="both"/>
      </w:pPr>
      <w:r>
        <w:t>12. Приемная комиссия на официальном сайте организации и на информационном стенде приемной комиссии, расположенном на территории организации, не позднее двух недель до начала приема документов размещает следующую информацию:</w:t>
      </w:r>
    </w:p>
    <w:p w:rsidR="00937565" w:rsidRDefault="00937565">
      <w:pPr>
        <w:pStyle w:val="ConsPlusNormal"/>
        <w:ind w:firstLine="540"/>
        <w:jc w:val="both"/>
      </w:pPr>
      <w:proofErr w:type="gramStart"/>
      <w:r>
        <w:t>ежегодно утверждаемый организацией порядок организации приема на обучение по программам ординатуры, включающий в том числе: перечень и информацию о формах проведения вступительных испытаний по каждой специальности, критерии оценки результатов вступительных испытаний, информацию о формах проведения вступительных испытаний для иностранных граждан и лиц без гражданства и правила их проведения, порядок организации конкурса на места в рамках контрольных цифр приема и на</w:t>
      </w:r>
      <w:proofErr w:type="gramEnd"/>
      <w:r>
        <w:t xml:space="preserve"> места по договорам об образовании, правила подачи и рассмотрения письменных заявлений в апелляционную комиссию по результатам вступительных испытаний;</w:t>
      </w:r>
    </w:p>
    <w:p w:rsidR="00937565" w:rsidRDefault="00937565">
      <w:pPr>
        <w:pStyle w:val="ConsPlusNormal"/>
        <w:ind w:firstLine="540"/>
        <w:jc w:val="both"/>
      </w:pPr>
      <w:r>
        <w:t>перечень специальностей, на которые организация объявляет прием в соответствии с лицензией на осуществление образовательной деятельности;</w:t>
      </w:r>
    </w:p>
    <w:p w:rsidR="00937565" w:rsidRDefault="00937565">
      <w:pPr>
        <w:pStyle w:val="ConsPlusNormal"/>
        <w:ind w:firstLine="540"/>
        <w:jc w:val="both"/>
      </w:pPr>
      <w:r>
        <w:t xml:space="preserve">общее количество мест для приема на </w:t>
      </w:r>
      <w:proofErr w:type="gramStart"/>
      <w:r>
        <w:t>обучение по программам</w:t>
      </w:r>
      <w:proofErr w:type="gramEnd"/>
      <w:r>
        <w:t xml:space="preserve"> ординатуры по каждой специальности;</w:t>
      </w:r>
    </w:p>
    <w:p w:rsidR="00937565" w:rsidRDefault="00937565">
      <w:pPr>
        <w:pStyle w:val="ConsPlusNormal"/>
        <w:ind w:firstLine="540"/>
        <w:jc w:val="both"/>
      </w:pPr>
      <w:r>
        <w:t xml:space="preserve">образец договора для </w:t>
      </w:r>
      <w:proofErr w:type="gramStart"/>
      <w:r>
        <w:t>поступающих</w:t>
      </w:r>
      <w:proofErr w:type="gramEnd"/>
      <w:r>
        <w:t xml:space="preserve"> на места по договорам об образовании;</w:t>
      </w:r>
    </w:p>
    <w:p w:rsidR="00937565" w:rsidRDefault="00937565">
      <w:pPr>
        <w:pStyle w:val="ConsPlusNormal"/>
        <w:ind w:firstLine="540"/>
        <w:jc w:val="both"/>
      </w:pPr>
      <w:r>
        <w:t>информацию о наличии общежити</w:t>
      </w:r>
      <w:proofErr w:type="gramStart"/>
      <w:r>
        <w:t>я(</w:t>
      </w:r>
      <w:proofErr w:type="gramEnd"/>
      <w:r>
        <w:t>-ий), количестве мест в общежитии(-ях) для иногородних поступающих, порядке предоставления мест в общежитии(-ях).</w:t>
      </w:r>
    </w:p>
    <w:p w:rsidR="00937565" w:rsidRDefault="00937565">
      <w:pPr>
        <w:pStyle w:val="ConsPlusNormal"/>
        <w:ind w:firstLine="540"/>
        <w:jc w:val="both"/>
      </w:pPr>
      <w:r>
        <w:t xml:space="preserve">13. Приемная комиссия обеспечивает функционирование специальных телефонных линий и раздела официального сайта организации для ответов на обращения, связанные с приемом на </w:t>
      </w:r>
      <w:proofErr w:type="gramStart"/>
      <w:r>
        <w:t>обучение по программам</w:t>
      </w:r>
      <w:proofErr w:type="gramEnd"/>
      <w:r>
        <w:t xml:space="preserve"> ординатуры.</w:t>
      </w:r>
    </w:p>
    <w:p w:rsidR="00937565" w:rsidRDefault="00937565">
      <w:pPr>
        <w:pStyle w:val="ConsPlusNormal"/>
        <w:jc w:val="center"/>
      </w:pPr>
    </w:p>
    <w:p w:rsidR="00937565" w:rsidRDefault="00937565">
      <w:pPr>
        <w:pStyle w:val="ConsPlusNormal"/>
        <w:jc w:val="center"/>
      </w:pPr>
      <w:r>
        <w:t xml:space="preserve">IV. Прием документов </w:t>
      </w:r>
      <w:proofErr w:type="gramStart"/>
      <w:r>
        <w:t>от</w:t>
      </w:r>
      <w:proofErr w:type="gramEnd"/>
      <w:r>
        <w:t xml:space="preserve"> поступающих в ординатуру</w:t>
      </w:r>
    </w:p>
    <w:p w:rsidR="00937565" w:rsidRDefault="00937565">
      <w:pPr>
        <w:pStyle w:val="ConsPlusNormal"/>
        <w:jc w:val="center"/>
      </w:pPr>
    </w:p>
    <w:p w:rsidR="00937565" w:rsidRDefault="00937565">
      <w:pPr>
        <w:pStyle w:val="ConsPlusNormal"/>
        <w:ind w:firstLine="540"/>
        <w:jc w:val="both"/>
      </w:pPr>
      <w:r>
        <w:t xml:space="preserve">14. Прием документов на </w:t>
      </w:r>
      <w:proofErr w:type="gramStart"/>
      <w:r>
        <w:t>обучение по программам</w:t>
      </w:r>
      <w:proofErr w:type="gramEnd"/>
      <w:r>
        <w:t xml:space="preserve"> ординатуры начинается не позднее 1 июля и завершается не позднее 20 июля соответствующего года включительно.</w:t>
      </w:r>
    </w:p>
    <w:p w:rsidR="00937565" w:rsidRDefault="00937565">
      <w:pPr>
        <w:pStyle w:val="ConsPlusNormal"/>
        <w:ind w:firstLine="540"/>
        <w:jc w:val="both"/>
      </w:pPr>
      <w:r>
        <w:t xml:space="preserve">15. Прием на обучение по программам ординатуры проводится по заявлениям о приеме на обучение по программам ординатуры (далее - заявление), подаваемым </w:t>
      </w:r>
      <w:proofErr w:type="gramStart"/>
      <w:r>
        <w:t>поступающими</w:t>
      </w:r>
      <w:proofErr w:type="gramEnd"/>
      <w:r>
        <w:t xml:space="preserve"> в приемные комиссии организаций.</w:t>
      </w:r>
    </w:p>
    <w:p w:rsidR="00937565" w:rsidRDefault="00937565">
      <w:pPr>
        <w:pStyle w:val="ConsPlusNormal"/>
        <w:ind w:firstLine="540"/>
        <w:jc w:val="both"/>
      </w:pPr>
      <w:r>
        <w:t xml:space="preserve">16. При подаче заявления </w:t>
      </w:r>
      <w:proofErr w:type="gramStart"/>
      <w:r>
        <w:t>поступающий</w:t>
      </w:r>
      <w:proofErr w:type="gramEnd"/>
      <w:r>
        <w:t xml:space="preserve"> предъявляет:</w:t>
      </w:r>
    </w:p>
    <w:p w:rsidR="00937565" w:rsidRDefault="00937565">
      <w:pPr>
        <w:pStyle w:val="ConsPlusNormal"/>
        <w:ind w:firstLine="540"/>
        <w:jc w:val="both"/>
      </w:pPr>
      <w:r>
        <w:t>оригинал документа, удостоверяющего его личность;</w:t>
      </w:r>
    </w:p>
    <w:p w:rsidR="00937565" w:rsidRDefault="00937565">
      <w:pPr>
        <w:pStyle w:val="ConsPlusNormal"/>
        <w:ind w:firstLine="540"/>
        <w:jc w:val="both"/>
      </w:pPr>
      <w:r>
        <w:t>оригинал документа о высшем медицинском и (или) фармацевтическом образовании по программам специалитета (магистратуры) и приложения к нему;</w:t>
      </w:r>
    </w:p>
    <w:p w:rsidR="00937565" w:rsidRDefault="00937565">
      <w:pPr>
        <w:pStyle w:val="ConsPlusNormal"/>
        <w:ind w:firstLine="540"/>
        <w:jc w:val="both"/>
      </w:pPr>
      <w:r>
        <w:t>военный билет (при наличии);</w:t>
      </w:r>
    </w:p>
    <w:p w:rsidR="00937565" w:rsidRDefault="00937565">
      <w:pPr>
        <w:pStyle w:val="ConsPlusNormal"/>
        <w:ind w:firstLine="540"/>
        <w:jc w:val="both"/>
      </w:pPr>
      <w:r>
        <w:t xml:space="preserve">лица с ограниченными возможностями здоровья при подаче заявления предъявляют </w:t>
      </w:r>
      <w:r>
        <w:lastRenderedPageBreak/>
        <w:t>оригиналы документов, подтверждающих ограниченные возможности их здоровья;</w:t>
      </w:r>
    </w:p>
    <w:p w:rsidR="00937565" w:rsidRDefault="00937565">
      <w:pPr>
        <w:pStyle w:val="ConsPlusNormal"/>
        <w:ind w:firstLine="540"/>
        <w:jc w:val="both"/>
      </w:pPr>
      <w:proofErr w:type="gramStart"/>
      <w:r>
        <w:t>граждане Российской Федерации, претендующие на обучение на условиях целевого приема, при подаче заявлений предъявляют оригиналы договоров о целевом обучении с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(муниципальными) учреждениями, унитарными предприятиями, государственными корпорациями, государственными компаниями или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и направлений</w:t>
      </w:r>
      <w:proofErr w:type="gramEnd"/>
      <w:r>
        <w:t xml:space="preserve"> указанных органов или организаций, соответствующих установленным организации контрольным цифрам приема.</w:t>
      </w:r>
    </w:p>
    <w:p w:rsidR="00937565" w:rsidRDefault="00937565">
      <w:pPr>
        <w:pStyle w:val="ConsPlusNormal"/>
        <w:ind w:firstLine="540"/>
        <w:jc w:val="both"/>
      </w:pPr>
      <w:r>
        <w:t xml:space="preserve">17. В заявлении </w:t>
      </w:r>
      <w:proofErr w:type="gramStart"/>
      <w:r>
        <w:t>поступающий</w:t>
      </w:r>
      <w:proofErr w:type="gramEnd"/>
      <w:r>
        <w:t xml:space="preserve"> указывает следующие обязательные сведения:</w:t>
      </w:r>
    </w:p>
    <w:p w:rsidR="00937565" w:rsidRDefault="00937565">
      <w:pPr>
        <w:pStyle w:val="ConsPlusNormal"/>
        <w:ind w:firstLine="540"/>
        <w:jc w:val="both"/>
      </w:pPr>
      <w:r>
        <w:t>фамилия, имя, отчество (последнее - при наличии);</w:t>
      </w:r>
    </w:p>
    <w:p w:rsidR="00937565" w:rsidRDefault="00937565">
      <w:pPr>
        <w:pStyle w:val="ConsPlusNormal"/>
        <w:ind w:firstLine="540"/>
        <w:jc w:val="both"/>
      </w:pPr>
      <w:r>
        <w:t>дата и место рождения;</w:t>
      </w:r>
    </w:p>
    <w:p w:rsidR="00937565" w:rsidRDefault="00937565">
      <w:pPr>
        <w:pStyle w:val="ConsPlusNormal"/>
        <w:ind w:firstLine="540"/>
        <w:jc w:val="both"/>
      </w:pPr>
      <w:r>
        <w:t>реквизиты документа, удостоверяющего его личность;</w:t>
      </w:r>
    </w:p>
    <w:p w:rsidR="00937565" w:rsidRDefault="00937565">
      <w:pPr>
        <w:pStyle w:val="ConsPlusNormal"/>
        <w:ind w:firstLine="540"/>
        <w:jc w:val="both"/>
      </w:pPr>
      <w:r>
        <w:t>сведения об имеющемся уровне образования с указанием наименования и реквизитов документов, его подтверждающих;</w:t>
      </w:r>
    </w:p>
    <w:p w:rsidR="00937565" w:rsidRDefault="00937565">
      <w:pPr>
        <w:pStyle w:val="ConsPlusNormal"/>
        <w:ind w:firstLine="540"/>
        <w:jc w:val="both"/>
      </w:pPr>
      <w:r>
        <w:t>специальность с указанием условий обучения (в рамках контрольных цифр приема, на условиях целевого приема, по договору об образовании);</w:t>
      </w:r>
    </w:p>
    <w:p w:rsidR="00937565" w:rsidRDefault="00937565">
      <w:pPr>
        <w:pStyle w:val="ConsPlusNormal"/>
        <w:ind w:firstLine="540"/>
        <w:jc w:val="both"/>
      </w:pPr>
      <w:r>
        <w:t>наличие индивидуальных достижений;</w:t>
      </w:r>
    </w:p>
    <w:p w:rsidR="00937565" w:rsidRDefault="00937565">
      <w:pPr>
        <w:pStyle w:val="ConsPlusNormal"/>
        <w:ind w:firstLine="540"/>
        <w:jc w:val="both"/>
      </w:pPr>
      <w:r>
        <w:t>потребность в предоставлении общежития.</w:t>
      </w:r>
    </w:p>
    <w:p w:rsidR="00937565" w:rsidRDefault="00937565">
      <w:pPr>
        <w:pStyle w:val="ConsPlusNormal"/>
        <w:ind w:firstLine="540"/>
        <w:jc w:val="both"/>
      </w:pPr>
      <w:r>
        <w:t xml:space="preserve">В заявлении личной подписью </w:t>
      </w:r>
      <w:proofErr w:type="gramStart"/>
      <w:r>
        <w:t>поступающего</w:t>
      </w:r>
      <w:proofErr w:type="gramEnd"/>
      <w:r>
        <w:t xml:space="preserve"> заверяется:</w:t>
      </w:r>
    </w:p>
    <w:p w:rsidR="00937565" w:rsidRDefault="00937565">
      <w:pPr>
        <w:pStyle w:val="ConsPlusNormal"/>
        <w:ind w:firstLine="540"/>
        <w:jc w:val="both"/>
      </w:pPr>
      <w:r>
        <w:t>ознакомление (в том числе через информационные системы общего пользования) с копиями лицензии на осуществление образовательной деятельности (с приложениями), свидетельства о государственной аккредитации организации (с приложением) или отсутствием у организации свидетельства о государственной аккредитации;</w:t>
      </w:r>
    </w:p>
    <w:p w:rsidR="00937565" w:rsidRDefault="00937565">
      <w:pPr>
        <w:pStyle w:val="ConsPlusNormal"/>
        <w:ind w:firstLine="540"/>
        <w:jc w:val="both"/>
      </w:pPr>
      <w:r>
        <w:t xml:space="preserve">ознакомление (в том числе через информационные системы общего пользования)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 регламентирующими вопросы организации приема на </w:t>
      </w:r>
      <w:proofErr w:type="gramStart"/>
      <w:r>
        <w:t>обучение по программам</w:t>
      </w:r>
      <w:proofErr w:type="gramEnd"/>
      <w:r>
        <w:t xml:space="preserve"> ординатуры;</w:t>
      </w:r>
    </w:p>
    <w:p w:rsidR="00937565" w:rsidRDefault="00937565">
      <w:pPr>
        <w:pStyle w:val="ConsPlusNormal"/>
        <w:ind w:firstLine="540"/>
        <w:jc w:val="both"/>
      </w:pPr>
      <w:r>
        <w:t xml:space="preserve">перечень документов, прилагаемых </w:t>
      </w:r>
      <w:proofErr w:type="gramStart"/>
      <w:r>
        <w:t>поступающим</w:t>
      </w:r>
      <w:proofErr w:type="gramEnd"/>
      <w:r>
        <w:t xml:space="preserve"> к заявлению.</w:t>
      </w:r>
    </w:p>
    <w:p w:rsidR="00937565" w:rsidRDefault="00937565">
      <w:pPr>
        <w:pStyle w:val="ConsPlusNormal"/>
        <w:ind w:firstLine="540"/>
        <w:jc w:val="both"/>
      </w:pPr>
      <w:r>
        <w:t xml:space="preserve">К заявлению </w:t>
      </w:r>
      <w:proofErr w:type="gramStart"/>
      <w:r>
        <w:t>поступающий</w:t>
      </w:r>
      <w:proofErr w:type="gramEnd"/>
      <w:r>
        <w:t xml:space="preserve"> прилагает:</w:t>
      </w:r>
    </w:p>
    <w:p w:rsidR="00937565" w:rsidRDefault="00937565">
      <w:pPr>
        <w:pStyle w:val="ConsPlusNormal"/>
        <w:ind w:firstLine="540"/>
        <w:jc w:val="both"/>
      </w:pPr>
      <w:r>
        <w:t>копию документа, удостоверяющего его личность;</w:t>
      </w:r>
    </w:p>
    <w:p w:rsidR="00937565" w:rsidRDefault="00937565">
      <w:pPr>
        <w:pStyle w:val="ConsPlusNormal"/>
        <w:ind w:firstLine="540"/>
        <w:jc w:val="both"/>
      </w:pPr>
      <w:r>
        <w:t>оригинал документа о высшем медицинском и (или) фармацевтическом образовании по программам специалитета (магистратуры) и приложения к нему;</w:t>
      </w:r>
    </w:p>
    <w:p w:rsidR="00937565" w:rsidRDefault="00937565">
      <w:pPr>
        <w:pStyle w:val="ConsPlusNormal"/>
        <w:ind w:firstLine="540"/>
        <w:jc w:val="both"/>
      </w:pPr>
      <w:r>
        <w:t>копию военного билета (при наличии);</w:t>
      </w:r>
    </w:p>
    <w:p w:rsidR="00937565" w:rsidRDefault="00937565">
      <w:pPr>
        <w:pStyle w:val="ConsPlusNormal"/>
        <w:ind w:firstLine="540"/>
        <w:jc w:val="both"/>
      </w:pPr>
      <w:r>
        <w:t>4 фотографии формата 4 x 6;</w:t>
      </w:r>
    </w:p>
    <w:p w:rsidR="00937565" w:rsidRDefault="00937565">
      <w:pPr>
        <w:pStyle w:val="ConsPlusNormal"/>
        <w:ind w:firstLine="540"/>
        <w:jc w:val="both"/>
      </w:pPr>
      <w:r>
        <w:t>документы, свидетельствующие об индивидуальных достижениях (рекомендации образовательных и научных организаций, рекомендации медицинских организаций, наличие опубликованных работ, изобретений);</w:t>
      </w:r>
    </w:p>
    <w:p w:rsidR="00937565" w:rsidRDefault="00937565">
      <w:pPr>
        <w:pStyle w:val="ConsPlusNormal"/>
        <w:ind w:firstLine="540"/>
        <w:jc w:val="both"/>
      </w:pPr>
      <w:r>
        <w:t>лица с ограниченными возможностями здоровья прилагают копии документов, подтверждающих ограниченные возможности их здоровья;</w:t>
      </w:r>
    </w:p>
    <w:p w:rsidR="00937565" w:rsidRDefault="00937565">
      <w:pPr>
        <w:pStyle w:val="ConsPlusNormal"/>
        <w:ind w:firstLine="540"/>
        <w:jc w:val="both"/>
      </w:pPr>
      <w:proofErr w:type="gramStart"/>
      <w:r>
        <w:t>граждане Российской Федерации, претендующие на обучение на условиях целевого приема, прилагают копии договоров о целевом обучении с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(муниципальными) учреждениями, унитарными предприятиями, государственными корпорациями, государственными компаниями или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и оригиналы направлений указанных органов</w:t>
      </w:r>
      <w:proofErr w:type="gramEnd"/>
      <w:r>
        <w:t xml:space="preserve"> </w:t>
      </w:r>
      <w:proofErr w:type="gramStart"/>
      <w:r>
        <w:t>или организаций, соответствующие установленным организации контрольным цифрам приема.</w:t>
      </w:r>
      <w:proofErr w:type="gramEnd"/>
    </w:p>
    <w:p w:rsidR="00937565" w:rsidRDefault="00937565">
      <w:pPr>
        <w:pStyle w:val="ConsPlusNormal"/>
        <w:ind w:firstLine="540"/>
        <w:jc w:val="both"/>
      </w:pPr>
      <w:r>
        <w:t>18. При подаче документов запрещается взимание платы с поступающих, а также требование от поступающих иных документов, не предусмотренных настоящим Порядком.</w:t>
      </w:r>
    </w:p>
    <w:p w:rsidR="00937565" w:rsidRDefault="00937565">
      <w:pPr>
        <w:pStyle w:val="ConsPlusNormal"/>
        <w:ind w:firstLine="540"/>
        <w:jc w:val="both"/>
      </w:pPr>
      <w:r>
        <w:t xml:space="preserve">19. При приеме документов </w:t>
      </w:r>
      <w:proofErr w:type="gramStart"/>
      <w:r>
        <w:t>поступающему</w:t>
      </w:r>
      <w:proofErr w:type="gramEnd"/>
      <w:r>
        <w:t xml:space="preserve"> выдается расписка в их получении.</w:t>
      </w:r>
    </w:p>
    <w:p w:rsidR="00937565" w:rsidRDefault="00937565">
      <w:pPr>
        <w:pStyle w:val="ConsPlusNormal"/>
        <w:ind w:firstLine="540"/>
        <w:jc w:val="both"/>
      </w:pPr>
      <w:r>
        <w:lastRenderedPageBreak/>
        <w:t>20. На каждого поступающего заводится личное дело, в котором хранятся все представленные документы, материалы сдачи вступительных испытаний (в том числе (при наличии) выписка из протокола решения апелляционной комиссии организации и акт об удалении со вступительных испытаний).</w:t>
      </w:r>
    </w:p>
    <w:p w:rsidR="00937565" w:rsidRDefault="00937565">
      <w:pPr>
        <w:pStyle w:val="ConsPlusNormal"/>
        <w:ind w:firstLine="540"/>
        <w:jc w:val="both"/>
      </w:pPr>
      <w:r>
        <w:t>21. По письменному заявлению поступающие имеют право забрать оригиналы документов об образовании и других документов, представленных ими. Документы должны возвращаться организацией не позднее следующего рабочего дня после подачи указанного заявления.</w:t>
      </w:r>
    </w:p>
    <w:p w:rsidR="00937565" w:rsidRDefault="00937565">
      <w:pPr>
        <w:pStyle w:val="ConsPlusNormal"/>
        <w:ind w:firstLine="540"/>
        <w:jc w:val="both"/>
      </w:pPr>
      <w:r>
        <w:t>22. По письменному заявлению поступающие имеют право забрать представленные документы и отказаться от участия в конкурсе. Документы должны возвращаться организацией не позднее следующего рабочего дня после подачи указанного заявления.</w:t>
      </w:r>
    </w:p>
    <w:p w:rsidR="00937565" w:rsidRDefault="00937565">
      <w:pPr>
        <w:pStyle w:val="ConsPlusNormal"/>
        <w:ind w:firstLine="540"/>
        <w:jc w:val="both"/>
      </w:pPr>
      <w:r>
        <w:t xml:space="preserve">23. </w:t>
      </w:r>
      <w:proofErr w:type="gramStart"/>
      <w:r>
        <w:t>По результатам рассмотрения документов поступающих и проверки достоверности указанных в них сведений, в том числе путем обращения в соответствующие государственные информационные системы, государственные (муниципальные) органы и организации, приемная комиссия принимает решение о допуске поступающего к вступительным испытаниям и выдаче экзаменационного листа или отказе в допуске к вступительным испытаниям и возврате документов.</w:t>
      </w:r>
      <w:proofErr w:type="gramEnd"/>
    </w:p>
    <w:p w:rsidR="00937565" w:rsidRDefault="00937565">
      <w:pPr>
        <w:pStyle w:val="ConsPlusNormal"/>
        <w:ind w:firstLine="540"/>
        <w:jc w:val="both"/>
      </w:pPr>
      <w:r>
        <w:t xml:space="preserve">Основаниями для отказа </w:t>
      </w:r>
      <w:proofErr w:type="gramStart"/>
      <w:r>
        <w:t>поступающему</w:t>
      </w:r>
      <w:proofErr w:type="gramEnd"/>
      <w:r>
        <w:t xml:space="preserve"> в допуске к вступительным испытаниям являются:</w:t>
      </w:r>
    </w:p>
    <w:p w:rsidR="00937565" w:rsidRDefault="00937565">
      <w:pPr>
        <w:pStyle w:val="ConsPlusNormal"/>
        <w:ind w:firstLine="540"/>
        <w:jc w:val="both"/>
      </w:pPr>
      <w:r>
        <w:t>неполнота сведений, указанных в документах;</w:t>
      </w:r>
    </w:p>
    <w:p w:rsidR="00937565" w:rsidRDefault="00937565">
      <w:pPr>
        <w:pStyle w:val="ConsPlusNormal"/>
        <w:ind w:firstLine="540"/>
        <w:jc w:val="both"/>
      </w:pPr>
      <w:r>
        <w:t>недостоверность сведений, указанных в документах;</w:t>
      </w:r>
    </w:p>
    <w:p w:rsidR="00937565" w:rsidRDefault="00937565">
      <w:pPr>
        <w:pStyle w:val="ConsPlusNormal"/>
        <w:ind w:firstLine="540"/>
        <w:jc w:val="both"/>
      </w:pPr>
      <w:r>
        <w:t xml:space="preserve">несоответствие специальности высшего образования по программам специалитета (магистратуры) специальности высшего образования по программе ординатуры, на обучение по которой претендует </w:t>
      </w:r>
      <w:proofErr w:type="gramStart"/>
      <w:r>
        <w:t>поступающий</w:t>
      </w:r>
      <w:proofErr w:type="gramEnd"/>
      <w:r>
        <w:t>, с учетом квалификационных требований к медицинским и фармацевтическим работникам, утверждаемых Министерством здравоохранения Российской Федерации &lt;1&gt;.</w:t>
      </w:r>
    </w:p>
    <w:p w:rsidR="00937565" w:rsidRDefault="00937565">
      <w:pPr>
        <w:pStyle w:val="ConsPlusNormal"/>
        <w:ind w:firstLine="540"/>
        <w:jc w:val="both"/>
      </w:pPr>
      <w:r>
        <w:t>--------------------------------</w:t>
      </w:r>
    </w:p>
    <w:p w:rsidR="00937565" w:rsidRDefault="00937565">
      <w:pPr>
        <w:pStyle w:val="ConsPlusNormal"/>
        <w:ind w:firstLine="540"/>
        <w:jc w:val="both"/>
      </w:pPr>
      <w:proofErr w:type="gramStart"/>
      <w:r>
        <w:t xml:space="preserve">&lt;1&gt; </w:t>
      </w:r>
      <w:hyperlink r:id="rId11"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w:t>
      </w:r>
      <w:proofErr w:type="gramEnd"/>
      <w:r>
        <w:t xml:space="preserve">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937565" w:rsidRDefault="00937565">
      <w:pPr>
        <w:pStyle w:val="ConsPlusNormal"/>
        <w:ind w:firstLine="540"/>
        <w:jc w:val="both"/>
      </w:pPr>
    </w:p>
    <w:p w:rsidR="00937565" w:rsidRDefault="00937565">
      <w:pPr>
        <w:pStyle w:val="ConsPlusNormal"/>
        <w:ind w:firstLine="540"/>
        <w:jc w:val="both"/>
      </w:pPr>
      <w:r>
        <w:t>Решение приемной комиссии доводится до сведения поступающих не позднее двух рабочих дней со дня его принятия путем размещения списков поступающих, допущенных к вступительным испытаниям, и списков поступающих, не допущенных к вступительным испытаниям (с указанием причины отказа), на информационном стенде приемной комиссии и на официальном сайте организации.</w:t>
      </w:r>
    </w:p>
    <w:p w:rsidR="00937565" w:rsidRDefault="00937565">
      <w:pPr>
        <w:pStyle w:val="ConsPlusNormal"/>
        <w:jc w:val="center"/>
      </w:pPr>
    </w:p>
    <w:p w:rsidR="00937565" w:rsidRDefault="00937565">
      <w:pPr>
        <w:pStyle w:val="ConsPlusNormal"/>
        <w:jc w:val="center"/>
      </w:pPr>
      <w:r>
        <w:t>V. Вступительные испытания</w:t>
      </w:r>
    </w:p>
    <w:p w:rsidR="00937565" w:rsidRDefault="00937565">
      <w:pPr>
        <w:pStyle w:val="ConsPlusNormal"/>
        <w:jc w:val="center"/>
      </w:pPr>
    </w:p>
    <w:p w:rsidR="00937565" w:rsidRDefault="00937565">
      <w:pPr>
        <w:pStyle w:val="ConsPlusNormal"/>
        <w:ind w:firstLine="540"/>
        <w:jc w:val="both"/>
      </w:pPr>
      <w:r>
        <w:t>24. Вступительные испытания проводятся в объеме требований федеральных государственных образовательных стандартов высшего образования по программам специалитета (магистратуры) соответствующей специальности.</w:t>
      </w:r>
    </w:p>
    <w:p w:rsidR="00937565" w:rsidRDefault="00937565">
      <w:pPr>
        <w:pStyle w:val="ConsPlusNormal"/>
        <w:ind w:firstLine="540"/>
        <w:jc w:val="both"/>
      </w:pPr>
      <w:r>
        <w:t xml:space="preserve">25. Все вступительные испытания, проводимые организацией при приеме на </w:t>
      </w:r>
      <w:proofErr w:type="gramStart"/>
      <w:r>
        <w:t>обучение по программам</w:t>
      </w:r>
      <w:proofErr w:type="gramEnd"/>
      <w:r>
        <w:t xml:space="preserve"> ординатуры, завершаются не позднее 15 августа соответствующего года.</w:t>
      </w:r>
    </w:p>
    <w:p w:rsidR="00937565" w:rsidRDefault="00937565">
      <w:pPr>
        <w:pStyle w:val="ConsPlusNormal"/>
        <w:ind w:firstLine="540"/>
        <w:jc w:val="both"/>
      </w:pPr>
      <w:r>
        <w:t xml:space="preserve">26. Расписание вступительных испытаний утверждается председателем приемной комиссии и доводится до сведения поступающих не </w:t>
      </w:r>
      <w:proofErr w:type="gramStart"/>
      <w:r>
        <w:t>позднее</w:t>
      </w:r>
      <w:proofErr w:type="gramEnd"/>
      <w:r>
        <w:t xml:space="preserve"> чем за десять рабочих дней до начала вступительных испытаний.</w:t>
      </w:r>
    </w:p>
    <w:p w:rsidR="00937565" w:rsidRDefault="00937565">
      <w:pPr>
        <w:pStyle w:val="ConsPlusNormal"/>
        <w:ind w:firstLine="540"/>
        <w:jc w:val="both"/>
      </w:pPr>
      <w:r>
        <w:t xml:space="preserve">Расписание вступительных испытаний содержит информацию о наименовании, дате, </w:t>
      </w:r>
      <w:r>
        <w:lastRenderedPageBreak/>
        <w:t>времени и месте проведения вступительных испытаний; дате объявления результатов вступительных испытаний; дате, времени и месте ознакомления с результатами вступительных испытаний. Ознакомление с работами, выполненными в ходе вступительных испытаний, осуществляется в порядке, установленном организацией.</w:t>
      </w:r>
    </w:p>
    <w:p w:rsidR="00937565" w:rsidRDefault="00937565">
      <w:pPr>
        <w:pStyle w:val="ConsPlusNormal"/>
        <w:ind w:firstLine="540"/>
        <w:jc w:val="both"/>
      </w:pPr>
      <w:r>
        <w:t>27. Для поступающих в рамках контрольных цифр приема, на условиях целевого приема, по договорам об образовании по одной специальности устанавливаются одинаковые вступительные испытания.</w:t>
      </w:r>
    </w:p>
    <w:p w:rsidR="00937565" w:rsidRDefault="00937565">
      <w:pPr>
        <w:pStyle w:val="ConsPlusNormal"/>
        <w:ind w:firstLine="540"/>
        <w:jc w:val="both"/>
      </w:pPr>
      <w:r>
        <w:t>28. Вступительные испытания могут проводиться в форме письменного экзамена, устного экзамена или иной форме, устанавливаемой организацией самостоятельно.</w:t>
      </w:r>
    </w:p>
    <w:p w:rsidR="00937565" w:rsidRDefault="00937565">
      <w:pPr>
        <w:pStyle w:val="ConsPlusNormal"/>
        <w:ind w:firstLine="540"/>
        <w:jc w:val="both"/>
      </w:pPr>
      <w:r>
        <w:t>При проведении вступительного испытания в форме устного экзамена оформляется протокол, в котором фиксируются вопросы экзаменаторов и ответы поступающего, результаты вступительного испытания. На каждого поступающего ведется отдельный протокол, который подписывается председателем и членами экзаменационной комиссии, участвовавшими в проведении вступительного испытания, утверждается руководителем (заместителем руководителя) организации и хранится в личном деле поступающего.</w:t>
      </w:r>
    </w:p>
    <w:p w:rsidR="00937565" w:rsidRDefault="00937565">
      <w:pPr>
        <w:pStyle w:val="ConsPlusNormal"/>
        <w:ind w:firstLine="540"/>
        <w:jc w:val="both"/>
      </w:pPr>
      <w:r>
        <w:t>При проведении вступительного испытания в форме письменного экзамена результаты вступительного испытания заносятся в экзаменационную ведомость, которая подписывается председателем и членами экзаменационной комиссии, участвовавшими в проведении вступительного испытания, утверждается руководителем (заместителем руководителя) организации.</w:t>
      </w:r>
    </w:p>
    <w:p w:rsidR="00937565" w:rsidRDefault="00937565">
      <w:pPr>
        <w:pStyle w:val="ConsPlusNormal"/>
        <w:ind w:firstLine="540"/>
        <w:jc w:val="both"/>
      </w:pPr>
      <w:r>
        <w:t xml:space="preserve">29. Результаты вступительных испытаний заносятся в экзаменационный лист </w:t>
      </w:r>
      <w:proofErr w:type="gramStart"/>
      <w:r>
        <w:t>поступающего</w:t>
      </w:r>
      <w:proofErr w:type="gramEnd"/>
      <w:r>
        <w:t>.</w:t>
      </w:r>
    </w:p>
    <w:p w:rsidR="00937565" w:rsidRDefault="00937565">
      <w:pPr>
        <w:pStyle w:val="ConsPlusNormal"/>
        <w:ind w:firstLine="540"/>
        <w:jc w:val="both"/>
      </w:pPr>
      <w:r>
        <w:t>30. На вступительных испытаниях должна быть обеспечена спокойная и доброжелательная обстановка, предоставлена возможность поступающим наиболее полно проявить уровень своих знаний и умений.</w:t>
      </w:r>
    </w:p>
    <w:p w:rsidR="00937565" w:rsidRDefault="00937565">
      <w:pPr>
        <w:pStyle w:val="ConsPlusNormal"/>
        <w:ind w:firstLine="540"/>
        <w:jc w:val="both"/>
      </w:pPr>
      <w:r>
        <w:t>31. Поступающие, не явившиеся на вступительные испытания по уважительной причине (болезнь или иные обстоятельства, подтвержденные документально), допускаются к вступительным испытаниям в группах или индивидуально в период проведения вступительных испытаний.</w:t>
      </w:r>
    </w:p>
    <w:p w:rsidR="00937565" w:rsidRDefault="00937565">
      <w:pPr>
        <w:pStyle w:val="ConsPlusNormal"/>
        <w:ind w:firstLine="540"/>
        <w:jc w:val="both"/>
      </w:pPr>
      <w:r>
        <w:t>32. При несоблюдении порядка проведения вступительных испытаний, утвержденного организацией, члены приемной комиссии, экзаменационной комиссии, проводящие вступительное испытание, вправе удалить поступающего с места проведения вступительного испытания с составлением акта об удалении со вступительного испытания.</w:t>
      </w:r>
    </w:p>
    <w:p w:rsidR="00937565" w:rsidRDefault="00937565">
      <w:pPr>
        <w:pStyle w:val="ConsPlusNormal"/>
        <w:ind w:firstLine="540"/>
        <w:jc w:val="both"/>
      </w:pPr>
      <w:r>
        <w:t>33. Поступающие, не выдержавшие вступительные испытания или удаленные с вступительного испытания, выбывают из конкурса.</w:t>
      </w:r>
    </w:p>
    <w:p w:rsidR="00937565" w:rsidRDefault="00937565">
      <w:pPr>
        <w:pStyle w:val="ConsPlusNormal"/>
        <w:jc w:val="center"/>
      </w:pPr>
    </w:p>
    <w:p w:rsidR="00937565" w:rsidRDefault="00937565">
      <w:pPr>
        <w:pStyle w:val="ConsPlusNormal"/>
        <w:jc w:val="center"/>
      </w:pPr>
      <w:r>
        <w:t>VI. Общие правила подачи и рассмотрения письменного</w:t>
      </w:r>
    </w:p>
    <w:p w:rsidR="00937565" w:rsidRDefault="00937565">
      <w:pPr>
        <w:pStyle w:val="ConsPlusNormal"/>
        <w:jc w:val="center"/>
      </w:pPr>
      <w:r>
        <w:t>заявления в апелляционную комиссию</w:t>
      </w:r>
    </w:p>
    <w:p w:rsidR="00937565" w:rsidRDefault="00937565">
      <w:pPr>
        <w:pStyle w:val="ConsPlusNormal"/>
        <w:jc w:val="center"/>
      </w:pPr>
    </w:p>
    <w:p w:rsidR="00937565" w:rsidRDefault="00937565">
      <w:pPr>
        <w:pStyle w:val="ConsPlusNormal"/>
        <w:ind w:firstLine="540"/>
        <w:jc w:val="both"/>
      </w:pPr>
      <w:r>
        <w:t xml:space="preserve">34. По результатам вступительного испытания </w:t>
      </w:r>
      <w:proofErr w:type="gramStart"/>
      <w:r>
        <w:t>поступающий</w:t>
      </w:r>
      <w:proofErr w:type="gramEnd"/>
      <w:r>
        <w:t xml:space="preserve"> вправе подать в апелляционную комиссию письменное заявление о нарушении, по его мнению, установленного порядка проведения вступительного испытания и (или) несогласии с его результатами (далее - письменное заявление).</w:t>
      </w:r>
    </w:p>
    <w:p w:rsidR="00937565" w:rsidRDefault="00937565">
      <w:pPr>
        <w:pStyle w:val="ConsPlusNormal"/>
        <w:ind w:firstLine="540"/>
        <w:jc w:val="both"/>
      </w:pPr>
      <w:r>
        <w:t>35. Рассмотрение письменного заявления не является пересдачей вступительного испытания. В ходе рассмотрения письменного заявления проверяется только правильность оценки результатов вступительного испытания.</w:t>
      </w:r>
    </w:p>
    <w:p w:rsidR="00937565" w:rsidRDefault="00937565">
      <w:pPr>
        <w:pStyle w:val="ConsPlusNormal"/>
        <w:ind w:firstLine="540"/>
        <w:jc w:val="both"/>
      </w:pPr>
      <w:r>
        <w:t xml:space="preserve">36. </w:t>
      </w:r>
      <w:proofErr w:type="gramStart"/>
      <w:r>
        <w:t>Письменное заявление подается поступающим лично не позднее дня, следующего за днем объявления результатов вступительного испытания.</w:t>
      </w:r>
      <w:proofErr w:type="gramEnd"/>
      <w:r>
        <w:t xml:space="preserve"> Приемная комиссия обеспечивает прием письменных заявлений в течение всего рабочего дня.</w:t>
      </w:r>
    </w:p>
    <w:p w:rsidR="00937565" w:rsidRDefault="00937565">
      <w:pPr>
        <w:pStyle w:val="ConsPlusNormal"/>
        <w:ind w:firstLine="540"/>
        <w:jc w:val="both"/>
      </w:pPr>
      <w:r>
        <w:t>Рассмотрение письменного заявления проводится не позднее двух рабочих дней после дня его подачи.</w:t>
      </w:r>
    </w:p>
    <w:p w:rsidR="00937565" w:rsidRDefault="00937565">
      <w:pPr>
        <w:pStyle w:val="ConsPlusNormal"/>
        <w:ind w:firstLine="540"/>
        <w:jc w:val="both"/>
      </w:pPr>
      <w:r>
        <w:t xml:space="preserve">37. </w:t>
      </w:r>
      <w:proofErr w:type="gramStart"/>
      <w:r>
        <w:t>Поступающий</w:t>
      </w:r>
      <w:proofErr w:type="gramEnd"/>
      <w:r>
        <w:t xml:space="preserve"> имеет право присутствовать при рассмотрении письменного заявления. Поступающий должен иметь при себе документ, удостоверяющий его личность, и экзаменационный лист.</w:t>
      </w:r>
    </w:p>
    <w:p w:rsidR="00937565" w:rsidRDefault="00937565">
      <w:pPr>
        <w:pStyle w:val="ConsPlusNormal"/>
        <w:ind w:firstLine="540"/>
        <w:jc w:val="both"/>
      </w:pPr>
      <w:r>
        <w:t xml:space="preserve">38. После рассмотрения письменного заявления выносится решение апелляционной </w:t>
      </w:r>
      <w:r>
        <w:lastRenderedPageBreak/>
        <w:t>комиссии об оценке по вступительному испытанию (как в случае ее повышения, так и понижения или оставления без изменения).</w:t>
      </w:r>
    </w:p>
    <w:p w:rsidR="00937565" w:rsidRDefault="00937565">
      <w:pPr>
        <w:pStyle w:val="ConsPlusNormal"/>
        <w:ind w:firstLine="540"/>
        <w:jc w:val="both"/>
      </w:pPr>
      <w:r>
        <w:t xml:space="preserve">39. Решение апелляционной комиссии оформляется протоколом и доводится до </w:t>
      </w:r>
      <w:proofErr w:type="gramStart"/>
      <w:r>
        <w:t>сведения</w:t>
      </w:r>
      <w:proofErr w:type="gramEnd"/>
      <w:r>
        <w:t xml:space="preserve"> поступающего (под роспись).</w:t>
      </w:r>
    </w:p>
    <w:p w:rsidR="00937565" w:rsidRDefault="00937565">
      <w:pPr>
        <w:pStyle w:val="ConsPlusNormal"/>
        <w:jc w:val="center"/>
      </w:pPr>
    </w:p>
    <w:p w:rsidR="00937565" w:rsidRDefault="00937565">
      <w:pPr>
        <w:pStyle w:val="ConsPlusNormal"/>
        <w:jc w:val="center"/>
      </w:pPr>
      <w:r>
        <w:t>VII. Особенности приема граждан</w:t>
      </w:r>
    </w:p>
    <w:p w:rsidR="00937565" w:rsidRDefault="00937565">
      <w:pPr>
        <w:pStyle w:val="ConsPlusNormal"/>
        <w:jc w:val="center"/>
      </w:pPr>
      <w:r>
        <w:t xml:space="preserve">Российской Федерации на </w:t>
      </w:r>
      <w:proofErr w:type="gramStart"/>
      <w:r>
        <w:t>обучение по программам</w:t>
      </w:r>
      <w:proofErr w:type="gramEnd"/>
      <w:r>
        <w:t xml:space="preserve"> ординатуры</w:t>
      </w:r>
    </w:p>
    <w:p w:rsidR="00937565" w:rsidRDefault="00937565">
      <w:pPr>
        <w:pStyle w:val="ConsPlusNormal"/>
        <w:jc w:val="center"/>
      </w:pPr>
      <w:r>
        <w:t>на условиях целевого приема</w:t>
      </w:r>
    </w:p>
    <w:p w:rsidR="00937565" w:rsidRDefault="00937565">
      <w:pPr>
        <w:pStyle w:val="ConsPlusNormal"/>
        <w:jc w:val="center"/>
      </w:pPr>
    </w:p>
    <w:p w:rsidR="00937565" w:rsidRDefault="00937565">
      <w:pPr>
        <w:pStyle w:val="ConsPlusNormal"/>
        <w:ind w:firstLine="540"/>
        <w:jc w:val="both"/>
      </w:pPr>
      <w:r>
        <w:t xml:space="preserve">40. Организация может проводить целевой прием в рамках квот целевого приема на </w:t>
      </w:r>
      <w:proofErr w:type="gramStart"/>
      <w:r>
        <w:t>обучение по программам</w:t>
      </w:r>
      <w:proofErr w:type="gramEnd"/>
      <w:r>
        <w:t xml:space="preserve"> ординатуры в пределах, установленных организации учредителем.</w:t>
      </w:r>
    </w:p>
    <w:p w:rsidR="00937565" w:rsidRDefault="00937565">
      <w:pPr>
        <w:pStyle w:val="ConsPlusNormal"/>
        <w:ind w:firstLine="540"/>
        <w:jc w:val="both"/>
      </w:pPr>
      <w:r>
        <w:t xml:space="preserve">41. </w:t>
      </w:r>
      <w:proofErr w:type="gramStart"/>
      <w:r>
        <w:t>Основанием для проведения целевого приема являются договоры о целевом приеме, заключаемые организацией с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(муниципальными) учреждениями, унитарными предприятиями, государственными корпорациями, государственными компаниями или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заключившими договоры о целевом обучении с гражданами Российской Федерации</w:t>
      </w:r>
      <w:proofErr w:type="gramEnd"/>
      <w:r>
        <w:t>.</w:t>
      </w:r>
    </w:p>
    <w:p w:rsidR="00937565" w:rsidRDefault="00937565">
      <w:pPr>
        <w:pStyle w:val="ConsPlusNormal"/>
        <w:ind w:firstLine="540"/>
        <w:jc w:val="both"/>
      </w:pPr>
      <w:r>
        <w:t>42. На обучение на условиях целевого приема по программам ординатуры зачисляются граждане Российской Федерации, которые заключили договоры о целевом обучении с указанными органами или организациями и выдержали конкурс на целевые места в рамках квоты целевого приема &lt;1&gt;.</w:t>
      </w:r>
    </w:p>
    <w:p w:rsidR="00937565" w:rsidRDefault="00937565">
      <w:pPr>
        <w:pStyle w:val="ConsPlusNormal"/>
        <w:ind w:firstLine="540"/>
        <w:jc w:val="both"/>
      </w:pPr>
      <w:r>
        <w:t>--------------------------------</w:t>
      </w:r>
    </w:p>
    <w:p w:rsidR="00937565" w:rsidRDefault="00937565">
      <w:pPr>
        <w:pStyle w:val="ConsPlusNormal"/>
        <w:ind w:firstLine="540"/>
        <w:jc w:val="both"/>
      </w:pPr>
      <w:r>
        <w:t xml:space="preserve">&lt;1&gt; </w:t>
      </w:r>
      <w:hyperlink r:id="rId12" w:history="1">
        <w:r>
          <w:rPr>
            <w:color w:val="0000FF"/>
          </w:rPr>
          <w:t>Часть 4 статьи 56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7565" w:rsidRDefault="00937565">
      <w:pPr>
        <w:pStyle w:val="ConsPlusNormal"/>
        <w:ind w:firstLine="540"/>
        <w:jc w:val="both"/>
      </w:pPr>
    </w:p>
    <w:p w:rsidR="00937565" w:rsidRDefault="00937565">
      <w:pPr>
        <w:pStyle w:val="ConsPlusNormal"/>
        <w:ind w:firstLine="540"/>
        <w:jc w:val="both"/>
      </w:pPr>
      <w:r>
        <w:t>43. Целевые места, оставшиеся вакантными после сдачи вступительных испытаний и зачисления, предоставляются поступающим, участвующим в общем конкурсе по соответствующим специальностям.</w:t>
      </w:r>
    </w:p>
    <w:p w:rsidR="00937565" w:rsidRDefault="00937565">
      <w:pPr>
        <w:pStyle w:val="ConsPlusNormal"/>
        <w:jc w:val="center"/>
      </w:pPr>
    </w:p>
    <w:p w:rsidR="00937565" w:rsidRDefault="00937565">
      <w:pPr>
        <w:pStyle w:val="ConsPlusNormal"/>
        <w:jc w:val="center"/>
      </w:pPr>
      <w:r>
        <w:t xml:space="preserve">VIII. Зачисление на </w:t>
      </w:r>
      <w:proofErr w:type="gramStart"/>
      <w:r>
        <w:t>обучение по программам</w:t>
      </w:r>
      <w:proofErr w:type="gramEnd"/>
      <w:r>
        <w:t xml:space="preserve"> ординатуры</w:t>
      </w:r>
    </w:p>
    <w:p w:rsidR="00937565" w:rsidRDefault="00937565">
      <w:pPr>
        <w:pStyle w:val="ConsPlusNormal"/>
        <w:jc w:val="center"/>
      </w:pPr>
    </w:p>
    <w:p w:rsidR="00937565" w:rsidRDefault="00937565">
      <w:pPr>
        <w:pStyle w:val="ConsPlusNormal"/>
        <w:ind w:firstLine="540"/>
        <w:jc w:val="both"/>
      </w:pPr>
      <w:r>
        <w:t xml:space="preserve">44. </w:t>
      </w:r>
      <w:proofErr w:type="gramStart"/>
      <w:r>
        <w:t>Процедуре зачисления предшествует объявление 15 августа соответствующего года на официальном сайте организации и на информационном стенде приемной комиссии, расположенном на территории организации, утвержденных председателем приемной комиссии полных пофамильных перечней лиц, зачисление которых может рассматриваться приемной комиссией по каждой специальности по различным условиям приема (на места в рамках контрольных цифр приема, места для обучения на условиях целевого приема, места по договорам</w:t>
      </w:r>
      <w:proofErr w:type="gramEnd"/>
      <w:r>
        <w:t xml:space="preserve"> об образовании) с указанием суммы набранных баллов по вступительным испытаниям.</w:t>
      </w:r>
    </w:p>
    <w:p w:rsidR="00937565" w:rsidRDefault="00937565">
      <w:pPr>
        <w:pStyle w:val="ConsPlusNormal"/>
        <w:ind w:firstLine="540"/>
        <w:jc w:val="both"/>
      </w:pPr>
      <w:r>
        <w:t>Данные перечни формируются организацией в следующей последовательности:</w:t>
      </w:r>
    </w:p>
    <w:p w:rsidR="00937565" w:rsidRDefault="00937565">
      <w:pPr>
        <w:pStyle w:val="ConsPlusNormal"/>
        <w:ind w:firstLine="540"/>
        <w:jc w:val="both"/>
      </w:pPr>
      <w:r>
        <w:t>граждане Российской Федерации, успешно прошедшие вступительные испытания на места на обучение на условиях целевого приема, ранжированные по мере убывания результатов вступительных испытаний (с их указанием);</w:t>
      </w:r>
    </w:p>
    <w:p w:rsidR="00937565" w:rsidRDefault="00937565">
      <w:pPr>
        <w:pStyle w:val="ConsPlusNormal"/>
        <w:ind w:firstLine="540"/>
        <w:jc w:val="both"/>
      </w:pPr>
      <w:r>
        <w:t>граждане Российской Федерации, успешно прошедшие вступительные испытания на места в рамках контрольных цифр приема, ранжированные по мере убывания результатов вступительных испытаний (с их указанием);</w:t>
      </w:r>
    </w:p>
    <w:p w:rsidR="00937565" w:rsidRDefault="00937565">
      <w:pPr>
        <w:pStyle w:val="ConsPlusNormal"/>
        <w:ind w:firstLine="540"/>
        <w:jc w:val="both"/>
      </w:pPr>
      <w:r>
        <w:t>граждане Российской Федерации, успешно прошедшие вступительные испытания на места по договорам об образовании, ранжированные по мере убывания результатов вступительных испытаний (с их указанием).</w:t>
      </w:r>
    </w:p>
    <w:p w:rsidR="00937565" w:rsidRDefault="00937565">
      <w:pPr>
        <w:pStyle w:val="ConsPlusNormal"/>
        <w:ind w:firstLine="540"/>
        <w:jc w:val="both"/>
      </w:pPr>
      <w:r>
        <w:t xml:space="preserve">45. На </w:t>
      </w:r>
      <w:proofErr w:type="gramStart"/>
      <w:r>
        <w:t>обучение по программам</w:t>
      </w:r>
      <w:proofErr w:type="gramEnd"/>
      <w:r>
        <w:t xml:space="preserve"> ординатуры по специальностям зачисляются граждане Российской Федерации, имеющие более высокие результаты вступительных испытаний, а при равных результатах вступительных испытаний - граждане Российской Федерации, имеющие более </w:t>
      </w:r>
      <w:r>
        <w:lastRenderedPageBreak/>
        <w:t>высокий средний балл при обучении по программе специалитета (магистратуры); при равных результатах вступительных испытаний и равном среднем балле при обучении по программе специалитета (магистратуры) - граждане Российской Федерации, имеющие более высокие индивидуальные достижения.</w:t>
      </w:r>
    </w:p>
    <w:p w:rsidR="00937565" w:rsidRDefault="00937565">
      <w:pPr>
        <w:pStyle w:val="ConsPlusNormal"/>
        <w:ind w:firstLine="540"/>
        <w:jc w:val="both"/>
      </w:pPr>
      <w:r>
        <w:t xml:space="preserve">Зачисление граждан Российской Федерации, поступивших на </w:t>
      </w:r>
      <w:proofErr w:type="gramStart"/>
      <w:r>
        <w:t>обучение по программам</w:t>
      </w:r>
      <w:proofErr w:type="gramEnd"/>
      <w:r>
        <w:t xml:space="preserve"> ординатуры по договорам об образовании, осуществляется по результатам конкурса на условиях, предусмотренных договорными обязательствами.</w:t>
      </w:r>
    </w:p>
    <w:p w:rsidR="00937565" w:rsidRDefault="00937565">
      <w:pPr>
        <w:pStyle w:val="ConsPlusNormal"/>
        <w:ind w:firstLine="540"/>
        <w:jc w:val="both"/>
      </w:pPr>
      <w:r>
        <w:t xml:space="preserve">46. Зачисление осуществляется из числа граждан Российской Федерации, включенных в полный пофамильный перечень лиц, до полного заполнения вакантных мест и заканчивается не </w:t>
      </w:r>
      <w:proofErr w:type="gramStart"/>
      <w:r>
        <w:t>позднее</w:t>
      </w:r>
      <w:proofErr w:type="gramEnd"/>
      <w:r>
        <w:t xml:space="preserve"> чем за десять рабочих дней до начала учебных занятий.</w:t>
      </w:r>
    </w:p>
    <w:p w:rsidR="00937565" w:rsidRDefault="00937565">
      <w:pPr>
        <w:pStyle w:val="ConsPlusNormal"/>
        <w:ind w:firstLine="540"/>
        <w:jc w:val="both"/>
      </w:pPr>
      <w:r>
        <w:t xml:space="preserve">47. </w:t>
      </w:r>
      <w:proofErr w:type="gramStart"/>
      <w:r>
        <w:t>Приказ (приказы) о зачислении на места в рамках контрольных цифр приема и места для обучения на условиях целевого приема с указанием результатов вступительных испытаний публикуются на официальном сайте организации и на информационном стенде приемной комиссии, расположенном на территории организации, в день их издания и должны быть доступны для ознакомления в период до 31 декабря соответствующего года включительно.</w:t>
      </w:r>
      <w:proofErr w:type="gramEnd"/>
    </w:p>
    <w:p w:rsidR="00937565" w:rsidRDefault="00937565">
      <w:pPr>
        <w:pStyle w:val="ConsPlusNormal"/>
        <w:jc w:val="center"/>
      </w:pPr>
    </w:p>
    <w:p w:rsidR="00937565" w:rsidRDefault="00937565">
      <w:pPr>
        <w:pStyle w:val="ConsPlusNormal"/>
        <w:jc w:val="center"/>
      </w:pPr>
      <w:r>
        <w:t>IX. Особенности приема иностранных граждан и лиц</w:t>
      </w:r>
    </w:p>
    <w:p w:rsidR="00937565" w:rsidRDefault="00937565">
      <w:pPr>
        <w:pStyle w:val="ConsPlusNormal"/>
        <w:jc w:val="center"/>
      </w:pPr>
      <w:r>
        <w:t>без гражданства</w:t>
      </w:r>
    </w:p>
    <w:p w:rsidR="00937565" w:rsidRDefault="00937565">
      <w:pPr>
        <w:pStyle w:val="ConsPlusNormal"/>
        <w:jc w:val="center"/>
      </w:pPr>
    </w:p>
    <w:p w:rsidR="00937565" w:rsidRDefault="00937565">
      <w:pPr>
        <w:pStyle w:val="ConsPlusNormal"/>
        <w:ind w:firstLine="540"/>
        <w:jc w:val="both"/>
      </w:pPr>
      <w:r>
        <w:t xml:space="preserve">48. </w:t>
      </w:r>
      <w:proofErr w:type="gramStart"/>
      <w:r>
        <w:t>Прием иностранных граждан и лиц без гражданства в организации на обучение по программам ординатуры осуществляется за счет бюджетных ассигнований федерального бюджета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а также в соответствии с договорами об образовании.</w:t>
      </w:r>
      <w:proofErr w:type="gramEnd"/>
    </w:p>
    <w:p w:rsidR="00937565" w:rsidRDefault="00937565">
      <w:pPr>
        <w:pStyle w:val="ConsPlusNormal"/>
        <w:ind w:firstLine="540"/>
        <w:jc w:val="both"/>
      </w:pPr>
      <w:r>
        <w:t>49. Прием иностранных граждан и лиц без гражданства на обучение за счет бюджетных ассигнований федерального бюджета осуществляется:</w:t>
      </w:r>
    </w:p>
    <w:p w:rsidR="00937565" w:rsidRDefault="00937565">
      <w:pPr>
        <w:pStyle w:val="ConsPlusNormal"/>
        <w:ind w:firstLine="540"/>
        <w:jc w:val="both"/>
      </w:pPr>
      <w:r>
        <w:t xml:space="preserve">49.1. </w:t>
      </w:r>
      <w:proofErr w:type="gramStart"/>
      <w:r>
        <w:t xml:space="preserve">В пределах квоты, установленной Правительством Российской Федерации, в соответствии с </w:t>
      </w:r>
      <w:hyperlink r:id="rId13" w:history="1">
        <w:r>
          <w:rPr>
            <w:color w:val="0000FF"/>
          </w:rPr>
          <w:t>постановлением</w:t>
        </w:r>
      </w:hyperlink>
      <w:r>
        <w:t xml:space="preserve"> Правительства Российской Федерации от 8 октября 2013 г. N 891 "Об установлении квоты на образование иностранных граждан и лиц без гражданства в Российской Федерации" (Собрание законодательства Российской Федерации, 2013, N 41, ст. 5204).</w:t>
      </w:r>
      <w:proofErr w:type="gramEnd"/>
    </w:p>
    <w:p w:rsidR="00937565" w:rsidRDefault="00937565">
      <w:pPr>
        <w:pStyle w:val="ConsPlusNormal"/>
        <w:ind w:firstLine="540"/>
        <w:jc w:val="both"/>
      </w:pPr>
      <w:bookmarkStart w:id="1" w:name="P181"/>
      <w:bookmarkEnd w:id="1"/>
      <w:r>
        <w:t xml:space="preserve">49.2. </w:t>
      </w:r>
      <w:proofErr w:type="gramStart"/>
      <w:r>
        <w:t xml:space="preserve">На основании свидетельства участника Государственной </w:t>
      </w:r>
      <w:hyperlink r:id="rId1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(Собрание законодательства Российской Федерации, 2006, N 26, ст. 2820;</w:t>
      </w:r>
      <w:proofErr w:type="gramEnd"/>
      <w:r>
        <w:t xml:space="preserve"> </w:t>
      </w:r>
      <w:proofErr w:type="gramStart"/>
      <w:r>
        <w:t>2009, N 11, ст. 1278; N 27, ст. 3341; 2010, N 3, ст. 275; 2012, N 38, ст. 5074; 2013, N 28, ст. 3816);</w:t>
      </w:r>
      <w:proofErr w:type="gramEnd"/>
    </w:p>
    <w:p w:rsidR="00937565" w:rsidRDefault="00937565">
      <w:pPr>
        <w:pStyle w:val="ConsPlusNormal"/>
        <w:ind w:firstLine="540"/>
        <w:jc w:val="both"/>
      </w:pPr>
      <w:bookmarkStart w:id="2" w:name="P182"/>
      <w:bookmarkEnd w:id="2"/>
      <w:r>
        <w:t xml:space="preserve">49.3. В соответствии с Федеральным </w:t>
      </w:r>
      <w:hyperlink r:id="rId15" w:history="1">
        <w:r>
          <w:rPr>
            <w:color w:val="0000FF"/>
          </w:rPr>
          <w:t>законом</w:t>
        </w:r>
      </w:hyperlink>
      <w:r>
        <w:t xml:space="preserve">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2002, N 22, ст. 2031; 2004, N 35, ст. 3607; 2006, N 1, ст. 10; N 31, ст. 3420; </w:t>
      </w:r>
      <w:proofErr w:type="gramStart"/>
      <w:r>
        <w:t>2008, N 30, ст. 3616; 2009, N 30, ст. 3740; 2010, N 30, ст. 4010; 2013, N 27, ст. 3477; N 30, ст. 4036).</w:t>
      </w:r>
      <w:proofErr w:type="gramEnd"/>
    </w:p>
    <w:p w:rsidR="00937565" w:rsidRDefault="00937565">
      <w:pPr>
        <w:pStyle w:val="ConsPlusNormal"/>
        <w:ind w:firstLine="540"/>
        <w:jc w:val="both"/>
      </w:pPr>
      <w:r>
        <w:t xml:space="preserve">50. </w:t>
      </w:r>
      <w:proofErr w:type="gramStart"/>
      <w:r>
        <w:t xml:space="preserve">Прием иностранных граждан и лиц без гражданства, в соответствии с указанными в </w:t>
      </w:r>
      <w:hyperlink w:anchor="P181" w:history="1">
        <w:r>
          <w:rPr>
            <w:color w:val="0000FF"/>
          </w:rPr>
          <w:t>пунктах 49.2</w:t>
        </w:r>
      </w:hyperlink>
      <w:r>
        <w:t xml:space="preserve"> - </w:t>
      </w:r>
      <w:hyperlink w:anchor="P182" w:history="1">
        <w:r>
          <w:rPr>
            <w:color w:val="0000FF"/>
          </w:rPr>
          <w:t>49.3</w:t>
        </w:r>
      </w:hyperlink>
      <w:r>
        <w:t xml:space="preserve"> настоящего Порядка нормативными правовыми актами, в организации для получения образования за счет бюджетных ассигнований федерального бюджета осуществляется на конкурсной основе в соответствии с порядком организации приема на обучение по программам ординатуры организации, если иное не предусмотрено законодательством Российской Федерации.</w:t>
      </w:r>
      <w:proofErr w:type="gramEnd"/>
    </w:p>
    <w:p w:rsidR="00937565" w:rsidRDefault="00937565">
      <w:pPr>
        <w:pStyle w:val="ConsPlusNormal"/>
        <w:ind w:firstLine="540"/>
        <w:jc w:val="both"/>
      </w:pPr>
    </w:p>
    <w:p w:rsidR="00937565" w:rsidRDefault="00937565">
      <w:pPr>
        <w:pStyle w:val="ConsPlusNormal"/>
        <w:ind w:firstLine="540"/>
        <w:jc w:val="both"/>
      </w:pPr>
    </w:p>
    <w:p w:rsidR="00937565" w:rsidRDefault="00937565">
      <w:pPr>
        <w:pStyle w:val="ConsPlusNormal"/>
        <w:pBdr>
          <w:top w:val="single" w:sz="6" w:space="0" w:color="auto"/>
        </w:pBdr>
        <w:spacing w:before="100" w:after="100"/>
        <w:jc w:val="both"/>
        <w:rPr>
          <w:sz w:val="2"/>
          <w:szCs w:val="2"/>
        </w:rPr>
      </w:pPr>
    </w:p>
    <w:p w:rsidR="00CC6BB9" w:rsidRDefault="00CC6BB9">
      <w:bookmarkStart w:id="3" w:name="_GoBack"/>
      <w:bookmarkEnd w:id="3"/>
    </w:p>
    <w:sectPr w:rsidR="00CC6BB9" w:rsidSect="003C7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65"/>
    <w:rsid w:val="00937565"/>
    <w:rsid w:val="00CC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7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5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7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5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0B0A6335FA62F548ACEBC8750F88C7D35AE12AC55A12A7A6976F2D772277102A09A9F1D116F13BICEAM" TargetMode="External"/><Relationship Id="rId13" Type="http://schemas.openxmlformats.org/officeDocument/2006/relationships/hyperlink" Target="consultantplus://offline/ref=B60B0A6335FA62F548ACEBC8750F88C7D356E726C35412A7A6976F2D772277102A09A9F1D116F139ICEFM" TargetMode="External"/><Relationship Id="rId3" Type="http://schemas.openxmlformats.org/officeDocument/2006/relationships/settings" Target="settings.xml"/><Relationship Id="rId7" Type="http://schemas.openxmlformats.org/officeDocument/2006/relationships/hyperlink" Target="consultantplus://offline/ref=B60B0A6335FA62F548ACEBC8750F88C7D35AE128C65E12A7A6976F2D772277102A09A9F1D116F63FICE9M" TargetMode="External"/><Relationship Id="rId12" Type="http://schemas.openxmlformats.org/officeDocument/2006/relationships/hyperlink" Target="consultantplus://offline/ref=B60B0A6335FA62F548ACEBC8750F88C7D35AE128C65E12A7A6976F2D772277102A09A9F1D116F63FICE2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0B0A6335FA62F548ACEBC8750F88C7D35AE128C65E12A7A6976F2D772277102A09A9F1D117F130ICE2M" TargetMode="External"/><Relationship Id="rId11" Type="http://schemas.openxmlformats.org/officeDocument/2006/relationships/hyperlink" Target="consultantplus://offline/ref=B60B0A6335FA62F548ACEBC8750F88C7D351ED28C45912A7A6976F2D772277102A09A9F1D116F139ICE3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60B0A6335FA62F548ACEBC8750F88C7D356E52BC75812A7A6976F2D772277102A09A9F1IDE6M" TargetMode="External"/><Relationship Id="rId10" Type="http://schemas.openxmlformats.org/officeDocument/2006/relationships/hyperlink" Target="consultantplus://offline/ref=B60B0A6335FA62F548ACEBC8750F88C7D35AE128C65E12A7A6976F2D772277102A09A9F1D116F838ICE3M" TargetMode="External"/><Relationship Id="rId4" Type="http://schemas.openxmlformats.org/officeDocument/2006/relationships/webSettings" Target="webSettings.xml"/><Relationship Id="rId9" Type="http://schemas.openxmlformats.org/officeDocument/2006/relationships/hyperlink" Target="consultantplus://offline/ref=B60B0A6335FA62F548ACEBC8750F88C7D35AE128C65E12A7A6976F2D772277102A09A9F1D116F63CICE2M" TargetMode="External"/><Relationship Id="rId14" Type="http://schemas.openxmlformats.org/officeDocument/2006/relationships/hyperlink" Target="consultantplus://offline/ref=B60B0A6335FA62F548ACEBC8750F88C7D35AE12BC95E12A7A6976F2D772277102A09A9IFE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4141</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2016-03-16T12:04:00Z</dcterms:created>
  <dcterms:modified xsi:type="dcterms:W3CDTF">2016-03-16T12:05:00Z</dcterms:modified>
</cp:coreProperties>
</file>