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B8" w:rsidRDefault="001976B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976B8" w:rsidRDefault="001976B8">
      <w:pPr>
        <w:pStyle w:val="ConsPlusNormal"/>
        <w:jc w:val="both"/>
        <w:outlineLvl w:val="0"/>
      </w:pPr>
    </w:p>
    <w:p w:rsidR="001976B8" w:rsidRDefault="001976B8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1976B8" w:rsidRDefault="001976B8">
      <w:pPr>
        <w:pStyle w:val="ConsPlusTitle"/>
        <w:jc w:val="both"/>
      </w:pPr>
    </w:p>
    <w:p w:rsidR="001976B8" w:rsidRDefault="001976B8">
      <w:pPr>
        <w:pStyle w:val="ConsPlusTitle"/>
        <w:jc w:val="center"/>
      </w:pPr>
      <w:r>
        <w:t>ПРИКАЗ</w:t>
      </w:r>
    </w:p>
    <w:p w:rsidR="001976B8" w:rsidRDefault="001976B8">
      <w:pPr>
        <w:pStyle w:val="ConsPlusTitle"/>
        <w:jc w:val="center"/>
      </w:pPr>
      <w:r>
        <w:t>от 16 апреля 2019 г. N 519</w:t>
      </w:r>
    </w:p>
    <w:p w:rsidR="001976B8" w:rsidRDefault="001976B8">
      <w:pPr>
        <w:pStyle w:val="ConsPlusTitle"/>
        <w:jc w:val="both"/>
      </w:pPr>
    </w:p>
    <w:p w:rsidR="001976B8" w:rsidRDefault="001976B8">
      <w:pPr>
        <w:pStyle w:val="ConsPlusTitle"/>
        <w:jc w:val="center"/>
      </w:pPr>
      <w:r>
        <w:t>ОБ ОРГАНИЗАЦИИ МЕДИЦИНСКОЙ ПОМОЩИ ПО ПРОФИЛЮ "АКУШЕРСТВО</w:t>
      </w:r>
    </w:p>
    <w:p w:rsidR="001976B8" w:rsidRDefault="001976B8">
      <w:pPr>
        <w:pStyle w:val="ConsPlusTitle"/>
        <w:jc w:val="center"/>
      </w:pPr>
      <w:r>
        <w:t>И ГИНЕКОЛОГИЯ (ЗА ИСКЛЮЧЕНИЕМ ИСПОЛЬЗОВАНИЯ ВСПОМОГАТЕЛЬНЫХ</w:t>
      </w:r>
    </w:p>
    <w:p w:rsidR="001976B8" w:rsidRDefault="001976B8">
      <w:pPr>
        <w:pStyle w:val="ConsPlusTitle"/>
        <w:jc w:val="center"/>
      </w:pPr>
      <w:r>
        <w:t>РЕПРОДУКТИВНЫХ ТЕХНОЛОГИЙ)" И "НЕОНАТОЛОГИЯ" НАСЕЛЕНИЮ</w:t>
      </w:r>
    </w:p>
    <w:p w:rsidR="001976B8" w:rsidRDefault="001976B8">
      <w:pPr>
        <w:pStyle w:val="ConsPlusTitle"/>
        <w:jc w:val="center"/>
      </w:pPr>
      <w:r>
        <w:t>ЛИПЕЦКОЙ ОБЛАСТИ</w:t>
      </w:r>
    </w:p>
    <w:p w:rsidR="001976B8" w:rsidRDefault="001976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76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6B8" w:rsidRDefault="001976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976B8" w:rsidRDefault="001976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здравоохранения Липецкой обл.</w:t>
            </w:r>
          </w:p>
          <w:p w:rsidR="001976B8" w:rsidRDefault="001976B8">
            <w:pPr>
              <w:pStyle w:val="ConsPlusNormal"/>
              <w:jc w:val="center"/>
            </w:pPr>
            <w:r>
              <w:rPr>
                <w:color w:val="392C69"/>
              </w:rPr>
              <w:t>от 13.05.2019 N 631)</w:t>
            </w:r>
          </w:p>
        </w:tc>
      </w:tr>
    </w:tbl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>С целью дальнейшего повышения качества оказания акушерско-гинекологической и неонатологической помощи в условиях трехуровневой системы оказания медицинской помощи женщинам в период беременности, родов, в послеродовом периоде и новорожденным на территории Липецкой области приказываю:</w:t>
      </w:r>
    </w:p>
    <w:p w:rsidR="001976B8" w:rsidRDefault="001976B8">
      <w:pPr>
        <w:pStyle w:val="ConsPlusNormal"/>
        <w:spacing w:before="220"/>
        <w:ind w:firstLine="540"/>
        <w:jc w:val="both"/>
      </w:pPr>
      <w:bookmarkStart w:id="0" w:name="P15"/>
      <w:bookmarkEnd w:id="0"/>
      <w:r>
        <w:t>1. Утвердить: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1) </w:t>
      </w:r>
      <w:hyperlink w:anchor="P62" w:history="1">
        <w:r>
          <w:rPr>
            <w:color w:val="0000FF"/>
          </w:rPr>
          <w:t>распределение</w:t>
        </w:r>
      </w:hyperlink>
      <w:r>
        <w:t xml:space="preserve"> государственных медицинских организаций Липецкой области, оказывающих медицинскую помощь женщинам в период беременности, родов и в послеродовой период, на группы в зависимости от коечной мощности, оснащения, кадрового обеспечения (приложение 1);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2) </w:t>
      </w:r>
      <w:hyperlink w:anchor="P110" w:history="1">
        <w:r>
          <w:rPr>
            <w:color w:val="0000FF"/>
          </w:rPr>
          <w:t>схему</w:t>
        </w:r>
      </w:hyperlink>
      <w:r>
        <w:t xml:space="preserve"> маршрутизации беременных, рожениц и родильниц на родоразрешение в зависимости от риска возникновения осложнений (далее - Схема маршрутизации) (приложение 2);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3) </w:t>
      </w:r>
      <w:hyperlink w:anchor="P293" w:history="1">
        <w:r>
          <w:rPr>
            <w:color w:val="0000FF"/>
          </w:rPr>
          <w:t>критерии</w:t>
        </w:r>
      </w:hyperlink>
      <w:r>
        <w:t xml:space="preserve"> оценки степени риска возникновения осложнений (приложение 3);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87" w:history="1">
        <w:r>
          <w:rPr>
            <w:color w:val="0000FF"/>
          </w:rPr>
          <w:t>листа</w:t>
        </w:r>
      </w:hyperlink>
      <w:r>
        <w:t xml:space="preserve"> маршрутизации беременной женщины на родоразрешение (приложение 4);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5) </w:t>
      </w:r>
      <w:hyperlink w:anchor="P445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во время беременности (приложение 5);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6) </w:t>
      </w:r>
      <w:hyperlink w:anchor="P508" w:history="1">
        <w:r>
          <w:rPr>
            <w:color w:val="0000FF"/>
          </w:rPr>
          <w:t>порядок</w:t>
        </w:r>
      </w:hyperlink>
      <w:r>
        <w:t xml:space="preserve"> проведения пренатальной дородовой диагностики нарушений развития ребенка и оказания медицинской помощи беременным женщинам с врожденными пороками внутренних органов у плода (приложение 6);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7) </w:t>
      </w:r>
      <w:hyperlink w:anchor="P540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беременным, роженицам и родильницам с экстрагенитальной патологией (приложение 7);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8) </w:t>
      </w:r>
      <w:hyperlink w:anchor="P577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женщинам в период родов и в послеродовой период (приложение 8);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9) </w:t>
      </w:r>
      <w:hyperlink w:anchor="P611" w:history="1">
        <w:r>
          <w:rPr>
            <w:color w:val="0000FF"/>
          </w:rPr>
          <w:t>схему</w:t>
        </w:r>
      </w:hyperlink>
      <w:r>
        <w:t xml:space="preserve"> взаимодействия медицинских организаций г. Липецка при госпитализации беременных и рожениц низкой и средней степени риска возникновения осложнений (приложение 9);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lastRenderedPageBreak/>
        <w:t xml:space="preserve">10) </w:t>
      </w:r>
      <w:hyperlink w:anchor="P648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женщинам с ВИЧ-инфекцией в период беременности, родов и в послеродовой период (приложение 10);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11) </w:t>
      </w:r>
      <w:hyperlink w:anchor="P696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искусственном прерывании беременности (приложение 11);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12) </w:t>
      </w:r>
      <w:hyperlink w:anchor="P727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г. Липецка при проведении искусственного прерывания беременности (приложение 12);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13) </w:t>
      </w:r>
      <w:hyperlink w:anchor="P778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девочкам с гинекологическими заболеваниями (приложение 13);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14) </w:t>
      </w:r>
      <w:hyperlink w:anchor="P808" w:history="1">
        <w:r>
          <w:rPr>
            <w:color w:val="0000FF"/>
          </w:rPr>
          <w:t>порядок</w:t>
        </w:r>
      </w:hyperlink>
      <w:r>
        <w:t xml:space="preserve"> взаимодействия государственных медицинских организаций Липецкой области при оказании медицинской помощи новорожденным (приложение 14).</w:t>
      </w:r>
    </w:p>
    <w:p w:rsidR="001976B8" w:rsidRDefault="001976B8">
      <w:pPr>
        <w:pStyle w:val="ConsPlusNormal"/>
        <w:spacing w:before="220"/>
        <w:ind w:firstLine="540"/>
        <w:jc w:val="both"/>
      </w:pPr>
      <w:bookmarkStart w:id="1" w:name="P30"/>
      <w:bookmarkEnd w:id="1"/>
      <w:r>
        <w:t>2. Главным врачам государственных медицинских организаций Липецкой области: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1) организовать оказание медицинской помощи по профилю "акушерство и гинекология (за исключением использования вспомогательных репродуктивных технологий)"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клиническими рекомендациями (протоколами лечения), утвержденными Министерством здравоохранения Российской Федерации; требованиями настоящего приказа;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2) обеспечить ведение актуального электронного регистра по профилю "акушерство и гинекология" с внесением данных в региональную информационную аналитическую медицинскую систему (далее - "РИАМС").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Главному врачу Государственного учреждения здравоохранения "Липецкий областной перинатальный центр" (далее - ГУЗ ЛОПЦ):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1) обеспечить взаимодействие акушерского дистанционного консультативного центра с выездными анестезиолого-реанимационными акушерскими бригадами для оказания экстренной и неотложной медицинской помощи (далее - АДКЦ) и отделения охраны здоровья женщин и репродукции (далее - ООЗЖ и Р) ГУЗ ЛОПЦ в разделе формирования групп риска, мониторинга беременных групп высокого риска и маршрутизации на территории Липецкой области под руководством заместителя главного врача по амбулаторно-поликлинической работе ГУЗ ЛОПЦ в целях координации деятельности между государственными медицинскими организациями родовспоможения Липецкой области и ГУЗ ЛОПЦ по вопросам охраны здоровья беременных женщин, рожениц, родильниц и новорожденных;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2) организовать ежедневный мониторинг деятельности медицинских организаций Липецкой области с использованием современных средств коммуникации в отношении: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беременных женщин группы высокого риска;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рожениц, родильниц и новорожденных, находящихся в отделениях реанимации и интенсивной терапии (далее - ОРИТ) и палатах интенсивной терапии (далее - ПИТ);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наличия свободных мест в ОРИТ и ПИТ в медицинских организациях.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4. Руководителям медицинских организаций негосударственной системы здравоохранения при организации медицинской помощи по профилю "акушерство и гинекология" и </w:t>
      </w:r>
      <w:r>
        <w:lastRenderedPageBreak/>
        <w:t xml:space="preserve">"неонатология" руководствоваться </w:t>
      </w:r>
      <w:hyperlink w:anchor="P15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30" w:history="1">
        <w:r>
          <w:rPr>
            <w:color w:val="0000FF"/>
          </w:rPr>
          <w:t>2</w:t>
        </w:r>
      </w:hyperlink>
      <w:r>
        <w:t xml:space="preserve"> настоящего приказа.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управления здравоохранения Липецкой области: от 5 сентября 2017 года N 1126 "Об организации медицинской помощи по профилю "акушерство и гинекология (за исключением использования вспомогательных репродуктивных технологий)" и "неонатология" на территории Липецкой области".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Контроль за исполнением настоящего приказа возложить на первого заместителя начальника управления здравоохранения Липецкой области Левакову Г.Н.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</w:pPr>
      <w:r>
        <w:t>И.о. начальника управления</w:t>
      </w:r>
    </w:p>
    <w:p w:rsidR="001976B8" w:rsidRDefault="001976B8">
      <w:pPr>
        <w:pStyle w:val="ConsPlusNormal"/>
        <w:jc w:val="right"/>
      </w:pPr>
      <w:r>
        <w:t>здравоохранения Липецкой области</w:t>
      </w:r>
    </w:p>
    <w:p w:rsidR="001976B8" w:rsidRDefault="001976B8">
      <w:pPr>
        <w:pStyle w:val="ConsPlusNormal"/>
        <w:jc w:val="right"/>
      </w:pPr>
      <w:r>
        <w:t>Г.Н.ЛЕВАКОВА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1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2" w:name="P62"/>
      <w:bookmarkEnd w:id="2"/>
      <w:r>
        <w:t>РАСПРЕДЕЛЕНИЕ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ОБЛАСТИ, ОКАЗЫВАЮЩИХ МЕДИЦИНСКУЮ ПОМОЩЬ ЖЕНЩИНАМ</w:t>
      </w:r>
    </w:p>
    <w:p w:rsidR="001976B8" w:rsidRDefault="001976B8">
      <w:pPr>
        <w:pStyle w:val="ConsPlusTitle"/>
        <w:jc w:val="center"/>
      </w:pPr>
      <w:r>
        <w:t>В ПЕРИОД БЕРЕМЕННОСТИ, РОДОВ И В ПОСЛЕРОДОВОЙ ПЕРИОД,</w:t>
      </w:r>
    </w:p>
    <w:p w:rsidR="001976B8" w:rsidRDefault="001976B8">
      <w:pPr>
        <w:pStyle w:val="ConsPlusTitle"/>
        <w:jc w:val="center"/>
      </w:pPr>
      <w:r>
        <w:t>НА ГРУППЫ В ЗАВИСИМОСТИ ОТ КОЕЧНОЙ МОЩНОСТИ, ОСНАЩЕНИЯ,</w:t>
      </w:r>
    </w:p>
    <w:p w:rsidR="001976B8" w:rsidRDefault="001976B8">
      <w:pPr>
        <w:pStyle w:val="ConsPlusTitle"/>
        <w:jc w:val="center"/>
      </w:pPr>
      <w:r>
        <w:t>КАДРОВОГО ОБЕСПЕЧЕНИЯ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1"/>
      </w:pPr>
      <w:r>
        <w:t>Таблица 1</w:t>
      </w:r>
    </w:p>
    <w:p w:rsidR="001976B8" w:rsidRDefault="001976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931"/>
        <w:gridCol w:w="3628"/>
      </w:tblGrid>
      <w:tr w:rsidR="001976B8">
        <w:tc>
          <w:tcPr>
            <w:tcW w:w="508" w:type="dxa"/>
          </w:tcPr>
          <w:p w:rsidR="001976B8" w:rsidRDefault="001976B8">
            <w:pPr>
              <w:pStyle w:val="ConsPlusNormal"/>
              <w:jc w:val="center"/>
            </w:pPr>
            <w:r>
              <w:t>N</w:t>
            </w:r>
          </w:p>
          <w:p w:rsidR="001976B8" w:rsidRDefault="001976B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931" w:type="dxa"/>
          </w:tcPr>
          <w:p w:rsidR="001976B8" w:rsidRDefault="001976B8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3628" w:type="dxa"/>
          </w:tcPr>
          <w:p w:rsidR="001976B8" w:rsidRDefault="001976B8">
            <w:pPr>
              <w:pStyle w:val="ConsPlusNormal"/>
              <w:jc w:val="center"/>
            </w:pPr>
            <w:r>
              <w:t>Наименование медицинской организации</w:t>
            </w:r>
          </w:p>
        </w:tc>
      </w:tr>
      <w:tr w:rsidR="001976B8">
        <w:tc>
          <w:tcPr>
            <w:tcW w:w="508" w:type="dxa"/>
          </w:tcPr>
          <w:p w:rsidR="001976B8" w:rsidRDefault="001976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1" w:type="dxa"/>
          </w:tcPr>
          <w:p w:rsidR="001976B8" w:rsidRDefault="001976B8">
            <w:pPr>
              <w:pStyle w:val="ConsPlusNormal"/>
            </w:pPr>
            <w:r>
              <w:t>I группа:</w:t>
            </w:r>
          </w:p>
          <w:p w:rsidR="001976B8" w:rsidRDefault="001976B8">
            <w:pPr>
              <w:pStyle w:val="ConsPlusNormal"/>
            </w:pPr>
            <w:r>
              <w:t>- акушерские стационары, в которых не обеспечено круглосуточное пребывание врача-акушера-гинеколога</w:t>
            </w:r>
          </w:p>
        </w:tc>
        <w:tc>
          <w:tcPr>
            <w:tcW w:w="3628" w:type="dxa"/>
          </w:tcPr>
          <w:p w:rsidR="001976B8" w:rsidRDefault="001976B8">
            <w:pPr>
              <w:pStyle w:val="ConsPlusNormal"/>
            </w:pPr>
            <w:r>
              <w:t>ГУЗ "Чаплыгинская РБ"</w:t>
            </w:r>
          </w:p>
          <w:p w:rsidR="001976B8" w:rsidRDefault="001976B8">
            <w:pPr>
              <w:pStyle w:val="ConsPlusNormal"/>
            </w:pPr>
            <w:r>
              <w:t>ГУЗ "Хлевенская РБ"</w:t>
            </w:r>
          </w:p>
          <w:p w:rsidR="001976B8" w:rsidRDefault="001976B8">
            <w:pPr>
              <w:pStyle w:val="ConsPlusNormal"/>
            </w:pPr>
            <w:r>
              <w:t>ГУЗ "Добринская МРБ"</w:t>
            </w:r>
          </w:p>
          <w:p w:rsidR="001976B8" w:rsidRDefault="001976B8">
            <w:pPr>
              <w:pStyle w:val="ConsPlusNormal"/>
            </w:pPr>
            <w:r>
              <w:t>ГУЗ "Данковская МРБ"</w:t>
            </w:r>
          </w:p>
          <w:p w:rsidR="001976B8" w:rsidRDefault="001976B8">
            <w:pPr>
              <w:pStyle w:val="ConsPlusNormal"/>
            </w:pPr>
            <w:r>
              <w:t>ГУЗ "Тербунская МРБ"</w:t>
            </w:r>
          </w:p>
          <w:p w:rsidR="001976B8" w:rsidRDefault="001976B8">
            <w:pPr>
              <w:pStyle w:val="ConsPlusNormal"/>
            </w:pPr>
            <w:r>
              <w:t>ГУЗ "Усманская МРБ"</w:t>
            </w:r>
          </w:p>
        </w:tc>
      </w:tr>
      <w:tr w:rsidR="001976B8">
        <w:tc>
          <w:tcPr>
            <w:tcW w:w="508" w:type="dxa"/>
          </w:tcPr>
          <w:p w:rsidR="001976B8" w:rsidRDefault="001976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1" w:type="dxa"/>
          </w:tcPr>
          <w:p w:rsidR="001976B8" w:rsidRDefault="001976B8">
            <w:pPr>
              <w:pStyle w:val="ConsPlusNormal"/>
            </w:pPr>
            <w:r>
              <w:t>II группа:</w:t>
            </w:r>
          </w:p>
          <w:p w:rsidR="001976B8" w:rsidRDefault="001976B8">
            <w:pPr>
              <w:pStyle w:val="ConsPlusNormal"/>
            </w:pPr>
            <w:r>
              <w:t xml:space="preserve">- акушерские стационары, имеющие в своей структуре палаты интенсивной терапии (отделение анестезиологии-реаниматологии) для женщин и палаты реанимации и интенсивной терапии для новорожденных, а также межрайонные перинатальные центры, имеющие в </w:t>
            </w:r>
            <w:r>
              <w:lastRenderedPageBreak/>
              <w:t>своем составе отделение анестезиологии-реаниматологии (палаты интенсивной терапии) для женщин и отделение реанимации и интенсивной терапии для новорожденных</w:t>
            </w:r>
          </w:p>
        </w:tc>
        <w:tc>
          <w:tcPr>
            <w:tcW w:w="3628" w:type="dxa"/>
          </w:tcPr>
          <w:p w:rsidR="001976B8" w:rsidRDefault="001976B8">
            <w:pPr>
              <w:pStyle w:val="ConsPlusNormal"/>
            </w:pPr>
            <w:r>
              <w:lastRenderedPageBreak/>
              <w:t>ГУЗ "Грязинская МРБ"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</w:tr>
      <w:tr w:rsidR="001976B8">
        <w:tc>
          <w:tcPr>
            <w:tcW w:w="508" w:type="dxa"/>
          </w:tcPr>
          <w:p w:rsidR="001976B8" w:rsidRDefault="001976B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931" w:type="dxa"/>
          </w:tcPr>
          <w:p w:rsidR="001976B8" w:rsidRDefault="001976B8">
            <w:pPr>
              <w:pStyle w:val="ConsPlusNormal"/>
            </w:pPr>
            <w:r>
              <w:t>III группа:</w:t>
            </w:r>
          </w:p>
          <w:p w:rsidR="001976B8" w:rsidRDefault="001976B8">
            <w:pPr>
              <w:pStyle w:val="ConsPlusNormal"/>
            </w:pPr>
            <w:r>
              <w:t>- IIIА - акушерские стационары, имеющие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</w:t>
            </w:r>
          </w:p>
        </w:tc>
        <w:tc>
          <w:tcPr>
            <w:tcW w:w="362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</w:tbl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2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3" w:name="P110"/>
      <w:bookmarkEnd w:id="3"/>
      <w:r>
        <w:t>СХЕМА</w:t>
      </w:r>
    </w:p>
    <w:p w:rsidR="001976B8" w:rsidRDefault="001976B8">
      <w:pPr>
        <w:pStyle w:val="ConsPlusTitle"/>
        <w:jc w:val="center"/>
      </w:pPr>
      <w:r>
        <w:t>МАРШРУТИЗАЦИИ БЕРЕМЕННЫХ, РОЖЕНИЦ И РОДИЛЬНИЦ</w:t>
      </w:r>
    </w:p>
    <w:p w:rsidR="001976B8" w:rsidRDefault="001976B8">
      <w:pPr>
        <w:pStyle w:val="ConsPlusTitle"/>
        <w:jc w:val="center"/>
      </w:pPr>
      <w:r>
        <w:t>НА РОДОРАЗРЕШЕНИЕ В ЗАВИСИМОСТИ ОТ РИСКА</w:t>
      </w:r>
    </w:p>
    <w:p w:rsidR="001976B8" w:rsidRDefault="001976B8">
      <w:pPr>
        <w:pStyle w:val="ConsPlusTitle"/>
        <w:jc w:val="center"/>
      </w:pPr>
      <w:r>
        <w:t>ВОЗНИКНОВЕНИЯ ОСЛОЖНЕНИЙ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1"/>
      </w:pPr>
      <w:r>
        <w:t>Таблица 2</w:t>
      </w:r>
    </w:p>
    <w:p w:rsidR="001976B8" w:rsidRDefault="001976B8">
      <w:pPr>
        <w:pStyle w:val="ConsPlusNormal"/>
        <w:jc w:val="both"/>
      </w:pPr>
    </w:p>
    <w:p w:rsidR="001976B8" w:rsidRDefault="001976B8">
      <w:pPr>
        <w:sectPr w:rsidR="001976B8" w:rsidSect="00195E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8"/>
        <w:gridCol w:w="2381"/>
        <w:gridCol w:w="2778"/>
        <w:gridCol w:w="2098"/>
      </w:tblGrid>
      <w:tr w:rsidR="001976B8">
        <w:tc>
          <w:tcPr>
            <w:tcW w:w="10205" w:type="dxa"/>
            <w:gridSpan w:val="5"/>
          </w:tcPr>
          <w:p w:rsidR="001976B8" w:rsidRDefault="001976B8">
            <w:pPr>
              <w:pStyle w:val="ConsPlusNormal"/>
              <w:jc w:val="center"/>
            </w:pPr>
            <w:r>
              <w:lastRenderedPageBreak/>
              <w:t>Медицинские организации для оказания стационарной акушерской помощи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N</w:t>
            </w:r>
          </w:p>
          <w:p w:rsidR="001976B8" w:rsidRDefault="001976B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  <w:jc w:val="center"/>
            </w:pPr>
            <w:r>
              <w:t>Территория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  <w:jc w:val="center"/>
            </w:pPr>
            <w:r>
              <w:t>I группы (низкой степени риска)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  <w:jc w:val="center"/>
            </w:pPr>
            <w:r>
              <w:t>II группы (средней степени риска)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  <w:jc w:val="center"/>
            </w:pPr>
            <w:r>
              <w:t>IIIА группы (высокой степени риска)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Воловский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"Тербунская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дом",</w:t>
            </w:r>
          </w:p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Грязинский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"Грязинская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"Грязинская МРБ",</w:t>
            </w:r>
          </w:p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Данковский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"Данковская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Добринский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"Добринская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 xml:space="preserve">Добровский муниципальный </w:t>
            </w:r>
            <w:r>
              <w:lastRenderedPageBreak/>
              <w:t>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lastRenderedPageBreak/>
              <w:t xml:space="preserve">ГУЗ "Липецкая городская больница N </w:t>
            </w:r>
            <w:r>
              <w:lastRenderedPageBreak/>
              <w:t>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lastRenderedPageBreak/>
              <w:t>ГУЗ "Липецкая городская больница N 4 "Липецк-</w:t>
            </w:r>
            <w:r>
              <w:lastRenderedPageBreak/>
              <w:t>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lastRenderedPageBreak/>
              <w:t xml:space="preserve">ГУЗ "Липецкий областной </w:t>
            </w:r>
            <w:r>
              <w:lastRenderedPageBreak/>
              <w:t>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Долгоруковский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"Тербунская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Елецкий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Задонский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"Хлевенская 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Измалковский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Краснинский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Лебедянский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"Данковская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 xml:space="preserve">ГУЗ "Липецкий городской </w:t>
            </w:r>
            <w:r>
              <w:lastRenderedPageBreak/>
              <w:t>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lastRenderedPageBreak/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Лев-Толстовский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"Данковская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Липецкий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Становлянский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Тербунский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"Тербунская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Усманский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"Усманская МРБ"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Хлевенский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"Хлевенская 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 xml:space="preserve">ГУЗ "Липецкий городской </w:t>
            </w:r>
            <w:r>
              <w:lastRenderedPageBreak/>
              <w:t>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lastRenderedPageBreak/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Чаплыгинский муниципальный район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"Чаплыгинская РБ"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г. Елец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"Елецкая городская больница N 1 им. Н.А. Семашко"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"Липецк-Мед",</w:t>
            </w:r>
          </w:p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9"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  <w:tr w:rsidR="001976B8">
        <w:tc>
          <w:tcPr>
            <w:tcW w:w="680" w:type="dxa"/>
          </w:tcPr>
          <w:p w:rsidR="001976B8" w:rsidRDefault="001976B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268" w:type="dxa"/>
          </w:tcPr>
          <w:p w:rsidR="001976B8" w:rsidRDefault="001976B8">
            <w:pPr>
              <w:pStyle w:val="ConsPlusNormal"/>
            </w:pPr>
            <w:r>
              <w:t>НП "Новолипецкий медицинский центр"</w:t>
            </w:r>
          </w:p>
        </w:tc>
        <w:tc>
          <w:tcPr>
            <w:tcW w:w="238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098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</w:tr>
    </w:tbl>
    <w:p w:rsidR="001976B8" w:rsidRDefault="001976B8">
      <w:pPr>
        <w:sectPr w:rsidR="001976B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 xml:space="preserve">Госпитализация беременных и рожениц осуществляется в соответствии с </w:t>
      </w:r>
      <w:hyperlink w:anchor="P387" w:history="1">
        <w:r>
          <w:rPr>
            <w:color w:val="0000FF"/>
          </w:rPr>
          <w:t>листом</w:t>
        </w:r>
      </w:hyperlink>
      <w:r>
        <w:t xml:space="preserve"> маршрутизации, форма которого утверждена настоящим приказом (приложение 4), оформленным в сроке беременности 35 - 36 недель.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В случае изменения акушерской ситуации госпитализация осуществляется в учреждения родовспоможения в соответствии с диагнозом и степенью риска развития осложнений.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При направлении беременных на госпитализацию (в том числе в родах) учитывается желание женщины по выбору учреждения родовспоможения в пределах установленной группы учреждений родовспоможения.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При возникновении экстренной ситуации, угрожающей жизни беременной женщины, она должна быть госпитализирована в ближайший многопрофильный стационар с одновременным вызовом специалистов ГУЗ ЛОПЦ, выездной детской консультативно-реанимационной бригадой ГУЗ "Областная детская больница" (далее - ГУЗ ОДБ) (по показаниям) и узких специалистов через отдел оказания плановой и экстренной консультативной помощи ГУЗ "Липецкая областная клиническая больница" (далее - ГУЗ ЛОКБ) (по показаниям). Транспортировка новорожденных осуществляется выездной детской консультативно-реанимационной бригадой ГУЗ ОДБ согласно </w:t>
      </w:r>
      <w:hyperlink w:anchor="P808" w:history="1">
        <w:r>
          <w:rPr>
            <w:color w:val="0000FF"/>
          </w:rPr>
          <w:t>приложению 14</w:t>
        </w:r>
      </w:hyperlink>
      <w:r>
        <w:t>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3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4" w:name="P293"/>
      <w:bookmarkEnd w:id="4"/>
      <w:r>
        <w:t>КРИТЕРИИ ОЦЕНКИ СТЕПЕНИ РИСКА ВОЗНИКНОВЕНИЯ ОСЛОЖНЕНИЙ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>С целью обеспечения доступной и качественной медицинской помощью беременные женщины подлежат оценке степени риска возникновения осложнений.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1"/>
      </w:pPr>
      <w:r>
        <w:t>Таблица 3</w:t>
      </w:r>
    </w:p>
    <w:p w:rsidR="001976B8" w:rsidRDefault="001976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1976B8">
        <w:tc>
          <w:tcPr>
            <w:tcW w:w="2778" w:type="dxa"/>
          </w:tcPr>
          <w:p w:rsidR="001976B8" w:rsidRDefault="001976B8">
            <w:pPr>
              <w:pStyle w:val="ConsPlusNormal"/>
              <w:jc w:val="center"/>
            </w:pPr>
            <w:r>
              <w:t>Группа риска</w:t>
            </w:r>
          </w:p>
        </w:tc>
        <w:tc>
          <w:tcPr>
            <w:tcW w:w="6293" w:type="dxa"/>
          </w:tcPr>
          <w:p w:rsidR="001976B8" w:rsidRDefault="001976B8">
            <w:pPr>
              <w:pStyle w:val="ConsPlusNormal"/>
              <w:jc w:val="center"/>
            </w:pPr>
            <w:r>
              <w:t>Критерии для отнесения беременных женщин в группы риска</w:t>
            </w:r>
          </w:p>
        </w:tc>
      </w:tr>
      <w:tr w:rsidR="001976B8"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t>1. Низкая степень риска возникновения осложнений</w:t>
            </w:r>
          </w:p>
        </w:tc>
        <w:tc>
          <w:tcPr>
            <w:tcW w:w="6293" w:type="dxa"/>
          </w:tcPr>
          <w:p w:rsidR="001976B8" w:rsidRDefault="001976B8">
            <w:pPr>
              <w:pStyle w:val="ConsPlusNormal"/>
            </w:pPr>
            <w:r>
              <w:t>- отсутствие экстрагенитальных заболеваний у беременной женщины или соматическое состояние женщины, не требующее проведения диагностических и лечебных мероприятий по коррекции экстрагенитальных заболеваний;</w:t>
            </w:r>
          </w:p>
          <w:p w:rsidR="001976B8" w:rsidRDefault="001976B8">
            <w:pPr>
              <w:pStyle w:val="ConsPlusNormal"/>
            </w:pPr>
            <w:r>
              <w:t>- отсутствие специфических осложнений гестационного процесса при данной беременности (отеки, протеинурия и гипертензивные расстройства во время беременности, родов и в послеродовом периоде, преждевременные роды, задержка внутриутробного роста плода);</w:t>
            </w:r>
          </w:p>
          <w:p w:rsidR="001976B8" w:rsidRDefault="001976B8">
            <w:pPr>
              <w:pStyle w:val="ConsPlusNormal"/>
            </w:pPr>
            <w:r>
              <w:lastRenderedPageBreak/>
              <w:t>- головное предлежание плода при некрупном плоде (до 4000 г) и нормальных размерах таза матери;</w:t>
            </w:r>
          </w:p>
          <w:p w:rsidR="001976B8" w:rsidRDefault="001976B8">
            <w:pPr>
              <w:pStyle w:val="ConsPlusNormal"/>
            </w:pPr>
            <w:r>
              <w:t>- отсутствие в анамнезе у женщины анте-, интра- и ранней неонатальной смерти;</w:t>
            </w:r>
          </w:p>
          <w:p w:rsidR="001976B8" w:rsidRDefault="001976B8">
            <w:pPr>
              <w:pStyle w:val="ConsPlusNormal"/>
            </w:pPr>
            <w:r>
              <w:t>- отсутствие осложнений при предыдущих родах, таких как гипотоническое кровотечение, глубокие разрывы мягких тканей родовых путей, родовая травма у новорожденного</w:t>
            </w:r>
          </w:p>
        </w:tc>
      </w:tr>
      <w:tr w:rsidR="001976B8">
        <w:tc>
          <w:tcPr>
            <w:tcW w:w="2778" w:type="dxa"/>
          </w:tcPr>
          <w:p w:rsidR="001976B8" w:rsidRDefault="001976B8">
            <w:pPr>
              <w:pStyle w:val="ConsPlusNormal"/>
            </w:pPr>
            <w:r>
              <w:lastRenderedPageBreak/>
              <w:t>2. Средняя степень риска возникновения осложнений</w:t>
            </w:r>
          </w:p>
        </w:tc>
        <w:tc>
          <w:tcPr>
            <w:tcW w:w="6293" w:type="dxa"/>
          </w:tcPr>
          <w:p w:rsidR="001976B8" w:rsidRDefault="001976B8">
            <w:pPr>
              <w:pStyle w:val="ConsPlusNormal"/>
            </w:pPr>
            <w:r>
              <w:t>- пролапс митрального клапана без гемодинамических нарушений;</w:t>
            </w:r>
          </w:p>
          <w:p w:rsidR="001976B8" w:rsidRDefault="001976B8">
            <w:pPr>
              <w:pStyle w:val="ConsPlusNormal"/>
            </w:pPr>
            <w:r>
              <w:t>- компенсированные заболевания дыхательной системы (без дыхательной недостаточности);</w:t>
            </w:r>
          </w:p>
          <w:p w:rsidR="001976B8" w:rsidRDefault="001976B8">
            <w:pPr>
              <w:pStyle w:val="ConsPlusNormal"/>
            </w:pPr>
            <w:r>
              <w:t>- увеличение щитовидной железы II и III степени без нарушения функции;</w:t>
            </w:r>
          </w:p>
          <w:p w:rsidR="001976B8" w:rsidRDefault="001976B8">
            <w:pPr>
              <w:pStyle w:val="ConsPlusNormal"/>
            </w:pPr>
            <w:r>
              <w:t>- хронический пиелонефрит без нарушения функции;</w:t>
            </w:r>
          </w:p>
          <w:p w:rsidR="001976B8" w:rsidRDefault="001976B8">
            <w:pPr>
              <w:pStyle w:val="ConsPlusNormal"/>
            </w:pPr>
            <w:r>
              <w:t>- инфекции мочевыводящих путей вне обострения;</w:t>
            </w:r>
          </w:p>
          <w:p w:rsidR="001976B8" w:rsidRDefault="001976B8">
            <w:pPr>
              <w:pStyle w:val="ConsPlusNormal"/>
            </w:pPr>
            <w:r>
              <w:t>- заболевания желудочно-кишечного тракта (хронический гастрит, дуоденит, колит);</w:t>
            </w:r>
          </w:p>
          <w:p w:rsidR="001976B8" w:rsidRDefault="001976B8">
            <w:pPr>
              <w:pStyle w:val="ConsPlusNormal"/>
            </w:pPr>
            <w:r>
              <w:t>- переношенная беременность;</w:t>
            </w:r>
          </w:p>
          <w:p w:rsidR="001976B8" w:rsidRDefault="001976B8">
            <w:pPr>
              <w:pStyle w:val="ConsPlusNormal"/>
            </w:pPr>
            <w:r>
              <w:t>- предполагаемый крупный плод;</w:t>
            </w:r>
          </w:p>
          <w:p w:rsidR="001976B8" w:rsidRDefault="001976B8">
            <w:pPr>
              <w:pStyle w:val="ConsPlusNormal"/>
            </w:pPr>
            <w:r>
              <w:t>- анатомическое сужение таза I - II степени;</w:t>
            </w:r>
          </w:p>
          <w:p w:rsidR="001976B8" w:rsidRDefault="001976B8">
            <w:pPr>
              <w:pStyle w:val="ConsPlusNormal"/>
            </w:pPr>
            <w:r>
              <w:t>- тазовое предлежание плода;</w:t>
            </w:r>
          </w:p>
          <w:p w:rsidR="001976B8" w:rsidRDefault="001976B8">
            <w:pPr>
              <w:pStyle w:val="ConsPlusNormal"/>
            </w:pPr>
            <w:r>
              <w:t>- многоплодная беременность (диамниотическая, дихориальная);</w:t>
            </w:r>
          </w:p>
          <w:p w:rsidR="001976B8" w:rsidRDefault="001976B8">
            <w:pPr>
              <w:pStyle w:val="ConsPlusNormal"/>
            </w:pPr>
            <w:r>
              <w:t>- низкое расположение плаценты, подтвержденное при УЗИ в сроке 34 - 36 недель;</w:t>
            </w:r>
          </w:p>
          <w:p w:rsidR="001976B8" w:rsidRDefault="001976B8">
            <w:pPr>
              <w:pStyle w:val="ConsPlusNormal"/>
            </w:pPr>
            <w:r>
              <w:t>- кесарево сечение в анамнезе при отсутствии признаков несостоятельности рубца на матке;</w:t>
            </w:r>
          </w:p>
          <w:p w:rsidR="001976B8" w:rsidRDefault="001976B8">
            <w:pPr>
              <w:pStyle w:val="ConsPlusNormal"/>
            </w:pPr>
            <w:r>
              <w:t>- беременность после лечения бесплодия любого генеза;</w:t>
            </w:r>
          </w:p>
          <w:p w:rsidR="001976B8" w:rsidRDefault="001976B8">
            <w:pPr>
              <w:pStyle w:val="ConsPlusNormal"/>
            </w:pPr>
            <w:r>
              <w:t>- многоводие и маловодие умеренной степени, без нарушения кровотока;</w:t>
            </w:r>
          </w:p>
          <w:p w:rsidR="001976B8" w:rsidRDefault="001976B8">
            <w:pPr>
              <w:pStyle w:val="ConsPlusNormal"/>
            </w:pPr>
            <w:r>
              <w:t>- заболевания органов зрения (миопия II и высокой степени без изменений на глазном дне);</w:t>
            </w:r>
          </w:p>
          <w:p w:rsidR="001976B8" w:rsidRDefault="001976B8">
            <w:pPr>
              <w:pStyle w:val="ConsPlusNormal"/>
            </w:pPr>
            <w:r>
              <w:t>- перенесенные в анамнезе черепно-мозговые травмы, травмы позвоночника, таза без ликвородинамических и неврологических нарушений и без предшествующего оперативного лечения;</w:t>
            </w:r>
          </w:p>
          <w:p w:rsidR="001976B8" w:rsidRDefault="001976B8">
            <w:pPr>
              <w:pStyle w:val="ConsPlusNormal"/>
            </w:pPr>
            <w:r>
              <w:t>- заболевания печени (хронические гепатиты с низкой степенью активности);</w:t>
            </w:r>
          </w:p>
          <w:p w:rsidR="001976B8" w:rsidRDefault="001976B8">
            <w:pPr>
              <w:pStyle w:val="ConsPlusNormal"/>
            </w:pPr>
            <w:r>
              <w:t>- ВИЧ-инфицированные беременные с вирусной нагрузкой ВИЧ менее 50 копий/мл и беременные контактные по ВИЧ-инфекции;</w:t>
            </w:r>
          </w:p>
          <w:p w:rsidR="001976B8" w:rsidRDefault="001976B8">
            <w:pPr>
              <w:pStyle w:val="ConsPlusNormal"/>
            </w:pPr>
            <w:r>
              <w:t>- задержка внутриутробного роста плода I - II степени;</w:t>
            </w:r>
          </w:p>
          <w:p w:rsidR="001976B8" w:rsidRDefault="001976B8">
            <w:pPr>
              <w:pStyle w:val="ConsPlusNormal"/>
            </w:pPr>
            <w:r>
              <w:t>- преждевременные роды в анамнезе</w:t>
            </w:r>
          </w:p>
        </w:tc>
      </w:tr>
      <w:tr w:rsidR="001976B8">
        <w:tc>
          <w:tcPr>
            <w:tcW w:w="2778" w:type="dxa"/>
          </w:tcPr>
          <w:p w:rsidR="001976B8" w:rsidRDefault="001976B8">
            <w:pPr>
              <w:pStyle w:val="ConsPlusNormal"/>
            </w:pPr>
            <w:bookmarkStart w:id="5" w:name="P329"/>
            <w:bookmarkEnd w:id="5"/>
            <w:r>
              <w:t>3. Высокая степень риска возникновения осложнений</w:t>
            </w:r>
          </w:p>
        </w:tc>
        <w:tc>
          <w:tcPr>
            <w:tcW w:w="6293" w:type="dxa"/>
          </w:tcPr>
          <w:p w:rsidR="001976B8" w:rsidRDefault="001976B8">
            <w:pPr>
              <w:pStyle w:val="ConsPlusNormal"/>
            </w:pPr>
            <w:r>
              <w:t>- преждевременные роды, включая дородовое излитие околоплодных вод, при сроке беременности до 36 недель;</w:t>
            </w:r>
          </w:p>
          <w:p w:rsidR="001976B8" w:rsidRDefault="001976B8">
            <w:pPr>
              <w:pStyle w:val="ConsPlusNormal"/>
            </w:pPr>
            <w:r>
              <w:t>- предлежание плаценты, подтвержденное при УЗИ в сроке 34 - 36 недель;</w:t>
            </w:r>
          </w:p>
          <w:p w:rsidR="001976B8" w:rsidRDefault="001976B8">
            <w:pPr>
              <w:pStyle w:val="ConsPlusNormal"/>
            </w:pPr>
            <w:r>
              <w:t>- поперечное и косое положение плода;</w:t>
            </w:r>
          </w:p>
          <w:p w:rsidR="001976B8" w:rsidRDefault="001976B8">
            <w:pPr>
              <w:pStyle w:val="ConsPlusNormal"/>
            </w:pPr>
            <w:r>
              <w:t>- преэклампсия, эклампсия;</w:t>
            </w:r>
          </w:p>
          <w:p w:rsidR="001976B8" w:rsidRDefault="001976B8">
            <w:pPr>
              <w:pStyle w:val="ConsPlusNormal"/>
            </w:pPr>
            <w:r>
              <w:t>- холестаз, гепатоз беременных;</w:t>
            </w:r>
          </w:p>
          <w:p w:rsidR="001976B8" w:rsidRDefault="001976B8">
            <w:pPr>
              <w:pStyle w:val="ConsPlusNormal"/>
            </w:pPr>
            <w:r>
              <w:t xml:space="preserve">- кесарево сечение в анамнезе при наличии 2 и более рубцов на </w:t>
            </w:r>
            <w:r>
              <w:lastRenderedPageBreak/>
              <w:t>матке после кесарева сечения или признаков несостоятельности рубца на матке;</w:t>
            </w:r>
          </w:p>
          <w:p w:rsidR="001976B8" w:rsidRDefault="001976B8">
            <w:pPr>
              <w:pStyle w:val="ConsPlusNormal"/>
            </w:pPr>
            <w:r>
              <w:t>- рубец на матке после консервативной миомэктомии или перфорации матки;</w:t>
            </w:r>
          </w:p>
          <w:p w:rsidR="001976B8" w:rsidRDefault="001976B8">
            <w:pPr>
              <w:pStyle w:val="ConsPlusNormal"/>
            </w:pPr>
            <w:r>
              <w:t>- беременность после экстракорпорального оплодотворения и переноса эмбриона;</w:t>
            </w:r>
          </w:p>
          <w:p w:rsidR="001976B8" w:rsidRDefault="001976B8">
            <w:pPr>
              <w:pStyle w:val="ConsPlusNormal"/>
            </w:pPr>
            <w:r>
              <w:t>- многоплодная беременность (монохориальная двойня, тройня, четверня и т.д.);</w:t>
            </w:r>
          </w:p>
          <w:p w:rsidR="001976B8" w:rsidRDefault="001976B8">
            <w:pPr>
              <w:pStyle w:val="ConsPlusNormal"/>
            </w:pPr>
            <w:r>
              <w:t>- беременность после реконструктивно-пластических операций на половых органах, разрывов промежности III - IV степени при предыдущих родах;</w:t>
            </w:r>
          </w:p>
          <w:p w:rsidR="001976B8" w:rsidRDefault="001976B8">
            <w:pPr>
              <w:pStyle w:val="ConsPlusNormal"/>
            </w:pPr>
            <w:r>
              <w:t>- мертворождение, гибель плода в неонатальном периоде в анамнезе;</w:t>
            </w:r>
          </w:p>
          <w:p w:rsidR="001976B8" w:rsidRDefault="001976B8">
            <w:pPr>
              <w:pStyle w:val="ConsPlusNormal"/>
            </w:pPr>
            <w:r>
              <w:t>- повторнородящие с тяжелыми осложнениями в предыдущих родах (массивные кровотечения, тяжелые акушерские и неонатальные травмы и другие состояния и осложнения, угрожавшие жизни женщины);</w:t>
            </w:r>
          </w:p>
          <w:p w:rsidR="001976B8" w:rsidRDefault="001976B8">
            <w:pPr>
              <w:pStyle w:val="ConsPlusNormal"/>
            </w:pPr>
            <w:r>
              <w:t>- задержка внутриутробного роста плода II - III степени;</w:t>
            </w:r>
          </w:p>
          <w:p w:rsidR="001976B8" w:rsidRDefault="001976B8">
            <w:pPr>
              <w:pStyle w:val="ConsPlusNormal"/>
            </w:pPr>
            <w:r>
              <w:t>- изоиммунизация при беременности;</w:t>
            </w:r>
          </w:p>
          <w:p w:rsidR="001976B8" w:rsidRDefault="001976B8">
            <w:pPr>
              <w:pStyle w:val="ConsPlusNormal"/>
            </w:pPr>
            <w:r>
              <w:t>- наличие у плода врожденных аномалий (пороков развития);</w:t>
            </w:r>
          </w:p>
          <w:p w:rsidR="001976B8" w:rsidRDefault="001976B8">
            <w:pPr>
              <w:pStyle w:val="ConsPlusNormal"/>
            </w:pPr>
            <w:r>
              <w:t>- метаболические заболевания плода (требующие лечения сразу после рождения);</w:t>
            </w:r>
          </w:p>
          <w:p w:rsidR="001976B8" w:rsidRDefault="001976B8">
            <w:pPr>
              <w:pStyle w:val="ConsPlusNormal"/>
            </w:pPr>
            <w:r>
              <w:t>водянка плода;</w:t>
            </w:r>
          </w:p>
          <w:p w:rsidR="001976B8" w:rsidRDefault="001976B8">
            <w:pPr>
              <w:pStyle w:val="ConsPlusNormal"/>
            </w:pPr>
            <w:r>
              <w:t>- тяжелое много- и маловодие;</w:t>
            </w:r>
          </w:p>
          <w:p w:rsidR="001976B8" w:rsidRDefault="001976B8">
            <w:pPr>
              <w:pStyle w:val="ConsPlusNormal"/>
            </w:pPr>
            <w:r>
              <w:t>- беременность в сочетании с доброкачественными опухолями тела матки или придатков больших размеров;</w:t>
            </w:r>
          </w:p>
          <w:p w:rsidR="001976B8" w:rsidRDefault="001976B8">
            <w:pPr>
              <w:pStyle w:val="ConsPlusNormal"/>
            </w:pPr>
            <w:r>
              <w:t>- истмико-цервикальная недостаточность;</w:t>
            </w:r>
          </w:p>
          <w:p w:rsidR="001976B8" w:rsidRDefault="001976B8">
            <w:pPr>
              <w:pStyle w:val="ConsPlusNormal"/>
            </w:pPr>
            <w:r>
              <w:t>- заболевания органов зрения (миопия высокой степени с изменениями на глазном дне, отслойка сетчатки в анамнезе, глаукома);</w:t>
            </w:r>
          </w:p>
          <w:p w:rsidR="001976B8" w:rsidRDefault="001976B8">
            <w:pPr>
              <w:pStyle w:val="ConsPlusNormal"/>
            </w:pPr>
            <w:r>
              <w:t>- заболевания сердечно-сосудистой системы (ревматические и врожденные пороки сердца вне зависимости от степени недостаточности кровообращения, пролапс митрального клапана с гемодинамическими нарушениями, оперированные пороки сердца, аритмии, миокардиты, кардиомиопатии, хроническая артериальная гипертензия);</w:t>
            </w:r>
          </w:p>
          <w:p w:rsidR="001976B8" w:rsidRDefault="001976B8">
            <w:pPr>
              <w:pStyle w:val="ConsPlusNormal"/>
            </w:pPr>
            <w:r>
              <w:t>- тромбозы, тромбоэмболии и тромбофлебиты в анамнезе и при настоящей беременности;</w:t>
            </w:r>
          </w:p>
          <w:p w:rsidR="001976B8" w:rsidRDefault="001976B8">
            <w:pPr>
              <w:pStyle w:val="ConsPlusNormal"/>
            </w:pPr>
            <w:r>
              <w:t>- заболевания органов дыхания, сопровождающиеся развитием легочной или сердечно-легочной недостаточности;</w:t>
            </w:r>
          </w:p>
          <w:p w:rsidR="001976B8" w:rsidRDefault="001976B8">
            <w:pPr>
              <w:pStyle w:val="ConsPlusNormal"/>
            </w:pPr>
            <w:r>
              <w:t>- диффузные заболевания соединительной ткани, антифосфолипидный синдром;</w:t>
            </w:r>
          </w:p>
          <w:p w:rsidR="001976B8" w:rsidRDefault="001976B8">
            <w:pPr>
              <w:pStyle w:val="ConsPlusNormal"/>
            </w:pPr>
            <w:r>
              <w:t>- заболевания почек, сопровождающиеся почечной недостаточностью или артериальной гипертензией, аномалии развития мочевыводящих путей, беременность после нефрэктомии;</w:t>
            </w:r>
          </w:p>
          <w:p w:rsidR="001976B8" w:rsidRDefault="001976B8">
            <w:pPr>
              <w:pStyle w:val="ConsPlusNormal"/>
            </w:pPr>
            <w:r>
              <w:t>- заболевания печени (токсический гепатит, острые гепатиты, хронические гепатиты с высокой степенью активности);</w:t>
            </w:r>
          </w:p>
          <w:p w:rsidR="001976B8" w:rsidRDefault="001976B8">
            <w:pPr>
              <w:pStyle w:val="ConsPlusNormal"/>
            </w:pPr>
            <w:r>
              <w:t>- ВИЧ-инфицированные беременные с вирусной нагрузкой ВИЧ более 50 копий/мл или с неизвестной вирусной нагрузкой;</w:t>
            </w:r>
          </w:p>
          <w:p w:rsidR="001976B8" w:rsidRDefault="001976B8">
            <w:pPr>
              <w:pStyle w:val="ConsPlusNormal"/>
            </w:pPr>
            <w:r>
              <w:t xml:space="preserve">- эндокринные заболевания (сахарный диабет любой степени компенсации, заболевания щитовидной железы с клиническими признаками гипо- или гиперфункции, хроническая </w:t>
            </w:r>
            <w:r>
              <w:lastRenderedPageBreak/>
              <w:t>надпочечниковая недостаточность);</w:t>
            </w:r>
          </w:p>
          <w:p w:rsidR="001976B8" w:rsidRDefault="001976B8">
            <w:pPr>
              <w:pStyle w:val="ConsPlusNormal"/>
            </w:pPr>
            <w:r>
              <w:t>- заболевания крови (гемолитическая и апластическая анемия, тяжелая железодефицитная анемия, гемобластозы, тромбоцитопения, болезнь Виллебранда, врожденные дефекты свертывающей системы крови);</w:t>
            </w:r>
          </w:p>
          <w:p w:rsidR="001976B8" w:rsidRDefault="001976B8">
            <w:pPr>
              <w:pStyle w:val="ConsPlusNormal"/>
            </w:pPr>
            <w:r>
              <w:t>- заболевания нервной системы (эпилепсия, рассеянный склероз, нарушения мозгового кровообращения, состояния после перенесенных ишемических и геморрагических инсультов);</w:t>
            </w:r>
          </w:p>
          <w:p w:rsidR="001976B8" w:rsidRDefault="001976B8">
            <w:pPr>
              <w:pStyle w:val="ConsPlusNormal"/>
            </w:pPr>
            <w:r>
              <w:t>- миастения;</w:t>
            </w:r>
          </w:p>
          <w:p w:rsidR="001976B8" w:rsidRDefault="001976B8">
            <w:pPr>
              <w:pStyle w:val="ConsPlusNormal"/>
            </w:pPr>
            <w:r>
              <w:t>- злокачественные новообразования в анамнезе либо выявленные при настоящей беременности вне зависимости от локализации;</w:t>
            </w:r>
          </w:p>
          <w:p w:rsidR="001976B8" w:rsidRDefault="001976B8">
            <w:pPr>
              <w:pStyle w:val="ConsPlusNormal"/>
            </w:pPr>
            <w:r>
              <w:t>- сосудистые мальформации, аневризмы сосудов;</w:t>
            </w:r>
          </w:p>
          <w:p w:rsidR="001976B8" w:rsidRDefault="001976B8">
            <w:pPr>
              <w:pStyle w:val="ConsPlusNormal"/>
            </w:pPr>
            <w:r>
              <w:t>- перенесенные в анамнезе черепно-мозговые травмы, травмы позвоночника, таза с ликвородинамическими и неврологическими нарушениями и с предшествующего оперативного лечения;</w:t>
            </w:r>
          </w:p>
          <w:p w:rsidR="001976B8" w:rsidRDefault="001976B8">
            <w:pPr>
              <w:pStyle w:val="ConsPlusNormal"/>
            </w:pPr>
            <w:r>
              <w:t>- беременность у несовершеннолетней до 17 лет;</w:t>
            </w:r>
          </w:p>
          <w:p w:rsidR="001976B8" w:rsidRDefault="001976B8">
            <w:pPr>
              <w:pStyle w:val="ConsPlusNormal"/>
            </w:pPr>
            <w:r>
              <w:t>- прочие состояния, угрожающие жизни беременной женщины</w:t>
            </w:r>
          </w:p>
        </w:tc>
      </w:tr>
    </w:tbl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>При госпитализации группа медицинской организации родовспоможения должна соответствовать степени риска возникновения осложнений.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4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nformat"/>
        <w:jc w:val="both"/>
      </w:pPr>
      <w:r>
        <w:t>Наименование медицинской организации ______________________________________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bookmarkStart w:id="6" w:name="P387"/>
      <w:bookmarkEnd w:id="6"/>
      <w:r>
        <w:t xml:space="preserve">                            </w:t>
      </w:r>
      <w:r>
        <w:rPr>
          <w:b/>
        </w:rPr>
        <w:t>Лист маршрутизации</w:t>
      </w:r>
    </w:p>
    <w:p w:rsidR="001976B8" w:rsidRDefault="001976B8">
      <w:pPr>
        <w:pStyle w:val="ConsPlusNonformat"/>
        <w:jc w:val="both"/>
      </w:pPr>
      <w:r>
        <w:t xml:space="preserve">                            </w:t>
      </w:r>
      <w:r>
        <w:rPr>
          <w:b/>
        </w:rPr>
        <w:t>__________________</w:t>
      </w:r>
    </w:p>
    <w:p w:rsidR="001976B8" w:rsidRDefault="001976B8">
      <w:pPr>
        <w:pStyle w:val="ConsPlusNonformat"/>
        <w:jc w:val="both"/>
      </w:pPr>
      <w:r>
        <w:t xml:space="preserve">                   </w:t>
      </w:r>
      <w:r>
        <w:rPr>
          <w:b/>
        </w:rPr>
        <w:t>беременной женщины на родоразрешение</w:t>
      </w:r>
    </w:p>
    <w:p w:rsidR="001976B8" w:rsidRDefault="001976B8">
      <w:pPr>
        <w:pStyle w:val="ConsPlusNonformat"/>
        <w:jc w:val="both"/>
      </w:pPr>
      <w:r>
        <w:t xml:space="preserve">                   </w:t>
      </w:r>
      <w:r>
        <w:rPr>
          <w:b/>
        </w:rPr>
        <w:t>____________________________________</w:t>
      </w:r>
    </w:p>
    <w:p w:rsidR="001976B8" w:rsidRDefault="001976B8">
      <w:pPr>
        <w:pStyle w:val="ConsPlusNonformat"/>
        <w:jc w:val="both"/>
      </w:pPr>
      <w:r>
        <w:t xml:space="preserve">  (оформляется в 35 - 36 недель и является неотъемлемой частью обменной и</w:t>
      </w:r>
    </w:p>
    <w:p w:rsidR="001976B8" w:rsidRDefault="001976B8">
      <w:pPr>
        <w:pStyle w:val="ConsPlusNonformat"/>
        <w:jc w:val="both"/>
      </w:pPr>
      <w:r>
        <w:t xml:space="preserve">                      индивидуальной карт беременной)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>Ф.И.О. беременной _________________________________________________________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>Диагноз: __________________________________________________________________</w:t>
      </w:r>
    </w:p>
    <w:p w:rsidR="001976B8" w:rsidRDefault="001976B8">
      <w:pPr>
        <w:pStyle w:val="ConsPlusNonformat"/>
        <w:jc w:val="both"/>
      </w:pPr>
      <w:r>
        <w:t>___________________________________________________________________________</w:t>
      </w:r>
    </w:p>
    <w:p w:rsidR="001976B8" w:rsidRDefault="001976B8">
      <w:pPr>
        <w:pStyle w:val="ConsPlusNonformat"/>
        <w:jc w:val="both"/>
      </w:pPr>
      <w:r>
        <w:t>___________________________________________________________________________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>Степень риска развития осложнений: ________________________________________</w:t>
      </w:r>
    </w:p>
    <w:p w:rsidR="001976B8" w:rsidRDefault="001976B8">
      <w:pPr>
        <w:pStyle w:val="ConsPlusNonformat"/>
        <w:jc w:val="both"/>
      </w:pPr>
      <w:r>
        <w:lastRenderedPageBreak/>
        <w:t xml:space="preserve">                                         (низкая, средняя, высокая)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>Подлежит родоразрешению в учреждении родовспоможения ______________________</w:t>
      </w:r>
    </w:p>
    <w:p w:rsidR="001976B8" w:rsidRDefault="001976B8">
      <w:pPr>
        <w:pStyle w:val="ConsPlusNonformat"/>
        <w:jc w:val="both"/>
      </w:pPr>
      <w:r>
        <w:t xml:space="preserve">                                                      группы (I, II, IIIА)</w:t>
      </w:r>
    </w:p>
    <w:p w:rsidR="001976B8" w:rsidRDefault="001976B8">
      <w:pPr>
        <w:pStyle w:val="ConsPlusNonformat"/>
        <w:jc w:val="both"/>
      </w:pPr>
      <w:r>
        <w:t>___________________________________________________________________________</w:t>
      </w:r>
    </w:p>
    <w:p w:rsidR="001976B8" w:rsidRDefault="001976B8">
      <w:pPr>
        <w:pStyle w:val="ConsPlusNonformat"/>
        <w:jc w:val="both"/>
      </w:pPr>
      <w:r>
        <w:t xml:space="preserve">     (указать наименование медицинской организации для родоразрешения)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>Дородовая госпитализация: показана/нет ____________________________________</w:t>
      </w:r>
    </w:p>
    <w:p w:rsidR="001976B8" w:rsidRDefault="001976B8">
      <w:pPr>
        <w:pStyle w:val="ConsPlusNonformat"/>
        <w:jc w:val="both"/>
      </w:pPr>
      <w:r>
        <w:t xml:space="preserve">                                       (указать в каком сроке беременности)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>Подпись лечащего врача (с расшифровкой) ________________ (________________)</w:t>
      </w:r>
    </w:p>
    <w:p w:rsidR="001976B8" w:rsidRDefault="001976B8">
      <w:pPr>
        <w:pStyle w:val="ConsPlusNonformat"/>
        <w:jc w:val="both"/>
      </w:pPr>
      <w:r>
        <w:t xml:space="preserve">                                                              (Ф.И.О.)</w:t>
      </w:r>
    </w:p>
    <w:p w:rsidR="001976B8" w:rsidRDefault="001976B8">
      <w:pPr>
        <w:pStyle w:val="ConsPlusNonformat"/>
        <w:jc w:val="both"/>
      </w:pPr>
      <w:r>
        <w:t>Подпись заведующего женской консультацией</w:t>
      </w:r>
    </w:p>
    <w:p w:rsidR="001976B8" w:rsidRDefault="001976B8">
      <w:pPr>
        <w:pStyle w:val="ConsPlusNonformat"/>
        <w:jc w:val="both"/>
      </w:pPr>
      <w:r>
        <w:t>(заместителя главного врача) с расшифровкой _____________ (_______________)</w:t>
      </w:r>
    </w:p>
    <w:p w:rsidR="001976B8" w:rsidRDefault="001976B8">
      <w:pPr>
        <w:pStyle w:val="ConsPlusNonformat"/>
        <w:jc w:val="both"/>
      </w:pPr>
      <w:r>
        <w:t xml:space="preserve">                                                              (Ф.И.О.)</w:t>
      </w:r>
    </w:p>
    <w:p w:rsidR="001976B8" w:rsidRDefault="001976B8">
      <w:pPr>
        <w:pStyle w:val="ConsPlusNonformat"/>
        <w:jc w:val="both"/>
      </w:pPr>
      <w:r>
        <w:t>Отметка беременной об ознакомлении: __________________ (__________________)</w:t>
      </w:r>
    </w:p>
    <w:p w:rsidR="001976B8" w:rsidRDefault="001976B8">
      <w:pPr>
        <w:pStyle w:val="ConsPlusNonformat"/>
        <w:jc w:val="both"/>
      </w:pPr>
      <w:r>
        <w:t xml:space="preserve">                                                             (Ф.И.О.)</w:t>
      </w:r>
    </w:p>
    <w:p w:rsidR="001976B8" w:rsidRDefault="001976B8">
      <w:pPr>
        <w:pStyle w:val="ConsPlusNonformat"/>
        <w:jc w:val="both"/>
      </w:pPr>
      <w:r>
        <w:t>Дата заполнения листа маршрутизации _____________</w:t>
      </w: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</w:p>
    <w:p w:rsidR="001976B8" w:rsidRDefault="001976B8">
      <w:pPr>
        <w:pStyle w:val="ConsPlusNonformat"/>
        <w:jc w:val="both"/>
      </w:pPr>
      <w:r>
        <w:t xml:space="preserve">      </w:t>
      </w:r>
      <w:r>
        <w:rPr>
          <w:b/>
          <w:i/>
        </w:rPr>
        <w:t>При возникновении угрозы преждевременных родов в сроках 22 - 36</w:t>
      </w:r>
    </w:p>
    <w:p w:rsidR="001976B8" w:rsidRDefault="001976B8">
      <w:pPr>
        <w:pStyle w:val="ConsPlusNonformat"/>
        <w:jc w:val="both"/>
      </w:pPr>
      <w:r>
        <w:t xml:space="preserve">                            </w:t>
      </w:r>
      <w:r>
        <w:rPr>
          <w:b/>
          <w:i/>
        </w:rPr>
        <w:t>недель беременности</w:t>
      </w:r>
    </w:p>
    <w:p w:rsidR="001976B8" w:rsidRDefault="001976B8">
      <w:pPr>
        <w:pStyle w:val="ConsPlusNonformat"/>
        <w:jc w:val="both"/>
      </w:pPr>
      <w:r>
        <w:t xml:space="preserve">  </w:t>
      </w:r>
      <w:r>
        <w:rPr>
          <w:b/>
          <w:i/>
        </w:rPr>
        <w:t>необходимо обратиться в ГУЗ "Липецкий областной перинатальный центр" по</w:t>
      </w:r>
    </w:p>
    <w:p w:rsidR="001976B8" w:rsidRDefault="001976B8">
      <w:pPr>
        <w:pStyle w:val="ConsPlusNonformat"/>
        <w:jc w:val="both"/>
      </w:pPr>
      <w:r>
        <w:t xml:space="preserve">                </w:t>
      </w:r>
      <w:r>
        <w:rPr>
          <w:b/>
          <w:i/>
        </w:rPr>
        <w:t>адресу: г. Липецк, ул. Московская, д. 6-г.</w:t>
      </w:r>
    </w:p>
    <w:p w:rsidR="001976B8" w:rsidRDefault="001976B8">
      <w:pPr>
        <w:pStyle w:val="ConsPlusNonformat"/>
        <w:jc w:val="both"/>
      </w:pPr>
      <w:r>
        <w:t xml:space="preserve">             </w:t>
      </w:r>
      <w:r>
        <w:rPr>
          <w:b/>
          <w:i/>
        </w:rPr>
        <w:t>Телефон приемного отделения 8(4742) 30-70-47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5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7" w:name="P445"/>
      <w:bookmarkEnd w:id="7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ОКАЗАНИИ МЕДИЦИНСКОЙ ПОМОЩИ</w:t>
      </w:r>
    </w:p>
    <w:p w:rsidR="001976B8" w:rsidRDefault="001976B8">
      <w:pPr>
        <w:pStyle w:val="ConsPlusTitle"/>
        <w:jc w:val="center"/>
      </w:pPr>
      <w:r>
        <w:t>ВО ВРЕМЯ БЕРЕМЕННОСТИ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 xml:space="preserve">1. Диспансерное наблюдение беременных осуществляется в медицинской организации по месту регистрации или по месту жительства беременной женщины, а также в медицинской организации по выбору пациентки согласно </w:t>
      </w:r>
      <w:hyperlink r:id="rId9" w:history="1">
        <w:r>
          <w:rPr>
            <w:color w:val="0000FF"/>
          </w:rPr>
          <w:t>статье 21</w:t>
        </w:r>
      </w:hyperlink>
      <w:r>
        <w:t xml:space="preserve"> Федерального закона от 21.11.2011 N 323-ФЗ "Об основах охраны здоровья граждан в Российской Федерации", </w:t>
      </w:r>
      <w:hyperlink r:id="rId10" w:history="1">
        <w:r>
          <w:rPr>
            <w:color w:val="0000FF"/>
          </w:rPr>
          <w:t>приказу</w:t>
        </w:r>
      </w:hyperlink>
      <w:r>
        <w:t xml:space="preserve"> Министерства здравоохранения Российской Федерации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2. Оказание медицинской помощи женщинам в период беременности осуществляется со строгим соблюдением этапности оказания медицинской помощи в соответствии с </w:t>
      </w:r>
      <w:hyperlink r:id="rId11" w:history="1">
        <w:r>
          <w:rPr>
            <w:color w:val="0000FF"/>
          </w:rPr>
          <w:t xml:space="preserve">приложением N </w:t>
        </w:r>
        <w:r>
          <w:rPr>
            <w:color w:val="0000FF"/>
          </w:rPr>
          <w:lastRenderedPageBreak/>
          <w:t>5</w:t>
        </w:r>
      </w:hyperlink>
      <w:r>
        <w:t xml:space="preserve"> приказа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клиническими рекомендациями (протоколами лечения), с неукоснительным соблюдением маршрутизации при оказании медицинской помощи по профилю "акушерство и гинекология", утвержденной настоящим приказом.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3. Все беременные, вставшие на учет в медицинские организации, подлежат трижды за беременность (при постановке на учет, в 30 недель, 35 - 36 недель) оценке степени риска возникновения осложнений </w:t>
      </w:r>
      <w:hyperlink w:anchor="P293" w:history="1">
        <w:r>
          <w:rPr>
            <w:color w:val="0000FF"/>
          </w:rPr>
          <w:t>(приложение 3)</w:t>
        </w:r>
      </w:hyperlink>
      <w:r>
        <w:t>, с внесением данных в "РИАМС". Беременные с высокой степенью риска возникновения осложнений направляются в ООЗЖ и Р ГУЗ ЛОПЦ, где определяется план ведения и медицинская организация диспансерного наблюдения.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В течение пяти рабочих дней после определения у беременной высокой степени риска возникновения осложнений женскими консультациями медицинских организаций сведения передаются в АДКЦ ГУЗ ЛОПЦ нарастающим итогом посредством электронной связи на адрес: guzlopc@yandex.ru и по телефону: (4742) 31-45-77, 8-960-155-33-46 с 09.00 до 15.00, в соответствии с таблицей 1.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center"/>
        <w:outlineLvl w:val="1"/>
      </w:pPr>
      <w:r>
        <w:t>Диспансерные беременные с высокой степенью риска</w:t>
      </w:r>
    </w:p>
    <w:p w:rsidR="001976B8" w:rsidRDefault="001976B8">
      <w:pPr>
        <w:pStyle w:val="ConsPlusNormal"/>
        <w:jc w:val="center"/>
      </w:pPr>
      <w:r>
        <w:t>возникновения осложнений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</w:pPr>
      <w:r>
        <w:t>Таблица 4</w:t>
      </w:r>
    </w:p>
    <w:p w:rsidR="001976B8" w:rsidRDefault="001976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74"/>
        <w:gridCol w:w="997"/>
        <w:gridCol w:w="1192"/>
        <w:gridCol w:w="1134"/>
        <w:gridCol w:w="1304"/>
        <w:gridCol w:w="1247"/>
        <w:gridCol w:w="1191"/>
      </w:tblGrid>
      <w:tr w:rsidR="001976B8">
        <w:tc>
          <w:tcPr>
            <w:tcW w:w="460" w:type="dxa"/>
          </w:tcPr>
          <w:p w:rsidR="001976B8" w:rsidRDefault="001976B8">
            <w:pPr>
              <w:pStyle w:val="ConsPlusNormal"/>
              <w:jc w:val="center"/>
            </w:pPr>
            <w:r>
              <w:t>N</w:t>
            </w:r>
          </w:p>
          <w:p w:rsidR="001976B8" w:rsidRDefault="001976B8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1976B8" w:rsidRDefault="001976B8">
            <w:pPr>
              <w:pStyle w:val="ConsPlusNormal"/>
              <w:jc w:val="center"/>
            </w:pPr>
            <w:r>
              <w:t>ФИО, возраст, срок беременности при 1 явке, паритет, а/г анамнез</w:t>
            </w:r>
          </w:p>
        </w:tc>
        <w:tc>
          <w:tcPr>
            <w:tcW w:w="997" w:type="dxa"/>
          </w:tcPr>
          <w:p w:rsidR="001976B8" w:rsidRDefault="001976B8">
            <w:pPr>
              <w:pStyle w:val="ConsPlusNormal"/>
              <w:jc w:val="center"/>
            </w:pPr>
            <w:r>
              <w:t>Причина отнесения в ГВР</w:t>
            </w:r>
          </w:p>
        </w:tc>
        <w:tc>
          <w:tcPr>
            <w:tcW w:w="1192" w:type="dxa"/>
          </w:tcPr>
          <w:p w:rsidR="001976B8" w:rsidRDefault="001976B8">
            <w:pPr>
              <w:pStyle w:val="ConsPlusNormal"/>
              <w:jc w:val="center"/>
            </w:pPr>
            <w:r>
              <w:t>Дата подачи сведений в АДКЦ</w:t>
            </w:r>
          </w:p>
        </w:tc>
        <w:tc>
          <w:tcPr>
            <w:tcW w:w="1134" w:type="dxa"/>
          </w:tcPr>
          <w:p w:rsidR="001976B8" w:rsidRDefault="001976B8">
            <w:pPr>
              <w:pStyle w:val="ConsPlusNormal"/>
              <w:jc w:val="center"/>
            </w:pPr>
            <w:r>
              <w:t>Рекомендации АДКЦ, дата</w:t>
            </w:r>
          </w:p>
        </w:tc>
        <w:tc>
          <w:tcPr>
            <w:tcW w:w="1304" w:type="dxa"/>
          </w:tcPr>
          <w:p w:rsidR="001976B8" w:rsidRDefault="001976B8">
            <w:pPr>
              <w:pStyle w:val="ConsPlusNormal"/>
              <w:jc w:val="center"/>
            </w:pPr>
            <w:r>
              <w:t>Предполагаемая дата дородовой госпитализации</w:t>
            </w:r>
          </w:p>
        </w:tc>
        <w:tc>
          <w:tcPr>
            <w:tcW w:w="1247" w:type="dxa"/>
          </w:tcPr>
          <w:p w:rsidR="001976B8" w:rsidRDefault="001976B8">
            <w:pPr>
              <w:pStyle w:val="ConsPlusNormal"/>
              <w:jc w:val="center"/>
            </w:pPr>
            <w:r>
              <w:t>Дата и место родоразрешения</w:t>
            </w:r>
          </w:p>
        </w:tc>
        <w:tc>
          <w:tcPr>
            <w:tcW w:w="1191" w:type="dxa"/>
          </w:tcPr>
          <w:p w:rsidR="001976B8" w:rsidRDefault="001976B8">
            <w:pPr>
              <w:pStyle w:val="ConsPlusNormal"/>
              <w:jc w:val="center"/>
            </w:pPr>
            <w:r>
              <w:t>Исходы для матери и плода</w:t>
            </w:r>
          </w:p>
        </w:tc>
      </w:tr>
      <w:tr w:rsidR="001976B8">
        <w:tc>
          <w:tcPr>
            <w:tcW w:w="460" w:type="dxa"/>
          </w:tcPr>
          <w:p w:rsidR="001976B8" w:rsidRDefault="001976B8">
            <w:pPr>
              <w:pStyle w:val="ConsPlusNormal"/>
            </w:pPr>
          </w:p>
        </w:tc>
        <w:tc>
          <w:tcPr>
            <w:tcW w:w="1474" w:type="dxa"/>
          </w:tcPr>
          <w:p w:rsidR="001976B8" w:rsidRDefault="001976B8">
            <w:pPr>
              <w:pStyle w:val="ConsPlusNormal"/>
            </w:pPr>
          </w:p>
        </w:tc>
        <w:tc>
          <w:tcPr>
            <w:tcW w:w="997" w:type="dxa"/>
          </w:tcPr>
          <w:p w:rsidR="001976B8" w:rsidRDefault="001976B8">
            <w:pPr>
              <w:pStyle w:val="ConsPlusNormal"/>
            </w:pPr>
          </w:p>
        </w:tc>
        <w:tc>
          <w:tcPr>
            <w:tcW w:w="1192" w:type="dxa"/>
          </w:tcPr>
          <w:p w:rsidR="001976B8" w:rsidRDefault="001976B8">
            <w:pPr>
              <w:pStyle w:val="ConsPlusNormal"/>
            </w:pPr>
          </w:p>
        </w:tc>
        <w:tc>
          <w:tcPr>
            <w:tcW w:w="1134" w:type="dxa"/>
          </w:tcPr>
          <w:p w:rsidR="001976B8" w:rsidRDefault="001976B8">
            <w:pPr>
              <w:pStyle w:val="ConsPlusNormal"/>
            </w:pPr>
          </w:p>
        </w:tc>
        <w:tc>
          <w:tcPr>
            <w:tcW w:w="1304" w:type="dxa"/>
          </w:tcPr>
          <w:p w:rsidR="001976B8" w:rsidRDefault="001976B8">
            <w:pPr>
              <w:pStyle w:val="ConsPlusNormal"/>
            </w:pPr>
          </w:p>
        </w:tc>
        <w:tc>
          <w:tcPr>
            <w:tcW w:w="1247" w:type="dxa"/>
          </w:tcPr>
          <w:p w:rsidR="001976B8" w:rsidRDefault="001976B8">
            <w:pPr>
              <w:pStyle w:val="ConsPlusNormal"/>
            </w:pPr>
          </w:p>
        </w:tc>
        <w:tc>
          <w:tcPr>
            <w:tcW w:w="1191" w:type="dxa"/>
          </w:tcPr>
          <w:p w:rsidR="001976B8" w:rsidRDefault="001976B8">
            <w:pPr>
              <w:pStyle w:val="ConsPlusNormal"/>
            </w:pPr>
          </w:p>
        </w:tc>
      </w:tr>
    </w:tbl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>Индивидуальные и обменные карты беременных высокой степени риска возникновения осложнений маркируются на лицевой стороне красной полосой, на которой после предоставления информации в АДКЦ ГУЗ ЛОПЦ делается отметка с указанием диагноза и даты регистрации.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Индивидуальные и обменные карты беременных средней степени риска возникновения осложнений маркируются на лицевой стороне желтой полосой, при установлении низкой группы риска - зеленой полосой.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Дистанционное консультирование беременных с высокой степенью риска возникновения осложнений, состоящих на диспансерном учете в женских консультациях медицинских организаций, совместно осуществляют консультанты амбулаторного приема ООЗЖ и Р ГУЗ ЛОПЦ и специалисты АДКЦ ГУЗ ЛОПЦ. Каждый район области закрепляется за одним консультантом ООЗЖ и Р ГУЗ ЛОПЦ, который осуществляет как дистанционное наблюдение беременной, так и очные консультации по направлению врача женской консультации.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4. При сроке беременности 35 - 36 недель, с учетом степени риска беременной и рекомендаций специалистов АДКЦ ГУЗ ЛОПЦ, врачом акушером-гинекологом женской консультации медицинских организаций формулируется полный клинический диагноз и определяется группа медицинских организаций родовспоможения (I, II, IIIА) для родоразрешения, заполняется </w:t>
      </w:r>
      <w:hyperlink w:anchor="P387" w:history="1">
        <w:r>
          <w:rPr>
            <w:color w:val="0000FF"/>
          </w:rPr>
          <w:t>лист</w:t>
        </w:r>
      </w:hyperlink>
      <w:r>
        <w:t xml:space="preserve"> маршрутизации по форме, утвержденной настоящим приказом (приложение 4), </w:t>
      </w:r>
      <w:r>
        <w:lastRenderedPageBreak/>
        <w:t>который вклеивается в индивидуальную и обменную карту беременной (на 1 страницу).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Беременная женщина и члены ее семьи заблаговременно информируются врачом-акушером-гинекологом о медицинской организации, в которой планируется родоразрешение. При направлении беременных на госпитализацию (в том числе в родах) учитывается желание женщины по выбору медицинской организации в пределах установленной группы учреждения родовспоможения.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В случае, если беременная выбывает с места диспансерного наблюдения в другую медицинскую организацию, в том числе временно на время отпуска или по другим причинам, акушерка медицинской организации передает информацию о беременной по новому адресу диспансерного наблюдения с записью в индивидуальной и обменной карте беременной, с указанием даты, времени, ФИО лица, принявшего информацию.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Беременные женщины, состоящие на диспансерном учете в медицинских организациях г. Липецка, с неразвивающейся беременностью (в сроке до 22 недель) как в плановом, так и в экстренном порядке госпитализируются в гинекологические отделения в соответствии с действующим порядком взаимодействия государственных медицинских организаций г. Липецка при оказании медицинской помощи больным хирургического и терапевтического профилей.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Беременные женщины, состоящие на диспансерном учете в медицинских организациях Липецкой области, с неразвивающейся беременностью в сроке до 12 недель госпитализируются в плановом и экстренном порядке в гинекологические отделения районных или межрайонных больниц, при наличии сопутствующей тяжелой экстрагенитальной патологии в гинекологическое отделение ГУЗ ЛОКБ. Беременные женщины, состоящие на диспансерном учете в медицинских организациях Липецкой области, с неразвивающейся беременностью в сроке 12 - 22 недели госпитализируются в плановом и экстренном порядке в гинекологическое отделение ГУЗ ЛОКБ.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7. Беременные женщины, состоящие на диспансерном учете в медицинских организациях г. Липецка, с антенатальной гибелью плода (после 22 недель беременности) родоразрешаются в родильных отделениях медицинских организаций г. Липецка </w:t>
      </w:r>
      <w:hyperlink w:anchor="P611" w:history="1">
        <w:r>
          <w:rPr>
            <w:color w:val="0000FF"/>
          </w:rPr>
          <w:t>(приложение 9)</w:t>
        </w:r>
      </w:hyperlink>
      <w:r>
        <w:t>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Беременные женщины, состоящие на диспансерном учете в медицинских организациях Липецкой области, с антенатальной гибелью плода (после 22 недель беременности) родоразрешаются в условиях ГУЗ ЛОПЦ.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8. При угрозе прерывания беременности в сроке до 22 недель госпитализация беременных осуществляется в гинекологическое отделение дежурной медицинской организации.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9. В случае угрожающих преждевременных родов в сроке от 22 до 36 недель беременности госпитализация женщины осуществляется в ГУЗ ЛОПЦ, при наличии прогностических маркеров преждевременных родов (длина шейки матки при гинекологическом исследовании или УЗИ-цервикометрии менее 2,5 см; положительный тест на определение фосфорилированного протеина-1, связывающего инсулиноподобный фактор роста (ПСИФР-1) в цервикальном секрете), при диагностике активных преждевременных родов (регулярные схватки не менее 4 за 20 минут наблюдения, при признаках дородового излития околоплодных вод (УЗИ: олигогидрамнион в сочетании с указанием на истечение жидкости из влагалища или положительного теста на элементы околоплодных вод). При установлении диагноза следует начать профилактику РДС при сроке беременности от 23 до 34 недель 0 дней (при любом сомнении в истинном гестационном сроке стоит трактовать в сторону меньшего). При транспортировке беременной с угрозой преждевременных родов необходимо руководствоваться клиническими рекомендациями (протоколом лечения) "Организация медицинской эвакуации при преждевременных родах" (</w:t>
      </w:r>
      <w:hyperlink r:id="rId12" w:history="1">
        <w:r>
          <w:rPr>
            <w:color w:val="0000FF"/>
          </w:rPr>
          <w:t>письмо</w:t>
        </w:r>
      </w:hyperlink>
      <w:r>
        <w:t xml:space="preserve"> Министерства здравоохранения Российской Федерации от 2 октября 2015 года N 15-4/10/2-5803).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lastRenderedPageBreak/>
        <w:t>При угрозе завершения родов в течение 2 часов госпитализация производится в ближайшую медицинскую организацию, имеющую в своем составе родильное отделение. Ответственный дежурный врач родильного отделения медицинской организации в кратчайшие сроки передает информацию о предстоящих преждевременных родах в рабочие дни с 8.00 до 15.00 в АДКЦ ГУЗ ЛОПЦ по телефонам 8(4742) 31-45-77, 8-960-155-33-46, в ночное время с 15.00 до 8.00, праздничные и выходные дни, ответственному дежурному врачу ГУЗ ЛОПЦ мобильный телефон 8-960-155-33-42.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10. При диагностированных состояниях плода и (или) матери, требующих досрочного родоразрешения, госпитализация осуществляется в ГУЗ ЛОПЦ.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6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8" w:name="P508"/>
      <w:bookmarkEnd w:id="8"/>
      <w:r>
        <w:t>ПОРЯДОК</w:t>
      </w:r>
    </w:p>
    <w:p w:rsidR="001976B8" w:rsidRDefault="001976B8">
      <w:pPr>
        <w:pStyle w:val="ConsPlusTitle"/>
        <w:jc w:val="center"/>
      </w:pPr>
      <w:r>
        <w:t>ПРОВЕДЕНИЯ ПРЕНАТАЛЬНОЙ ДОРОДОВОЙ ДИАГНОСТИКИ НАРУШЕНИЙ</w:t>
      </w:r>
    </w:p>
    <w:p w:rsidR="001976B8" w:rsidRDefault="001976B8">
      <w:pPr>
        <w:pStyle w:val="ConsPlusTitle"/>
        <w:jc w:val="center"/>
      </w:pPr>
      <w:r>
        <w:t>РАЗВИТИЯ РЕБЕНКА И ОКАЗАНИЯ МЕДИЦИНСКОЙ ПОМОЩИ БЕРЕМЕННЫМ</w:t>
      </w:r>
    </w:p>
    <w:p w:rsidR="001976B8" w:rsidRDefault="001976B8">
      <w:pPr>
        <w:pStyle w:val="ConsPlusTitle"/>
        <w:jc w:val="center"/>
      </w:pPr>
      <w:r>
        <w:t>ЖЕНЩИНАМ С ВРОЖДЕННЫМИ ПОРОКАМИ ВНУТРЕННИХ ОРГАНОВ У ПЛОДА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 xml:space="preserve">Организация работы по пренатальной диагностике врожденной и наследственной патологии у детей и оказанию медицинской помощи беременным женщинам с врожденными пороками внутренних органов у плода осуществляется в соответствии с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технологий)", </w:t>
      </w:r>
      <w:hyperlink r:id="rId14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области от 27.05.2013 N 397 "О проведении пренатальной (дородовой) диагностики нарушений развития ребенка в первом и втором триместрах беременности".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1. Скрининговое ультразвуковое исследование (далее - УЗИ) проводится трехкратно: при сроках беременности 11 - 14 недель, 18 - 21 неделя и 30 - 34 недели.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При сроке беременности 11 - 14 недель и 18 - 21 недели беременная женщина направляется в лабораторию пренатальной диагностики (далее - ЛПД) медико-генетической консультации (далее - МГК) ГУЗ ЛОПЦ.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При сроке беременности 30 - 34 недели УЗИ проводится по месту наблюдения беременной женщины (с исследованием маточно-плацентарно-плодового кровотока). При выявлении (подозрении) ВПР плода с поздней манифестацией беременная направляется в экспертный кабинет ЛПД МГК ГУЗ ЛОПЦ для подтверждения диагноза и определения дальнейшей тактики ведения. При наличии пороков развития плода выявленных раннее (в I и II триместрах), УЗИ беременной в сроке 30 - 34 недели проводится в экспертном кабинете ЛПД МГК ГУЗ ЛОПЦ.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lastRenderedPageBreak/>
        <w:t>2. Беременные, взятые на диспансерный учет после 21 недели беременности или переведенные из других регионов, не прошедшие пренатальный скрининг, направляются на экспертное УЗИ в ЛПД МГК ГУЗ ЛОПЦ независимо от срока гестации.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При установлении (подтверждении) в МГК ГУЗ ЛОПЦ пренатального диагноза врожденных аномалий (пороков развития и/или хромосомных аномалий) у плода определение дальнейшей тактики ведения беременности осуществляется перинатальным консилиумом врачей.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При наличии врожденных пороков развития плода, требующих оказания специализированной, в том числе высокотехнологичной, медицинской помощи и невозможности ее оказания в медицинских организациях Липецкой области, консилиум принимает решение о направлении беременной женщины на родоразрешение в федеральные центры по профилю патологии.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Прерывание беременности по медицинским показаниям проводится независимо от срока беременности по решению перинатального консилиума врачей после получения информированного добровольного согласия беременной женщины.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С целью искусственного прерывания беременности по медицинским показаниям при сроке до 22 недель беременная женщина направляется в гинекологическое отделение ГУЗ ЛОКБ.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Прерывание беременности по медицинским показаниям (родоразрешение) с 22 недель проводится в ГУЗ ЛОПЦ (в период планового профилактического закрытия на обработку - ГУЗ "Липецкая городская больница N 4 "Липецк-Мед").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7. Искусственное прерывание беременности в зависимости от срока беременности, показаний и противопоказаний может быть проведено с использованием медикаментозного или хирургического метода на основании информированного добровольного согласия женщины. При выборе медикаментозного метода прерывания беременности необходимо руководствоваться клиническими </w:t>
      </w:r>
      <w:hyperlink r:id="rId15" w:history="1">
        <w:r>
          <w:rPr>
            <w:color w:val="0000FF"/>
          </w:rPr>
          <w:t>рекомендациями</w:t>
        </w:r>
      </w:hyperlink>
      <w:r>
        <w:t xml:space="preserve"> (протокол лечения) "Медикаментозное прерывание беременности", разработанные Министерством здравоохранения Российской Федерации - письмо Министерства здравоохранения Российской Федерации от 15 октября 2015 года N 15-4/10/2-6120.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7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9" w:name="P540"/>
      <w:bookmarkEnd w:id="9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ОКАЗАНИИ МЕДИЦИНСКОЙ ПОМОЩИ БЕРЕМЕННЫМ,</w:t>
      </w:r>
    </w:p>
    <w:p w:rsidR="001976B8" w:rsidRDefault="001976B8">
      <w:pPr>
        <w:pStyle w:val="ConsPlusTitle"/>
        <w:jc w:val="center"/>
      </w:pPr>
      <w:r>
        <w:t>РОЖЕНИЦАМ И РОДИЛЬНИЦАМ С ЭКСТРАГЕНИТАЛЬНОЙ ПАТОЛОГИЕЙ</w:t>
      </w:r>
    </w:p>
    <w:p w:rsidR="001976B8" w:rsidRDefault="001976B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76B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76B8" w:rsidRDefault="001976B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976B8" w:rsidRDefault="001976B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управления здравоохранения Липецкой обл.</w:t>
            </w:r>
          </w:p>
          <w:p w:rsidR="001976B8" w:rsidRDefault="001976B8">
            <w:pPr>
              <w:pStyle w:val="ConsPlusNormal"/>
              <w:jc w:val="center"/>
            </w:pPr>
            <w:r>
              <w:rPr>
                <w:color w:val="392C69"/>
              </w:rPr>
              <w:t>от 13.05.2019 N 631)</w:t>
            </w:r>
          </w:p>
        </w:tc>
      </w:tr>
    </w:tbl>
    <w:p w:rsidR="001976B8" w:rsidRDefault="001976B8">
      <w:pPr>
        <w:pStyle w:val="ConsPlusNormal"/>
        <w:jc w:val="center"/>
      </w:pPr>
    </w:p>
    <w:p w:rsidR="001976B8" w:rsidRDefault="001976B8">
      <w:pPr>
        <w:pStyle w:val="ConsPlusNormal"/>
        <w:ind w:firstLine="540"/>
        <w:jc w:val="both"/>
      </w:pPr>
      <w:r>
        <w:t xml:space="preserve">1. Диспансерное наблюдение беременных с экстрагенитальной патологией (далее - ЭГП) осуществляется 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2. При наличии экстрагенитальных заболеваний, входящих в перечень </w:t>
      </w:r>
      <w:hyperlink w:anchor="P329" w:history="1">
        <w:r>
          <w:rPr>
            <w:color w:val="0000FF"/>
          </w:rPr>
          <w:t>пункта 3 приложения 3</w:t>
        </w:r>
      </w:hyperlink>
      <w:r>
        <w:t xml:space="preserve"> к настоящему приказу, требующих стационарного лечения как в плановом, так и в экстренном порядке, а также хирургического вмешательства, беременные женщины, состоящие на диспансерном учете в медицинских организациях Липецкой области, госпитализируются в профильные отделения ГУЗ ЛОКБ с обязательным вызовом консультанта ГУЗ ЛОПЦ в рабочие дни с 8.00 до 15.00 АДКЦ ГУЗ ЛОПЦ по телефонам 8(4742) 31-45-77, 8-960-155-33-46, в ночное время с 15.00 до 8.00, праздничные и выходные дни, ответственного дежурного врача ГУЗ ЛОПЦ, мобильный телефон 8-960-155-33-42.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При обращении беременной с подозрением на экстрагенитальную патологию в приемное отделение ГУЗ ЛОПЦ консультирование таких пациенток осуществляется профильными специалистами ГУЗ ЛОКБ в течение 2-х часов с момента обращения в акушерский стационар.</w:t>
      </w:r>
    </w:p>
    <w:p w:rsidR="001976B8" w:rsidRDefault="001976B8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обл. от 13.05.2019 N 631)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При наличии экстрагенитальных заболеваний, не входящих в перечень </w:t>
      </w:r>
      <w:hyperlink w:anchor="P329" w:history="1">
        <w:r>
          <w:rPr>
            <w:color w:val="0000FF"/>
          </w:rPr>
          <w:t>приложения 3, п. 3</w:t>
        </w:r>
      </w:hyperlink>
      <w:r>
        <w:t xml:space="preserve"> настоящего приказа и не требующих хирургического вмешательства: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беременные женщины, состоящие на диспансерном учете в медицинских организациях г. Липецка, как в плановом, так и в экстренном порядке госпитализируются в соответствии с действующим порядком взаимодействия государственных медицинских организаций г. Липецка при оказании медицинской помощи больным хирургического и терапевтического профилей;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беременные женщины, состоящие на диспансерном учете в медицинских организациях Липецкой области, как в плановом, так и в экстренном порядке госпитализируются в профильные отделения межрайонных и районных больниц.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По клиническим показаниям госпитализация или перевод в профильные отделения ГУЗ ЛОКБ осуществляются в установленном порядке.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Информация о беременных с ЭГП, находящихся в состоянии средней тяжести и тяжелом состоянии, не позднее 2 часов с момента госпитализации в медицинскую организацию должна быть представлена в рабочие дни с 8.00 до 15.00 в АДКЦ ГУЗ ЛОПЦ по телефону 8(4742) 31-45-77, 8-960-155-33-46, в ночное время с 15.00 до 8.00, праздничные и выходные дни, ответственному дежурному врачу ГУЗ ЛОПЦ, мобильный телефон 8-960-155-33-42.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При сочетании осложнений беременности и ЭГП беременная женщина госпитализируется в отделение медицинской организации по профилю заболевания, определяющего наибольшую тяжесть состояния с обеспечением осмотра смежного специалиста (акушера-гинеколога при госпитализации в соматическое отделение или узкого специалиста при госпитализации в акушерский стационар).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При обострении экстрагенитальных заболеваний (утяжелении состояния) у беременных или родильниц, находящихся на стационарном лечении в родовспомогательных учреждениях Липецкой области, перевод осуществляется в профильные отделения ГУЗ ЛОКБ по решению консилиума с привлечением профильного специалиста принимающей стороны.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lastRenderedPageBreak/>
        <w:t>6. Для оказания стационарной медицинской помощи беременным женщинам, проживающим в районах Липецкой области, отдаленных от акушерских стационаров,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осложнений, беременная женщина направляется в отделение акушерского ухода для беременных женщин ГУЗ "Елецкая городская больница N 1 им. Н.А. Семашко".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7. Организация медицинской помощи беременным и родильницам с острыми респираторными и вирусными заболеваниями осуществляется в соответствии с действующим порядком о мерах по профилактике ОРВИ, гриппа и его осложнений среди населения Липецкой области. При госпитализации беременной и родильницы (не более 42 суток после родов) в ГУЗ "Липецкая областная клиническая инфекционная больница" информация о ней должна быть представлена не позднее 2 часов с момента госпитализации в медицинскую организацию в рабочие дни с 8.00 до 15.00 в АДКЦ ГУЗ ЛОПЦ по телефону 8(4742) 31-45-77, 8-960-155-33-46, в ночное время с 15.00 до 8.00, праздничные и выходные дни, ответственному дежурному врачу ГУЗ ЛОПЦ, мобильный телефон 8-960-155-33-42.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8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населению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0" w:name="P577"/>
      <w:bookmarkEnd w:id="10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ОКАЗАНИИ МЕДИЦИНСКОЙ ПОМОЩИ ЖЕНЩИНАМ</w:t>
      </w:r>
    </w:p>
    <w:p w:rsidR="001976B8" w:rsidRDefault="001976B8">
      <w:pPr>
        <w:pStyle w:val="ConsPlusTitle"/>
        <w:jc w:val="center"/>
      </w:pPr>
      <w:r>
        <w:t>В ПЕРИОД РОДОВ И В ПОСЛЕРОДОВОЙ ПЕРИОД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 xml:space="preserve">1. Госпитализация беременных на родоразрешение осуществляется в соответствии со степенью риска возникновения осложнений в родах и послеродовом периоде </w:t>
      </w:r>
      <w:hyperlink w:anchor="P110" w:history="1">
        <w:r>
          <w:rPr>
            <w:color w:val="0000FF"/>
          </w:rPr>
          <w:t>(приложение 2)</w:t>
        </w:r>
      </w:hyperlink>
      <w:r>
        <w:t>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2. Дата плановой госпитализации беременных группы высокого риска на родоразрешение согласовывается с АКДЦ ГУЗ ЛОПЦ.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При экстренной госпитализации беременных группы высокого риска в родильное отделение медицинской организации 1 и 2 группы информация о поступлении передается в рабочие дни с 8.00 до 15.00 в АКДЦ ГУЗ ЛОПЦ, по телефону 8(4742) 31-45-77, 8-960-155-33-46, в ночное время с 15.00 до 8.00, праздничные и выходные дни, ответственному дежурному врачу ГУЗ ЛОПЦ, моб. тел. 8-960-155-33-42.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При отсутствии условий для транспортировки женщин высокой степени риска в медицинские организации I и II группы на родоразрешение выезжают специалисты ГУЗ ЛОПЦ и ГУЗ ОДБ (по показаниям).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5. При возникновении осложнений во время родов и в послеродовом периоде, отсутствии возможности транспортировки роженицы или родильницы в стационар более высокого уровня </w:t>
      </w:r>
      <w:r>
        <w:lastRenderedPageBreak/>
        <w:t>вызов бригады ГУЗ ЛОПЦ в составе, необходимом для оказания полного объема медицинской помощи (врач-акушер-гинеколог, врач-ультрасонолог, врач-анестезиолог-реаниматолог, врач - неонатолог), согласовывается заместителем главного врача по медицинской части или ответственным дежурным врачом медицинской организации в рабочие дни с 08.00 до 15.00 со специалистами ДАКЦ по телефонам: (4742) 31-45-77; сот. 8-960-155-33-46, в ночное время с 15.00 до 08.00, в выходные и праздничные дни с ответственным дежурным врачом ГУЗ ЛОПЦ по тел. 8-960-155-33-42.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При необходимости привлечения специалистов ГУЗ ЛОКБ - вызов осуществляется в любое время суток через дежурного фельдшера - диспетчера отделения экстренной и плановой консультативной медицинской помощи ГУЗ ЛОКБ по телефонам: (4742) 31-40-38; (474) 31-40-39.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Ответственные лица медицинских организаций, оказывающих медицинскую помощь в стационарных условиях по профилю "акушерство и гинекология", ежедневно передают в АКДЦ ГУЗ ЛОПЦ информацию о беременных, роженицах и родильницах с высокой степенью риска возникновения осложнений, поступивших на стационарное лечение, и о выписанных (переведенных) беременных и родильницах с высокой степенью риска возникновения осложнений, с указанием исхода госпитализации по телефону: (4742) 31-45-77, 8-960-155-33-46 с 09.00 до 15.00.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7. В медицинских организациях, оказывающих медицинскую помощь в стационарных условиях по профилю "акушерство и гинекология" I и II группы, ведется журнал консультаций с АКДЦ ГУЗ ЛОПЦ, где указывается дата, время консультации, диагноз (показания для консультации), рекомендации, Ф.И.О. консультанта. В АКДЦ ГУЗ ЛОПЦ регистрация консультаций в дневное время проводится в электронном виде в единой базе данных, в ночное время ответственным дежурным врачом заполняется утвержденная форма "Консультирование районов по дежурству" с последующей регистрацией и мониторированием в единой базе данных.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Все консультации специалистов АКДЦ ГУЗ ЛОПЦ (по телефону, по видеосвязи) записываются в истории родов с указанием даты, времени и конкретных рекомендаций, Ф.И.О. консультанта.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8. Медицинские организации I и II групп (</w:t>
      </w:r>
      <w:hyperlink w:anchor="P62" w:history="1">
        <w:r>
          <w:rPr>
            <w:color w:val="0000FF"/>
          </w:rPr>
          <w:t>приложение 1</w:t>
        </w:r>
      </w:hyperlink>
      <w:r>
        <w:t xml:space="preserve"> к настоящему приказу) - ежедневно передают информацию в АКДЦ ГУЗ ЛОПЦ по телефону: (4742) 31-45-77 или 8-960-155-33-46 с 08.00 до 08.15 о числе женщин и новорожденных, находящихся на лечении в ОРИТ и ПИТ.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9. В случае поступления в медицинскую организацию, оказывающую медицинскую помощь в стационарных условиях, родильницы с родами вне медицинской организации проводится экстренная профилактика столбняка матери и новорожденному в соответствии с санитарно-эпидемиологическими </w:t>
      </w:r>
      <w:hyperlink r:id="rId19" w:history="1">
        <w:r>
          <w:rPr>
            <w:color w:val="0000FF"/>
          </w:rPr>
          <w:t>правилами</w:t>
        </w:r>
      </w:hyperlink>
      <w:r>
        <w:t xml:space="preserve"> СП 3.1.1381-03. Экстренная профилактика (до 20 дня после даты родов) проводится дифференцированно в зависимости от документального подтверждения о проведении профилактической прививки или данных иммунологического контроля.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Информация о домашних родах предоставляется медицинской организацией, куда доставлена женщина, в АКДЦ ГУЗ ЛОПЦ по телефону: (4742) 31-45-77 или 8-960-155-33-46 в течение 2 часов с момента госпитализации.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10. В приемном отделении медицинской организации ведется журнал отказов от госпитализации, в котором указывается диагноз, причина отказа в госпитализации, дата, время осмотра, АД, пульс, температура тела и другие данные объективного осмотра (в зависимости от диагноза).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lastRenderedPageBreak/>
        <w:t>Приложение 9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 территории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1" w:name="P611"/>
      <w:bookmarkEnd w:id="11"/>
      <w:r>
        <w:t>СХЕМА</w:t>
      </w:r>
    </w:p>
    <w:p w:rsidR="001976B8" w:rsidRDefault="001976B8">
      <w:pPr>
        <w:pStyle w:val="ConsPlusTitle"/>
        <w:jc w:val="center"/>
      </w:pPr>
      <w:r>
        <w:t>ВЗАИМОДЕЙСТВИЯ МЕДИЦИНСКИХ ОРГАНИЗАЦИЙ Г. ЛИПЕЦКА</w:t>
      </w:r>
    </w:p>
    <w:p w:rsidR="001976B8" w:rsidRDefault="001976B8">
      <w:pPr>
        <w:pStyle w:val="ConsPlusTitle"/>
        <w:jc w:val="center"/>
      </w:pPr>
      <w:r>
        <w:t>ПРИ ГОСПИТАЛИЗАЦИИ БЕРЕМЕННЫХ И РОЖЕНИЦ НИЗКОЙ И СРЕДНЕЙ</w:t>
      </w:r>
    </w:p>
    <w:p w:rsidR="001976B8" w:rsidRDefault="001976B8">
      <w:pPr>
        <w:pStyle w:val="ConsPlusTitle"/>
        <w:jc w:val="center"/>
      </w:pPr>
      <w:r>
        <w:t>СТЕПЕНИ РИСКА ВОЗНИКНОВЕНИЯ ОСЛОЖНЕНИЙ</w:t>
      </w:r>
    </w:p>
    <w:p w:rsidR="001976B8" w:rsidRDefault="001976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4076"/>
      </w:tblGrid>
      <w:tr w:rsidR="001976B8">
        <w:tc>
          <w:tcPr>
            <w:tcW w:w="4989" w:type="dxa"/>
          </w:tcPr>
          <w:p w:rsidR="001976B8" w:rsidRDefault="001976B8">
            <w:pPr>
              <w:pStyle w:val="ConsPlusNormal"/>
              <w:jc w:val="center"/>
            </w:pPr>
            <w:r>
              <w:t>Женские консультации медицинских организаций, где осуществляется диспансерное наблюдение беременной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  <w:jc w:val="center"/>
            </w:pPr>
            <w:r>
              <w:t>Медицинские организации, оказывающие медицинскую помощь в стационарных условиях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9"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4989" w:type="dxa"/>
          </w:tcPr>
          <w:p w:rsidR="001976B8" w:rsidRDefault="001976B8">
            <w:pPr>
              <w:pStyle w:val="ConsPlusNormal"/>
            </w:pPr>
            <w:r>
              <w:t>НП "Новолипецкий медицинский центр"</w:t>
            </w:r>
          </w:p>
        </w:tc>
        <w:tc>
          <w:tcPr>
            <w:tcW w:w="4076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</w:tbl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10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lastRenderedPageBreak/>
        <w:t>на территории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2" w:name="P648"/>
      <w:bookmarkEnd w:id="12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ОКАЗАНИИ МЕДИЦИНСКОЙ ПОМОЩИ ЖЕНЩИНАМ</w:t>
      </w:r>
    </w:p>
    <w:p w:rsidR="001976B8" w:rsidRDefault="001976B8">
      <w:pPr>
        <w:pStyle w:val="ConsPlusTitle"/>
        <w:jc w:val="center"/>
      </w:pPr>
      <w:r>
        <w:t>С ВИЧ-ИНФЕКЦИЕЙ В ПЕРИОД БЕРЕМЕННОСТИ, РОДОВ</w:t>
      </w:r>
    </w:p>
    <w:p w:rsidR="001976B8" w:rsidRDefault="001976B8">
      <w:pPr>
        <w:pStyle w:val="ConsPlusTitle"/>
        <w:jc w:val="center"/>
      </w:pPr>
      <w:r>
        <w:t>И В ПОСЛЕРОДОВОЙ ПЕРИОД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>1. Выявление ВИЧ-инфекции у женщин осуществляется во всех медицинских организациях независимо от форм собственности по клиническим и эпидемиологическим показаниям.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2. Лабораторное обследование с целью выявления ВИЧ-инфекции проводится во всех медицинских организациях, куда обращаются беременные для постановки на диспансерный учет или прерывания беременности, с обязательным проведением до- и послетестового консультирования.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Обследованию на антитела к ВИЧ подлежат: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1) все женщины, у которых диагностирована беременность, при постановке на учет и повторно в срок 28 - 30 недель;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2) половые партнеры беременной женщины, взятой на учет по беременности, обследуются однократно при постановке на учете или смене полового партнера. В случае смены полового партнера женщина и половой партнер обследуются дополнительно;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3) беременные, не обследованные ранее во время беременности или обследованные однократно только до 28-й недели беременности, должны обязательно обследоваться дополнительно при госпитализации в медицинские организации, в том числе при поступлении на роды (экспресс-методом с дальнейшим подтверждением стандартным методом);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4) беременные, имеющие ВИЧ-инфицированных партнеров или не обследованных на ВИЧ партнеров, наркопотребителей, а также беременные, употребляющие психоактивные вещества, должны обследоваться на антитела к ВИЧ при постановке на учет, затем через каждые 3 месяца, а перед родами в 36 - 37 недель методом ПЦР.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При поступлении на роды, независимо от количества исследований во время беременности у этого контингента женщин, проводится тестирование экспресс-методом (с дальнейшим подтверждением стандартным методом).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При выявлении положительного результата исследования ИФА на антитела к ВИЧ беременную направляют для дальнейшего обследования в ГУЗ "Липецкий областной центр по профилактике и борьбе со СПИД и инфекционными заболеваниями" (далее - ГУЗ ЛОЦПБС и ИЗ), повторные плановые обследования с целью выявления ВИЧ-инфекции в таком случае не проводятся.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Наблюдение беременной с установленным диагнозом ВИЧ-инфекции, а также беременных с высоким риском инфицирования ВИЧ, осуществляется совместно специалистами ГУЗ ЛОЦПБС и ИЗ и врачом акушером-гинекологом женской консультации медицинской организации, осуществляющей наблюдение по беременности.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В обменной карте беременной необходимо обеспечить наличие: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1) заключения специалиста ГУЗ ЛОЦПБС и ИЗ о диагнозе ВИЧ-инфекции, получаемой или рекомендуемой антиретровирусной терапии;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2) результатов вирусной нагрузки ВИЧ и СД4 (в каждом месяце наблюдения), особенно на 34 </w:t>
      </w:r>
      <w:r>
        <w:lastRenderedPageBreak/>
        <w:t>- 35 неделе беременности;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3) заключения специалиста ГУЗ ЛОЦПБС и ИЗ о рекомендуемом способе родоразрешения и применении основной или усиленной схемы химиопрофилактики ВИЧ для новорожденного (в соответствии с клиническими рекомендациями Министерства здравоохранения Российской Федерации 2017 года "ВИЧ-инфекция: Профилактика перинатальной передачи вируса иммунодефицита человека").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7. Назначение плановой химиопрофилактики перинатальной трансмиссии ВИЧ (антиретровирусной терапии) беременной женщине осуществляется врачебной комиссией ГУЗ ЛОЦПБС и ИЗ.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8. В экстренных случаях беременным, имеющим ВИЧ-инфицированных партнеров или не обследованных на ВИЧ партнеров, наркопотребителей, а также беременным, употребляющим психоактивные вещества, назначение и проведение химиопрофилактики осуществляется акушером-гинекологом медицинской организации, при консультации со специалистами ГУЗ ЛОЦПБС и ИЗ.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9. Окончательное решение о способе родоразрешения и назначение химиопрофилактики перинатальной трансмиссии ВИЧ женщине в родах осуществляет врач акушер-гинеколог медицинской организации родовспоможения, исходя из акушерской ситуации, в соответствии с клиническими рекомендациями Министерства здравоохранения Российской Федерации 2017 года "ВИЧ-инфекция: Профилактика перинатальной передачи вируса иммунодефицита человека".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10. Для обеспечения мероприятий по профилактике перинатальной передачи ВИЧ-инфекции от матери ребенку медицинская организация постоянно должна иметь не снижаемый запас антиретровирусных препаратов, а ГУЗ ЛОЦПБС и ИЗ передает в учреждения родовспоможения II и III уровня необходимый перечень и объем антиретровирусных препаратов.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11. Медицинскими организациями родовспоможения II уровня оказания медицинской помощи беременным ВИЧ-инфицированным и контактным по ВИЧ-инфекции являются: ГУЗ "Елецкая городская больница N 1 им. Н.А. Семашко", ГУЗ "Липецкая городская больница N 4 "Липецк-Мед", ГУЗ "Липецкий городской родильный дом"; III уровня - ГУЗ "Липецкий областной перинатальный центр".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12. Обеспечение экспресс-тестами на ВИЧ для обследования по показаниям беременных при поступлении в отделения родовспоможения медицинских организаций, проводится за счет собственных средств медицинских организаций.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13. Беременные с ВИЧ-инфекцией и контактные по ВИЧ-инфекции женщины направляются в медицинские организации родовспоможения в зависимости от степени риска развития осложнений (в соответствии с </w:t>
      </w:r>
      <w:hyperlink w:anchor="P293" w:history="1">
        <w:r>
          <w:rPr>
            <w:color w:val="0000FF"/>
          </w:rPr>
          <w:t>Приложением 3</w:t>
        </w:r>
      </w:hyperlink>
      <w:r>
        <w:t xml:space="preserve"> к настоящему приказу).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14. У ВИЧ-инфицированных беременных, поступивших на родоразрешение, с давностью результата обследования на вирусную нагрузку 4 и более недель, производится забор 4 мл крови в вакуумную пробирку с ЭДТА и доставляется в лабораторию ГУЗ ЛОЦПБС и ИЗ для исследования на вирусную нагрузку.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15. Выбор и назначение схемы 3-го этапа перинатальной профилактики ВИЧ-инфекции осуществляет врач-неонатолог медицинской организации родовспоможения в соответствии с клиническими рекомендациями Министерства здравоохранения Российской Федерации 2017 года "ВИЧ-инфекция: Профилактика перинатальной передачи вируса иммунодефицита человека".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16. Новорожденного от ВИЧ (+) женщины, а также женщины, обследованной дополнительно по эпидпоказаниям, обследовать на ВИЧ-инфекцию методом ПЦР на провирусную ДНК в течение 2 суток.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lastRenderedPageBreak/>
        <w:t>17. Информация о родах: у женщины с ВИЧ-инфекцией; у женщины, контактной по ВИЧ-инфекции; у женщины с впервые выявленной ВИЧ-инфекцией в родильном отделении медицинской организации, передается в ГУЗ ЛОЦПБС и ИЗ по телефонам: 8 4742 36-13-25, 8 4742 34-12-49, 8 4742 34-01-03 в будние дни в рабочее время.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18. Медицинскими организациями в течение 24 часов после родов у ВИЧ-инфицированных женщин в ГУЗ ЛОЦПБС и ИЗ направляется учетная форма N 309/у "Извещение о новорожденном, рожденном ВИЧ-инфицированной матерью".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11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 территории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3" w:name="P696"/>
      <w:bookmarkEnd w:id="13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ИСКУССТВЕННОМ ПРЕРЫВАНИИ БЕРЕМЕННОСТИ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 xml:space="preserve">При обследовании, направлении и проведении искусственного прерывания беременности следует руководствоваться </w:t>
      </w:r>
      <w:hyperlink r:id="rId20" w:history="1">
        <w:r>
          <w:rPr>
            <w:color w:val="0000FF"/>
          </w:rPr>
          <w:t>главой IX</w:t>
        </w:r>
      </w:hyperlink>
      <w:r>
        <w:t xml:space="preserve"> приказа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1. Искусственное прерывание беременности у несовершеннолетних до 17 лет включительно проводится в условиях гинекологического отделения ГУЗ ЛОКБ.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2. Прерывание беременности в сроке до 7 недель, в том числе у несовершеннолетних с 15 до 17 лет включительно, медикаментозным методом проводится в условиях дневного стационара медицинской организации, по месту прикрепления беременной.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Прерывание беременности в сроке до 12 недель хирургическим методом проводится в условиях гинекологического отделения.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Направление на прерывание беременности в условиях гинекологического отделения женщин, обратившихся в медицинские организации г. Липецка, осуществляется согласно </w:t>
      </w:r>
      <w:hyperlink w:anchor="P727" w:history="1">
        <w:r>
          <w:rPr>
            <w:color w:val="0000FF"/>
          </w:rPr>
          <w:t>приложению 12</w:t>
        </w:r>
      </w:hyperlink>
      <w:r>
        <w:t xml:space="preserve"> к настоящему приказу.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По клиническим показаниям искусственное прерывание беременности в сроке до 12 недель женщинам, обратившимся в медицинские организации Липецкой области, по направлению проводится в условиях гинекологического отделения ГУЗ ЛОКБ.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Искусственное прерывание беременности по медицинским и социальным показаниям в сроке с 12 до 22 недель женщинам, обратившимся в медицинские организации Липецкой области, проводится в условиях гинекологического отделения ГУЗ ЛОКБ.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lastRenderedPageBreak/>
        <w:t xml:space="preserve">Искусственное прерывание беременности по медицинским и социальным показаниям в сроке с 12 до 22 недель женщинам, обратившимся в медицинские организации г. Липецка, осуществляется согласно </w:t>
      </w:r>
      <w:hyperlink w:anchor="P727" w:history="1">
        <w:r>
          <w:rPr>
            <w:color w:val="0000FF"/>
          </w:rPr>
          <w:t>приложению 12</w:t>
        </w:r>
      </w:hyperlink>
      <w:r>
        <w:t xml:space="preserve"> к настоящему приказу.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Прерывание беременности по медицинским показаниям с 22 недель проводится в ГУЗ ЛОПЦ (в период планового профилактического закрытия на обработку - ГУЗ "Липецкая городская больница N 4 "Липецк-Мед").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Искусственное прерывание беременности осуществляется с обязательным обезболиванием.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При медикаментозном методе прерывания беременности необходимо руководствоваться клиническими рекомендациями (протокол лечения) "Медикаментозное прерывание беременности", разработанными Министерством здравоохранения Российской Федерации.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12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 территории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4" w:name="P727"/>
      <w:bookmarkEnd w:id="14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</w:t>
      </w:r>
    </w:p>
    <w:p w:rsidR="001976B8" w:rsidRDefault="001976B8">
      <w:pPr>
        <w:pStyle w:val="ConsPlusTitle"/>
        <w:jc w:val="center"/>
      </w:pPr>
      <w:r>
        <w:t>ОРГАНИЗАЦИЙ Г. ЛИПЕЦКА ПРИ ПРОВЕДЕНИИ ИСКУССТВЕННОГО</w:t>
      </w:r>
    </w:p>
    <w:p w:rsidR="001976B8" w:rsidRDefault="001976B8">
      <w:pPr>
        <w:pStyle w:val="ConsPlusTitle"/>
        <w:jc w:val="center"/>
      </w:pPr>
      <w:r>
        <w:t>ПРЕРЫВАНИЯ БЕРЕМЕННОСТИ НА СРОКЕ ДО 12 НЕДЕЛЬ</w:t>
      </w:r>
    </w:p>
    <w:p w:rsidR="001976B8" w:rsidRDefault="001976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5"/>
        <w:gridCol w:w="3231"/>
        <w:gridCol w:w="2891"/>
      </w:tblGrid>
      <w:tr w:rsidR="001976B8">
        <w:tc>
          <w:tcPr>
            <w:tcW w:w="2905" w:type="dxa"/>
          </w:tcPr>
          <w:p w:rsidR="001976B8" w:rsidRDefault="001976B8">
            <w:pPr>
              <w:pStyle w:val="ConsPlusNormal"/>
              <w:jc w:val="center"/>
            </w:pPr>
            <w:r>
              <w:t>Женские консультации медицинских организаций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  <w:jc w:val="center"/>
            </w:pPr>
            <w:r>
              <w:t>Медицинские организации, оказывающие медицинскую помощь в амбулаторных условиях (дневные стационары)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  <w:jc w:val="center"/>
            </w:pPr>
            <w:r>
              <w:t>Медицинские организации, оказывающие медицинскую помощь в стационарных условиях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ГУЗ "Липецкий городской родильный дом"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скорой медицинской помощи N 1"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4"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"Липецкая городская поликлиника N 9"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НП "Новолипецкий медицинский центр"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lastRenderedPageBreak/>
              <w:t>ГУЗ "Липецкая городская больница N 3 "Свободный сокол"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НП "Новолипецкий медицинский центр"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НП "Новолипецкий медицинский центр"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4 "Липецк-Мед"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"Липецкий областной перинатальный центр"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Медицинские организации, оказывающие медицинскую помощь в амбулаторных условиях по месту жительства женщины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областная клиническая больница"</w:t>
            </w:r>
          </w:p>
        </w:tc>
      </w:tr>
      <w:tr w:rsidR="001976B8">
        <w:tc>
          <w:tcPr>
            <w:tcW w:w="2905" w:type="dxa"/>
          </w:tcPr>
          <w:p w:rsidR="001976B8" w:rsidRDefault="001976B8">
            <w:pPr>
              <w:pStyle w:val="ConsPlusNormal"/>
            </w:pPr>
            <w:r>
              <w:t>ГУЗ "Областная больница N 2"</w:t>
            </w:r>
          </w:p>
        </w:tc>
        <w:tc>
          <w:tcPr>
            <w:tcW w:w="3231" w:type="dxa"/>
          </w:tcPr>
          <w:p w:rsidR="001976B8" w:rsidRDefault="001976B8">
            <w:pPr>
              <w:pStyle w:val="ConsPlusNormal"/>
            </w:pPr>
            <w:r>
              <w:t>Медицинские организации, оказывающие медицинскую помощь в амбулаторных условиях по месту жительства женщины</w:t>
            </w:r>
          </w:p>
        </w:tc>
        <w:tc>
          <w:tcPr>
            <w:tcW w:w="2891" w:type="dxa"/>
          </w:tcPr>
          <w:p w:rsidR="001976B8" w:rsidRDefault="001976B8">
            <w:pPr>
              <w:pStyle w:val="ConsPlusNormal"/>
            </w:pPr>
            <w:r>
              <w:t>ГУЗ "Липецкая городская больница N 3 "Свободный сокол"</w:t>
            </w:r>
          </w:p>
        </w:tc>
      </w:tr>
    </w:tbl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13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 территории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5" w:name="P778"/>
      <w:bookmarkEnd w:id="15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ОКАЗАНИИ МЕДИЦИНСКОЙ ПОМОЩИ ДЕВОЧКАМ</w:t>
      </w:r>
    </w:p>
    <w:p w:rsidR="001976B8" w:rsidRDefault="001976B8">
      <w:pPr>
        <w:pStyle w:val="ConsPlusTitle"/>
        <w:jc w:val="center"/>
      </w:pPr>
      <w:r>
        <w:t>С ГИНЕКОЛОГИЧЕСКИМИ ЗАБОЛЕВАНИЯМИ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 xml:space="preserve">Оказание медицинской помощи девочкам (в возрасте до 17 лет включительно) с гинекологическими заболеваниями осуществляется в соответствии с </w:t>
      </w:r>
      <w:hyperlink r:id="rId21" w:history="1">
        <w:r>
          <w:rPr>
            <w:color w:val="0000FF"/>
          </w:rPr>
          <w:t>главой VIIIА</w:t>
        </w:r>
      </w:hyperlink>
      <w:r>
        <w:t xml:space="preserve"> и </w:t>
      </w:r>
      <w:hyperlink r:id="rId22" w:history="1">
        <w:r>
          <w:rPr>
            <w:color w:val="0000FF"/>
          </w:rPr>
          <w:t>приложением 21</w:t>
        </w:r>
      </w:hyperlink>
      <w:r>
        <w:t xml:space="preserve"> к приказу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1. При наличии беременности любого срока у девочки в возрасте до 17 лет включительно наблюдение ее осуществляется врачом-акушером-гинекологом женской консультации медицинской организации.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2. При наличии беременности любого срока и экстрагенитального заболевания, требующего стационарного лечения, девочки в возрасте до 17 лет включительно, состоящие на диспансерном </w:t>
      </w:r>
      <w:r>
        <w:lastRenderedPageBreak/>
        <w:t>учете в медицинских организациях Липецкой области, как в плановом, так и в экстренном порядке госпитализируются в профильные отделения ГУЗ "Липецкая областная клиническая больница" при условии совместного наблюдения и ведения врачом-специалистом по профилю заболевания (с привлечением профильного специалиста ГУЗ ОДБ при наличии) и врачом-акушером-гинекологом (до 22 недель - врач ГУЗ ЛОКБ, свыше 22 недель - врач ГУЗ ЛОПЦ).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При наличии беременности и специфических осложнений гестационного процесса при данной беременности, требующих стационарного лечения, девочки в возрасте до 17 лет, состоящие на диспансерном учете в медицинских организациях Липецкой области, как в плановом, так и в экстренном порядке госпитализируются в сроке до 22 недель в гинекологическое отделение ГУЗ "Липецкая областная клиническая больница", после 22 недель беременности - в ГУЗ "Липецкий областной перинатальный центр".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Экстренная и неотложная медицинская помощь девочкам до 14 лет включительно с острыми гинекологическими заболеваниями, требующими хирургического лечения, оказывается в ГУЗ ОДБ, после 15 лет в ГУЗ ЛОКБ с обязательным участием специалистов ГУЗ ОДБ.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Плановая помощь девочкам до 14 лет включительно с гинекологическими заболеваниями оказывается в ГУЗ ОДБ, после 15 лет в ГУЗ ЛОКБ с обязательным участием специалистов ГУЗ ОДБ.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При наличии заболеваний, требующих оказания специализированной, в том числе высокотехнологичной, медицинской помощи и невозможности ее оказания в медицинских организациях Липецкой области, консилиум принимает решение о направлении в федеральные клинические центры по профилю заболевания.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7. Девочки, достигшие возраста 18 лет, передаются под наблюдение врача-акушера-гинеколога женской консультации после оформления переводного эпикриза.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8. Девочки с выявленными венерическими заболеваниями госпитализируются в ГУЗ "Липецкий областной кожно-венерологический диспансер".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right"/>
        <w:outlineLvl w:val="0"/>
      </w:pPr>
      <w:r>
        <w:t>Приложение 14</w:t>
      </w:r>
    </w:p>
    <w:p w:rsidR="001976B8" w:rsidRDefault="001976B8">
      <w:pPr>
        <w:pStyle w:val="ConsPlusNormal"/>
        <w:jc w:val="right"/>
      </w:pPr>
      <w:r>
        <w:t>к приказу</w:t>
      </w:r>
    </w:p>
    <w:p w:rsidR="001976B8" w:rsidRDefault="001976B8">
      <w:pPr>
        <w:pStyle w:val="ConsPlusNormal"/>
        <w:jc w:val="right"/>
      </w:pPr>
      <w:r>
        <w:t>управления здравоохранения</w:t>
      </w:r>
    </w:p>
    <w:p w:rsidR="001976B8" w:rsidRDefault="001976B8">
      <w:pPr>
        <w:pStyle w:val="ConsPlusNormal"/>
        <w:jc w:val="right"/>
      </w:pPr>
      <w:r>
        <w:t>Липецкой области "Об организации</w:t>
      </w:r>
    </w:p>
    <w:p w:rsidR="001976B8" w:rsidRDefault="001976B8">
      <w:pPr>
        <w:pStyle w:val="ConsPlusNormal"/>
        <w:jc w:val="right"/>
      </w:pPr>
      <w:r>
        <w:t>медицинской помощи по профилю</w:t>
      </w:r>
    </w:p>
    <w:p w:rsidR="001976B8" w:rsidRDefault="001976B8">
      <w:pPr>
        <w:pStyle w:val="ConsPlusNormal"/>
        <w:jc w:val="right"/>
      </w:pPr>
      <w:r>
        <w:t>"акушерство и гинекология</w:t>
      </w:r>
    </w:p>
    <w:p w:rsidR="001976B8" w:rsidRDefault="001976B8">
      <w:pPr>
        <w:pStyle w:val="ConsPlusNormal"/>
        <w:jc w:val="right"/>
      </w:pPr>
      <w:r>
        <w:t>(за исключением использования</w:t>
      </w:r>
    </w:p>
    <w:p w:rsidR="001976B8" w:rsidRDefault="001976B8">
      <w:pPr>
        <w:pStyle w:val="ConsPlusNormal"/>
        <w:jc w:val="right"/>
      </w:pPr>
      <w:r>
        <w:t>вспомогательных репродуктивных</w:t>
      </w:r>
    </w:p>
    <w:p w:rsidR="001976B8" w:rsidRDefault="001976B8">
      <w:pPr>
        <w:pStyle w:val="ConsPlusNormal"/>
        <w:jc w:val="right"/>
      </w:pPr>
      <w:r>
        <w:t>технологий)" и "неонатология"</w:t>
      </w:r>
    </w:p>
    <w:p w:rsidR="001976B8" w:rsidRDefault="001976B8">
      <w:pPr>
        <w:pStyle w:val="ConsPlusNormal"/>
        <w:jc w:val="right"/>
      </w:pPr>
      <w:r>
        <w:t>на территории Липецкой области"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Title"/>
        <w:jc w:val="center"/>
      </w:pPr>
      <w:bookmarkStart w:id="16" w:name="P808"/>
      <w:bookmarkEnd w:id="16"/>
      <w:r>
        <w:t>ПОРЯДОК</w:t>
      </w:r>
    </w:p>
    <w:p w:rsidR="001976B8" w:rsidRDefault="001976B8">
      <w:pPr>
        <w:pStyle w:val="ConsPlusTitle"/>
        <w:jc w:val="center"/>
      </w:pPr>
      <w:r>
        <w:t>ВЗАИМОДЕЙСТВИЯ ГОСУДАРСТВЕННЫХ МЕДИЦИНСКИХ ОРГАНИЗАЦИЙ</w:t>
      </w:r>
    </w:p>
    <w:p w:rsidR="001976B8" w:rsidRDefault="001976B8">
      <w:pPr>
        <w:pStyle w:val="ConsPlusTitle"/>
        <w:jc w:val="center"/>
      </w:pPr>
      <w:r>
        <w:t>ЛИПЕЦКОЙ ОБЛАСТИ ПРИ ОКАЗАНИИ МЕДИЦИНСКОЙ ПОМОЩИ</w:t>
      </w:r>
    </w:p>
    <w:p w:rsidR="001976B8" w:rsidRDefault="001976B8">
      <w:pPr>
        <w:pStyle w:val="ConsPlusTitle"/>
        <w:jc w:val="center"/>
      </w:pPr>
      <w:r>
        <w:t>НОВОРОЖДЕННЫМ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ind w:firstLine="540"/>
        <w:jc w:val="both"/>
      </w:pPr>
      <w:r>
        <w:t>1. Показания для госпитализации в отделение реанимации и интенсивной терапии новорожденным ГУЗ ЛОПЦ: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- дети с врожденными пороками сердца, сопровождающимися нарушением гемодинамики, </w:t>
      </w:r>
      <w:r>
        <w:lastRenderedPageBreak/>
        <w:t>рожденные в акушерском стационаре ГУЗ ЛОПЦ с обязательной консультацией кардиолога для определения дальнейшей тактики ведения;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доношенные дети, состояние которых требует респираторной поддержки (внутриутробная пневмония, аспирационный синдром, тяжелая асфиксия в родах), рожденные в акушерском стационаре ГУЗ ЛОПЦ;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новорожденные, находящиеся в отделении патологии новорожденных ГУЗ ЛОПЦ, нуждающиеся в проведении реанимационной помощи и интенсивной терапии по клиническим показаниям;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недоношенные дети, родившиеся в медицинских организациях I и II группы;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асфиксия у доношенных детей, требующая проведения гипотермии до 6 часов от момента рождения, в том числе родившиеся в медицинских организациях I и II группы;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из группы риска по развитию гемолитической болезни новорожденного, в том числе родившиеся в медицинских организациях I и II группы;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недоношенные новорожденные, родившиеся в результате домашних, дорожных и т.д. родов.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Транспортировка данного контингента новорожденных осуществляется выездной детской консультативно-реанимационной бригадой ГУЗ ОДБ.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2. Показания для оказания медицинской помощи новорожденным в отделении реанимации и интенсивной терапии ГУЗ ОДБ: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 с врожденными пороками сердца, сопровождающимися нарушением гемодинамики, родившиеся в медицинских организациях I и II группы;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имеющие врожденную хирургическую патологию, состояние которых требует респираторной поддержки и срочной хирургической коррекции;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доношенные дети, состояние которых требует респираторной поддержки (внутриутробная пневмония, аспирационный синдром, тяжелая асфиксия в родах, более 6 часов от рождения, т.е. не подлежащие проведению гипотермии), родившиеся в медицинских организациях I и II группы;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доношенные новорожденные, родившиеся в результате домашних, дорожных и т.д. родов, нуждающиеся в реанимационной помощи и интенсивной терапии по клиническим показаниям.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Транспортировка данного контингента новорожденных осуществляется выездной детской консультативно-реанимационной бригадой ГУЗ ОДБ.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наблюдающиеся в детских поликлиниках после выписки из учреждений родовспоможения, нуждающиеся в реанимационной помощи по клиническим показаниям за исключением инфекционных заболеваний;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находящиеся на втором этапе выхаживания в ГУЗ ОДБ, нуждающиеся в реанимационной помощи и интенсивной терапии по клиническим показаниям.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3. Показания для госпитализации новорожденных в отделение патологии новорожденных и недоношенных детей ГУЗ ЛОПЦ: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недоношенные дети;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- дети с врожденными пороками развития, не требующими срочной хирургической </w:t>
      </w:r>
      <w:r>
        <w:lastRenderedPageBreak/>
        <w:t>коррекции, рожденные в акушерском стационаре ГУЗ ЛОПЦ;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имеющие перинатальный контакт по ВИЧ-инфекции без клинических проявлений, с отдельными состояниями, возникающими в перинатальном периоде, требующими дальнейшего обследования и лечения, рожденные в акушерском стационаре ГУЗ ЛОПЦ;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4. Показания для госпитализации новорожденных в отделение патологии новорожденных ГУЗ ОДБ: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доношенные дети, рожденные в ГУЗ ЛОПЦ с задержкой внутриутробного развития (ЗВУР I, II, III ст.), без клинико-лабораторных проявлений воспалительного процесса мочевыделительной системы.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направленные врачами амбулаторно-поликлинического приема, нуждающиеся в проведении обследования и лечения выявленной патологии, за исключением инфекционных заболеваний;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с пороками развития почек и воспалительными заболеваниями мочевыделительной системы;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с некритическими врожденными пороками сердца, сопровождающимися нарушениями ритма и кардитами;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с генетической патологией после консультации врача МГК;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с заболеваниями органов дыхания;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с заболеваниями эндокринной системы;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новорожденные с заболеваниями кожи, подкожной жировой клетчатки, пуповинного остатка;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родившиеся в состоянии асфиксии средней степени тяжести;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 с врожденными пороками развития, не требующими срочной хирургической коррекции;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дети, имеющие перинатальный контакт по ВИЧ-инфекции без клинических проявлений, с отдельными состояниями, возникающими в перинатальном периоде, требующими дальнейшего обследования и лечения, рожденные в медицинских организациях I и II группы;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отказные дети, не позднее 1 рабочего дня после оформления документов.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5. Дети с ОРВИ и клиникой гастроэнтерита, контактные по ветряной оспе, ВИЧ-положительные и с клиническими проявлениями ВИЧ-инфекции, за исключением детей, нуждающихся в пребывании в ОРИТ, в возрасте до 28 дней жизни госпитализируются в педиатрическое отделение N 1 (боксированное) ГУЗ ОДБ. Новорожденные, нуждающиеся в пребывании в ОРИТ, госпитализируются в ГУЗ ЛОКИБ.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6. Ответственные лица медицинских организаций, оказывающих медицинскую помощь в стационарных условиях по профилю "акушерство и гинекология", "педиатрия", ежедневно передают в АДКЦ ГУЗ ЛОПЦ информацию о новорожденных, находящихся на койках отделений реанимации и интенсивной терапии, по телефонам (4742) 31-45-77 и 8-960-155-33-46, в период с 08.00 до 08.15. Сводная информация ежедневно до 08.30 передается специалистами АДКЦ ГУЗ ЛОПЦ в управление здравоохранения Липецкой области по электронной почте.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 xml:space="preserve">7. Консультирование новорожденных в акушерских стационарах по экстренным показаниям, </w:t>
      </w:r>
      <w:r>
        <w:lastRenderedPageBreak/>
        <w:t>осуществляется выездной консультативно-реанимационной бригадой ГУЗ ОДБ на основании алгоритма вызова бригады в соответствии с письмом управления здравоохранения Липецкой области от 17 июня 2016 года N И27/01-14/03/-1926: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1) оказание экстренной хирургической помощи осуществляется детскими хирургами ГУЗ ОДБ. Ответственный за организацию консультации - главный внештатный детский хирург управления здравоохранения Липецкой области, заместитель главного врача ГУЗ ОДБ по хирургии Раковский С.М., телефон 8 4742 31-45-33.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2) вызов специалиста по телефону: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в рабочее время 8 4742 31-45-42 (отделение плановой хирургии);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- в нерабочие, выходные и праздничные дни 8 4742 31-45-47, 8 961 601 49 18 (ответственный дежурный детский хирург по больнице).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В диагностических сложных клинических случаях проводить консилиум с привлечением главных внештатных специалистов управления здравоохранения Липецкой области по профилю.</w:t>
      </w:r>
    </w:p>
    <w:p w:rsidR="001976B8" w:rsidRDefault="001976B8">
      <w:pPr>
        <w:pStyle w:val="ConsPlusNormal"/>
        <w:spacing w:before="220"/>
        <w:ind w:firstLine="540"/>
        <w:jc w:val="both"/>
      </w:pPr>
      <w:r>
        <w:t>8. Срок пребывания (лечения) недоношенных новорожденных, родившихся с ЭНМТ и ОНМТ в ОРИТн ГУЗ ЛОПЦ ограничить 90 сутками со дня рождения с последующим переводом в ОРИТ ГУЗ ОДБ или паллиативные койки ГУЗ "Елецкая городская детская больница".</w:t>
      </w: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jc w:val="both"/>
      </w:pPr>
    </w:p>
    <w:p w:rsidR="001976B8" w:rsidRDefault="001976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711" w:rsidRDefault="00965711">
      <w:bookmarkStart w:id="17" w:name="_GoBack"/>
      <w:bookmarkEnd w:id="17"/>
    </w:p>
    <w:sectPr w:rsidR="00965711" w:rsidSect="0023632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B8"/>
    <w:rsid w:val="001976B8"/>
    <w:rsid w:val="003872F5"/>
    <w:rsid w:val="00965711"/>
    <w:rsid w:val="0098364C"/>
    <w:rsid w:val="00CE0BC2"/>
    <w:rsid w:val="00D47130"/>
    <w:rsid w:val="00F9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7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7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7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7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7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7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7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7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7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7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7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76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97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D0A22195F2C00E4DFD1DD36C29E6AED01D9E214EFF061F669B080683D6B54863C11B9A218C4484F77AEA995AB2DD5N913N" TargetMode="External"/><Relationship Id="rId13" Type="http://schemas.openxmlformats.org/officeDocument/2006/relationships/hyperlink" Target="consultantplus://offline/ref=000D0A22195F2C00E4DFCFD020AEC265EC0383EE1EE8F33EAF36EBDD3F346103D37310E5E64CD7484977ACAE8ANA10N" TargetMode="External"/><Relationship Id="rId18" Type="http://schemas.openxmlformats.org/officeDocument/2006/relationships/hyperlink" Target="consultantplus://offline/ref=000D0A22195F2C00E4DFD1DD36C29E6AED01D9E215E0F06CF069B080683D6B54863C11ABA240C8484E69AEA880FD7C90CF2AB7E0CE676AA0DC9FDCN31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0D0A22195F2C00E4DFCFD020AEC265EC0383EE1EE8F33EAF36EBDD3F346103C17348E9E64DCA4D4962FAFFCFFC20D49B39B7E6CE656DBFND17N" TargetMode="External"/><Relationship Id="rId7" Type="http://schemas.openxmlformats.org/officeDocument/2006/relationships/hyperlink" Target="consultantplus://offline/ref=000D0A22195F2C00E4DFCFD020AEC265EC0383EE1EE8F33EAF36EBDD3F346103D37310E5E64CD7484977ACAE8ANA10N" TargetMode="External"/><Relationship Id="rId12" Type="http://schemas.openxmlformats.org/officeDocument/2006/relationships/hyperlink" Target="consultantplus://offline/ref=000D0A22195F2C00E4DFCFD020AEC265EE0B8EE618E9F33EAF36EBDD3F346103D37310E5E64CD7484977ACAE8ANA10N" TargetMode="External"/><Relationship Id="rId17" Type="http://schemas.openxmlformats.org/officeDocument/2006/relationships/hyperlink" Target="consultantplus://offline/ref=000D0A22195F2C00E4DFCFD020AEC265EC0383EE1EE8F33EAF36EBDD3F346103D37310E5E64CD7484977ACAE8ANA1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0D0A22195F2C00E4DFD1DD36C29E6AED01D9E215E0F06CF069B080683D6B54863C11ABA240C8484E69AEA880FD7C90CF2AB7E0CE676AA0DC9FDCN31CN" TargetMode="External"/><Relationship Id="rId20" Type="http://schemas.openxmlformats.org/officeDocument/2006/relationships/hyperlink" Target="consultantplus://offline/ref=000D0A22195F2C00E4DFCFD020AEC265EC0383EE1EE8F33EAF36EBDD3F346103C17348E9E64DCA414A62FAFFCFFC20D49B39B7E6CE656DBFND1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D0A22195F2C00E4DFD1DD36C29E6AED01D9E215E0F06CF069B080683D6B54863C11ABA240C8484E69AEAB80FD7C90CF2AB7E0CE676AA0DC9FDCN31CN" TargetMode="External"/><Relationship Id="rId11" Type="http://schemas.openxmlformats.org/officeDocument/2006/relationships/hyperlink" Target="consultantplus://offline/ref=000D0A22195F2C00E4DFCFD020AEC265EC0383EE1EE8F33EAF36EBDD3F346103C17348E9E64DC14A4762FAFFCFFC20D49B39B7E6CE656DBFND17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0D0A22195F2C00E4DFCFD020AEC265EE0B8EE81EE1F33EAF36EBDD3F346103C17348E9E64DC9484662FAFFCFFC20D49B39B7E6CE656DBFND17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00D0A22195F2C00E4DFCFD020AEC265EC0987ED1EE9F33EAF36EBDD3F346103D37310E5E64CD7484977ACAE8ANA10N" TargetMode="External"/><Relationship Id="rId19" Type="http://schemas.openxmlformats.org/officeDocument/2006/relationships/hyperlink" Target="consultantplus://offline/ref=000D0A22195F2C00E4DFCFD020AEC265E9088FEC15E3AE34A76FE7DF383B3E14C63A44E8E64DC84A453DFFEADEA42DD58427B0FFD2676CNB1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0D0A22195F2C00E4DFCFD020AEC265EE0882E91BECF33EAF36EBDD3F346103C17348E9E64DCB4F4D62FAFFCFFC20D49B39B7E6CE656DBFND17N" TargetMode="External"/><Relationship Id="rId14" Type="http://schemas.openxmlformats.org/officeDocument/2006/relationships/hyperlink" Target="consultantplus://offline/ref=000D0A22195F2C00E4DFD1DD36C29E6AED01D9E219EEFB6BFB69B080683D6B54863C11B9A218C4484F77AEA995AB2DD5N913N" TargetMode="External"/><Relationship Id="rId22" Type="http://schemas.openxmlformats.org/officeDocument/2006/relationships/hyperlink" Target="consultantplus://offline/ref=000D0A22195F2C00E4DFCFD020AEC265EC0383EE1EE8F33EAF36EBDD3F346103C17348E9E64AC84B4D62FAFFCFFC20D49B39B7E6CE656DBFND1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10758</Words>
  <Characters>61322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2019-07-01T13:53:00Z</dcterms:created>
  <dcterms:modified xsi:type="dcterms:W3CDTF">2019-07-01T13:54:00Z</dcterms:modified>
</cp:coreProperties>
</file>