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598" w:rsidRPr="00F95098" w:rsidRDefault="00DD3598" w:rsidP="00DD3598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pacing w:val="4"/>
          <w:sz w:val="24"/>
          <w:szCs w:val="24"/>
        </w:rPr>
      </w:pPr>
      <w:r w:rsidRPr="00F95098">
        <w:rPr>
          <w:rFonts w:ascii="Times New Roman" w:hAnsi="Times New Roman" w:cs="Times New Roman"/>
          <w:b/>
          <w:color w:val="0000FF"/>
          <w:sz w:val="24"/>
          <w:szCs w:val="24"/>
        </w:rPr>
        <w:t>Формирование здорового образа жизни детей</w:t>
      </w:r>
    </w:p>
    <w:p w:rsidR="00DD3598" w:rsidRPr="00F95098" w:rsidRDefault="00DD3598" w:rsidP="00DD359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DD3598" w:rsidRPr="00F95098" w:rsidRDefault="00DD3598" w:rsidP="00DD359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</w:rPr>
      </w:pPr>
      <w:r w:rsidRPr="00F95098">
        <w:rPr>
          <w:rFonts w:ascii="Times New Roman" w:hAnsi="Times New Roman" w:cs="Times New Roman"/>
        </w:rPr>
        <w:t xml:space="preserve">Управлением здравоохранения Липецкой области проводится планирование работы по медицинской профилактике, гигиеническому воспитанию населения и формированию здорового образа жизни на всех уровнях. В планы работы учреждений здравоохранения и специалистов обязательно включен раздел пропаганды медицинских и гигиенических знаний среди населения.   </w:t>
      </w:r>
    </w:p>
    <w:p w:rsidR="00DD3598" w:rsidRPr="00F95098" w:rsidRDefault="00DD3598" w:rsidP="00DD359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</w:rPr>
      </w:pPr>
      <w:r w:rsidRPr="00F95098">
        <w:rPr>
          <w:rFonts w:ascii="Times New Roman" w:hAnsi="Times New Roman" w:cs="Times New Roman"/>
        </w:rPr>
        <w:t>В  рамках  мероприятий  по  форми</w:t>
      </w:r>
      <w:bookmarkStart w:id="0" w:name="_GoBack"/>
      <w:bookmarkEnd w:id="0"/>
      <w:r w:rsidRPr="00F95098">
        <w:rPr>
          <w:rFonts w:ascii="Times New Roman" w:hAnsi="Times New Roman" w:cs="Times New Roman"/>
        </w:rPr>
        <w:t xml:space="preserve">рованию  здорового  образа жизни  разрабатываются  новые профилактические технологии, учитывающие адаптационные резервы детского населения и обеспечивающие сохранение здоровья, гармоничное физическое и нервно-психическое развитие ребенка. </w:t>
      </w:r>
      <w:proofErr w:type="spellStart"/>
      <w:r w:rsidRPr="00F95098">
        <w:rPr>
          <w:rFonts w:ascii="Times New Roman" w:hAnsi="Times New Roman" w:cs="Times New Roman"/>
        </w:rPr>
        <w:t>Актуализиются</w:t>
      </w:r>
      <w:proofErr w:type="spellEnd"/>
      <w:r w:rsidRPr="00F95098">
        <w:rPr>
          <w:rFonts w:ascii="Times New Roman" w:hAnsi="Times New Roman" w:cs="Times New Roman"/>
        </w:rPr>
        <w:t xml:space="preserve"> программы гигиенического воспитания детей дошкольных и школьных возрастных групп, с акцентом на  вопросы физической культуры, закаливания, рационального питания, профилактике травматизма и вредных привычек.  </w:t>
      </w:r>
    </w:p>
    <w:p w:rsidR="00DD3598" w:rsidRPr="00F95098" w:rsidRDefault="00DD3598" w:rsidP="00DD3598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F95098">
        <w:rPr>
          <w:rFonts w:ascii="Times New Roman" w:hAnsi="Times New Roman" w:cs="Times New Roman"/>
        </w:rPr>
        <w:t xml:space="preserve">На сегодняшний день на территории области создана многоуровневая система медицинской профилактики, где важная методологическая и организационная роль принадлежит областному Центру медицинской профилактики. Функции центров здоровья регламентированы приказом </w:t>
      </w:r>
      <w:proofErr w:type="spellStart"/>
      <w:r w:rsidRPr="00F95098">
        <w:rPr>
          <w:rFonts w:ascii="Times New Roman" w:hAnsi="Times New Roman" w:cs="Times New Roman"/>
        </w:rPr>
        <w:t>Минздравсоцразвития</w:t>
      </w:r>
      <w:proofErr w:type="spellEnd"/>
      <w:r w:rsidRPr="00F95098">
        <w:rPr>
          <w:rFonts w:ascii="Times New Roman" w:hAnsi="Times New Roman" w:cs="Times New Roman"/>
        </w:rPr>
        <w:t xml:space="preserve"> России от 19 августа 2009 года № 597н «Об организации деятельности центров здоровья по формированию здорового образа жизни у граждан Российской Федерации, включая сокращение потребления алкоголя и табака». Центры проводят:</w:t>
      </w:r>
    </w:p>
    <w:p w:rsidR="00DD3598" w:rsidRPr="00F95098" w:rsidRDefault="00DD3598" w:rsidP="00DD3598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F95098">
        <w:rPr>
          <w:rFonts w:ascii="Times New Roman" w:hAnsi="Times New Roman" w:cs="Times New Roman"/>
        </w:rPr>
        <w:t xml:space="preserve">- массовые </w:t>
      </w:r>
      <w:proofErr w:type="spellStart"/>
      <w:r w:rsidRPr="00F95098">
        <w:rPr>
          <w:rFonts w:ascii="Times New Roman" w:hAnsi="Times New Roman" w:cs="Times New Roman"/>
        </w:rPr>
        <w:t>скрининговые</w:t>
      </w:r>
      <w:proofErr w:type="spellEnd"/>
      <w:r w:rsidRPr="00F95098">
        <w:rPr>
          <w:rFonts w:ascii="Times New Roman" w:hAnsi="Times New Roman" w:cs="Times New Roman"/>
        </w:rPr>
        <w:t xml:space="preserve"> обследования прикрепленного населения с целью выявления факторов риска развития хронических неинфекционных заболеваний, в том числе у детей и подростков; </w:t>
      </w:r>
    </w:p>
    <w:p w:rsidR="00DD3598" w:rsidRPr="00F95098" w:rsidRDefault="00DD3598" w:rsidP="00DD3598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F95098">
        <w:rPr>
          <w:rFonts w:ascii="Times New Roman" w:hAnsi="Times New Roman" w:cs="Times New Roman"/>
        </w:rPr>
        <w:t xml:space="preserve">- обучают детей и подростков эффективным методам профилактики заболеваний; </w:t>
      </w:r>
    </w:p>
    <w:p w:rsidR="00DD3598" w:rsidRPr="00F95098" w:rsidRDefault="00DD3598" w:rsidP="00DD3598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F95098">
        <w:rPr>
          <w:rFonts w:ascii="Times New Roman" w:hAnsi="Times New Roman" w:cs="Times New Roman"/>
        </w:rPr>
        <w:t xml:space="preserve">- осуществляют оценку функциональных и адаптивных резервов организма с учетом возрастных особенностей и разработку индивидуальной программы по ведению здорового образа жизни, в том числе с учетом физиологических особенностей детского возраста; </w:t>
      </w:r>
    </w:p>
    <w:p w:rsidR="00DD3598" w:rsidRPr="00F95098" w:rsidRDefault="00DD3598" w:rsidP="00DD3598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F95098">
        <w:rPr>
          <w:rFonts w:ascii="Times New Roman" w:hAnsi="Times New Roman" w:cs="Times New Roman"/>
        </w:rPr>
        <w:t xml:space="preserve">- проводят обучение граждан, в том числе детей, гигиеническим навыкам и мотивирование их к отказу от вредных привычек; </w:t>
      </w:r>
    </w:p>
    <w:p w:rsidR="00DD3598" w:rsidRPr="00F95098" w:rsidRDefault="00DD3598" w:rsidP="00DD3598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F95098">
        <w:rPr>
          <w:rFonts w:ascii="Times New Roman" w:hAnsi="Times New Roman" w:cs="Times New Roman"/>
        </w:rPr>
        <w:t xml:space="preserve">- оказывают помощь при отказе от потребления алкоголя и табака; </w:t>
      </w:r>
    </w:p>
    <w:p w:rsidR="00DD3598" w:rsidRPr="00F95098" w:rsidRDefault="00DD3598" w:rsidP="00DD3598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F95098">
        <w:rPr>
          <w:rFonts w:ascii="Times New Roman" w:hAnsi="Times New Roman" w:cs="Times New Roman"/>
        </w:rPr>
        <w:t xml:space="preserve"> -проводят информационные общественные мероприятия по пропаганде здорового образа жизни, а также консультирование по сохранению и укреплению здоровья, включая рекомендации по коррекции питания, двигательной активности, занятиям физкультурой и спортом, режиму сна, условиям быта, труда (учебы) и отдыха. </w:t>
      </w:r>
    </w:p>
    <w:p w:rsidR="00DD3598" w:rsidRPr="00F95098" w:rsidRDefault="00DD3598" w:rsidP="00DD3598">
      <w:pPr>
        <w:tabs>
          <w:tab w:val="left" w:pos="8490"/>
        </w:tabs>
        <w:ind w:firstLine="540"/>
        <w:contextualSpacing/>
        <w:jc w:val="both"/>
        <w:rPr>
          <w:rFonts w:ascii="Times New Roman" w:hAnsi="Times New Roman" w:cs="Times New Roman"/>
        </w:rPr>
      </w:pPr>
      <w:r w:rsidRPr="00F95098">
        <w:rPr>
          <w:rFonts w:ascii="Times New Roman" w:hAnsi="Times New Roman" w:cs="Times New Roman"/>
        </w:rPr>
        <w:t xml:space="preserve">Одним из направлений реализации стратегии «Десятилетие детства» является проведение мероприятий по формированию основ здорового образа жизни. В системе здравоохранения профилактические мероприятия - важнейшая составляющая, направленная на формирование у детей и подростков </w:t>
      </w:r>
      <w:proofErr w:type="gramStart"/>
      <w:r w:rsidRPr="00F95098">
        <w:rPr>
          <w:rFonts w:ascii="Times New Roman" w:hAnsi="Times New Roman" w:cs="Times New Roman"/>
        </w:rPr>
        <w:t>медико-социальной</w:t>
      </w:r>
      <w:proofErr w:type="gramEnd"/>
      <w:r w:rsidRPr="00F95098">
        <w:rPr>
          <w:rFonts w:ascii="Times New Roman" w:hAnsi="Times New Roman" w:cs="Times New Roman"/>
        </w:rPr>
        <w:t xml:space="preserve"> активности и мотивации на здоровый образ жизни </w:t>
      </w:r>
    </w:p>
    <w:p w:rsidR="00DD3598" w:rsidRPr="00F95098" w:rsidRDefault="00DD3598" w:rsidP="00DD3598">
      <w:pPr>
        <w:ind w:firstLine="539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95098">
        <w:rPr>
          <w:rFonts w:ascii="Times New Roman" w:hAnsi="Times New Roman" w:cs="Times New Roman"/>
          <w:color w:val="000000"/>
          <w:shd w:val="clear" w:color="auto" w:fill="FFFFFF"/>
        </w:rPr>
        <w:t>С этой целью в Липецкой области действует долгосрочный региональный социально значимый проект «Здоровый регион», который</w:t>
      </w:r>
      <w:r w:rsidRPr="00F95098">
        <w:rPr>
          <w:rFonts w:ascii="Times New Roman" w:hAnsi="Times New Roman" w:cs="Times New Roman"/>
        </w:rPr>
        <w:t xml:space="preserve"> </w:t>
      </w:r>
      <w:r w:rsidRPr="00F95098">
        <w:rPr>
          <w:rFonts w:ascii="Times New Roman" w:hAnsi="Times New Roman" w:cs="Times New Roman"/>
          <w:color w:val="000000"/>
          <w:shd w:val="clear" w:color="auto" w:fill="FFFFFF"/>
        </w:rPr>
        <w:t xml:space="preserve">направлен на популяризацию и формирование здорового образа жизни у жителей региона, повышения качества жизни, развитие человеческого потенциала. </w:t>
      </w:r>
    </w:p>
    <w:p w:rsidR="00DD3598" w:rsidRPr="00F95098" w:rsidRDefault="00DD3598" w:rsidP="00DD3598">
      <w:pPr>
        <w:ind w:firstLine="539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95098">
        <w:rPr>
          <w:rFonts w:ascii="Times New Roman" w:hAnsi="Times New Roman" w:cs="Times New Roman"/>
          <w:color w:val="000000"/>
          <w:shd w:val="clear" w:color="auto" w:fill="FFFFFF"/>
        </w:rPr>
        <w:t xml:space="preserve">Истекший 2020 год характеризовался ограничением в проведении массовых мероприятий, что связано с карантинными мерами в условиях эпидемии новой </w:t>
      </w:r>
      <w:proofErr w:type="spellStart"/>
      <w:r w:rsidRPr="00F95098">
        <w:rPr>
          <w:rFonts w:ascii="Times New Roman" w:hAnsi="Times New Roman" w:cs="Times New Roman"/>
          <w:color w:val="000000"/>
          <w:shd w:val="clear" w:color="auto" w:fill="FFFFFF"/>
        </w:rPr>
        <w:t>коронавирусной</w:t>
      </w:r>
      <w:proofErr w:type="spellEnd"/>
      <w:r w:rsidRPr="00F95098">
        <w:rPr>
          <w:rFonts w:ascii="Times New Roman" w:hAnsi="Times New Roman" w:cs="Times New Roman"/>
          <w:color w:val="000000"/>
          <w:shd w:val="clear" w:color="auto" w:fill="FFFFFF"/>
        </w:rPr>
        <w:t xml:space="preserve"> инфекции.</w:t>
      </w:r>
    </w:p>
    <w:p w:rsidR="00DD3598" w:rsidRPr="00F95098" w:rsidRDefault="00DD3598" w:rsidP="00DD3598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F95098">
        <w:rPr>
          <w:rFonts w:ascii="Times New Roman" w:hAnsi="Times New Roman" w:cs="Times New Roman"/>
          <w:sz w:val="28"/>
          <w:szCs w:val="28"/>
        </w:rPr>
        <w:tab/>
      </w:r>
      <w:r w:rsidRPr="00F95098">
        <w:rPr>
          <w:rFonts w:ascii="Times New Roman" w:hAnsi="Times New Roman" w:cs="Times New Roman"/>
        </w:rPr>
        <w:t>Но несмотря на сложности в  2020 году была реализована областная профилактическая акция «</w:t>
      </w:r>
      <w:proofErr w:type="spellStart"/>
      <w:r w:rsidRPr="00F95098">
        <w:rPr>
          <w:rFonts w:ascii="Times New Roman" w:hAnsi="Times New Roman" w:cs="Times New Roman"/>
        </w:rPr>
        <w:t>Неболейка</w:t>
      </w:r>
      <w:proofErr w:type="spellEnd"/>
      <w:r w:rsidRPr="00F95098">
        <w:rPr>
          <w:rFonts w:ascii="Times New Roman" w:hAnsi="Times New Roman" w:cs="Times New Roman"/>
        </w:rPr>
        <w:t xml:space="preserve">» в районах области, во время которой проводился осмотр и консультативный прием детского населения такими специалистами областной детской больницы, как кардиолог, невролог, гастроэнтеролог, офтальмолог, проводились  эхокардиография и допплеровское сканирование </w:t>
      </w:r>
      <w:proofErr w:type="spellStart"/>
      <w:r w:rsidRPr="00F95098">
        <w:rPr>
          <w:rFonts w:ascii="Times New Roman" w:hAnsi="Times New Roman" w:cs="Times New Roman"/>
        </w:rPr>
        <w:t>брахиоцефальных</w:t>
      </w:r>
      <w:proofErr w:type="spellEnd"/>
      <w:r w:rsidRPr="00F95098">
        <w:rPr>
          <w:rFonts w:ascii="Times New Roman" w:hAnsi="Times New Roman" w:cs="Times New Roman"/>
        </w:rPr>
        <w:t xml:space="preserve"> сосудов, электрокардиография, ультразвуковая диагностика органов брюшной полости</w:t>
      </w:r>
      <w:proofErr w:type="gramStart"/>
      <w:r w:rsidRPr="00F95098">
        <w:rPr>
          <w:rFonts w:ascii="Times New Roman" w:hAnsi="Times New Roman" w:cs="Times New Roman"/>
        </w:rPr>
        <w:t xml:space="preserve"> ,</w:t>
      </w:r>
      <w:proofErr w:type="gramEnd"/>
      <w:r w:rsidRPr="00F95098">
        <w:rPr>
          <w:rFonts w:ascii="Times New Roman" w:hAnsi="Times New Roman" w:cs="Times New Roman"/>
        </w:rPr>
        <w:t xml:space="preserve"> клинические анализы. В отчетном периоде областная профилактическая акция «</w:t>
      </w:r>
      <w:proofErr w:type="spellStart"/>
      <w:r w:rsidRPr="00F95098">
        <w:rPr>
          <w:rFonts w:ascii="Times New Roman" w:hAnsi="Times New Roman" w:cs="Times New Roman"/>
        </w:rPr>
        <w:t>Неболейка</w:t>
      </w:r>
      <w:proofErr w:type="spellEnd"/>
      <w:r w:rsidRPr="00F95098">
        <w:rPr>
          <w:rFonts w:ascii="Times New Roman" w:hAnsi="Times New Roman" w:cs="Times New Roman"/>
        </w:rPr>
        <w:t xml:space="preserve">» состоялась в ГУЗ «Задонская ЦРБ», ГУЗ «Елецкая РБ», ГУЗ </w:t>
      </w:r>
      <w:r w:rsidRPr="00F95098">
        <w:rPr>
          <w:rFonts w:ascii="Times New Roman" w:hAnsi="Times New Roman" w:cs="Times New Roman"/>
        </w:rPr>
        <w:lastRenderedPageBreak/>
        <w:t>«</w:t>
      </w:r>
      <w:proofErr w:type="spellStart"/>
      <w:r w:rsidRPr="00F95098">
        <w:rPr>
          <w:rFonts w:ascii="Times New Roman" w:hAnsi="Times New Roman" w:cs="Times New Roman"/>
        </w:rPr>
        <w:t>Измалковская</w:t>
      </w:r>
      <w:proofErr w:type="spellEnd"/>
      <w:r w:rsidRPr="00F95098">
        <w:rPr>
          <w:rFonts w:ascii="Times New Roman" w:hAnsi="Times New Roman" w:cs="Times New Roman"/>
        </w:rPr>
        <w:t xml:space="preserve"> РБ», ГУЗ «Лев-Толстовская РБ». Всего в акции приняли участие и прошли медицинский осмотр 481 человек. Впервые выявленных заболеваний 82.</w:t>
      </w:r>
    </w:p>
    <w:p w:rsidR="00DD3598" w:rsidRPr="00F95098" w:rsidRDefault="00DD3598" w:rsidP="00DD3598">
      <w:pPr>
        <w:tabs>
          <w:tab w:val="left" w:pos="540"/>
          <w:tab w:val="left" w:pos="2190"/>
          <w:tab w:val="center" w:pos="4717"/>
        </w:tabs>
        <w:ind w:right="-79" w:firstLine="567"/>
        <w:contextualSpacing/>
        <w:jc w:val="both"/>
        <w:rPr>
          <w:rFonts w:ascii="Times New Roman" w:hAnsi="Times New Roman" w:cs="Times New Roman"/>
        </w:rPr>
      </w:pPr>
      <w:proofErr w:type="gramStart"/>
      <w:r w:rsidRPr="00F95098">
        <w:rPr>
          <w:rFonts w:ascii="Times New Roman" w:hAnsi="Times New Roman" w:cs="Times New Roman"/>
        </w:rPr>
        <w:t xml:space="preserve">На информационно-образовательных площадках ГУЗОТ «Центр общественного здоровья и медицинской профилактики», ГСКУ «Липецкий областной детский санаторий «Мечта», ГУЗ «Областной врачебно-физкультурный диспансер», ГУЗ «Областной </w:t>
      </w:r>
      <w:proofErr w:type="spellStart"/>
      <w:r w:rsidRPr="00F95098">
        <w:rPr>
          <w:rFonts w:ascii="Times New Roman" w:hAnsi="Times New Roman" w:cs="Times New Roman"/>
        </w:rPr>
        <w:t>кожно</w:t>
      </w:r>
      <w:proofErr w:type="spellEnd"/>
      <w:r w:rsidRPr="00F95098">
        <w:rPr>
          <w:rFonts w:ascii="Times New Roman" w:hAnsi="Times New Roman" w:cs="Times New Roman"/>
        </w:rPr>
        <w:t xml:space="preserve"> - венерологический диспансер», ГУЗ «Липецкий областной наркологический диспансер» и ГУЗ «Липецкий областной центр по профилактике и борьбе со СПИД и инфекционными заболеваниями» можно было получить полиграфическую продукцию по профилактике различных заболеваний и пропаганде здорового образа жизни, а также</w:t>
      </w:r>
      <w:proofErr w:type="gramEnd"/>
      <w:r w:rsidRPr="00F95098">
        <w:rPr>
          <w:rFonts w:ascii="Times New Roman" w:hAnsi="Times New Roman" w:cs="Times New Roman"/>
        </w:rPr>
        <w:t xml:space="preserve"> принять участие в играх и викторинах «Первая помощь», «Что ты выбираешь?», «Здоровые и вредные привычки», «Как правильно делать зарядку?». Общее количество экземпляров, распространенной печатной продукции составило – 164794.</w:t>
      </w:r>
    </w:p>
    <w:p w:rsidR="00DD3598" w:rsidRPr="00F95098" w:rsidRDefault="00DD3598" w:rsidP="00DD3598">
      <w:pPr>
        <w:ind w:firstLine="567"/>
        <w:contextualSpacing/>
        <w:jc w:val="both"/>
        <w:rPr>
          <w:rFonts w:ascii="Times New Roman" w:hAnsi="Times New Roman" w:cs="Times New Roman"/>
          <w:color w:val="000000"/>
        </w:rPr>
      </w:pPr>
      <w:r w:rsidRPr="00F95098">
        <w:rPr>
          <w:rFonts w:ascii="Times New Roman" w:hAnsi="Times New Roman" w:cs="Times New Roman"/>
          <w:color w:val="000000"/>
        </w:rPr>
        <w:t xml:space="preserve"> В отчетном периоде профилактическая акция для учащихся школ г. Липецка «Знаю, действую, живу!», направленная на пропаганду ЗОЖ и профилактику социально значимых заболеваний реализована среди молодежи МБОУ Гимназия №1 г. Липецка,</w:t>
      </w:r>
      <w:r w:rsidRPr="00F95098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МБОУ Гимназия №19 г. Липецка</w:t>
      </w:r>
      <w:r w:rsidRPr="00F95098">
        <w:rPr>
          <w:rFonts w:ascii="Times New Roman" w:hAnsi="Times New Roman" w:cs="Times New Roman"/>
          <w:i/>
          <w:color w:val="000000"/>
        </w:rPr>
        <w:t xml:space="preserve"> </w:t>
      </w:r>
      <w:r w:rsidRPr="00F95098">
        <w:rPr>
          <w:rFonts w:ascii="Times New Roman" w:hAnsi="Times New Roman" w:cs="Times New Roman"/>
          <w:color w:val="000000"/>
        </w:rPr>
        <w:t>с охватом в 521 человек.</w:t>
      </w:r>
    </w:p>
    <w:p w:rsidR="00DD3598" w:rsidRPr="00F95098" w:rsidRDefault="00DD3598" w:rsidP="00DD3598">
      <w:pPr>
        <w:tabs>
          <w:tab w:val="left" w:pos="0"/>
        </w:tabs>
        <w:ind w:firstLine="567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F95098">
        <w:rPr>
          <w:rFonts w:ascii="Times New Roman" w:eastAsia="Calibri" w:hAnsi="Times New Roman" w:cs="Times New Roman"/>
        </w:rPr>
        <w:t xml:space="preserve">Так же для школьников различных возрастов и педагогов проведены  игровая программа «Мульти-азбука здоровья», </w:t>
      </w:r>
      <w:proofErr w:type="spellStart"/>
      <w:r w:rsidRPr="00F95098">
        <w:rPr>
          <w:rFonts w:ascii="Times New Roman" w:hAnsi="Times New Roman" w:cs="Times New Roman"/>
        </w:rPr>
        <w:t>квест</w:t>
      </w:r>
      <w:proofErr w:type="spellEnd"/>
      <w:r w:rsidRPr="00F95098">
        <w:rPr>
          <w:rFonts w:ascii="Times New Roman" w:hAnsi="Times New Roman" w:cs="Times New Roman"/>
        </w:rPr>
        <w:t xml:space="preserve">-игра «В поисках клада «ЗДОРОВЬЕ!», </w:t>
      </w:r>
      <w:proofErr w:type="spellStart"/>
      <w:r w:rsidRPr="00F95098">
        <w:rPr>
          <w:rFonts w:ascii="Times New Roman" w:hAnsi="Times New Roman" w:cs="Times New Roman"/>
        </w:rPr>
        <w:t>брейн</w:t>
      </w:r>
      <w:proofErr w:type="spellEnd"/>
      <w:r w:rsidRPr="00F95098">
        <w:rPr>
          <w:rFonts w:ascii="Times New Roman" w:hAnsi="Times New Roman" w:cs="Times New Roman"/>
        </w:rPr>
        <w:t>-ринг по пропаганде здорового образа жизни, «Островок здоровья»,</w:t>
      </w:r>
      <w:r w:rsidRPr="00F95098">
        <w:rPr>
          <w:rFonts w:ascii="Times New Roman" w:eastAsia="Calibri" w:hAnsi="Times New Roman" w:cs="Times New Roman"/>
        </w:rPr>
        <w:t xml:space="preserve"> лекции, </w:t>
      </w:r>
      <w:proofErr w:type="spellStart"/>
      <w:r w:rsidRPr="00F95098">
        <w:rPr>
          <w:rFonts w:ascii="Times New Roman" w:eastAsia="Calibri" w:hAnsi="Times New Roman" w:cs="Times New Roman"/>
        </w:rPr>
        <w:t>видеолектории</w:t>
      </w:r>
      <w:proofErr w:type="spellEnd"/>
      <w:r w:rsidRPr="00F95098">
        <w:rPr>
          <w:rFonts w:ascii="Times New Roman" w:eastAsia="Calibri" w:hAnsi="Times New Roman" w:cs="Times New Roman"/>
        </w:rPr>
        <w:t>, психологические тренинги, тематические часы по профилактике социально значимых заболеваний и пропаганде в ДОУ № 79,  МБОУ СОШ № 50, МБОУ СШ № 9, Лицей № 3, МБОУ СОШ № 10</w:t>
      </w:r>
      <w:r w:rsidRPr="00F95098">
        <w:rPr>
          <w:rFonts w:ascii="Times New Roman" w:hAnsi="Times New Roman" w:cs="Times New Roman"/>
        </w:rPr>
        <w:t>, МБОУ СОШ № 49, МБОУ СОШ № 72, МБОУ</w:t>
      </w:r>
      <w:proofErr w:type="gramEnd"/>
      <w:r w:rsidRPr="00F95098">
        <w:rPr>
          <w:rFonts w:ascii="Times New Roman" w:hAnsi="Times New Roman" w:cs="Times New Roman"/>
        </w:rPr>
        <w:t xml:space="preserve"> СШ № 8, МБОУ СОШ № 4 г. Липецка им. Л.А. Смык, МАОУ школа информационных технологий № 26 г. Липецка. </w:t>
      </w:r>
      <w:r w:rsidRPr="00F95098">
        <w:rPr>
          <w:rFonts w:ascii="Times New Roman" w:eastAsia="Calibri" w:hAnsi="Times New Roman" w:cs="Times New Roman"/>
        </w:rPr>
        <w:t>Проведено 16 мероприятий с охватом 622 человека.</w:t>
      </w:r>
    </w:p>
    <w:p w:rsidR="00DD3598" w:rsidRPr="00F95098" w:rsidRDefault="00DD3598" w:rsidP="00DD3598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F95098">
        <w:rPr>
          <w:rFonts w:ascii="Times New Roman" w:hAnsi="Times New Roman" w:cs="Times New Roman"/>
          <w:color w:val="000000"/>
        </w:rPr>
        <w:t>Всего организовано 40 мероприятий с охватом 2478 человек.</w:t>
      </w:r>
    </w:p>
    <w:p w:rsidR="00DD3598" w:rsidRPr="00F95098" w:rsidRDefault="00DD3598" w:rsidP="00DD3598">
      <w:pPr>
        <w:shd w:val="clear" w:color="auto" w:fill="FFFFFF"/>
        <w:ind w:firstLine="567"/>
        <w:contextualSpacing/>
        <w:jc w:val="both"/>
        <w:textAlignment w:val="baseline"/>
        <w:rPr>
          <w:rFonts w:ascii="Times New Roman" w:eastAsia="Calibri" w:hAnsi="Times New Roman" w:cs="Times New Roman"/>
          <w:lang w:eastAsia="en-US"/>
        </w:rPr>
      </w:pPr>
      <w:r w:rsidRPr="00F95098">
        <w:rPr>
          <w:rFonts w:ascii="Times New Roman" w:hAnsi="Times New Roman" w:cs="Times New Roman"/>
          <w:bCs/>
          <w:bdr w:val="none" w:sz="0" w:space="0" w:color="auto" w:frame="1"/>
        </w:rPr>
        <w:t xml:space="preserve">Специалистами Областного центра медицинской профилактики совместно с Липецким областным онкологическим диспансером и Липецким областным наркологическим диспансером были организованы обучающие лекции для студентов-волонтеров </w:t>
      </w:r>
      <w:r w:rsidRPr="00F95098">
        <w:rPr>
          <w:rFonts w:ascii="Times New Roman" w:eastAsia="Calibri" w:hAnsi="Times New Roman" w:cs="Times New Roman"/>
          <w:lang w:eastAsia="en-US"/>
        </w:rPr>
        <w:t>ГАПОУ «Липецкий медицинский колледж» по профилактике онкологических заболеваний и наркомании. Обучение прошли  52 человека.</w:t>
      </w:r>
    </w:p>
    <w:p w:rsidR="00DD3598" w:rsidRPr="00F95098" w:rsidRDefault="00DD3598" w:rsidP="00DD3598">
      <w:pPr>
        <w:tabs>
          <w:tab w:val="left" w:pos="993"/>
        </w:tabs>
        <w:ind w:firstLine="567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F95098">
        <w:rPr>
          <w:rFonts w:ascii="Times New Roman" w:eastAsia="Calibri" w:hAnsi="Times New Roman" w:cs="Times New Roman"/>
          <w:lang w:eastAsia="en-US"/>
        </w:rPr>
        <w:t xml:space="preserve"> </w:t>
      </w:r>
      <w:proofErr w:type="gramStart"/>
      <w:r w:rsidRPr="00F95098">
        <w:rPr>
          <w:rFonts w:ascii="Times New Roman" w:eastAsia="Calibri" w:hAnsi="Times New Roman" w:cs="Times New Roman"/>
          <w:lang w:eastAsia="en-US"/>
        </w:rPr>
        <w:t xml:space="preserve">В 2020 году специалисты ГУЗОТ </w:t>
      </w:r>
      <w:r w:rsidRPr="00F95098">
        <w:rPr>
          <w:rFonts w:ascii="Times New Roman" w:hAnsi="Times New Roman" w:cs="Times New Roman"/>
        </w:rPr>
        <w:t>«Центр общественного здоровья и медицинской профилактики»</w:t>
      </w:r>
      <w:r w:rsidRPr="00F95098">
        <w:rPr>
          <w:rFonts w:ascii="Times New Roman" w:eastAsia="Calibri" w:hAnsi="Times New Roman" w:cs="Times New Roman"/>
          <w:lang w:eastAsia="en-US"/>
        </w:rPr>
        <w:t xml:space="preserve"> организовали и провели 49 профилактических мероприятий в дистанционном и онлайн форматах с охватом 3331 посетитель. </w:t>
      </w:r>
      <w:proofErr w:type="gramEnd"/>
    </w:p>
    <w:p w:rsidR="00DD3598" w:rsidRPr="00F95098" w:rsidRDefault="00DD3598" w:rsidP="00DD3598">
      <w:pPr>
        <w:tabs>
          <w:tab w:val="left" w:pos="567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F95098">
        <w:rPr>
          <w:rFonts w:ascii="Times New Roman" w:hAnsi="Times New Roman" w:cs="Times New Roman"/>
          <w:color w:val="000000"/>
        </w:rPr>
        <w:t>Кроме того, к Всемирному дню борьбы с инсультом специалисты центра подготовили информационные материалы для дистанционного проведения тематических классных часов «Дети на защите взрослых» среди детского населения педагогами учреждений образования и культуры для учащихся 5-11 классов Лицея №44 и воспитанников ДК «Рудничный». На мероприятиях преподаватели рассказывали участникам причины и последствия инсульта: как постараться себя обезопасить, и как оказать помощь человеку с признаками этой болезни. Всего проведено 38 тематических часов с охватом 905 человек.</w:t>
      </w:r>
    </w:p>
    <w:p w:rsidR="00DD3598" w:rsidRPr="00F95098" w:rsidRDefault="00DD3598" w:rsidP="00DD3598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color w:val="000000"/>
        </w:rPr>
      </w:pPr>
      <w:r w:rsidRPr="00F95098">
        <w:rPr>
          <w:rFonts w:ascii="Times New Roman" w:hAnsi="Times New Roman" w:cs="Times New Roman"/>
          <w:color w:val="000000"/>
        </w:rPr>
        <w:t xml:space="preserve">Онлайн </w:t>
      </w:r>
      <w:proofErr w:type="spellStart"/>
      <w:r w:rsidRPr="00F95098">
        <w:rPr>
          <w:rFonts w:ascii="Times New Roman" w:hAnsi="Times New Roman" w:cs="Times New Roman"/>
          <w:color w:val="000000"/>
        </w:rPr>
        <w:t>флешмоб</w:t>
      </w:r>
      <w:proofErr w:type="spellEnd"/>
      <w:r w:rsidRPr="00F95098">
        <w:rPr>
          <w:rFonts w:ascii="Times New Roman" w:hAnsi="Times New Roman" w:cs="Times New Roman"/>
          <w:color w:val="000000"/>
        </w:rPr>
        <w:t xml:space="preserve"> «Я знаю признаки инсульта. А ты?» был подготовлен специалистами центра общественного здоровья и медицинской профилактики и студентами волонтёрами Липецкого медицинского колледжа. Записан профилактический видеоролик по признакам инсульта, оказанию помощи и методам профилактики. Видео-</w:t>
      </w:r>
      <w:proofErr w:type="spellStart"/>
      <w:r w:rsidRPr="00F95098">
        <w:rPr>
          <w:rFonts w:ascii="Times New Roman" w:hAnsi="Times New Roman" w:cs="Times New Roman"/>
          <w:color w:val="000000"/>
        </w:rPr>
        <w:t>флешмоб</w:t>
      </w:r>
      <w:proofErr w:type="spellEnd"/>
      <w:r w:rsidRPr="00F95098">
        <w:rPr>
          <w:rFonts w:ascii="Times New Roman" w:hAnsi="Times New Roman" w:cs="Times New Roman"/>
          <w:color w:val="000000"/>
        </w:rPr>
        <w:t xml:space="preserve"> размещен в группах ГУЗОТ «</w:t>
      </w:r>
      <w:r w:rsidRPr="00F95098">
        <w:rPr>
          <w:rFonts w:ascii="Times New Roman" w:hAnsi="Times New Roman" w:cs="Times New Roman"/>
        </w:rPr>
        <w:t>Центр общественного здоровья и медицинской профилактики</w:t>
      </w:r>
      <w:r w:rsidRPr="00F95098">
        <w:rPr>
          <w:rFonts w:ascii="Times New Roman" w:hAnsi="Times New Roman" w:cs="Times New Roman"/>
          <w:color w:val="000000"/>
        </w:rPr>
        <w:t>» и Липецкого медицинского колледжа в социальных сетях «</w:t>
      </w:r>
      <w:proofErr w:type="spellStart"/>
      <w:r w:rsidRPr="00F95098">
        <w:rPr>
          <w:rFonts w:ascii="Times New Roman" w:hAnsi="Times New Roman" w:cs="Times New Roman"/>
          <w:color w:val="000000"/>
        </w:rPr>
        <w:t>Вконтакте</w:t>
      </w:r>
      <w:proofErr w:type="spellEnd"/>
      <w:r w:rsidRPr="00F95098">
        <w:rPr>
          <w:rFonts w:ascii="Times New Roman" w:hAnsi="Times New Roman" w:cs="Times New Roman"/>
          <w:color w:val="000000"/>
        </w:rPr>
        <w:t>» и «</w:t>
      </w:r>
      <w:proofErr w:type="spellStart"/>
      <w:r w:rsidRPr="00F95098">
        <w:rPr>
          <w:rFonts w:ascii="Times New Roman" w:hAnsi="Times New Roman" w:cs="Times New Roman"/>
          <w:color w:val="000000"/>
        </w:rPr>
        <w:t>Инстаграм</w:t>
      </w:r>
      <w:proofErr w:type="spellEnd"/>
      <w:r w:rsidRPr="00F95098">
        <w:rPr>
          <w:rFonts w:ascii="Times New Roman" w:hAnsi="Times New Roman" w:cs="Times New Roman"/>
          <w:color w:val="000000"/>
        </w:rPr>
        <w:t>». Всего мероприятием было  охвачено 1344 человека.</w:t>
      </w:r>
    </w:p>
    <w:p w:rsidR="00DD3598" w:rsidRPr="00F95098" w:rsidRDefault="00DD3598" w:rsidP="00DD3598">
      <w:pPr>
        <w:tabs>
          <w:tab w:val="left" w:pos="993"/>
        </w:tabs>
        <w:ind w:firstLine="567"/>
        <w:contextualSpacing/>
        <w:jc w:val="both"/>
        <w:rPr>
          <w:rFonts w:ascii="Times New Roman" w:eastAsia="Calibri" w:hAnsi="Times New Roman" w:cs="Times New Roman"/>
          <w:lang w:eastAsia="en-US"/>
        </w:rPr>
      </w:pPr>
      <w:proofErr w:type="gramStart"/>
      <w:r w:rsidRPr="00F95098">
        <w:rPr>
          <w:rFonts w:ascii="Times New Roman" w:hAnsi="Times New Roman" w:cs="Times New Roman"/>
          <w:color w:val="000000"/>
        </w:rPr>
        <w:t xml:space="preserve">С целью популяризации здорового образа жизни среди детей и молодежи, формирования ценностного отношения к здоровью, создания условий для раскрытия и поддержки творческих способностей молодого поколения </w:t>
      </w:r>
      <w:r w:rsidRPr="00F95098">
        <w:rPr>
          <w:rFonts w:ascii="Times New Roman" w:eastAsia="Calibri" w:hAnsi="Times New Roman" w:cs="Times New Roman"/>
        </w:rPr>
        <w:t>в домах и центрах детского творчества</w:t>
      </w:r>
      <w:r w:rsidRPr="00F95098">
        <w:rPr>
          <w:rFonts w:ascii="Times New Roman" w:hAnsi="Times New Roman" w:cs="Times New Roman"/>
          <w:i/>
        </w:rPr>
        <w:t xml:space="preserve"> </w:t>
      </w:r>
      <w:r w:rsidRPr="00F95098">
        <w:rPr>
          <w:rFonts w:ascii="Times New Roman" w:eastAsia="Calibri" w:hAnsi="Times New Roman" w:cs="Times New Roman"/>
        </w:rPr>
        <w:t xml:space="preserve">г. Липецка проведены 8 дистанционных конкурсов рисунков профилактической и агитационной направленности «Будь </w:t>
      </w:r>
      <w:r w:rsidRPr="00F95098">
        <w:rPr>
          <w:rFonts w:ascii="Times New Roman" w:eastAsia="Calibri" w:hAnsi="Times New Roman" w:cs="Times New Roman"/>
        </w:rPr>
        <w:lastRenderedPageBreak/>
        <w:t xml:space="preserve">здоров!» с охватом 197 чел. </w:t>
      </w:r>
      <w:r w:rsidRPr="00F95098">
        <w:rPr>
          <w:rFonts w:ascii="Times New Roman" w:hAnsi="Times New Roman" w:cs="Times New Roman"/>
          <w:color w:val="000000"/>
        </w:rPr>
        <w:t>Педагоги домов и центров творчества провели сбор работ внутри своих учреждений и</w:t>
      </w:r>
      <w:proofErr w:type="gramEnd"/>
      <w:r w:rsidRPr="00F95098">
        <w:rPr>
          <w:rFonts w:ascii="Times New Roman" w:hAnsi="Times New Roman" w:cs="Times New Roman"/>
          <w:color w:val="000000"/>
        </w:rPr>
        <w:t xml:space="preserve"> представили на оценку жюри из числа сотрудников центра общественного здоровья и медицинской профилактики. Работы отражали название конкурса и направления здорового образа жизни: занятия спортом, прогулки на свежем воздухе, борьба с вредными привычками, вакцинация, правильное питание, защита от вирусов и др. </w:t>
      </w:r>
    </w:p>
    <w:p w:rsidR="00DD3598" w:rsidRPr="00F95098" w:rsidRDefault="00DD3598" w:rsidP="00DD3598">
      <w:pPr>
        <w:ind w:firstLine="567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F95098">
        <w:rPr>
          <w:rFonts w:ascii="Times New Roman" w:hAnsi="Times New Roman" w:cs="Times New Roman"/>
        </w:rPr>
        <w:t xml:space="preserve">В рамках Всемирного дня отказа от курения и с целью информирования населения о пагубном воздействии табачного дыма на здоровье человека, проведен </w:t>
      </w:r>
      <w:proofErr w:type="spellStart"/>
      <w:r w:rsidRPr="00F95098">
        <w:rPr>
          <w:rFonts w:ascii="Times New Roman" w:hAnsi="Times New Roman" w:cs="Times New Roman"/>
        </w:rPr>
        <w:t>флешмоб</w:t>
      </w:r>
      <w:proofErr w:type="spellEnd"/>
      <w:r w:rsidRPr="00F95098">
        <w:rPr>
          <w:rFonts w:ascii="Times New Roman" w:hAnsi="Times New Roman" w:cs="Times New Roman"/>
        </w:rPr>
        <w:t xml:space="preserve"> «Время развеять дым!» по профилактике </w:t>
      </w:r>
      <w:proofErr w:type="spellStart"/>
      <w:r w:rsidRPr="00F95098">
        <w:rPr>
          <w:rFonts w:ascii="Times New Roman" w:hAnsi="Times New Roman" w:cs="Times New Roman"/>
        </w:rPr>
        <w:t>табакокурения</w:t>
      </w:r>
      <w:proofErr w:type="spellEnd"/>
      <w:r w:rsidRPr="00F95098">
        <w:rPr>
          <w:rFonts w:ascii="Times New Roman" w:hAnsi="Times New Roman" w:cs="Times New Roman"/>
        </w:rPr>
        <w:t xml:space="preserve"> в онлайн формате. </w:t>
      </w:r>
      <w:proofErr w:type="spellStart"/>
      <w:r w:rsidRPr="00F95098">
        <w:rPr>
          <w:rFonts w:ascii="Times New Roman" w:hAnsi="Times New Roman" w:cs="Times New Roman"/>
        </w:rPr>
        <w:t>Флешмоб</w:t>
      </w:r>
      <w:proofErr w:type="spellEnd"/>
      <w:r w:rsidRPr="00F95098">
        <w:rPr>
          <w:rFonts w:ascii="Times New Roman" w:hAnsi="Times New Roman" w:cs="Times New Roman"/>
        </w:rPr>
        <w:t xml:space="preserve"> </w:t>
      </w:r>
      <w:proofErr w:type="gramStart"/>
      <w:r w:rsidRPr="00F95098">
        <w:rPr>
          <w:rFonts w:ascii="Times New Roman" w:hAnsi="Times New Roman" w:cs="Times New Roman"/>
        </w:rPr>
        <w:t>размещен</w:t>
      </w:r>
      <w:proofErr w:type="gramEnd"/>
      <w:r w:rsidRPr="00F95098">
        <w:rPr>
          <w:rFonts w:ascii="Times New Roman" w:hAnsi="Times New Roman" w:cs="Times New Roman"/>
        </w:rPr>
        <w:t xml:space="preserve"> на страницах учреждения в социальных сетях.  Охват мероприятием составил 442 чел.</w:t>
      </w:r>
    </w:p>
    <w:p w:rsidR="00DD3598" w:rsidRPr="00F95098" w:rsidRDefault="00DD3598" w:rsidP="00DD3598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F95098">
        <w:rPr>
          <w:rFonts w:ascii="Times New Roman" w:hAnsi="Times New Roman" w:cs="Times New Roman"/>
        </w:rPr>
        <w:t>С целью пропаганды правильного питания сотрудники ГУЗОТ «</w:t>
      </w:r>
      <w:proofErr w:type="spellStart"/>
      <w:r w:rsidRPr="00F95098">
        <w:rPr>
          <w:rFonts w:ascii="Times New Roman" w:hAnsi="Times New Roman" w:cs="Times New Roman"/>
        </w:rPr>
        <w:t>ЦОЗиМП</w:t>
      </w:r>
      <w:proofErr w:type="spellEnd"/>
      <w:r w:rsidRPr="00F95098">
        <w:rPr>
          <w:rFonts w:ascii="Times New Roman" w:hAnsi="Times New Roman" w:cs="Times New Roman"/>
        </w:rPr>
        <w:t xml:space="preserve">» организовали в </w:t>
      </w:r>
      <w:proofErr w:type="spellStart"/>
      <w:r w:rsidRPr="00F95098">
        <w:rPr>
          <w:rFonts w:ascii="Times New Roman" w:hAnsi="Times New Roman" w:cs="Times New Roman"/>
        </w:rPr>
        <w:t>соцсетях</w:t>
      </w:r>
      <w:proofErr w:type="spellEnd"/>
      <w:r w:rsidRPr="00F95098">
        <w:rPr>
          <w:rFonts w:ascii="Times New Roman" w:hAnsi="Times New Roman" w:cs="Times New Roman"/>
        </w:rPr>
        <w:t xml:space="preserve"> </w:t>
      </w:r>
      <w:proofErr w:type="spellStart"/>
      <w:r w:rsidRPr="00F95098">
        <w:rPr>
          <w:rFonts w:ascii="Times New Roman" w:hAnsi="Times New Roman" w:cs="Times New Roman"/>
        </w:rPr>
        <w:t>флешмоб</w:t>
      </w:r>
      <w:proofErr w:type="spellEnd"/>
      <w:r w:rsidRPr="00F95098">
        <w:rPr>
          <w:rFonts w:ascii="Times New Roman" w:hAnsi="Times New Roman" w:cs="Times New Roman"/>
        </w:rPr>
        <w:t xml:space="preserve"> «Питайся правильно!». В рамках </w:t>
      </w:r>
      <w:proofErr w:type="spellStart"/>
      <w:r w:rsidRPr="00F95098">
        <w:rPr>
          <w:rFonts w:ascii="Times New Roman" w:hAnsi="Times New Roman" w:cs="Times New Roman"/>
        </w:rPr>
        <w:t>флешмоба</w:t>
      </w:r>
      <w:proofErr w:type="spellEnd"/>
      <w:r w:rsidRPr="00F95098">
        <w:rPr>
          <w:rFonts w:ascii="Times New Roman" w:hAnsi="Times New Roman" w:cs="Times New Roman"/>
        </w:rPr>
        <w:t xml:space="preserve"> подписчики групп центра общественного здоровья и медицинской профилактики узнали о 10 шагах или принципах рационального питания (разнообразие  ежедневного рациона, контроль калорий и количества приемов пищи, недопущение перекусов «на бегу», отказ от вредных продуктов, употребление клетчатки, сокращение потребления жирной пищи, ограничение потребления соли и сахара, ограничение потребления алкоголя). Охват мероприятием составил 443 чел.</w:t>
      </w:r>
    </w:p>
    <w:p w:rsidR="00DD3598" w:rsidRPr="00F95098" w:rsidRDefault="00DD3598" w:rsidP="00DD3598">
      <w:pPr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F95098">
        <w:rPr>
          <w:rFonts w:ascii="Times New Roman" w:hAnsi="Times New Roman" w:cs="Times New Roman"/>
          <w:color w:val="000000"/>
        </w:rPr>
        <w:t>В детских поликлиниках</w:t>
      </w:r>
      <w:r w:rsidRPr="00F95098">
        <w:rPr>
          <w:rFonts w:ascii="Times New Roman" w:eastAsia="Calibri" w:hAnsi="Times New Roman" w:cs="Times New Roman"/>
          <w:lang w:eastAsia="en-US"/>
        </w:rPr>
        <w:t xml:space="preserve"> организовано </w:t>
      </w:r>
      <w:r w:rsidRPr="00F95098">
        <w:rPr>
          <w:rFonts w:ascii="Times New Roman" w:hAnsi="Times New Roman" w:cs="Times New Roman"/>
          <w:color w:val="000000"/>
        </w:rPr>
        <w:t xml:space="preserve">проведение «Дней здоровья», направленных на пропаганду здорового образа жизни среди детей и родителей, а также выявление на ранних стадиях различных заболеваний. «Дни здоровья» проводятся </w:t>
      </w:r>
      <w:r w:rsidRPr="00F95098">
        <w:rPr>
          <w:rFonts w:ascii="Times New Roman" w:hAnsi="Times New Roman" w:cs="Times New Roman"/>
        </w:rPr>
        <w:t xml:space="preserve">по различным тематикам: «День здорового ребенка», «День профилактики кариеса», «День профилактики простудных заболеваний у детей», «День профилактики ВСД», «День борьбы с детским ожирением», «День здорового питания», «День вакцинопрофилактики», «День здорового зрения» и т.д. </w:t>
      </w:r>
    </w:p>
    <w:p w:rsidR="00DD3598" w:rsidRPr="00F95098" w:rsidRDefault="00DD3598" w:rsidP="00DD3598">
      <w:pPr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F95098">
        <w:rPr>
          <w:rFonts w:ascii="Times New Roman" w:hAnsi="Times New Roman" w:cs="Times New Roman"/>
        </w:rPr>
        <w:t>В отчетном периоде проведено 33 «Дня здоровья», прошли обследование 994 ребенка, впервые выявлено заболеваний 68.</w:t>
      </w:r>
    </w:p>
    <w:p w:rsidR="00DD3598" w:rsidRPr="00F95098" w:rsidRDefault="00DD3598" w:rsidP="00DD3598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F95098">
        <w:rPr>
          <w:rFonts w:ascii="Times New Roman" w:hAnsi="Times New Roman" w:cs="Times New Roman"/>
        </w:rPr>
        <w:t xml:space="preserve">В Липецкой области на базе медицинских организаций в отчетном периоде функционировало 53 Школы здоровья для детей и родителей, обучено 5095 человек, в том числе: </w:t>
      </w:r>
    </w:p>
    <w:p w:rsidR="00DD3598" w:rsidRPr="00F95098" w:rsidRDefault="00DD3598" w:rsidP="00DD3598">
      <w:pPr>
        <w:ind w:firstLine="539"/>
        <w:contextualSpacing/>
        <w:jc w:val="both"/>
        <w:rPr>
          <w:rFonts w:ascii="Times New Roman" w:hAnsi="Times New Roman" w:cs="Times New Roman"/>
        </w:rPr>
      </w:pPr>
      <w:r w:rsidRPr="00F95098">
        <w:rPr>
          <w:rFonts w:ascii="Times New Roman" w:hAnsi="Times New Roman" w:cs="Times New Roman"/>
        </w:rPr>
        <w:t>Специалистами детского Центра здоровья ГУЗ «Елецкая городская детская больница» организуются выездные акции, в рамках которых для учащихся образовательных учреждений проводится комплексное обследование организма с целью выявления факторов риска неинфекционных заболеваний.</w:t>
      </w:r>
      <w:r w:rsidRPr="00F95098">
        <w:rPr>
          <w:rFonts w:ascii="Times New Roman" w:hAnsi="Times New Roman" w:cs="Times New Roman"/>
          <w:color w:val="000000"/>
        </w:rPr>
        <w:t xml:space="preserve"> В отчетном периоде организовано 11 выездов, </w:t>
      </w:r>
      <w:r w:rsidRPr="00F95098">
        <w:rPr>
          <w:rFonts w:ascii="Times New Roman" w:hAnsi="Times New Roman" w:cs="Times New Roman"/>
        </w:rPr>
        <w:t>приняло участие 555 человек</w:t>
      </w:r>
    </w:p>
    <w:p w:rsidR="00DD3598" w:rsidRPr="00F95098" w:rsidRDefault="00DD3598" w:rsidP="00DD3598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F95098">
        <w:rPr>
          <w:rFonts w:ascii="Times New Roman" w:hAnsi="Times New Roman" w:cs="Times New Roman"/>
        </w:rPr>
        <w:t xml:space="preserve">Всего для детского населения проведено 1584 </w:t>
      </w:r>
      <w:proofErr w:type="gramStart"/>
      <w:r w:rsidRPr="00F95098">
        <w:rPr>
          <w:rFonts w:ascii="Times New Roman" w:hAnsi="Times New Roman" w:cs="Times New Roman"/>
        </w:rPr>
        <w:t>мероприятия</w:t>
      </w:r>
      <w:proofErr w:type="gramEnd"/>
      <w:r w:rsidRPr="00F95098">
        <w:rPr>
          <w:rFonts w:ascii="Times New Roman" w:hAnsi="Times New Roman" w:cs="Times New Roman"/>
        </w:rPr>
        <w:t xml:space="preserve"> в которых приняло участие 65732 человека.</w:t>
      </w:r>
    </w:p>
    <w:p w:rsidR="00DD3598" w:rsidRPr="00F95098" w:rsidRDefault="00DD3598" w:rsidP="00DD3598">
      <w:pPr>
        <w:tabs>
          <w:tab w:val="left" w:pos="142"/>
          <w:tab w:val="left" w:pos="567"/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F95098">
        <w:rPr>
          <w:rFonts w:ascii="Times New Roman" w:hAnsi="Times New Roman" w:cs="Times New Roman"/>
        </w:rPr>
        <w:t xml:space="preserve">Важнейшей составляющей деятельности медицинских работников является формирование у населения </w:t>
      </w:r>
      <w:proofErr w:type="gramStart"/>
      <w:r w:rsidRPr="00F95098">
        <w:rPr>
          <w:rFonts w:ascii="Times New Roman" w:hAnsi="Times New Roman" w:cs="Times New Roman"/>
        </w:rPr>
        <w:t>медико-социальной</w:t>
      </w:r>
      <w:proofErr w:type="gramEnd"/>
      <w:r w:rsidRPr="00F95098">
        <w:rPr>
          <w:rFonts w:ascii="Times New Roman" w:hAnsi="Times New Roman" w:cs="Times New Roman"/>
        </w:rPr>
        <w:t xml:space="preserve"> активности и мотивации на ведение здорового образа жизни путем организации информационно-разъяснительной работы через средства массовой информации. В связи с этим, освещение вопросов профилактики заболеваний и пропаганды здорового образа жизни было организовано с использованием телевидения, радио, прессы, информационных </w:t>
      </w:r>
      <w:proofErr w:type="spellStart"/>
      <w:r w:rsidRPr="00F95098">
        <w:rPr>
          <w:rFonts w:ascii="Times New Roman" w:hAnsi="Times New Roman" w:cs="Times New Roman"/>
        </w:rPr>
        <w:t>агенств</w:t>
      </w:r>
      <w:proofErr w:type="spellEnd"/>
      <w:r w:rsidRPr="00F95098">
        <w:rPr>
          <w:rFonts w:ascii="Times New Roman" w:hAnsi="Times New Roman" w:cs="Times New Roman"/>
        </w:rPr>
        <w:t>.</w:t>
      </w:r>
    </w:p>
    <w:p w:rsidR="00DD3598" w:rsidRPr="00F95098" w:rsidRDefault="00DD3598" w:rsidP="00DD3598">
      <w:pPr>
        <w:ind w:firstLine="540"/>
        <w:contextualSpacing/>
        <w:jc w:val="both"/>
        <w:rPr>
          <w:rFonts w:ascii="Times New Roman" w:hAnsi="Times New Roman" w:cs="Times New Roman"/>
          <w:color w:val="000000"/>
        </w:rPr>
      </w:pPr>
      <w:r w:rsidRPr="00F95098">
        <w:rPr>
          <w:rFonts w:ascii="Times New Roman" w:hAnsi="Times New Roman" w:cs="Times New Roman"/>
        </w:rPr>
        <w:t>На телевидении</w:t>
      </w:r>
      <w:r w:rsidRPr="00F95098">
        <w:rPr>
          <w:rFonts w:ascii="Times New Roman" w:hAnsi="Times New Roman" w:cs="Times New Roman"/>
          <w:u w:val="single"/>
        </w:rPr>
        <w:t xml:space="preserve"> </w:t>
      </w:r>
      <w:r w:rsidRPr="00F95098">
        <w:rPr>
          <w:rFonts w:ascii="Times New Roman" w:hAnsi="Times New Roman" w:cs="Times New Roman"/>
          <w:color w:val="000000"/>
        </w:rPr>
        <w:t xml:space="preserve"> организовано 58 передач, на радио – 150, опубликовано 82 статьи по профилактике заболеваний у детей.</w:t>
      </w:r>
    </w:p>
    <w:p w:rsidR="00DD3598" w:rsidRPr="00F95098" w:rsidRDefault="00DD3598" w:rsidP="00DD3598">
      <w:pPr>
        <w:ind w:firstLine="540"/>
        <w:contextualSpacing/>
        <w:jc w:val="both"/>
        <w:rPr>
          <w:rFonts w:ascii="Times New Roman" w:hAnsi="Times New Roman" w:cs="Times New Roman"/>
          <w:color w:val="000000"/>
        </w:rPr>
      </w:pPr>
      <w:r w:rsidRPr="00F95098">
        <w:rPr>
          <w:rFonts w:ascii="Times New Roman" w:hAnsi="Times New Roman" w:cs="Times New Roman"/>
          <w:color w:val="000000"/>
        </w:rPr>
        <w:t>Еще одним способом размещения профилактической информации является сотрудничество с информационными агентствами, такими как: «</w:t>
      </w:r>
      <w:proofErr w:type="spellStart"/>
      <w:r w:rsidRPr="00F95098">
        <w:rPr>
          <w:rFonts w:ascii="Times New Roman" w:hAnsi="Times New Roman" w:cs="Times New Roman"/>
          <w:color w:val="000000"/>
        </w:rPr>
        <w:t>Безформата</w:t>
      </w:r>
      <w:proofErr w:type="gramStart"/>
      <w:r w:rsidRPr="00F95098">
        <w:rPr>
          <w:rFonts w:ascii="Times New Roman" w:hAnsi="Times New Roman" w:cs="Times New Roman"/>
          <w:color w:val="000000"/>
        </w:rPr>
        <w:t>.р</w:t>
      </w:r>
      <w:proofErr w:type="gramEnd"/>
      <w:r w:rsidRPr="00F95098">
        <w:rPr>
          <w:rFonts w:ascii="Times New Roman" w:hAnsi="Times New Roman" w:cs="Times New Roman"/>
          <w:color w:val="000000"/>
        </w:rPr>
        <w:t>у</w:t>
      </w:r>
      <w:proofErr w:type="spellEnd"/>
      <w:r w:rsidRPr="00F95098">
        <w:rPr>
          <w:rFonts w:ascii="Times New Roman" w:hAnsi="Times New Roman" w:cs="Times New Roman"/>
          <w:color w:val="000000"/>
        </w:rPr>
        <w:t>», «</w:t>
      </w:r>
      <w:proofErr w:type="spellStart"/>
      <w:r w:rsidRPr="00F95098">
        <w:rPr>
          <w:rFonts w:ascii="Times New Roman" w:hAnsi="Times New Roman" w:cs="Times New Roman"/>
          <w:color w:val="000000"/>
        </w:rPr>
        <w:t>LipetskMedia</w:t>
      </w:r>
      <w:proofErr w:type="spellEnd"/>
      <w:r w:rsidRPr="00F95098">
        <w:rPr>
          <w:rFonts w:ascii="Times New Roman" w:hAnsi="Times New Roman" w:cs="Times New Roman"/>
          <w:color w:val="000000"/>
        </w:rPr>
        <w:t>», «Медиа Липецк», «Мост ТВ», а также с сайтами ГТРК «Россия «Липецк», «Lipetsktime.ru», сайтом областной администрации, сайтом областного здравоохранения и др.</w:t>
      </w:r>
    </w:p>
    <w:p w:rsidR="00DD3598" w:rsidRPr="00F95098" w:rsidRDefault="00DD3598" w:rsidP="00DD3598">
      <w:pPr>
        <w:ind w:firstLine="540"/>
        <w:contextualSpacing/>
        <w:jc w:val="both"/>
        <w:rPr>
          <w:rFonts w:ascii="Times New Roman" w:hAnsi="Times New Roman" w:cs="Times New Roman"/>
        </w:rPr>
      </w:pPr>
      <w:r w:rsidRPr="00F95098">
        <w:rPr>
          <w:rFonts w:ascii="Times New Roman" w:hAnsi="Times New Roman" w:cs="Times New Roman"/>
          <w:color w:val="000000"/>
        </w:rPr>
        <w:t>Всего в отчетном периоде в информационных агентствах и интернет-сайтах области было размещено 634 публикации по данной тематике.</w:t>
      </w:r>
    </w:p>
    <w:p w:rsidR="00DD3598" w:rsidRPr="00F95098" w:rsidRDefault="00DD3598" w:rsidP="00DD3598">
      <w:pPr>
        <w:tabs>
          <w:tab w:val="left" w:pos="142"/>
          <w:tab w:val="left" w:pos="567"/>
          <w:tab w:val="left" w:pos="993"/>
        </w:tabs>
        <w:contextualSpacing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DF5261" w:rsidRPr="00F95098" w:rsidRDefault="00DF5261">
      <w:pPr>
        <w:contextualSpacing/>
        <w:rPr>
          <w:rFonts w:ascii="Times New Roman" w:hAnsi="Times New Roman" w:cs="Times New Roman"/>
        </w:rPr>
      </w:pPr>
    </w:p>
    <w:sectPr w:rsidR="00DF5261" w:rsidRPr="00F95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D72"/>
    <w:rsid w:val="00900D72"/>
    <w:rsid w:val="00DD3598"/>
    <w:rsid w:val="00DF5261"/>
    <w:rsid w:val="00F9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D35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D35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1661</Words>
  <Characters>9473</Characters>
  <Application>Microsoft Office Word</Application>
  <DocSecurity>0</DocSecurity>
  <Lines>78</Lines>
  <Paragraphs>22</Paragraphs>
  <ScaleCrop>false</ScaleCrop>
  <Company/>
  <LinksUpToDate>false</LinksUpToDate>
  <CharactersWithSpaces>11112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Манелис</dc:creator>
  <cp:keywords/>
  <dc:description/>
  <cp:lastModifiedBy>Манелис</cp:lastModifiedBy>
  <cp:revision>4</cp:revision>
  <dcterms:created xsi:type="dcterms:W3CDTF">2021-04-08T06:45:00Z</dcterms:created>
  <dcterms:modified xsi:type="dcterms:W3CDTF">2021-04-08T07:32:00Z</dcterms:modified>
</cp:coreProperties>
</file>