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4" w:rsidRPr="00A254B9" w:rsidRDefault="00D31887" w:rsidP="00A254B9">
      <w:pPr>
        <w:pStyle w:val="2"/>
        <w:jc w:val="center"/>
        <w:rPr>
          <w:color w:val="auto"/>
        </w:rPr>
      </w:pPr>
      <w:r w:rsidRPr="00A254B9">
        <w:rPr>
          <w:color w:val="auto"/>
        </w:rPr>
        <w:t>Протокол №</w:t>
      </w:r>
      <w:r w:rsidR="008D1D35">
        <w:rPr>
          <w:color w:val="auto"/>
        </w:rPr>
        <w:t xml:space="preserve"> 1/2017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72131B">
        <w:rPr>
          <w:rFonts w:ascii="Times New Roman" w:hAnsi="Times New Roman" w:cs="Times New Roman"/>
          <w:sz w:val="28"/>
          <w:szCs w:val="28"/>
        </w:rPr>
        <w:t>03</w:t>
      </w:r>
      <w:r w:rsidR="006065DF">
        <w:rPr>
          <w:rFonts w:ascii="Times New Roman" w:hAnsi="Times New Roman" w:cs="Times New Roman"/>
          <w:sz w:val="28"/>
          <w:szCs w:val="28"/>
        </w:rPr>
        <w:t>.0</w:t>
      </w:r>
      <w:r w:rsidR="0072131B">
        <w:rPr>
          <w:rFonts w:ascii="Times New Roman" w:hAnsi="Times New Roman" w:cs="Times New Roman"/>
          <w:sz w:val="28"/>
          <w:szCs w:val="28"/>
        </w:rPr>
        <w:t>3.2017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094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A254B9" w:rsidRDefault="0072131B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Утверждение плана работы Совета общественных организаций по защите прав пациентов в Липецкой области на 2017 год.</w:t>
      </w:r>
    </w:p>
    <w:p w:rsidR="0072131B" w:rsidRDefault="0072131B" w:rsidP="0072131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2131B" w:rsidRDefault="0072131B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независимой оценки качества оказания услуг медицинскими организациями Липецкой области в 2017 году.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B1B" w:rsidRPr="00CD7B1B" w:rsidRDefault="0072131B" w:rsidP="00CD7B1B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1134" w:hanging="425"/>
        <w:rPr>
          <w:rFonts w:eastAsia="Arial"/>
          <w:color w:val="000000"/>
          <w:spacing w:val="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0"/>
          <w:sz w:val="28"/>
          <w:szCs w:val="28"/>
          <w:shd w:val="clear" w:color="auto" w:fill="FFFFFF"/>
        </w:rPr>
        <w:t>О подготовке первого регионального конгресса пациентов Липецкой области – ориентированное здравоохранение – инновационные подходы к оказанию медицинской помощи»</w:t>
      </w:r>
      <w:r w:rsidR="00CD7B1B">
        <w:rPr>
          <w:rFonts w:eastAsia="Arial"/>
          <w:color w:val="000000"/>
          <w:spacing w:val="0"/>
          <w:sz w:val="28"/>
          <w:szCs w:val="28"/>
          <w:shd w:val="clear" w:color="auto" w:fill="FFFFFF"/>
        </w:rPr>
        <w:t>.</w:t>
      </w:r>
    </w:p>
    <w:p w:rsidR="00421635" w:rsidRPr="00A441A6" w:rsidRDefault="00421635" w:rsidP="00CD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172162" w:rsidRPr="003C051C" w:rsidRDefault="00172162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Коростин М.И. – руководитель Липецкого регионального отделения «Общество православных вра</w:t>
      </w:r>
      <w:r w:rsidR="004B3DAA">
        <w:rPr>
          <w:rFonts w:ascii="Times New Roman" w:hAnsi="Times New Roman" w:cs="Times New Roman"/>
          <w:sz w:val="28"/>
          <w:szCs w:val="28"/>
        </w:rPr>
        <w:t>чей»</w:t>
      </w:r>
      <w:r w:rsidR="00D81955">
        <w:rPr>
          <w:rFonts w:ascii="Times New Roman" w:hAnsi="Times New Roman" w:cs="Times New Roman"/>
          <w:sz w:val="28"/>
          <w:szCs w:val="28"/>
        </w:rPr>
        <w:t>, председатель Совета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4E4794" w:rsidRDefault="004E479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Загрядский М.А. – президент Липецкой региональной организации Всероссийского общества гемофилии, заместитель председателя Совета;</w:t>
      </w:r>
    </w:p>
    <w:p w:rsidR="00D81955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Старых Ю.С.</w:t>
      </w:r>
      <w:r w:rsidR="00D81955">
        <w:rPr>
          <w:rFonts w:ascii="Times New Roman" w:hAnsi="Times New Roman" w:cs="Times New Roman"/>
          <w:sz w:val="28"/>
          <w:szCs w:val="28"/>
        </w:rPr>
        <w:t xml:space="preserve"> – директор АНО «Центр поддержки и развития социально-ориентированных некоммерческих организаций»;</w:t>
      </w:r>
    </w:p>
    <w:p w:rsidR="003C051C" w:rsidRDefault="003C0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A254B9" w:rsidRDefault="003430D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Шинкарев С.А. – руководитель </w:t>
      </w:r>
      <w:r w:rsidR="00810330">
        <w:rPr>
          <w:rFonts w:ascii="Times New Roman" w:hAnsi="Times New Roman" w:cs="Times New Roman"/>
          <w:sz w:val="28"/>
          <w:szCs w:val="28"/>
        </w:rPr>
        <w:t>Липецкой общественной организации «Ассоциация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Липецкой области</w:t>
      </w:r>
      <w:r w:rsidR="00810330">
        <w:rPr>
          <w:rFonts w:ascii="Times New Roman" w:hAnsi="Times New Roman" w:cs="Times New Roman"/>
          <w:sz w:val="28"/>
          <w:szCs w:val="28"/>
        </w:rPr>
        <w:t>»</w:t>
      </w:r>
      <w:r w:rsidR="00277623">
        <w:rPr>
          <w:rFonts w:ascii="Times New Roman" w:hAnsi="Times New Roman" w:cs="Times New Roman"/>
          <w:sz w:val="28"/>
          <w:szCs w:val="28"/>
        </w:rPr>
        <w:t>;</w:t>
      </w:r>
    </w:p>
    <w:p w:rsidR="0072131B" w:rsidRDefault="0072131B" w:rsidP="00721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31B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72131B">
        <w:rPr>
          <w:rFonts w:ascii="Times New Roman" w:hAnsi="Times New Roman" w:cs="Times New Roman"/>
          <w:sz w:val="28"/>
          <w:szCs w:val="28"/>
        </w:rPr>
        <w:t xml:space="preserve"> К.Ю. - руководитель </w:t>
      </w:r>
      <w:proofErr w:type="gramStart"/>
      <w:r w:rsidRPr="0072131B">
        <w:rPr>
          <w:rFonts w:ascii="Times New Roman" w:hAnsi="Times New Roman" w:cs="Times New Roman"/>
          <w:sz w:val="28"/>
          <w:szCs w:val="28"/>
        </w:rPr>
        <w:t>Лип</w:t>
      </w:r>
      <w:r>
        <w:rPr>
          <w:rFonts w:ascii="Times New Roman" w:hAnsi="Times New Roman" w:cs="Times New Roman"/>
          <w:sz w:val="28"/>
          <w:szCs w:val="28"/>
        </w:rPr>
        <w:t>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региональной общественной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организации инвалидов «Оптимист»;</w:t>
      </w:r>
    </w:p>
    <w:p w:rsidR="0072131B" w:rsidRDefault="0072131B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Котлярова Ю.В. - председатель Липецкой областной общественной организации «Российский Союз Молодежи»;</w:t>
      </w:r>
    </w:p>
    <w:p w:rsidR="00CD7B1B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ответственный секретарь Совета общественных организаций по защите пр</w:t>
      </w:r>
      <w:r w:rsidR="00277623">
        <w:rPr>
          <w:rFonts w:ascii="Times New Roman" w:hAnsi="Times New Roman" w:cs="Times New Roman"/>
          <w:sz w:val="28"/>
          <w:szCs w:val="28"/>
        </w:rPr>
        <w:t>ав пациентов в Липецкой области.</w:t>
      </w:r>
    </w:p>
    <w:p w:rsidR="005E351C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6062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62A4" w:rsidRPr="006062A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949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6E56" w:rsidRDefault="00D876E4" w:rsidP="00EF2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Гокову Е.И.,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доложившую</w:t>
      </w:r>
      <w:proofErr w:type="gramEnd"/>
      <w:r w:rsidR="00C57A17">
        <w:rPr>
          <w:rFonts w:ascii="Times New Roman" w:hAnsi="Times New Roman" w:cs="Times New Roman"/>
          <w:sz w:val="28"/>
          <w:szCs w:val="28"/>
        </w:rPr>
        <w:t xml:space="preserve"> членам Совета</w:t>
      </w:r>
      <w:r w:rsidR="00841A39">
        <w:rPr>
          <w:rFonts w:ascii="Times New Roman" w:hAnsi="Times New Roman" w:cs="Times New Roman"/>
          <w:sz w:val="28"/>
          <w:szCs w:val="28"/>
        </w:rPr>
        <w:t xml:space="preserve"> о</w:t>
      </w:r>
      <w:r w:rsidR="0072131B">
        <w:rPr>
          <w:rFonts w:ascii="Times New Roman" w:hAnsi="Times New Roman" w:cs="Times New Roman"/>
          <w:sz w:val="28"/>
          <w:szCs w:val="28"/>
        </w:rPr>
        <w:t xml:space="preserve"> плане деятельности Совета на 2017 год. Основным вопросом деятельности Совета в </w:t>
      </w:r>
      <w:r w:rsidR="0072131B">
        <w:rPr>
          <w:rFonts w:ascii="Times New Roman" w:hAnsi="Times New Roman" w:cs="Times New Roman"/>
          <w:sz w:val="28"/>
          <w:szCs w:val="28"/>
        </w:rPr>
        <w:lastRenderedPageBreak/>
        <w:t xml:space="preserve">2017 году станет проведение независимой оценки качества оказания услуг </w:t>
      </w:r>
      <w:r w:rsidR="00EF28F5">
        <w:rPr>
          <w:rFonts w:ascii="Times New Roman" w:hAnsi="Times New Roman" w:cs="Times New Roman"/>
          <w:sz w:val="28"/>
          <w:szCs w:val="28"/>
        </w:rPr>
        <w:t>медицинскими организациями Липецкой области.</w:t>
      </w:r>
      <w:r w:rsidR="0072131B">
        <w:rPr>
          <w:rFonts w:ascii="Times New Roman" w:hAnsi="Times New Roman" w:cs="Times New Roman"/>
          <w:sz w:val="28"/>
          <w:szCs w:val="28"/>
        </w:rPr>
        <w:t xml:space="preserve"> В плане деятельности совета предполагается провести выездные заседания в медицинские организации муниципальных поселений Липец</w:t>
      </w:r>
      <w:r w:rsidR="00EF28F5">
        <w:rPr>
          <w:rFonts w:ascii="Times New Roman" w:hAnsi="Times New Roman" w:cs="Times New Roman"/>
          <w:sz w:val="28"/>
          <w:szCs w:val="28"/>
        </w:rPr>
        <w:t xml:space="preserve">кой области. </w:t>
      </w:r>
      <w:r w:rsidR="0084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F5" w:rsidRPr="0036394C" w:rsidRDefault="00EF28F5" w:rsidP="00EF28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36394C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План работы</w:t>
      </w:r>
    </w:p>
    <w:p w:rsidR="00EF28F5" w:rsidRPr="0036394C" w:rsidRDefault="00EF28F5" w:rsidP="00EF28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36394C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Совета общественных организаций по защите прав пациентов</w:t>
      </w:r>
    </w:p>
    <w:p w:rsidR="00EF28F5" w:rsidRDefault="00EF28F5" w:rsidP="00EF28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Липецкой области на 2017</w:t>
      </w:r>
      <w:r w:rsidRPr="0036394C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 год</w:t>
      </w:r>
    </w:p>
    <w:p w:rsidR="00EF28F5" w:rsidRDefault="00EF28F5" w:rsidP="00EF28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EF28F5" w:rsidTr="002607A0">
        <w:tc>
          <w:tcPr>
            <w:tcW w:w="675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110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lang w:eastAsia="ru-RU"/>
              </w:rPr>
              <w:t xml:space="preserve"> за выполнение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394C">
              <w:rPr>
                <w:rFonts w:ascii="inherit" w:eastAsia="Times New Roman" w:hAnsi="inherit" w:cs="Arial"/>
                <w:color w:val="000000"/>
                <w:lang w:eastAsia="ru-RU"/>
              </w:rPr>
              <w:t>Плановые заседания Совета общественных организаций по защите прав пациентов в Липецкой области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Февраль, июнь, сентябрь, декабрь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Техническое задание по  проведению независимой экспертизы деятельности учреждений здравоохранения на территории Липецкой области (информация для ознакомления, утверждение). 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медицинских организаций Липецкой области, в которых будет проводиться независимая экспертиза качества медицинского обслуживания (обсуждение, утверждение).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здорового образа жизни среди медицинских работников Липецкой области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EF28F5" w:rsidRPr="00680C8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0C85">
              <w:rPr>
                <w:rFonts w:ascii="inherit" w:eastAsia="Times New Roman" w:hAnsi="inherit" w:cs="Arial"/>
                <w:color w:val="000000"/>
                <w:lang w:eastAsia="ru-RU"/>
              </w:rPr>
              <w:t>Проведение независимой оценки качества оказания медицинских услуг в медицинских организациях Липецкой области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предоставления медицинских услуг в ГУЗ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межрайонная больница»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94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Подведение </w:t>
            </w:r>
            <w:proofErr w:type="gramStart"/>
            <w:r w:rsidRPr="0036394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итогов независимой оценки качества оказания медицинских услуг</w:t>
            </w:r>
            <w:proofErr w:type="gramEnd"/>
            <w:r w:rsidRPr="0036394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медицинскими организациями Липецкой области с представлением сводного доклада в управление здравоохранения Липецкой области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680C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Организация предоставления мед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ицинских услуг в ГУЗ «Лебедянская</w:t>
            </w:r>
            <w:r w:rsidRPr="00680C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межрайонная больница»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EF28F5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Отчет руководителей медицинских организаций Липецкой области  о предпринятых мерах устранения недостатков, выявленных в ходе проведения независимой оценки качества медицинского обслуживания в Липецкой области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EF28F5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Подведение итогов деятельности Совета в 2017 году.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0" w:type="dxa"/>
          </w:tcPr>
          <w:p w:rsidR="00EF28F5" w:rsidRPr="00B749D9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плана мероприятий Совета общественных организаций по защите прав 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циентов Липецкой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 на 2018</w:t>
            </w:r>
            <w:r w:rsidRPr="00363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10" w:type="dxa"/>
          </w:tcPr>
          <w:p w:rsidR="00EF28F5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6394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Участие в конференциях, семинарах, совещаниях, пресс-конференциях, связанных с организацией медицинского обслуживания населения Липецкой области</w:t>
            </w:r>
          </w:p>
          <w:p w:rsidR="00EF28F5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EF28F5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6394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Участие в подготовке и реализации мероприятий, направленных на формирование здорового образа жизни во взаимодействии с профильными некоммерческими организациями Липецкой области.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0" w:type="dxa"/>
          </w:tcPr>
          <w:p w:rsidR="00EF28F5" w:rsidRPr="00B749D9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общественной экспертизы и оценки регулирующего воздействия проектов нормативных актов,  разрабатываемых управлением здравоохранения Липецкой области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0" w:type="dxa"/>
          </w:tcPr>
          <w:p w:rsidR="00EF28F5" w:rsidRPr="0036394C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94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Участие  в проведении Дней открытых дверей в медицинских организациях Липецкой области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  <w:tr w:rsidR="00EF28F5" w:rsidTr="002607A0">
        <w:tc>
          <w:tcPr>
            <w:tcW w:w="675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0" w:type="dxa"/>
          </w:tcPr>
          <w:p w:rsidR="00EF28F5" w:rsidRPr="00B749D9" w:rsidRDefault="00EF28F5" w:rsidP="002607A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информационной кампании, направленной на популяризацию результатов Совета общественных организаций по защите прав пациентов Липецкой области.</w:t>
            </w:r>
          </w:p>
        </w:tc>
        <w:tc>
          <w:tcPr>
            <w:tcW w:w="2393" w:type="dxa"/>
          </w:tcPr>
          <w:p w:rsidR="00EF28F5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EF28F5" w:rsidRPr="0036394C" w:rsidRDefault="00EF28F5" w:rsidP="002607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36394C">
              <w:rPr>
                <w:rFonts w:ascii="Times New Roman" w:eastAsia="Times New Roman" w:hAnsi="Times New Roman" w:cs="Times New Roman"/>
                <w:bCs/>
                <w:lang w:eastAsia="ru-RU"/>
              </w:rPr>
              <w:t>екретарь Совета</w:t>
            </w:r>
          </w:p>
        </w:tc>
      </w:tr>
    </w:tbl>
    <w:p w:rsidR="00EF28F5" w:rsidRPr="0036394C" w:rsidRDefault="00EF28F5" w:rsidP="00EF28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</w:p>
    <w:p w:rsidR="00EF28F5" w:rsidRDefault="00EF28F5" w:rsidP="00EF2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D7" w:rsidRDefault="000949D7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8"/>
          <w:szCs w:val="28"/>
        </w:rPr>
      </w:pPr>
      <w:r w:rsidRPr="004A08E2">
        <w:rPr>
          <w:color w:val="000000"/>
          <w:spacing w:val="5"/>
          <w:sz w:val="28"/>
          <w:szCs w:val="28"/>
        </w:rPr>
        <w:t xml:space="preserve">В обсуждении </w:t>
      </w:r>
      <w:r>
        <w:rPr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>
        <w:rPr>
          <w:color w:val="000000"/>
          <w:spacing w:val="5"/>
          <w:sz w:val="28"/>
          <w:szCs w:val="28"/>
        </w:rPr>
        <w:t>Чернышова</w:t>
      </w:r>
      <w:proofErr w:type="spellEnd"/>
      <w:r>
        <w:rPr>
          <w:color w:val="000000"/>
          <w:spacing w:val="5"/>
          <w:sz w:val="28"/>
          <w:szCs w:val="28"/>
        </w:rPr>
        <w:t xml:space="preserve"> В.И., </w:t>
      </w:r>
      <w:proofErr w:type="spellStart"/>
      <w:r>
        <w:rPr>
          <w:color w:val="000000"/>
          <w:spacing w:val="5"/>
          <w:sz w:val="28"/>
          <w:szCs w:val="28"/>
        </w:rPr>
        <w:t>Загрядский</w:t>
      </w:r>
      <w:proofErr w:type="spellEnd"/>
      <w:r>
        <w:rPr>
          <w:color w:val="000000"/>
          <w:spacing w:val="5"/>
          <w:sz w:val="28"/>
          <w:szCs w:val="28"/>
        </w:rPr>
        <w:t xml:space="preserve"> М.А.</w:t>
      </w:r>
      <w:r w:rsidR="00C57A17">
        <w:rPr>
          <w:color w:val="000000"/>
          <w:spacing w:val="5"/>
          <w:sz w:val="28"/>
          <w:szCs w:val="28"/>
        </w:rPr>
        <w:t>, Попов А.П.</w:t>
      </w:r>
      <w:r w:rsidR="00EF28F5">
        <w:rPr>
          <w:color w:val="000000"/>
          <w:spacing w:val="5"/>
          <w:sz w:val="28"/>
          <w:szCs w:val="28"/>
        </w:rPr>
        <w:t xml:space="preserve">, </w:t>
      </w:r>
      <w:proofErr w:type="spellStart"/>
      <w:r w:rsidR="00EF28F5">
        <w:rPr>
          <w:color w:val="000000"/>
          <w:spacing w:val="5"/>
          <w:sz w:val="28"/>
          <w:szCs w:val="28"/>
        </w:rPr>
        <w:t>Коростин</w:t>
      </w:r>
      <w:proofErr w:type="spellEnd"/>
      <w:r w:rsidR="00EF28F5">
        <w:rPr>
          <w:color w:val="000000"/>
          <w:spacing w:val="5"/>
          <w:sz w:val="28"/>
          <w:szCs w:val="28"/>
        </w:rPr>
        <w:t xml:space="preserve"> М.И.</w:t>
      </w:r>
    </w:p>
    <w:p w:rsidR="00277623" w:rsidRDefault="00136E56" w:rsidP="000949D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949D7">
        <w:rPr>
          <w:b/>
          <w:sz w:val="28"/>
          <w:szCs w:val="28"/>
        </w:rPr>
        <w:t>Решили:</w:t>
      </w:r>
      <w:r w:rsidR="000949D7">
        <w:rPr>
          <w:sz w:val="28"/>
          <w:szCs w:val="28"/>
        </w:rPr>
        <w:t xml:space="preserve"> </w:t>
      </w:r>
    </w:p>
    <w:p w:rsidR="00DE7A9E" w:rsidRPr="00DE7A9E" w:rsidRDefault="00EF28F5" w:rsidP="00277623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деятельности Совета общественных организаций по защите прав пациентов в Липецкой области единогласно.</w:t>
      </w:r>
    </w:p>
    <w:p w:rsidR="00C57A17" w:rsidRPr="00277623" w:rsidRDefault="00EF28F5" w:rsidP="00DE7A9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</w:rPr>
      </w:pPr>
      <w:r>
        <w:rPr>
          <w:sz w:val="28"/>
          <w:szCs w:val="28"/>
        </w:rPr>
        <w:t>Наладить тесный контакт в деятельности Совета с Общественной палатой Липецкой области.</w:t>
      </w:r>
      <w:r w:rsidR="000949D7" w:rsidRPr="00277623">
        <w:rPr>
          <w:sz w:val="28"/>
          <w:szCs w:val="28"/>
        </w:rPr>
        <w:t xml:space="preserve"> </w:t>
      </w:r>
    </w:p>
    <w:p w:rsidR="00F03D15" w:rsidRDefault="00F03D15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E1" w:rsidRDefault="008E7DE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0949D7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77623" w:rsidRDefault="00E96103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6">
        <w:rPr>
          <w:rFonts w:ascii="Times New Roman" w:hAnsi="Times New Roman" w:cs="Times New Roman"/>
          <w:sz w:val="28"/>
          <w:szCs w:val="28"/>
        </w:rPr>
        <w:t xml:space="preserve">По </w:t>
      </w:r>
      <w:r w:rsidR="00136E56">
        <w:rPr>
          <w:rFonts w:ascii="Times New Roman" w:hAnsi="Times New Roman" w:cs="Times New Roman"/>
          <w:sz w:val="28"/>
          <w:szCs w:val="28"/>
        </w:rPr>
        <w:t>второму</w:t>
      </w:r>
      <w:r w:rsidR="00D31887" w:rsidRPr="00136E56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EF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5">
        <w:rPr>
          <w:rFonts w:ascii="Times New Roman" w:hAnsi="Times New Roman" w:cs="Times New Roman"/>
          <w:sz w:val="28"/>
          <w:szCs w:val="28"/>
        </w:rPr>
        <w:t>Гокову</w:t>
      </w:r>
      <w:proofErr w:type="spellEnd"/>
      <w:r w:rsidR="00EF28F5">
        <w:rPr>
          <w:rFonts w:ascii="Times New Roman" w:hAnsi="Times New Roman" w:cs="Times New Roman"/>
          <w:sz w:val="28"/>
          <w:szCs w:val="28"/>
        </w:rPr>
        <w:t xml:space="preserve"> Е.И</w:t>
      </w:r>
      <w:r w:rsidR="00DE7A9E">
        <w:rPr>
          <w:rFonts w:ascii="Times New Roman" w:hAnsi="Times New Roman" w:cs="Times New Roman"/>
          <w:sz w:val="28"/>
          <w:szCs w:val="28"/>
        </w:rPr>
        <w:t>.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, </w:t>
      </w:r>
      <w:r w:rsidR="00EF28F5">
        <w:rPr>
          <w:rFonts w:ascii="Times New Roman" w:hAnsi="Times New Roman" w:cs="Times New Roman"/>
          <w:sz w:val="28"/>
          <w:szCs w:val="28"/>
        </w:rPr>
        <w:t xml:space="preserve">доложившую членам Совета </w:t>
      </w:r>
      <w:r w:rsidR="00127CC0">
        <w:rPr>
          <w:rFonts w:ascii="Times New Roman" w:hAnsi="Times New Roman" w:cs="Times New Roman"/>
          <w:sz w:val="28"/>
          <w:szCs w:val="28"/>
        </w:rPr>
        <w:t>о проведение в 2017 году независимой оценки качества оказания услуг медицинскими организациями Липецкой обрасти</w:t>
      </w:r>
      <w:proofErr w:type="gramStart"/>
      <w:r w:rsidR="00127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CC0">
        <w:rPr>
          <w:rFonts w:ascii="Times New Roman" w:hAnsi="Times New Roman" w:cs="Times New Roman"/>
          <w:sz w:val="28"/>
          <w:szCs w:val="28"/>
        </w:rPr>
        <w:t xml:space="preserve"> В 2017 году независимая оценка качества оказания услуг будет проводиться в 50 медицинских организациях Липецкой области</w:t>
      </w:r>
      <w:proofErr w:type="gramStart"/>
      <w:r w:rsidR="00127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CC0">
        <w:rPr>
          <w:rFonts w:ascii="Times New Roman" w:hAnsi="Times New Roman" w:cs="Times New Roman"/>
          <w:sz w:val="28"/>
          <w:szCs w:val="28"/>
        </w:rPr>
        <w:t xml:space="preserve"> Елена Игоревна ознакомила членов Совета </w:t>
      </w:r>
      <w:r w:rsidR="00B75870">
        <w:rPr>
          <w:rFonts w:ascii="Times New Roman" w:hAnsi="Times New Roman" w:cs="Times New Roman"/>
          <w:sz w:val="28"/>
          <w:szCs w:val="28"/>
        </w:rPr>
        <w:t xml:space="preserve">с процедурой подготовки к проведению НОК, </w:t>
      </w:r>
      <w:r w:rsidR="00127CC0">
        <w:rPr>
          <w:rFonts w:ascii="Times New Roman" w:hAnsi="Times New Roman" w:cs="Times New Roman"/>
          <w:sz w:val="28"/>
          <w:szCs w:val="28"/>
        </w:rPr>
        <w:t>с технических заданием по проведению НОК, члены Совета утвердили перечень медицинских организаций, в отношении которых будет проведена независимая оценка качества оказания услуг.</w:t>
      </w:r>
      <w:r w:rsidR="007D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870" w:rsidRPr="00B75870" w:rsidRDefault="00B75870" w:rsidP="00B758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587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ПЕРЕЧЕНЬ МЕДИЦИНСКИХ УЧРЕЖДЕНИЙ ЛИПЕЦКОЙ ОБЛАСТИ, В ОТНОШЕНИИ КОТОРЫХ БУДЕТ ПРОВЕДЕНА НЕЩАВИСИМАЯ ОЦЕНКА КАЧЕСТВА ОКАЗАНИЯ УСЛУГ В 2017 ГОДУ </w:t>
      </w:r>
    </w:p>
    <w:p w:rsidR="00B75870" w:rsidRPr="00B75870" w:rsidRDefault="00B75870" w:rsidP="00B758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2499"/>
        <w:gridCol w:w="3336"/>
        <w:gridCol w:w="1672"/>
        <w:gridCol w:w="1517"/>
      </w:tblGrid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  <w:gridSpan w:val="4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государственные медицинские организации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клиническая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98055,  </w:t>
            </w:r>
          </w:p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  ул. 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 6а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Агафонова Л.В.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31-40-44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«Областная детская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398055 </w:t>
            </w:r>
          </w:p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г. Липецк ул. 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д.6а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Голобурдин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(4742)31-45-45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ab/>
              <w:t>398032, г. Липецк, ул. Титова 6/4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Игнатовский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22-94-24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переливания крови»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398043, г. Липецк, </w:t>
            </w:r>
          </w:p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дом 11 А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Афендулова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34-63-84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ОКУ «Липецкая областная психоневрологическая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399083, Липецкая область,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Плеханово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Гальцов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78-95-52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ОКУ «Липецкий областной противотуберкулезный санаторий «Лесная сказка»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398006 г. Липецк санаторий "Лесная сказка"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(4742)73-15-28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ОСКУ ЛОДС «Мечта»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399171, Липецкая обл.,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апитанщино</w:t>
            </w:r>
            <w:proofErr w:type="spellEnd"/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Мочалова М.А.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(47463) 4-90-41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4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ведомственные медицинские организации г. Липецк, г. Усмань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№2»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П.Смородина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Баранов В.П.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44-75-70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№7»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ab/>
              <w:t>398046, г. Липецк, ул.Им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ен.Меркулова,34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Волкорезов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37-14-00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МВД России по Липецкой области»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398035, Россия, г. Липецк, ул. Циолковского, д. 20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Солуянов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74-88-50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№48 ФСИН России»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398020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ул.Гайдара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Николаев С. 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36-80-84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ОКУ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Липецкая обл.г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смань,ул.Ф.Энгельса,д.8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Губин А.А.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(472) 4-11-56</w:t>
            </w:r>
          </w:p>
        </w:tc>
      </w:tr>
      <w:tr w:rsidR="00B75870" w:rsidRPr="00B75870" w:rsidTr="002607A0">
        <w:trPr>
          <w:trHeight w:val="368"/>
        </w:trPr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4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и межрайонные медицинские организации Липецкой области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399050, Липецкая обл.,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рязи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ул. Социалистическая, д.5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lastRenderedPageBreak/>
              <w:t>Моханева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Е. </w:t>
            </w:r>
            <w:r w:rsidRPr="00B75870">
              <w:rPr>
                <w:rFonts w:ascii="Times New Roman" w:hAnsi="Times New Roman" w:cs="Times New Roman"/>
              </w:rPr>
              <w:lastRenderedPageBreak/>
              <w:t>Ю.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(47461) 3-75-01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399140, Липецкая область,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Доброе, ул. Интернациональная, д. 6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Павленко А. 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(47463) 2-28-29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399742, 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обл., Елецкий р-он, пос. Газопровод, Зеленая д. 23A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Юзбеков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 xml:space="preserve"> (47467) 9-05-54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398050, г. Липецк, ул.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Дедов М. Д.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(47468)2-15-53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399000, Липецкая область,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Измалковский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пер.Лесной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Кадиров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К. М.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(47478) 2-13-04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«Лев-Толстовская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399870, Липецкая обл., п. Лев Толстой,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Тушева Н.В.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(47464) 2-11-30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Красное ул. 9 мая дом 1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Бондарев В.В.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(47469) 2-03-25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г. Липецк 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 3а.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Мотин С.П.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(4742)46-43-65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399710, Липецкая обл.,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тановое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Морозова И.И.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8(47476)2-26-41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399540, Липецкая обл.,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ербуны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Габулов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О. Ц.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8(47474)2-96-50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399260 Липецкая область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Хлевенский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улица Прогресс д.5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+7(47477) 2-15-09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399900, 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обл. г. Чаплыгин ул. Крупской д. 52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+7(47475)2-22-36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4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Липецк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«В.Г.В.А.»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398024, Липецк, Студенческий городок, 1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Журавлева О.М.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79-03-03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«Резонанс Плюс»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398046, г. Липецк, ул. им. Генерала Меркулова, д.34, поликлиника №7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Коноплянников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Е. Л.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+74742903903, +79623503903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«Липецк-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398050,г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ипецк,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, д.26, кв.4  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Гончаров С. 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(4742)28-02-11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398043, г. Липецк, ул. Терешковой, 34/3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Дмитриев С.В.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355-554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«МРТ Эксперт Липецк»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398000, площадь Петра Великого, д.2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Тулинов В.Г.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505-105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«Первая медицинская клиника»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398007, Липецк, Ушинского, 1а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Столповский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50-50 -03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Санта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VII»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398001, г.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Липецк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Советская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75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Давыдова М.А.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22-14-22.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Клиника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доктора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Шаталова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399770, Липецкая область, г. Елец, ул.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Новолипецкая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д.38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Чижиков М.М.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+7(47467)61703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«Первый Нейрохирургический»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Победы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112а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Семенов В.В.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45-40-80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Скан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398000, г. Липецк, пл. Мира, д.1б 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Климов В.С.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77-81-50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Фрезениус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Нефрокеа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Москва,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аловая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д.35, БЦ "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WALL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STREE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Т"/ г. Липецк, ул. И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75870">
              <w:rPr>
                <w:rFonts w:ascii="Times New Roman" w:hAnsi="Times New Roman" w:cs="Times New Roman"/>
              </w:rPr>
              <w:t>Лященко</w:t>
            </w:r>
            <w:r w:rsidRPr="00B758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870">
              <w:rPr>
                <w:rFonts w:ascii="Times New Roman" w:hAnsi="Times New Roman" w:cs="Times New Roman"/>
              </w:rPr>
              <w:t>С</w:t>
            </w:r>
            <w:r w:rsidRPr="00B75870">
              <w:rPr>
                <w:rFonts w:ascii="Times New Roman" w:hAnsi="Times New Roman" w:cs="Times New Roman"/>
                <w:lang w:val="en-US"/>
              </w:rPr>
              <w:t>.</w:t>
            </w:r>
            <w:r w:rsidRPr="00B75870">
              <w:rPr>
                <w:rFonts w:ascii="Times New Roman" w:hAnsi="Times New Roman" w:cs="Times New Roman"/>
              </w:rPr>
              <w:t>А</w:t>
            </w:r>
            <w:r w:rsidRPr="00B7587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 (4742) 37-02-03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ООО «ПЭТ –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Технологии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398005, г Липецк, ул. Адмирала Макарова, д 1л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Муратов Д.Н.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+7(906)6848289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«САРОН»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ул.Студеновская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д.4А,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Ибрагимов А.А.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+7(951)8597811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Эверест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398001, г. Липецк, пл. Петра Великого, д.15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Кукин Д.Г.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+7 950 805-92-00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Окулюс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Бессонов И.Л.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47-03-03</w:t>
            </w:r>
          </w:p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37-04-04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«АЗБУКА МЕД»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398059,г. Липецк, ул. </w:t>
            </w:r>
            <w:proofErr w:type="gram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д.74 пом.2 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Брычаев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8(4742)250138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ООО «Диализный центр </w:t>
            </w:r>
            <w:proofErr w:type="spell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Нефрос</w:t>
            </w:r>
            <w:proofErr w:type="spell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-Липецк»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г. Липецк, ул. Московская д. 30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Шмелев Е.И., Голикова О.Н..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+7(960) </w:t>
            </w: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141-35-72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«ПРОФЕССИОНАЛ»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398005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Липецк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Металлургов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Хамчишкин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+7(961)6009987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ООО  «Медико-хирургическая Клиника»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Липецк, ул. 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, 10 «А»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Лукина И.В.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(4742) 51-59-11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Медицинский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советник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 Липецкая область, город Липецк, улица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28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Илюхин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8(4742)909080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Нью-Дент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398046, Липецкая область, город Липецк, улица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П.И.Смородина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Овсепян Г.А.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+7(919)2548529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Риверсайд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Медикал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398059,г. Липецк, ул. Фрунзе, д.34, пом.40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Лебедев Д.Н.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89601406696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4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Елец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НУЗ «Отделенческая больница на станции Елец ОАО «РЖД»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399773, г. Елец, ул. Новолипецкая, д.20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t>Катуров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47467)7-55-79, 7-22-83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«Промышленная Медицинская Компания – Медицинский центр»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399770, г. Елец, </w:t>
            </w:r>
            <w:proofErr w:type="spell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оммунаров</w:t>
            </w:r>
            <w:proofErr w:type="spell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д.40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Джабраилов Э.Г.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8-925-800-202</w:t>
            </w:r>
          </w:p>
        </w:tc>
      </w:tr>
      <w:tr w:rsidR="00B75870" w:rsidRPr="00B75870" w:rsidTr="002607A0">
        <w:tc>
          <w:tcPr>
            <w:tcW w:w="9571" w:type="dxa"/>
            <w:gridSpan w:val="5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Лебедянь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«Исток</w:t>
            </w:r>
            <w:proofErr w:type="gram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399610, Липецкая область, Лебедянский район, город Лебедянь, улица Лермонтова, 2</w:t>
            </w:r>
            <w:proofErr w:type="gramStart"/>
            <w:r w:rsidRPr="00B7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r w:rsidRPr="00B75870">
              <w:rPr>
                <w:rFonts w:ascii="Times New Roman" w:hAnsi="Times New Roman" w:cs="Times New Roman"/>
              </w:rPr>
              <w:t>Чеботарев В.Н.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(07465)61623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4"/>
          </w:tcPr>
          <w:p w:rsidR="00B75870" w:rsidRPr="00B75870" w:rsidRDefault="00B75870" w:rsidP="00B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Грязи</w:t>
            </w:r>
          </w:p>
        </w:tc>
      </w:tr>
      <w:tr w:rsidR="00B75870" w:rsidRPr="00B75870" w:rsidTr="002607A0">
        <w:tc>
          <w:tcPr>
            <w:tcW w:w="54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00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НУЗ «Узловая </w:t>
            </w:r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 на станции </w:t>
            </w: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>Грязи-Воронежские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3336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Липецкая</w:t>
            </w:r>
            <w:proofErr w:type="gramEnd"/>
            <w:r w:rsidRPr="00B75870">
              <w:rPr>
                <w:rFonts w:ascii="Times New Roman" w:hAnsi="Times New Roman" w:cs="Times New Roman"/>
                <w:sz w:val="24"/>
                <w:szCs w:val="24"/>
              </w:rPr>
              <w:t xml:space="preserve"> обл. г. Грязи ул. </w:t>
            </w:r>
            <w:r w:rsidRPr="00B7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Хлебозаводская 26</w:t>
            </w:r>
          </w:p>
        </w:tc>
        <w:tc>
          <w:tcPr>
            <w:tcW w:w="1672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70">
              <w:rPr>
                <w:rFonts w:ascii="Times New Roman" w:hAnsi="Times New Roman" w:cs="Times New Roman"/>
              </w:rPr>
              <w:lastRenderedPageBreak/>
              <w:t>Ишин</w:t>
            </w:r>
            <w:proofErr w:type="spellEnd"/>
            <w:r w:rsidRPr="00B75870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517" w:type="dxa"/>
          </w:tcPr>
          <w:p w:rsidR="00B75870" w:rsidRPr="00B75870" w:rsidRDefault="00B75870" w:rsidP="00B7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0">
              <w:rPr>
                <w:rFonts w:ascii="Times New Roman" w:hAnsi="Times New Roman" w:cs="Times New Roman"/>
                <w:sz w:val="20"/>
                <w:szCs w:val="20"/>
              </w:rPr>
              <w:t>(47461) 2-22-50</w:t>
            </w:r>
          </w:p>
        </w:tc>
      </w:tr>
    </w:tbl>
    <w:p w:rsidR="00B75870" w:rsidRPr="00136E56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</w:t>
      </w:r>
      <w:r w:rsidR="002776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Чернышова В.И., </w:t>
      </w:r>
      <w:proofErr w:type="spellStart"/>
      <w:r w:rsidR="002776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Загрядский</w:t>
      </w:r>
      <w:proofErr w:type="spellEnd"/>
      <w:r w:rsidR="002776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М.А.</w:t>
      </w:r>
      <w:r w:rsidR="007D28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Шинкарев С.А., Попов А.П.</w:t>
      </w:r>
    </w:p>
    <w:p w:rsidR="006062A4" w:rsidRPr="006062A4" w:rsidRDefault="006062A4" w:rsidP="00F03D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B75870" w:rsidRDefault="009D495E" w:rsidP="00F03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5870">
        <w:rPr>
          <w:rFonts w:ascii="Times New Roman" w:hAnsi="Times New Roman" w:cs="Times New Roman"/>
          <w:sz w:val="28"/>
          <w:szCs w:val="28"/>
        </w:rPr>
        <w:t xml:space="preserve">Утвердить техническое задание по проведению независимой оценки качества оказания услуг в медицинских организациях Липецкой области. </w:t>
      </w:r>
    </w:p>
    <w:p w:rsidR="00AC2DF0" w:rsidRPr="009D495E" w:rsidRDefault="009D495E" w:rsidP="00F03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5E">
        <w:rPr>
          <w:rFonts w:ascii="Times New Roman" w:hAnsi="Times New Roman" w:cs="Times New Roman"/>
          <w:sz w:val="28"/>
          <w:szCs w:val="28"/>
        </w:rPr>
        <w:t xml:space="preserve">2. </w:t>
      </w:r>
      <w:r w:rsidR="00B75870">
        <w:rPr>
          <w:rFonts w:ascii="Times New Roman" w:hAnsi="Times New Roman" w:cs="Times New Roman"/>
          <w:sz w:val="28"/>
          <w:szCs w:val="28"/>
        </w:rPr>
        <w:t xml:space="preserve">Утвердить перечень медицинских организаций в отношении которых будет </w:t>
      </w:r>
      <w:proofErr w:type="gramStart"/>
      <w:r w:rsidR="00B7587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B75870">
        <w:rPr>
          <w:rFonts w:ascii="Times New Roman" w:hAnsi="Times New Roman" w:cs="Times New Roman"/>
          <w:sz w:val="28"/>
          <w:szCs w:val="28"/>
        </w:rPr>
        <w:t xml:space="preserve"> независимая оценка качества оказания услуг. </w:t>
      </w:r>
      <w:r w:rsidR="00DE0B65" w:rsidRPr="00DE0B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B65" w:rsidRPr="00DE0B65" w:rsidRDefault="00DE0B65" w:rsidP="00DE0B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8E7DE1" w:rsidRDefault="008E7DE1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9D7" w:rsidRPr="000949D7" w:rsidRDefault="0009208B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E41ED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94">
        <w:rPr>
          <w:rFonts w:ascii="Times New Roman" w:hAnsi="Times New Roman" w:cs="Times New Roman"/>
          <w:sz w:val="28"/>
          <w:szCs w:val="28"/>
        </w:rPr>
        <w:t xml:space="preserve">По </w:t>
      </w:r>
      <w:r w:rsidR="000949D7">
        <w:rPr>
          <w:rFonts w:ascii="Times New Roman" w:hAnsi="Times New Roman" w:cs="Times New Roman"/>
          <w:sz w:val="28"/>
          <w:szCs w:val="28"/>
        </w:rPr>
        <w:t>третьему</w:t>
      </w:r>
      <w:r w:rsidRPr="004E4794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spellStart"/>
      <w:r w:rsidR="00CA7DAF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="00CA7DAF">
        <w:rPr>
          <w:rFonts w:ascii="Times New Roman" w:hAnsi="Times New Roman" w:cs="Times New Roman"/>
          <w:sz w:val="28"/>
          <w:szCs w:val="28"/>
        </w:rPr>
        <w:t xml:space="preserve"> М.А.</w:t>
      </w:r>
      <w:r w:rsidR="004D4414">
        <w:rPr>
          <w:rFonts w:ascii="Times New Roman" w:hAnsi="Times New Roman" w:cs="Times New Roman"/>
          <w:sz w:val="28"/>
          <w:szCs w:val="28"/>
        </w:rPr>
        <w:t xml:space="preserve">, </w:t>
      </w:r>
      <w:r w:rsidR="00B75870">
        <w:rPr>
          <w:rFonts w:ascii="Times New Roman" w:hAnsi="Times New Roman" w:cs="Times New Roman"/>
          <w:sz w:val="28"/>
          <w:szCs w:val="28"/>
        </w:rPr>
        <w:t>доложившего членам Совета о подготовке</w:t>
      </w:r>
      <w:r w:rsidR="00B75870" w:rsidRPr="00B75870">
        <w:t xml:space="preserve"> </w:t>
      </w:r>
      <w:r w:rsidR="00B75870" w:rsidRPr="00B75870">
        <w:rPr>
          <w:rFonts w:ascii="Times New Roman" w:hAnsi="Times New Roman" w:cs="Times New Roman"/>
          <w:sz w:val="28"/>
          <w:szCs w:val="28"/>
        </w:rPr>
        <w:t>первого регионального конгресса пациентов Липецкой области – ориентированное здравоохранение – инновационные подходы к оказанию медицинской помощи».</w:t>
      </w:r>
      <w:r w:rsidR="00B7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Всероссийский союз пациентов (ВСП) представляет сегодня интересы широких социальных слоев нашей страны – пациентов, их близких, врачей, представителей власти, политиков и действует на территории всей Российской Федерации. В его составе – более 100 общероссийских и региональных обще</w:t>
      </w:r>
      <w:r>
        <w:rPr>
          <w:rFonts w:ascii="Times New Roman" w:hAnsi="Times New Roman" w:cs="Times New Roman"/>
          <w:sz w:val="28"/>
          <w:szCs w:val="28"/>
        </w:rPr>
        <w:t>ственных организаций пациентов.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Союз развивает </w:t>
      </w:r>
      <w:proofErr w:type="spellStart"/>
      <w:r w:rsidRPr="00B75870">
        <w:rPr>
          <w:rFonts w:ascii="Times New Roman" w:hAnsi="Times New Roman" w:cs="Times New Roman"/>
          <w:sz w:val="28"/>
          <w:szCs w:val="28"/>
        </w:rPr>
        <w:t>пациентское</w:t>
      </w:r>
      <w:proofErr w:type="spellEnd"/>
      <w:r w:rsidRPr="00B75870">
        <w:rPr>
          <w:rFonts w:ascii="Times New Roman" w:hAnsi="Times New Roman" w:cs="Times New Roman"/>
          <w:sz w:val="28"/>
          <w:szCs w:val="28"/>
        </w:rPr>
        <w:t xml:space="preserve"> движение и организует его взаимодействие с органами власти, профессиональным сообществом и </w:t>
      </w:r>
      <w:r>
        <w:rPr>
          <w:rFonts w:ascii="Times New Roman" w:hAnsi="Times New Roman" w:cs="Times New Roman"/>
          <w:sz w:val="28"/>
          <w:szCs w:val="28"/>
        </w:rPr>
        <w:t>другими социальными партнерами.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В 2017 году Липецким филиалом впервые в нашей стране, будет проводиться региональный Конгресс пациентов на тему: «Пациент – ориентированное здравоохранение – инновационные подходы </w:t>
      </w:r>
      <w:r>
        <w:rPr>
          <w:rFonts w:ascii="Times New Roman" w:hAnsi="Times New Roman" w:cs="Times New Roman"/>
          <w:sz w:val="28"/>
          <w:szCs w:val="28"/>
        </w:rPr>
        <w:t>к оказанию медицинской помощи».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Организатором Конгресса является также Общественный совет по защите прав пациентов Липецкой области при управлении здравоохранения. Проведение мероприятия н</w:t>
      </w:r>
      <w:r>
        <w:rPr>
          <w:rFonts w:ascii="Times New Roman" w:hAnsi="Times New Roman" w:cs="Times New Roman"/>
          <w:sz w:val="28"/>
          <w:szCs w:val="28"/>
        </w:rPr>
        <w:t>амечено на 27 апреля 2017 года.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Общими усилиями всех заинтересованных сторон Конгресс станет местом открытого диалога между органами государственной власти и представителями </w:t>
      </w:r>
      <w:proofErr w:type="spellStart"/>
      <w:r w:rsidRPr="00B75870">
        <w:rPr>
          <w:rFonts w:ascii="Times New Roman" w:hAnsi="Times New Roman" w:cs="Times New Roman"/>
          <w:sz w:val="28"/>
          <w:szCs w:val="28"/>
        </w:rPr>
        <w:t>пациентского</w:t>
      </w:r>
      <w:proofErr w:type="spellEnd"/>
      <w:r w:rsidRPr="00B75870">
        <w:rPr>
          <w:rFonts w:ascii="Times New Roman" w:hAnsi="Times New Roman" w:cs="Times New Roman"/>
          <w:sz w:val="28"/>
          <w:szCs w:val="28"/>
        </w:rPr>
        <w:t xml:space="preserve"> движения, и будет являться крупнейшим общественно-профессиональным мероприятием в сфере зд</w:t>
      </w:r>
      <w:r>
        <w:rPr>
          <w:rFonts w:ascii="Times New Roman" w:hAnsi="Times New Roman" w:cs="Times New Roman"/>
          <w:sz w:val="28"/>
          <w:szCs w:val="28"/>
        </w:rPr>
        <w:t>равоохранения Липецкой области.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Программа Конгресса посвящена актуальным тема</w:t>
      </w:r>
      <w:r>
        <w:rPr>
          <w:rFonts w:ascii="Times New Roman" w:hAnsi="Times New Roman" w:cs="Times New Roman"/>
          <w:sz w:val="28"/>
          <w:szCs w:val="28"/>
        </w:rPr>
        <w:t>м развития здравоохранения: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* пациент-ориентированность п</w:t>
      </w:r>
      <w:r>
        <w:rPr>
          <w:rFonts w:ascii="Times New Roman" w:hAnsi="Times New Roman" w:cs="Times New Roman"/>
          <w:sz w:val="28"/>
          <w:szCs w:val="28"/>
        </w:rPr>
        <w:t>ри оказании медицинской помощи;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* организации общественного ко</w:t>
      </w:r>
      <w:r>
        <w:rPr>
          <w:rFonts w:ascii="Times New Roman" w:hAnsi="Times New Roman" w:cs="Times New Roman"/>
          <w:sz w:val="28"/>
          <w:szCs w:val="28"/>
        </w:rPr>
        <w:t>нтроля в сфере здравоохранения;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B75870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B75870">
        <w:rPr>
          <w:rFonts w:ascii="Times New Roman" w:hAnsi="Times New Roman" w:cs="Times New Roman"/>
          <w:sz w:val="28"/>
          <w:szCs w:val="28"/>
        </w:rPr>
        <w:t xml:space="preserve"> доступности и качества медицинской помощи в РФ;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* взаимодействию </w:t>
      </w:r>
      <w:proofErr w:type="gramStart"/>
      <w:r w:rsidRPr="00B75870"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  <w:r w:rsidRPr="00B758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870">
        <w:rPr>
          <w:rFonts w:ascii="Times New Roman" w:hAnsi="Times New Roman" w:cs="Times New Roman"/>
          <w:sz w:val="28"/>
          <w:szCs w:val="28"/>
        </w:rPr>
        <w:t>пациентского</w:t>
      </w:r>
      <w:proofErr w:type="spellEnd"/>
      <w:r w:rsidRPr="00B75870">
        <w:rPr>
          <w:rFonts w:ascii="Times New Roman" w:hAnsi="Times New Roman" w:cs="Times New Roman"/>
          <w:sz w:val="28"/>
          <w:szCs w:val="28"/>
        </w:rPr>
        <w:t xml:space="preserve"> сообществ.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lastRenderedPageBreak/>
        <w:t>Делегатами составляется актуальный «проблемный лист» пациентов по итогам года, представляемый в Управление здравоохранения, где он становится предмет</w:t>
      </w:r>
      <w:r>
        <w:rPr>
          <w:rFonts w:ascii="Times New Roman" w:hAnsi="Times New Roman" w:cs="Times New Roman"/>
          <w:sz w:val="28"/>
          <w:szCs w:val="28"/>
        </w:rPr>
        <w:t>ом работы в последующий период.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Параллельно Конгресс является точкой проектирования технологий </w:t>
      </w:r>
      <w:proofErr w:type="spellStart"/>
      <w:r w:rsidRPr="00B75870">
        <w:rPr>
          <w:rFonts w:ascii="Times New Roman" w:hAnsi="Times New Roman" w:cs="Times New Roman"/>
          <w:sz w:val="28"/>
          <w:szCs w:val="28"/>
        </w:rPr>
        <w:t>пациентского</w:t>
      </w:r>
      <w:proofErr w:type="spellEnd"/>
      <w:r w:rsidRPr="00B75870">
        <w:rPr>
          <w:rFonts w:ascii="Times New Roman" w:hAnsi="Times New Roman" w:cs="Times New Roman"/>
          <w:sz w:val="28"/>
          <w:szCs w:val="28"/>
        </w:rPr>
        <w:t xml:space="preserve"> движения и обществен</w:t>
      </w:r>
      <w:r>
        <w:rPr>
          <w:rFonts w:ascii="Times New Roman" w:hAnsi="Times New Roman" w:cs="Times New Roman"/>
          <w:sz w:val="28"/>
          <w:szCs w:val="28"/>
        </w:rPr>
        <w:t>ного участия в здравоохранении.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В Конгрессе примут участие более 120 дел</w:t>
      </w:r>
      <w:r>
        <w:rPr>
          <w:rFonts w:ascii="Times New Roman" w:hAnsi="Times New Roman" w:cs="Times New Roman"/>
          <w:sz w:val="28"/>
          <w:szCs w:val="28"/>
        </w:rPr>
        <w:t>егатов из всех районов области.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По итогам Конгресса принимается Резолюция с рекомендациями, которые в дальнейшем передаются в управление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>, для дальнейшей их проработки.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 xml:space="preserve">Липецкий филиал Всероссийского союза пациентов по итогам Конгресса формирует свою </w:t>
      </w:r>
      <w:r>
        <w:rPr>
          <w:rFonts w:ascii="Times New Roman" w:hAnsi="Times New Roman" w:cs="Times New Roman"/>
          <w:sz w:val="28"/>
          <w:szCs w:val="28"/>
        </w:rPr>
        <w:t xml:space="preserve">политику и продвигает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* направление деятельности общ</w:t>
      </w:r>
      <w:r>
        <w:rPr>
          <w:rFonts w:ascii="Times New Roman" w:hAnsi="Times New Roman" w:cs="Times New Roman"/>
          <w:sz w:val="28"/>
          <w:szCs w:val="28"/>
        </w:rPr>
        <w:t>ественных организаций пациентов</w:t>
      </w:r>
    </w:p>
    <w:p w:rsidR="00B75870" w:rsidRP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* содействие деятельности общественных советов при орга</w:t>
      </w:r>
      <w:r>
        <w:rPr>
          <w:rFonts w:ascii="Times New Roman" w:hAnsi="Times New Roman" w:cs="Times New Roman"/>
          <w:sz w:val="28"/>
          <w:szCs w:val="28"/>
        </w:rPr>
        <w:t>нах управления здравоохранением</w:t>
      </w:r>
    </w:p>
    <w:p w:rsidR="00B75870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70">
        <w:rPr>
          <w:rFonts w:ascii="Times New Roman" w:hAnsi="Times New Roman" w:cs="Times New Roman"/>
          <w:sz w:val="28"/>
          <w:szCs w:val="28"/>
        </w:rPr>
        <w:t>* взаимодействие с социальными партнерами на площадках Общероссийского Народного Фронта, Общественной Палаты Липецкой области, Национальной медицинской палаты</w:t>
      </w:r>
    </w:p>
    <w:p w:rsidR="00C87221" w:rsidRPr="004A08E2" w:rsidRDefault="00FA024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41ED" w:rsidRPr="004A08E2">
        <w:rPr>
          <w:rFonts w:ascii="Times New Roman" w:hAnsi="Times New Roman" w:cs="Times New Roman"/>
          <w:sz w:val="28"/>
          <w:szCs w:val="28"/>
        </w:rPr>
        <w:t xml:space="preserve"> обсуждении </w:t>
      </w:r>
      <w:r w:rsidR="00833A03">
        <w:rPr>
          <w:rFonts w:ascii="Times New Roman" w:hAnsi="Times New Roman" w:cs="Times New Roman"/>
          <w:sz w:val="28"/>
          <w:szCs w:val="28"/>
        </w:rPr>
        <w:t>приняли участие</w:t>
      </w:r>
      <w:r w:rsidR="00B77E62" w:rsidRPr="004A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95E">
        <w:rPr>
          <w:rFonts w:ascii="Times New Roman" w:hAnsi="Times New Roman" w:cs="Times New Roman"/>
          <w:sz w:val="28"/>
          <w:szCs w:val="28"/>
        </w:rPr>
        <w:t>Коростин</w:t>
      </w:r>
      <w:proofErr w:type="spellEnd"/>
      <w:r w:rsidR="009D495E">
        <w:rPr>
          <w:rFonts w:ascii="Times New Roman" w:hAnsi="Times New Roman" w:cs="Times New Roman"/>
          <w:sz w:val="28"/>
          <w:szCs w:val="28"/>
        </w:rPr>
        <w:t xml:space="preserve"> М.И.,</w:t>
      </w:r>
      <w:r w:rsidR="00A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62" w:rsidRPr="004A08E2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B77E62" w:rsidRPr="004A08E2">
        <w:rPr>
          <w:rFonts w:ascii="Times New Roman" w:hAnsi="Times New Roman" w:cs="Times New Roman"/>
          <w:sz w:val="28"/>
          <w:szCs w:val="28"/>
        </w:rPr>
        <w:t xml:space="preserve"> В.И.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</w:t>
      </w:r>
      <w:r w:rsidR="00B77E62" w:rsidRPr="004A08E2">
        <w:rPr>
          <w:rFonts w:ascii="Times New Roman" w:hAnsi="Times New Roman" w:cs="Times New Roman"/>
          <w:sz w:val="28"/>
          <w:szCs w:val="28"/>
        </w:rPr>
        <w:t>Шинкарев С.А.</w:t>
      </w:r>
      <w:r w:rsidR="00CA7DAF">
        <w:rPr>
          <w:rFonts w:ascii="Times New Roman" w:hAnsi="Times New Roman" w:cs="Times New Roman"/>
          <w:sz w:val="28"/>
          <w:szCs w:val="28"/>
        </w:rPr>
        <w:t>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AA" w:rsidRPr="006062A4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60AAA" w:rsidRDefault="00833A03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AAA">
        <w:rPr>
          <w:rFonts w:ascii="Times New Roman" w:hAnsi="Times New Roman" w:cs="Times New Roman"/>
          <w:sz w:val="28"/>
          <w:szCs w:val="28"/>
        </w:rPr>
        <w:t>Принять к сведению содер</w:t>
      </w:r>
      <w:r w:rsidR="008B7B93">
        <w:rPr>
          <w:rFonts w:ascii="Times New Roman" w:hAnsi="Times New Roman" w:cs="Times New Roman"/>
          <w:sz w:val="28"/>
          <w:szCs w:val="28"/>
        </w:rPr>
        <w:t xml:space="preserve">жание выступления </w:t>
      </w:r>
      <w:proofErr w:type="spellStart"/>
      <w:r w:rsidR="00CA7DAF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="00CA7DAF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D495E" w:rsidRDefault="00CF2C18" w:rsidP="00CA7D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3A03">
        <w:rPr>
          <w:rFonts w:ascii="Times New Roman" w:hAnsi="Times New Roman" w:cs="Times New Roman"/>
          <w:sz w:val="28"/>
          <w:szCs w:val="28"/>
        </w:rPr>
        <w:t>Одобрить</w:t>
      </w:r>
      <w:r w:rsidR="00B75870">
        <w:rPr>
          <w:rFonts w:ascii="Times New Roman" w:hAnsi="Times New Roman" w:cs="Times New Roman"/>
          <w:sz w:val="28"/>
          <w:szCs w:val="28"/>
        </w:rPr>
        <w:t xml:space="preserve"> план подготовки к конгрессу</w:t>
      </w:r>
      <w:bookmarkStart w:id="0" w:name="_GoBack"/>
      <w:bookmarkEnd w:id="0"/>
      <w:r w:rsidR="00CA7DAF">
        <w:rPr>
          <w:rFonts w:ascii="Times New Roman" w:hAnsi="Times New Roman" w:cs="Times New Roman"/>
          <w:sz w:val="28"/>
          <w:szCs w:val="28"/>
        </w:rPr>
        <w:t>.</w:t>
      </w:r>
    </w:p>
    <w:p w:rsidR="00833A03" w:rsidRPr="006062A4" w:rsidRDefault="00833A03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ED" w:rsidRPr="004A08E2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</w:t>
      </w:r>
      <w:r w:rsidR="005F6AE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М.И. Коростин                                                    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Секретарь                                                                          Е.И. Гокова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sectPr w:rsidR="004A08E2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B5A"/>
    <w:multiLevelType w:val="hybridMultilevel"/>
    <w:tmpl w:val="F53ED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F36"/>
    <w:multiLevelType w:val="hybridMultilevel"/>
    <w:tmpl w:val="912CB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FA0F8E"/>
    <w:multiLevelType w:val="hybridMultilevel"/>
    <w:tmpl w:val="93628A4A"/>
    <w:lvl w:ilvl="0" w:tplc="1932D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108AF"/>
    <w:multiLevelType w:val="hybridMultilevel"/>
    <w:tmpl w:val="EA0C6ABC"/>
    <w:lvl w:ilvl="0" w:tplc="935235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F01B3"/>
    <w:multiLevelType w:val="hybridMultilevel"/>
    <w:tmpl w:val="BCF8E808"/>
    <w:lvl w:ilvl="0" w:tplc="428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D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4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D2307"/>
    <w:multiLevelType w:val="hybridMultilevel"/>
    <w:tmpl w:val="DE1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81AC9"/>
    <w:multiLevelType w:val="hybridMultilevel"/>
    <w:tmpl w:val="CA6A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6176A"/>
    <w:multiLevelType w:val="hybridMultilevel"/>
    <w:tmpl w:val="0878254E"/>
    <w:lvl w:ilvl="0" w:tplc="873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F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6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C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62E64"/>
    <w:multiLevelType w:val="hybridMultilevel"/>
    <w:tmpl w:val="12326DCA"/>
    <w:lvl w:ilvl="0" w:tplc="90A0E3F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F44C09"/>
    <w:multiLevelType w:val="hybridMultilevel"/>
    <w:tmpl w:val="8DEE7F9C"/>
    <w:lvl w:ilvl="0" w:tplc="FC6A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B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6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C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525ADE"/>
    <w:multiLevelType w:val="hybridMultilevel"/>
    <w:tmpl w:val="6AB4D88A"/>
    <w:lvl w:ilvl="0" w:tplc="D512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44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E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A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42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C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9638A"/>
    <w:multiLevelType w:val="hybridMultilevel"/>
    <w:tmpl w:val="D3B8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7BA7CC6"/>
    <w:multiLevelType w:val="hybridMultilevel"/>
    <w:tmpl w:val="FD5C5540"/>
    <w:lvl w:ilvl="0" w:tplc="CCC2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15"/>
  </w:num>
  <w:num w:numId="6">
    <w:abstractNumId w:val="24"/>
  </w:num>
  <w:num w:numId="7">
    <w:abstractNumId w:val="17"/>
  </w:num>
  <w:num w:numId="8">
    <w:abstractNumId w:val="5"/>
  </w:num>
  <w:num w:numId="9">
    <w:abstractNumId w:val="20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25"/>
  </w:num>
  <w:num w:numId="16">
    <w:abstractNumId w:val="19"/>
  </w:num>
  <w:num w:numId="17">
    <w:abstractNumId w:val="23"/>
  </w:num>
  <w:num w:numId="18">
    <w:abstractNumId w:val="3"/>
  </w:num>
  <w:num w:numId="19">
    <w:abstractNumId w:val="0"/>
  </w:num>
  <w:num w:numId="20">
    <w:abstractNumId w:val="8"/>
  </w:num>
  <w:num w:numId="21">
    <w:abstractNumId w:val="22"/>
  </w:num>
  <w:num w:numId="22">
    <w:abstractNumId w:val="18"/>
  </w:num>
  <w:num w:numId="23">
    <w:abstractNumId w:val="21"/>
  </w:num>
  <w:num w:numId="24">
    <w:abstractNumId w:val="6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8"/>
    <w:rsid w:val="00001D26"/>
    <w:rsid w:val="00013911"/>
    <w:rsid w:val="00023F05"/>
    <w:rsid w:val="0009208B"/>
    <w:rsid w:val="000949D7"/>
    <w:rsid w:val="000A59B8"/>
    <w:rsid w:val="00127CC0"/>
    <w:rsid w:val="001329C8"/>
    <w:rsid w:val="00136E56"/>
    <w:rsid w:val="00172162"/>
    <w:rsid w:val="00190294"/>
    <w:rsid w:val="001E27CA"/>
    <w:rsid w:val="001E7A3D"/>
    <w:rsid w:val="001F2C23"/>
    <w:rsid w:val="001F5FD7"/>
    <w:rsid w:val="00277623"/>
    <w:rsid w:val="002A2273"/>
    <w:rsid w:val="002D2D38"/>
    <w:rsid w:val="002E335F"/>
    <w:rsid w:val="003430DA"/>
    <w:rsid w:val="00362589"/>
    <w:rsid w:val="003879E6"/>
    <w:rsid w:val="003C051C"/>
    <w:rsid w:val="003D2455"/>
    <w:rsid w:val="003E57E8"/>
    <w:rsid w:val="00421635"/>
    <w:rsid w:val="00421BF1"/>
    <w:rsid w:val="004A08E2"/>
    <w:rsid w:val="004B3DAA"/>
    <w:rsid w:val="004D4414"/>
    <w:rsid w:val="004E4794"/>
    <w:rsid w:val="004F1135"/>
    <w:rsid w:val="00587031"/>
    <w:rsid w:val="005E351C"/>
    <w:rsid w:val="005F6AE1"/>
    <w:rsid w:val="006062A4"/>
    <w:rsid w:val="006065DF"/>
    <w:rsid w:val="00613D48"/>
    <w:rsid w:val="00650F61"/>
    <w:rsid w:val="006E4256"/>
    <w:rsid w:val="0072131B"/>
    <w:rsid w:val="00722DE3"/>
    <w:rsid w:val="0076380F"/>
    <w:rsid w:val="007D2881"/>
    <w:rsid w:val="007F2CDC"/>
    <w:rsid w:val="00810330"/>
    <w:rsid w:val="00812F41"/>
    <w:rsid w:val="00822490"/>
    <w:rsid w:val="00833A03"/>
    <w:rsid w:val="00836779"/>
    <w:rsid w:val="008370E7"/>
    <w:rsid w:val="00841A39"/>
    <w:rsid w:val="008532E7"/>
    <w:rsid w:val="008B7B93"/>
    <w:rsid w:val="008D1D35"/>
    <w:rsid w:val="008E7DE1"/>
    <w:rsid w:val="009519DF"/>
    <w:rsid w:val="00972C37"/>
    <w:rsid w:val="009A3DFC"/>
    <w:rsid w:val="009B41F6"/>
    <w:rsid w:val="009D495E"/>
    <w:rsid w:val="00A254B9"/>
    <w:rsid w:val="00A45D32"/>
    <w:rsid w:val="00A541FD"/>
    <w:rsid w:val="00A93C61"/>
    <w:rsid w:val="00AB3A0C"/>
    <w:rsid w:val="00AC2DF0"/>
    <w:rsid w:val="00AC3874"/>
    <w:rsid w:val="00AD2E2D"/>
    <w:rsid w:val="00AD7068"/>
    <w:rsid w:val="00AE0D83"/>
    <w:rsid w:val="00B1012F"/>
    <w:rsid w:val="00B75870"/>
    <w:rsid w:val="00B77E62"/>
    <w:rsid w:val="00BF73B1"/>
    <w:rsid w:val="00C45433"/>
    <w:rsid w:val="00C57A17"/>
    <w:rsid w:val="00C60AAA"/>
    <w:rsid w:val="00C84FCC"/>
    <w:rsid w:val="00C87221"/>
    <w:rsid w:val="00CA7DAF"/>
    <w:rsid w:val="00CD7B1B"/>
    <w:rsid w:val="00CF2C18"/>
    <w:rsid w:val="00D20A71"/>
    <w:rsid w:val="00D31887"/>
    <w:rsid w:val="00D32D43"/>
    <w:rsid w:val="00D3530D"/>
    <w:rsid w:val="00D614E7"/>
    <w:rsid w:val="00D81955"/>
    <w:rsid w:val="00D876E4"/>
    <w:rsid w:val="00DE0B65"/>
    <w:rsid w:val="00DE7A9E"/>
    <w:rsid w:val="00DF50D4"/>
    <w:rsid w:val="00E03079"/>
    <w:rsid w:val="00E77485"/>
    <w:rsid w:val="00E96103"/>
    <w:rsid w:val="00EE41ED"/>
    <w:rsid w:val="00EF1904"/>
    <w:rsid w:val="00EF28F5"/>
    <w:rsid w:val="00F03D15"/>
    <w:rsid w:val="00F4180D"/>
    <w:rsid w:val="00F524B6"/>
    <w:rsid w:val="00F54EFE"/>
    <w:rsid w:val="00F70E1F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Директор</cp:lastModifiedBy>
  <cp:revision>2</cp:revision>
  <cp:lastPrinted>2015-12-28T10:05:00Z</cp:lastPrinted>
  <dcterms:created xsi:type="dcterms:W3CDTF">2017-03-06T11:44:00Z</dcterms:created>
  <dcterms:modified xsi:type="dcterms:W3CDTF">2017-03-06T11:44:00Z</dcterms:modified>
</cp:coreProperties>
</file>