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40" w:rsidRDefault="00D26D8C">
      <w:bookmarkStart w:id="0" w:name="_GoBack"/>
      <w:r>
        <w:rPr>
          <w:rFonts w:ascii="Verdana" w:hAnsi="Verdana"/>
          <w:color w:val="000000"/>
          <w:sz w:val="21"/>
          <w:szCs w:val="21"/>
        </w:rPr>
        <w:t>Профилактика гипертонии</w:t>
      </w:r>
      <w:r>
        <w:rPr>
          <w:rFonts w:ascii="Verdana" w:hAnsi="Verdana"/>
          <w:color w:val="000000"/>
          <w:sz w:val="21"/>
          <w:szCs w:val="21"/>
        </w:rPr>
        <w:br/>
      </w:r>
      <w:bookmarkEnd w:id="0"/>
      <w:r>
        <w:rPr>
          <w:rFonts w:ascii="Verdana" w:hAnsi="Verdana"/>
          <w:color w:val="000000"/>
          <w:sz w:val="21"/>
          <w:szCs w:val="21"/>
        </w:rPr>
        <w:t>Сердце – тот орган, с которым не шутят. Даже если вы чувствуете себя абсолютно здоровым человеком, но вам уже перевалило за сорок, хотя бы раз в год стоит навещать врача-кардиолога и проверять общее состояние сердца и </w:t>
      </w:r>
      <w:proofErr w:type="gramStart"/>
      <w:r>
        <w:rPr>
          <w:rFonts w:ascii="Verdana" w:hAnsi="Verdana"/>
          <w:color w:val="000000"/>
          <w:sz w:val="21"/>
          <w:szCs w:val="21"/>
        </w:rPr>
        <w:t>сердечно-сосудистой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системы.</w:t>
      </w:r>
      <w:r>
        <w:rPr>
          <w:rFonts w:ascii="Verdana" w:hAnsi="Verdana"/>
          <w:color w:val="000000"/>
          <w:sz w:val="21"/>
          <w:szCs w:val="21"/>
        </w:rPr>
        <w:br/>
        <w:t>Часто бывает так, что болезнь никак себя не проявляет. К примеру, гипертония. Именно поэтому важно измерять артериальное давление ежедневно. Нормальное давление: менее 140/90. Эти цифры едины для всех, независимо от возраста.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Verdana" w:hAnsi="Verdana"/>
          <w:color w:val="000000"/>
          <w:sz w:val="21"/>
          <w:szCs w:val="21"/>
        </w:rPr>
        <w:br/>
        <w:t>Профилактика заболеваний сердечно-сосудистой системы возможна при соблюдении правил, описанных на баннере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 xml:space="preserve">- </w:t>
      </w:r>
      <w:proofErr w:type="gramStart"/>
      <w:r>
        <w:rPr>
          <w:rFonts w:ascii="Verdana" w:hAnsi="Verdana"/>
          <w:color w:val="000000"/>
          <w:sz w:val="21"/>
          <w:szCs w:val="21"/>
        </w:rPr>
        <w:t>з</w:t>
      </w:r>
      <w:proofErr w:type="gramEnd"/>
      <w:r>
        <w:rPr>
          <w:rFonts w:ascii="Verdana" w:hAnsi="Verdana"/>
          <w:color w:val="000000"/>
          <w:sz w:val="21"/>
          <w:szCs w:val="21"/>
        </w:rPr>
        <w:t>доровое питание — сбалансированный рацион</w:t>
      </w:r>
      <w:r>
        <w:rPr>
          <w:rFonts w:ascii="Verdana" w:hAnsi="Verdana"/>
          <w:color w:val="000000"/>
          <w:sz w:val="21"/>
          <w:szCs w:val="21"/>
        </w:rPr>
        <w:br/>
        <w:t>- овощи и фрукты 5 раз в день</w:t>
      </w:r>
      <w:r>
        <w:rPr>
          <w:rFonts w:ascii="Verdana" w:hAnsi="Verdana"/>
          <w:color w:val="000000"/>
          <w:sz w:val="21"/>
          <w:szCs w:val="21"/>
        </w:rPr>
        <w:br/>
        <w:t>- замените животные жиры нежирным мясом и рыбой</w:t>
      </w:r>
      <w:r>
        <w:rPr>
          <w:rFonts w:ascii="Verdana" w:hAnsi="Verdana"/>
          <w:color w:val="000000"/>
          <w:sz w:val="21"/>
          <w:szCs w:val="21"/>
        </w:rPr>
        <w:br/>
        <w:t>- не пропускайте время приема пищи</w:t>
      </w:r>
      <w:r>
        <w:rPr>
          <w:rFonts w:ascii="Verdana" w:hAnsi="Verdana"/>
          <w:color w:val="000000"/>
          <w:sz w:val="21"/>
          <w:szCs w:val="21"/>
        </w:rPr>
        <w:br/>
        <w:t>- ограничьте потребление поваренной соли (не более 1 чайной ложки в день)</w:t>
      </w:r>
      <w:r>
        <w:rPr>
          <w:rFonts w:ascii="Verdana" w:hAnsi="Verdana"/>
          <w:color w:val="000000"/>
          <w:sz w:val="21"/>
          <w:szCs w:val="21"/>
        </w:rPr>
        <w:br/>
        <w:t>- откажитесь от вредных привычек</w:t>
      </w:r>
      <w:r>
        <w:rPr>
          <w:rFonts w:ascii="Verdana" w:hAnsi="Verdana"/>
          <w:color w:val="000000"/>
          <w:sz w:val="21"/>
          <w:szCs w:val="21"/>
        </w:rPr>
        <w:br/>
        <w:t>- уделяйте в день полчаса физической активности</w:t>
      </w:r>
      <w:r>
        <w:rPr>
          <w:rFonts w:ascii="Verdana" w:hAnsi="Verdana"/>
          <w:color w:val="000000"/>
          <w:sz w:val="21"/>
          <w:szCs w:val="21"/>
        </w:rPr>
        <w:br/>
        <w:t>- освойте методы релаксации и расслабления</w:t>
      </w:r>
      <w:r>
        <w:rPr>
          <w:rFonts w:ascii="Verdana" w:hAnsi="Verdana"/>
          <w:color w:val="000000"/>
          <w:sz w:val="21"/>
          <w:szCs w:val="21"/>
        </w:rPr>
        <w:br/>
        <w:t>- чаще гуляйте на свежем воздухе</w:t>
      </w:r>
      <w:r>
        <w:rPr>
          <w:rFonts w:ascii="Verdana" w:hAnsi="Verdana"/>
          <w:color w:val="000000"/>
          <w:sz w:val="21"/>
          <w:szCs w:val="21"/>
        </w:rPr>
        <w:br/>
        <w:t>- соблюдайте режим сна и отдыха (спать 7-8 часов в сутки)</w:t>
      </w:r>
    </w:p>
    <w:sectPr w:rsidR="00A3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5"/>
    <w:rsid w:val="00A31740"/>
    <w:rsid w:val="00D26D8C"/>
    <w:rsid w:val="00E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ГУЗ Чаплыгинская РБ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2020-08-26T08:47:00Z</dcterms:created>
  <dcterms:modified xsi:type="dcterms:W3CDTF">2020-08-26T08:47:00Z</dcterms:modified>
</cp:coreProperties>
</file>