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A" w:rsidRPr="005C5DE4" w:rsidRDefault="00013E3A" w:rsidP="00B70D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Профилактика сердечно-сосудистых заболеваний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 xml:space="preserve">    Сердечно-сосудистые заболевания  (ССЗ) справедливо называют эпидемией XX века, которая, к сожалению, продолжается и в XXI веке. В течение нескольких десятилетий они являются ведущей причиной смерти населения индустриально развитых стран, в том числе в России.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 xml:space="preserve">В группу ССЗ обычно включают ишемическую болезнь сердца (ИБС), инсульт (кровоизлияние в мозг) и поражение артерий конечностей, т.к. ведущая роль в их возникновении принадлежит атеросклерозу. </w:t>
      </w:r>
    </w:p>
    <w:p w:rsidR="00013E3A" w:rsidRPr="005C5DE4" w:rsidRDefault="00013E3A" w:rsidP="0009799D">
      <w:pPr>
        <w:pStyle w:val="Heading2"/>
        <w:spacing w:before="0" w:beforeAutospacing="0" w:after="0" w:afterAutospacing="0"/>
        <w:jc w:val="both"/>
        <w:rPr>
          <w:sz w:val="24"/>
          <w:szCs w:val="24"/>
        </w:rPr>
      </w:pPr>
      <w:r w:rsidRPr="005C5DE4">
        <w:rPr>
          <w:sz w:val="24"/>
          <w:szCs w:val="24"/>
        </w:rPr>
        <w:t xml:space="preserve">  Слагаемые профилактики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Многие думают, что предупреждение заболеваний сердца – задача крайне трудная, поэтому заранее пугаются предстоящих перемен и даже не пытаются ничего сделать. На самом деле все не так сложно.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Все очень просто. Согласно критериям ВОЗ (Всемирная организация здравоохранения) профилактика сердечно-сосудистых заболеваний включает:</w:t>
      </w:r>
    </w:p>
    <w:p w:rsidR="00013E3A" w:rsidRPr="005C5DE4" w:rsidRDefault="00013E3A" w:rsidP="00097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Отказ от вредных привычек (прежде всего курения)</w:t>
      </w:r>
    </w:p>
    <w:p w:rsidR="00013E3A" w:rsidRPr="005C5DE4" w:rsidRDefault="00013E3A" w:rsidP="00097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Нормализацию веса</w:t>
      </w:r>
    </w:p>
    <w:p w:rsidR="00013E3A" w:rsidRPr="005C5DE4" w:rsidRDefault="00013E3A" w:rsidP="00097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Диету</w:t>
      </w:r>
    </w:p>
    <w:p w:rsidR="00013E3A" w:rsidRPr="005C5DE4" w:rsidRDefault="00013E3A" w:rsidP="00097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Физическую активность.</w:t>
      </w:r>
    </w:p>
    <w:p w:rsidR="00013E3A" w:rsidRPr="005C5DE4" w:rsidRDefault="00013E3A" w:rsidP="00097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Борьбу со стрессом.</w:t>
      </w:r>
    </w:p>
    <w:p w:rsidR="00013E3A" w:rsidRPr="005C5DE4" w:rsidRDefault="00013E3A" w:rsidP="0009799D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C5DE4">
        <w:rPr>
          <w:rFonts w:ascii="Times New Roman" w:hAnsi="Times New Roman"/>
          <w:bCs/>
          <w:i/>
          <w:sz w:val="24"/>
          <w:szCs w:val="24"/>
          <w:lang w:eastAsia="ru-RU"/>
        </w:rPr>
        <w:t>Кому и когда нужна профилактика сердечно-сосудистых заболеваний?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Есть и те, кому профилактика не просто рекомендуется, а требуется. Это:</w:t>
      </w:r>
    </w:p>
    <w:p w:rsidR="00013E3A" w:rsidRPr="005C5DE4" w:rsidRDefault="00013E3A" w:rsidP="000979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Люди, у кого среди родственников есть лица, страдающие любыми сердечно-сосудистыми заболеваниями</w:t>
      </w:r>
    </w:p>
    <w:p w:rsidR="00013E3A" w:rsidRPr="005C5DE4" w:rsidRDefault="00013E3A" w:rsidP="000979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Все лица старше 35-40 лет</w:t>
      </w:r>
    </w:p>
    <w:p w:rsidR="00013E3A" w:rsidRPr="005C5DE4" w:rsidRDefault="00013E3A" w:rsidP="000979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Люди с факторами риска: все, кто мало двигается, имеет предрасположенность к повышению артериального давления и повышенный сверх меры вес, курит (даже по 1 сигарете в день и реже), часто нервничает, имеет сахарный диабет, мало двигается.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u w:val="single"/>
          <w:lang w:eastAsia="ru-RU"/>
        </w:rPr>
        <w:t>Рассмотрим направления профилактики подробнее</w:t>
      </w:r>
      <w:r w:rsidRPr="005C5DE4">
        <w:rPr>
          <w:rFonts w:ascii="Times New Roman" w:hAnsi="Times New Roman"/>
          <w:sz w:val="24"/>
          <w:szCs w:val="24"/>
          <w:lang w:eastAsia="ru-RU"/>
        </w:rPr>
        <w:t>.</w:t>
      </w:r>
    </w:p>
    <w:p w:rsidR="00013E3A" w:rsidRPr="005C5DE4" w:rsidRDefault="00013E3A" w:rsidP="0009799D">
      <w:pPr>
        <w:pStyle w:val="BodyText"/>
        <w:spacing w:before="0" w:beforeAutospacing="0" w:after="0" w:afterAutospacing="0"/>
        <w:jc w:val="both"/>
      </w:pPr>
      <w:r w:rsidRPr="005C5DE4">
        <w:rPr>
          <w:rStyle w:val="Strong"/>
        </w:rPr>
        <w:t xml:space="preserve">  Курение</w:t>
      </w:r>
    </w:p>
    <w:p w:rsidR="00013E3A" w:rsidRPr="005C5DE4" w:rsidRDefault="00013E3A" w:rsidP="0009799D">
      <w:pPr>
        <w:pStyle w:val="BodyText"/>
        <w:spacing w:before="0" w:beforeAutospacing="0" w:after="0" w:afterAutospacing="0"/>
        <w:jc w:val="both"/>
      </w:pPr>
      <w:r w:rsidRPr="005C5DE4">
        <w:t>         По данным Всемирной Организации Здравоохранения, 23% смертей от ИБС обусловлено курением, сокращая продолжительность жизни курильщиков в возрасте 35-69 лет, в среднем на 20 лет. Внезапная смерть среди лиц, выкуривающих в течение дня пачку сигарет и больше, наблюдается в 5 раз чаще, чем среди некурящих. Курильщики не только подвергают риску свою жизнь, но и жизнь окружающих (пассивное курение увеличивает риск ИБС на 25-30%).</w:t>
      </w:r>
    </w:p>
    <w:p w:rsidR="00013E3A" w:rsidRPr="005C5DE4" w:rsidRDefault="00013E3A" w:rsidP="005C5DE4">
      <w:pPr>
        <w:pStyle w:val="BodyText"/>
        <w:spacing w:before="0" w:beforeAutospacing="0" w:after="0" w:afterAutospacing="0"/>
        <w:jc w:val="both"/>
      </w:pPr>
      <w:r w:rsidRPr="005C5DE4">
        <w:t xml:space="preserve">  Существует большое количество средств и способов, помогающих отказаться от вредной привычки.  Предлагаются специальные препараты для заместительной терапии – средства на основе лобелина и цитизина. Они обладают эффектами, сходными с действием никотина, но при этом не оказывают негативного влияния на здоровье. Также существуют жвачки и пластыри с никотином – их тоже можно использовать для отказа от сигарет. Иногда с целью избавиться от табачной зависимости пациентам рекомендуют седативные препараты, проводят рефлексотерапию, советуют психотерапию и аутотренинг. Однако любой человек, который планирует бросить курить, должен начинать не с перечисленных методов, а с самостоятельного твердого желания стать здоровее и продлить свою жизнь.</w:t>
      </w:r>
    </w:p>
    <w:p w:rsidR="00013E3A" w:rsidRPr="005C5DE4" w:rsidRDefault="00013E3A" w:rsidP="0009799D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5D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Диета и снижение веса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 xml:space="preserve">   Эти два положения неразрывно связаны между собой. И, что приятно, связь их самая прямая: правильное питание обязательно приводит к похудению, если у человека имеется лишний вес.</w:t>
      </w: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При всех заболеваниях сердца, связанных с атеросклерозом и ишемией, дает эффект одна и та же диета. Это очень удобно, учитывая большое количество форм сердечных болезней и вариантов их течения. В целом диета соответствует всем известным принципам рационального питания.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Контролирование калорийности, при лишнем весе – снижение калорийности питания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Ограничение животных жиров (сало, жирные сорта мяса (баранина, свинина), сметана, колбасы, субпродукты, яйца и др.), легкоусвояемых углеводов (сахар, мед, кондитерские изделия, шоколад).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Увеличение потребления свежей растительной пищи, растительных жиров, рыбы.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Ограничение поваренной соли до 3-5 г в сутки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Употребление не менее 1,5-2 л свободной жидкости в день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Отказ от приема пищи в поздние вечерние и ночные часы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Дробное питание небольшими порциями.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Максимальный отказ от употребления алкоголя.</w:t>
      </w:r>
    </w:p>
    <w:p w:rsidR="00013E3A" w:rsidRPr="005C5DE4" w:rsidRDefault="00013E3A" w:rsidP="00097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DE4">
        <w:rPr>
          <w:rFonts w:ascii="Times New Roman" w:hAnsi="Times New Roman"/>
          <w:sz w:val="24"/>
          <w:szCs w:val="24"/>
          <w:lang w:eastAsia="ru-RU"/>
        </w:rPr>
        <w:t>Разумное ограничение в рационе напитков и продуктов со стимулирующим действием.</w:t>
      </w:r>
    </w:p>
    <w:p w:rsidR="00013E3A" w:rsidRPr="005C5DE4" w:rsidRDefault="00013E3A" w:rsidP="0009799D">
      <w:pPr>
        <w:pStyle w:val="Heading2"/>
        <w:spacing w:before="0" w:beforeAutospacing="0" w:after="0" w:afterAutospacing="0"/>
        <w:jc w:val="both"/>
        <w:rPr>
          <w:sz w:val="24"/>
          <w:szCs w:val="24"/>
        </w:rPr>
      </w:pPr>
      <w:r w:rsidRPr="005C5DE4">
        <w:rPr>
          <w:sz w:val="24"/>
          <w:szCs w:val="24"/>
        </w:rPr>
        <w:t>Физическая активность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 xml:space="preserve">   С уменьшением физических нагрузок у современных людей возросли нервно-психологические нагрузки. Из-за преобладающего количества негативной информации, нервная система человека перегружается, что вызывает изменения в кровообращении, т.к. сердечно-сосудистая и нервная системы взаимосвязаны.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 xml:space="preserve">   Организм человека так устроен, что нервное напряжение снимается повышением физической активности. Но если этот баланс нарушается, то развиваются сердечно-сосудистые заболевания: гипертония, атеросклероз, сердечная недостаточность, инфаркт миокарда и др.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>Некоторые, чтобы снизить нервное напряжение, чрезмерно употребляют алкоголь, табак или наркотики, чем ещё больше усугубляют свое состояние и провоцируют возникновение сердечно-сосудистых заболеваний.</w:t>
      </w:r>
    </w:p>
    <w:p w:rsidR="00013E3A" w:rsidRPr="005C5DE4" w:rsidRDefault="00013E3A" w:rsidP="005C5DE4">
      <w:pPr>
        <w:pStyle w:val="NormalWeb"/>
        <w:spacing w:before="0" w:beforeAutospacing="0" w:after="0" w:afterAutospacing="0"/>
        <w:jc w:val="both"/>
      </w:pPr>
      <w:r w:rsidRPr="005C5DE4">
        <w:rPr>
          <w:b/>
          <w:bCs/>
        </w:rPr>
        <w:t xml:space="preserve">   </w:t>
      </w:r>
      <w:r w:rsidRPr="005C5DE4">
        <w:t xml:space="preserve">Для профилактики заболеваний сердца и сосудов рекомендуется не реже 3-4 раз в неделю заниматься спортом по 40-60 минут. Занятия спортом должны быть умеренной интенсивности и представлять собой аэробные нагрузки. Благоприятное влияние на сердечно-сосудистую систему оказывают не только специальные упражнения и виды спорта, но и просто активные виды досуговой деятельности. Некоторые авторы отмечают большую важность положительного эмоционального подкрепления: благожелательного и позитивного отношения человека к активности.  </w:t>
      </w:r>
    </w:p>
    <w:p w:rsidR="00013E3A" w:rsidRPr="005C5DE4" w:rsidRDefault="00013E3A" w:rsidP="005C5DE4">
      <w:pPr>
        <w:pStyle w:val="Heading2"/>
        <w:spacing w:before="0" w:beforeAutospacing="0" w:after="0" w:afterAutospacing="0"/>
        <w:jc w:val="both"/>
        <w:rPr>
          <w:sz w:val="24"/>
          <w:szCs w:val="24"/>
        </w:rPr>
      </w:pPr>
      <w:r w:rsidRPr="005C5DE4">
        <w:rPr>
          <w:sz w:val="24"/>
          <w:szCs w:val="24"/>
        </w:rPr>
        <w:t>Радуйтесь жизни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 xml:space="preserve">  Сердце очень чувствительно к эмоциям, поэтому для сохранения его здоровья необходимо избегать стрессов, конфликтных ситуаций, позитивно относиться к жизни, не переживать из-за проблем. Стрессы ускоряют сердцебиение, повышают артериальное давление, вызывают спазмы сосудов, могут привести к аритмии, стенокардии и инфаркту. Постарайтесь наладить отношения в семье, смените работу на более интересную или найдите увлекательное хобби. 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 xml:space="preserve">   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  <w:r w:rsidRPr="005C5DE4">
        <w:t xml:space="preserve">   </w:t>
      </w:r>
      <w:r w:rsidRPr="005C5DE4">
        <w:rPr>
          <w:b/>
        </w:rPr>
        <w:t>Уделяйте внимание себе и своему здоровью, ведите правильный образ жизни, и сердечно-сосудистые недуги обойдут вас стороной!</w:t>
      </w: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  <w:rPr>
          <w:b/>
        </w:rPr>
      </w:pPr>
    </w:p>
    <w:p w:rsidR="00013E3A" w:rsidRPr="005C5DE4" w:rsidRDefault="00013E3A" w:rsidP="0009799D">
      <w:pPr>
        <w:pStyle w:val="NormalWeb"/>
        <w:spacing w:before="0" w:beforeAutospacing="0" w:after="0" w:afterAutospacing="0"/>
        <w:jc w:val="both"/>
      </w:pP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13E3A" w:rsidRPr="005C5DE4" w:rsidSect="005C5D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E3A" w:rsidRPr="005C5DE4" w:rsidRDefault="00013E3A" w:rsidP="00097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E3A" w:rsidRPr="005C5DE4" w:rsidRDefault="00013E3A" w:rsidP="0009799D">
      <w:pPr>
        <w:pStyle w:val="BodyText"/>
        <w:spacing w:before="0" w:beforeAutospacing="0" w:after="0" w:afterAutospacing="0"/>
        <w:jc w:val="both"/>
      </w:pPr>
      <w:r>
        <w:t>Шмакова М.В. – врач терапевт</w:t>
      </w:r>
    </w:p>
    <w:sectPr w:rsidR="00013E3A" w:rsidRPr="005C5DE4" w:rsidSect="005C5D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2EA"/>
    <w:multiLevelType w:val="multilevel"/>
    <w:tmpl w:val="EE2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94EEB"/>
    <w:multiLevelType w:val="multilevel"/>
    <w:tmpl w:val="AF2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A5CE0"/>
    <w:multiLevelType w:val="multilevel"/>
    <w:tmpl w:val="9A86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C1"/>
    <w:rsid w:val="00013E3A"/>
    <w:rsid w:val="0009799D"/>
    <w:rsid w:val="0012042B"/>
    <w:rsid w:val="001A019F"/>
    <w:rsid w:val="00252BC1"/>
    <w:rsid w:val="0030530C"/>
    <w:rsid w:val="00424B69"/>
    <w:rsid w:val="005C5DE4"/>
    <w:rsid w:val="006843D6"/>
    <w:rsid w:val="006C66E7"/>
    <w:rsid w:val="006F5407"/>
    <w:rsid w:val="009C1F1F"/>
    <w:rsid w:val="009F7BD7"/>
    <w:rsid w:val="00B70DE8"/>
    <w:rsid w:val="00D25D1D"/>
    <w:rsid w:val="00E8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D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5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2BC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252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2BC1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2BC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52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859</Words>
  <Characters>4898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Nataha_Buh</cp:lastModifiedBy>
  <cp:revision>5</cp:revision>
  <dcterms:created xsi:type="dcterms:W3CDTF">2016-09-25T08:18:00Z</dcterms:created>
  <dcterms:modified xsi:type="dcterms:W3CDTF">2016-10-03T07:35:00Z</dcterms:modified>
</cp:coreProperties>
</file>