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AA" w:rsidRDefault="00BD33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Title"/>
        <w:jc w:val="center"/>
      </w:pPr>
      <w:r>
        <w:t>ПРАВИТЕЛЬСТВО РОССИЙСКОЙ ФЕДЕРАЦИИ</w:t>
      </w:r>
    </w:p>
    <w:p w:rsidR="00BD33AA" w:rsidRDefault="00BD33AA">
      <w:pPr>
        <w:pStyle w:val="ConsPlusTitle"/>
        <w:jc w:val="center"/>
      </w:pPr>
    </w:p>
    <w:p w:rsidR="00BD33AA" w:rsidRDefault="00BD33AA">
      <w:pPr>
        <w:pStyle w:val="ConsPlusTitle"/>
        <w:jc w:val="center"/>
      </w:pPr>
      <w:r>
        <w:t>РАСПОРЯЖЕНИЕ</w:t>
      </w:r>
    </w:p>
    <w:p w:rsidR="00BD33AA" w:rsidRDefault="00BD33AA">
      <w:pPr>
        <w:pStyle w:val="ConsPlusTitle"/>
        <w:jc w:val="center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BD33AA" w:rsidRDefault="00BD33AA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BD33AA" w:rsidRDefault="00BD33AA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Председатель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Д.МЕДВЕДЕВ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1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sectPr w:rsidR="00BD33AA" w:rsidSect="007F0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3" w:name="P40"/>
      <w:bookmarkEnd w:id="3"/>
      <w:r>
        <w:t>ПЕРЕЧЕНЬ</w:t>
      </w:r>
    </w:p>
    <w:p w:rsidR="00BD33AA" w:rsidRDefault="00BD33A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D33AA" w:rsidRDefault="00BD33AA">
      <w:pPr>
        <w:pStyle w:val="ConsPlusTitle"/>
        <w:jc w:val="center"/>
      </w:pPr>
      <w:r>
        <w:t>ДЛЯ МЕДИЦИНСКОГО ПРИМЕНЕНИЯ НА 2016 ГОД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8"/>
        <w:gridCol w:w="3570"/>
        <w:gridCol w:w="2365"/>
        <w:gridCol w:w="4815"/>
      </w:tblGrid>
      <w:tr w:rsidR="00BD33AA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губка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метоксиполиэтиленгли</w:t>
            </w:r>
            <w:r>
              <w:lastRenderedPageBreak/>
              <w:t>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 xml:space="preserve">раствор для внутривенного и подкожного </w:t>
            </w:r>
            <w:r>
              <w:lastRenderedPageBreak/>
              <w:t>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антиаритмические препараты, </w:t>
            </w:r>
            <w:r>
              <w:lastRenderedPageBreak/>
              <w:t>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применения;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антибиотики и противомикробные </w:t>
            </w:r>
            <w:r>
              <w:lastRenderedPageBreak/>
              <w:t>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интрацервикальный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lastRenderedPageBreak/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D33AA" w:rsidRDefault="00BD33A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изониазид + пиразинамид + рифампицин + этамбутол + </w:t>
            </w:r>
            <w:r>
              <w:lastRenderedPageBreak/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иммуноглобулин противостолбнячный </w:t>
            </w:r>
            <w:r>
              <w:lastRenderedPageBreak/>
              <w:t>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мазь для наружного и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газ сжатый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пластырь трансдермальный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lastRenderedPageBreak/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внутримышечного введения </w:t>
            </w:r>
            <w:r>
              <w:lastRenderedPageBreak/>
              <w:t>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психостимуляторы, средства, применяемые при синдроме </w:t>
            </w:r>
            <w:r>
              <w:lastRenderedPageBreak/>
              <w:t>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2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4" w:name="P3719"/>
      <w:bookmarkEnd w:id="4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D33AA" w:rsidRDefault="00BD33A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D33AA" w:rsidRDefault="00BD33A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D33AA" w:rsidRDefault="00BD33AA">
      <w:pPr>
        <w:pStyle w:val="ConsPlusTitle"/>
        <w:jc w:val="center"/>
      </w:pPr>
      <w:r>
        <w:t>МЕДИЦИНСКИХ ОРГАНИЗАЦИЙ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 таблетки;</w:t>
            </w:r>
          </w:p>
          <w:p w:rsidR="00BD33AA" w:rsidRDefault="00BD33AA">
            <w:pPr>
              <w:pStyle w:val="ConsPlusNormal"/>
            </w:pPr>
            <w:r>
              <w:t>таблетки лиофилизированные;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BD33AA" w:rsidRDefault="00BD33AA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</w:t>
            </w:r>
          </w:p>
          <w:p w:rsidR="00BD33AA" w:rsidRDefault="00BD33AA">
            <w:pPr>
              <w:pStyle w:val="ConsPlusNormal"/>
            </w:pPr>
            <w:r>
              <w:t>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</w:t>
            </w:r>
          </w:p>
          <w:p w:rsidR="00BD33AA" w:rsidRDefault="00BD33AA">
            <w:pPr>
              <w:pStyle w:val="ConsPlusNormal"/>
            </w:pPr>
            <w:r>
              <w:t>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ind w:firstLine="540"/>
        <w:jc w:val="both"/>
      </w:pPr>
      <w:r>
        <w:t>--------------------------------</w:t>
      </w:r>
    </w:p>
    <w:p w:rsidR="00BD33AA" w:rsidRDefault="00BD33AA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3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6" w:name="P6246"/>
      <w:bookmarkEnd w:id="6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ПРЕПАРАТОВ, ПРЕДНАЗНАЧЕННЫХ</w:t>
      </w:r>
    </w:p>
    <w:p w:rsidR="00BD33AA" w:rsidRDefault="00BD33A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D33AA" w:rsidRDefault="00BD33A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BD33AA" w:rsidRDefault="00BD33A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BD33AA" w:rsidRDefault="00BD33AA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BD33AA" w:rsidRDefault="00BD33AA">
      <w:pPr>
        <w:pStyle w:val="ConsPlusTitle"/>
        <w:jc w:val="center"/>
      </w:pPr>
      <w:r>
        <w:t>ОРГАНОВ И (ИЛИ) ТКАНЕЙ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912"/>
        <w:gridCol w:w="4082"/>
      </w:tblGrid>
      <w:tr w:rsidR="00BD33AA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мороктоког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IX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дорназа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велаглюцераза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имиглюцераза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флударабин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ритуксимаб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иматиниб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бортезомиб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леналидомид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бета-1a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бета-1b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глатирамера ацетат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натализумаб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микофенолата мофетил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микофеноловая кислота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такролимус</w:t>
            </w:r>
          </w:p>
          <w:p w:rsidR="00BD33AA" w:rsidRDefault="00BD33AA">
            <w:pPr>
              <w:pStyle w:val="ConsPlusNormal"/>
            </w:pPr>
            <w:r>
              <w:t>циклоспорин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4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BD33AA" w:rsidRDefault="00BD33AA">
      <w:pPr>
        <w:pStyle w:val="ConsPlusTitle"/>
        <w:jc w:val="center"/>
      </w:pPr>
      <w:r>
        <w:t>ЛЕКАРСТВЕННЫХ ПРЕПАРАТОВ, НЕОБХОДИМЫХ ДЛЯ ОКАЗАНИЯ</w:t>
      </w:r>
    </w:p>
    <w:p w:rsidR="00BD33AA" w:rsidRDefault="00BD33AA">
      <w:pPr>
        <w:pStyle w:val="ConsPlusTitle"/>
        <w:jc w:val="center"/>
      </w:pPr>
      <w:r>
        <w:t>МЕДИЦИНСКОЙ ПОМОЩИ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  <w:p w:rsidR="00BD33AA" w:rsidRDefault="00BD33AA">
            <w:pPr>
              <w:pStyle w:val="ConsPlusNormal"/>
            </w:pPr>
            <w:r>
              <w:t>или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8" w:name="_GoBack"/>
      <w:bookmarkEnd w:id="8"/>
    </w:p>
    <w:sectPr w:rsidR="006C0685" w:rsidSect="006C0DF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33AA"/>
    <w:rsid w:val="005F5E6D"/>
    <w:rsid w:val="006C0685"/>
    <w:rsid w:val="007E1349"/>
    <w:rsid w:val="00813E65"/>
    <w:rsid w:val="00BD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65C1FB27D8ED370BFD686EE1F5E2CC2C866EAB411DE82205B9828D91E77L" TargetMode="External"/><Relationship Id="rId5" Type="http://schemas.openxmlformats.org/officeDocument/2006/relationships/hyperlink" Target="consultantplus://offline/ref=0AA65C1FB27D8ED370BFD686EE1F5E2CC2C866EAB411DE82205B9828D9E74C26CBDC9539C408F6DC1D71L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23389</Words>
  <Characters>133321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Заволожин Алексей</cp:lastModifiedBy>
  <cp:revision>2</cp:revision>
  <dcterms:created xsi:type="dcterms:W3CDTF">2016-04-22T06:06:00Z</dcterms:created>
  <dcterms:modified xsi:type="dcterms:W3CDTF">2016-04-22T06:06:00Z</dcterms:modified>
</cp:coreProperties>
</file>