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C8" w:rsidRDefault="003067C8" w:rsidP="003067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3067C8" w:rsidRDefault="003067C8" w:rsidP="003067C8">
      <w:pPr>
        <w:jc w:val="center"/>
        <w:rPr>
          <w:b/>
        </w:rPr>
      </w:pPr>
      <w:r>
        <w:rPr>
          <w:b/>
        </w:rPr>
        <w:t xml:space="preserve">Сведения о наличии вакантных врачебных должностей и должностей среднего медицинского персонала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 </w:t>
      </w:r>
    </w:p>
    <w:p w:rsidR="003067C8" w:rsidRDefault="003067C8" w:rsidP="003067C8">
      <w:pPr>
        <w:jc w:val="center"/>
        <w:rPr>
          <w:b/>
        </w:rPr>
      </w:pPr>
      <w:r>
        <w:rPr>
          <w:b/>
        </w:rPr>
        <w:t>ГУЗ «</w:t>
      </w:r>
      <w:proofErr w:type="spellStart"/>
      <w:r>
        <w:rPr>
          <w:b/>
        </w:rPr>
        <w:t>Измалковская</w:t>
      </w:r>
      <w:proofErr w:type="spellEnd"/>
      <w:r>
        <w:rPr>
          <w:b/>
        </w:rPr>
        <w:t xml:space="preserve"> РБ» по состоянию на  01 февраля 2023  г.</w:t>
      </w:r>
    </w:p>
    <w:tbl>
      <w:tblPr>
        <w:tblpPr w:leftFromText="180" w:rightFromText="180" w:vertAnchor="page" w:horzAnchor="margin" w:tblpY="7036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851"/>
        <w:gridCol w:w="850"/>
        <w:gridCol w:w="1842"/>
        <w:gridCol w:w="1983"/>
        <w:gridCol w:w="851"/>
        <w:gridCol w:w="1134"/>
        <w:gridCol w:w="1700"/>
        <w:gridCol w:w="3288"/>
      </w:tblGrid>
      <w:tr w:rsidR="003067C8" w:rsidTr="003067C8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Наименование профессии (специальности) должности </w:t>
            </w:r>
          </w:p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Необходимое количество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Характер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Заработная плата (доход)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Профессионально – квалификационные требования, образование, дополнительные навыки, опыт работы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Условия работы</w:t>
            </w:r>
          </w:p>
        </w:tc>
      </w:tr>
      <w:tr w:rsidR="003067C8" w:rsidTr="003067C8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, временная, по совместительству, сезонная, надомная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C8" w:rsidRDefault="003067C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067C8" w:rsidTr="003067C8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</w:tr>
      <w:tr w:rsidR="003067C8" w:rsidTr="003067C8">
        <w:trPr>
          <w:trHeight w:val="4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Врач-терапевт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–у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На одну ставку: 50000-00</w:t>
            </w:r>
          </w:p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Дополнительные выплаты: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- за оказание платных услуг;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за совместительство.</w:t>
            </w:r>
          </w:p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36 часов в неделю с возможностью осуществления дополнительной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Высшее медицинское образование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«терапия»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-заработная плата (% от оказания платных услуг);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Меры социальной поддержки для врачей дефицитных специальностей:</w:t>
            </w:r>
          </w:p>
          <w:p w:rsidR="003067C8" w:rsidRDefault="003067C8" w:rsidP="00A16C69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Губернаторских полтора миллиона»  (1 500 000 рублей)</w:t>
            </w:r>
          </w:p>
          <w:p w:rsidR="003067C8" w:rsidRDefault="003067C8" w:rsidP="00A16C69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«Земский доктор» (1 500 000 рублей)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 Возмещение расходов за наем (поднаем) жилого  помещения в размере от 10 000 до 15 000 рублей в течение всего срока работы в медицинской организации;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компенсация расходов на оплату </w:t>
            </w:r>
          </w:p>
        </w:tc>
      </w:tr>
      <w:tr w:rsidR="003067C8" w:rsidTr="003067C8">
        <w:trPr>
          <w:trHeight w:val="32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жилищно-коммунальных услуг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Социальная выплата на строительство и приобретение жилья, предельные размеры которой зависят только от состава вашей семьи - чем она больше, тем больше выплата.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</w:tc>
      </w:tr>
      <w:tr w:rsidR="003067C8" w:rsidTr="003067C8">
        <w:trPr>
          <w:trHeight w:val="5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Врач-психиатр-нарколог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На одну ставку: 50000-00 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Дополнительные выплаты: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- за оказание платных услуг;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за совместительство.</w:t>
            </w:r>
          </w:p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36 часов в неделю с возможностью осуществления дополнительной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Высшее медицинское образование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«психиатрия-наркология»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-заработная плата (% от оказания платных услуг);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 Возмещение расходов за наем (поднаем) жилого  помещения в размере от 10 000 до 15 000 рублей в течение всего срока работы в медицинской организации;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компенсация расходов на оплату жилищно-коммунальных услуг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Социальная выплата на строительство и приобретение жилья, предельные размеры которой зависят только от состава вашей семьи - чем она больше, тем больше выплата.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</w:tc>
      </w:tr>
      <w:tr w:rsidR="003067C8" w:rsidTr="003067C8">
        <w:trPr>
          <w:trHeight w:val="6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На одну ставку: 50000-00 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Дополнительные выплаты: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- за оказание платных услуг;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за совместительство.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36 часов в неделю с возможностью осуществления дополнительной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Высшее медицинское образование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«офтальмология»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-заработная плата (% от оказания платных услуг);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 Возмещение расходов за наем (поднаем) жилого  помещения в размере от 10 000 до 15 000 рублей в течение всего срока работы  в медицинской организации;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компенсация расходов на оплату жилищно-коммунальных услуг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Социальная выплата на строительство и приобретение жилья, предельные размеры которой зависят только от состава вашей семьи - чем она больше, тем больше выплата.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</w:tc>
      </w:tr>
      <w:tr w:rsidR="003067C8" w:rsidTr="003067C8">
        <w:trPr>
          <w:trHeight w:val="2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На одну ставку: 50000-00 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Дополнительные выплаты: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- за оказание платных услуг;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за совместительство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36 часов в неделю с возможностью осуществления дополнительной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Высшее медицинское образование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хирргия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-заработная плата (% от оказания платных услуг);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 Возмещение расходов за наем (поднаем) жилого  помещения в размере от 10 000 до 15 000 рублей в течение всего срока работы  в медицинской организации;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компенсация расходов на оплату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жилищно-коммунальных услуг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Социальная выплата на строительство и приобретение жилья, предельные размеры которой зависят только от состава вашей семьи - чем она больше, тем больше выплата.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</w:tc>
      </w:tr>
      <w:tr w:rsidR="003067C8" w:rsidTr="003067C8">
        <w:trPr>
          <w:trHeight w:val="6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Врач-акушер-гинеколог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На одну ставку: 50000-00 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Дополнительные выплаты: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- за оказание платных услуг;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за совместительство.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36 часов в неделю с возможностью осуществления дополнительной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Высшее медицинское образование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«акушерство и гинекология»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-заработная плата (% от оказания платных услуг);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 Возмещение расходов за наем (поднаем) жилого  помещения в размере от 10 000 до 15 000 рублей в течение всего срока работы  в медицинской организации;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компенсация расходов на оплату жилищно-коммунальных услуг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Социальная выплата на строительство и приобретение жилья, предельные размеры которой зависят только от состава вашей семьи - чем она больше, тем больше выплата.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</w:tc>
      </w:tr>
      <w:tr w:rsidR="003067C8" w:rsidTr="003067C8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Заведующий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ФАП-фельдшер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На одну ставку: 20000-00 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Среднее профессиональное медицинское образование 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«лечебное дело»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</w:tc>
      </w:tr>
      <w:tr w:rsidR="003067C8" w:rsidTr="003067C8">
        <w:trPr>
          <w:trHeight w:val="3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Медицинская сестра палатная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На одну ставку: 20000-00 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Дополнительные выплаты: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за совместительство.</w:t>
            </w:r>
          </w:p>
          <w:p w:rsidR="003067C8" w:rsidRDefault="003067C8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/>
              </w:rPr>
              <w:t>36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Среднее профессиональное медицинское образование Сертификат и (или) свидетельство об аккредитации по специальности</w:t>
            </w:r>
          </w:p>
          <w:p w:rsidR="003067C8" w:rsidRDefault="003067C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«сестринское дело»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-осуществляется материальная поддержка сотрудников в тяжелых ситуациях;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-комфортные условия труда, современное медицинское оборудование;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-график работы и формат сотрудничества по согласованию.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1. Профессиональная переподготовка, повышение квалификации, совершенствование профессиональных знаний в соответствии с потребностью учреждения.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2. Возможность совместительства. 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 Адаптация работников на рабочем месте.</w:t>
            </w:r>
          </w:p>
          <w:p w:rsidR="003067C8" w:rsidRDefault="003067C8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067C8" w:rsidRDefault="003067C8" w:rsidP="003067C8">
      <w:pPr>
        <w:pStyle w:val="a4"/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  <w:sz w:val="28"/>
          <w:szCs w:val="28"/>
        </w:rPr>
      </w:pPr>
    </w:p>
    <w:p w:rsidR="003067C8" w:rsidRDefault="003067C8" w:rsidP="003067C8">
      <w:pPr>
        <w:rPr>
          <w:color w:val="000000" w:themeColor="text1"/>
          <w:sz w:val="28"/>
          <w:szCs w:val="28"/>
        </w:rPr>
        <w:sectPr w:rsidR="003067C8">
          <w:pgSz w:w="16838" w:h="11906" w:orient="landscape"/>
          <w:pgMar w:top="993" w:right="1134" w:bottom="1135" w:left="1134" w:header="709" w:footer="709" w:gutter="0"/>
          <w:cols w:space="720"/>
        </w:sect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</w:pPr>
    </w:p>
    <w:p w:rsidR="003067C8" w:rsidRDefault="003067C8" w:rsidP="003067C8">
      <w:pPr>
        <w:rPr>
          <w:color w:val="000000" w:themeColor="text1"/>
        </w:rPr>
        <w:sectPr w:rsidR="003067C8">
          <w:pgSz w:w="11906" w:h="16838"/>
          <w:pgMar w:top="1134" w:right="850" w:bottom="1134" w:left="1701" w:header="708" w:footer="708" w:gutter="0"/>
          <w:cols w:space="720"/>
        </w:sectPr>
      </w:pPr>
    </w:p>
    <w:p w:rsidR="003067C8" w:rsidRDefault="003067C8" w:rsidP="003067C8">
      <w:pPr>
        <w:pStyle w:val="a4"/>
        <w:rPr>
          <w:color w:val="000000" w:themeColor="text1"/>
        </w:rPr>
      </w:pPr>
    </w:p>
    <w:tbl>
      <w:tblPr>
        <w:tblpPr w:leftFromText="180" w:rightFromText="180" w:vertAnchor="text" w:tblpX="34" w:tblpY="-1156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3067C8" w:rsidTr="003067C8">
        <w:trPr>
          <w:trHeight w:val="27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8" w:rsidRDefault="003067C8">
            <w:pPr>
              <w:rPr>
                <w:color w:val="000000" w:themeColor="text1"/>
                <w:lang w:eastAsia="en-US"/>
              </w:rPr>
            </w:pPr>
          </w:p>
        </w:tc>
      </w:tr>
    </w:tbl>
    <w:p w:rsidR="003067C8" w:rsidRDefault="003067C8" w:rsidP="003067C8">
      <w:pPr>
        <w:rPr>
          <w:color w:val="000000" w:themeColor="text1"/>
        </w:rPr>
      </w:pPr>
    </w:p>
    <w:p w:rsidR="00AF0648" w:rsidRDefault="00AF0648"/>
    <w:sectPr w:rsidR="00AF0648" w:rsidSect="003067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8F0"/>
    <w:multiLevelType w:val="hybridMultilevel"/>
    <w:tmpl w:val="7224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67C8"/>
    <w:rsid w:val="00297C51"/>
    <w:rsid w:val="003067C8"/>
    <w:rsid w:val="00AF0648"/>
    <w:rsid w:val="00D7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C8"/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7C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3067C8"/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6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ВВ</dc:creator>
  <cp:lastModifiedBy>Гусев ВВ</cp:lastModifiedBy>
  <cp:revision>4</cp:revision>
  <dcterms:created xsi:type="dcterms:W3CDTF">2023-02-03T08:01:00Z</dcterms:created>
  <dcterms:modified xsi:type="dcterms:W3CDTF">2023-02-03T08:15:00Z</dcterms:modified>
</cp:coreProperties>
</file>