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ED" w:rsidRDefault="00AB2BED" w:rsidP="00EF70E8">
      <w:pPr>
        <w:shd w:val="clear" w:color="auto" w:fill="FFFFFF"/>
        <w:spacing w:before="120" w:after="120" w:line="300" w:lineRule="atLeast"/>
        <w:ind w:left="122" w:right="122" w:firstLine="375"/>
        <w:rPr>
          <w:rFonts w:ascii="Trebuchet MS" w:eastAsia="Times New Roman" w:hAnsi="Trebuchet MS" w:cs="Times New Roman"/>
          <w:color w:val="333333"/>
          <w:sz w:val="24"/>
          <w:szCs w:val="24"/>
          <w:lang w:eastAsia="ru-RU"/>
        </w:rPr>
      </w:pPr>
      <w:bookmarkStart w:id="0" w:name="_GoBack"/>
      <w:r w:rsidRPr="00AB2BED">
        <w:rPr>
          <w:rFonts w:ascii="Trebuchet MS" w:eastAsia="Times New Roman" w:hAnsi="Trebuchet MS" w:cs="Times New Roman"/>
          <w:noProof/>
          <w:color w:val="3399FF"/>
          <w:sz w:val="24"/>
          <w:szCs w:val="24"/>
          <w:lang w:eastAsia="ru-RU"/>
        </w:rPr>
        <w:drawing>
          <wp:inline distT="0" distB="0" distL="0" distR="0" wp14:anchorId="00C96AA8" wp14:editId="4A0D5612">
            <wp:extent cx="3002280" cy="3952240"/>
            <wp:effectExtent l="0" t="0" r="7620" b="0"/>
            <wp:docPr id="1" name="Рисунок 1" descr="sozavisimo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zavisimo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3952240"/>
                    </a:xfrm>
                    <a:prstGeom prst="rect">
                      <a:avLst/>
                    </a:prstGeom>
                    <a:noFill/>
                    <a:ln>
                      <a:noFill/>
                    </a:ln>
                  </pic:spPr>
                </pic:pic>
              </a:graphicData>
            </a:graphic>
          </wp:inline>
        </w:drawing>
      </w:r>
      <w:bookmarkEnd w:id="0"/>
    </w:p>
    <w:p w:rsidR="00EF70E8" w:rsidRPr="00EF70E8" w:rsidRDefault="00EF70E8" w:rsidP="00EF70E8">
      <w:pPr>
        <w:shd w:val="clear" w:color="auto" w:fill="FFFFFF"/>
        <w:spacing w:before="120" w:after="120" w:line="300" w:lineRule="atLeast"/>
        <w:ind w:left="122" w:right="122" w:firstLine="375"/>
        <w:jc w:val="center"/>
        <w:rPr>
          <w:rFonts w:ascii="Times New Roman" w:eastAsia="Times New Roman" w:hAnsi="Times New Roman" w:cs="Times New Roman"/>
          <w:color w:val="333333"/>
          <w:sz w:val="28"/>
          <w:szCs w:val="28"/>
          <w:lang w:eastAsia="ru-RU"/>
        </w:rPr>
      </w:pPr>
      <w:proofErr w:type="spellStart"/>
      <w:r w:rsidRPr="00EF70E8">
        <w:rPr>
          <w:rFonts w:ascii="Times New Roman" w:eastAsia="Times New Roman" w:hAnsi="Times New Roman" w:cs="Times New Roman"/>
          <w:b/>
          <w:bCs/>
          <w:color w:val="003366"/>
          <w:sz w:val="28"/>
          <w:szCs w:val="28"/>
          <w:lang w:eastAsia="ru-RU"/>
        </w:rPr>
        <w:t>Созависимость</w:t>
      </w:r>
      <w:proofErr w:type="spellEnd"/>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 xml:space="preserve">В настоящее время наркоманию, токсикоманию, алкоголизм часто объединяют одним общим термином — зависимость от </w:t>
      </w:r>
      <w:proofErr w:type="spellStart"/>
      <w:r w:rsidRPr="00AB2BED">
        <w:rPr>
          <w:rFonts w:ascii="Trebuchet MS" w:eastAsia="Times New Roman" w:hAnsi="Trebuchet MS" w:cs="Times New Roman"/>
          <w:color w:val="333333"/>
          <w:sz w:val="24"/>
          <w:szCs w:val="24"/>
          <w:lang w:eastAsia="ru-RU"/>
        </w:rPr>
        <w:t>психоактивных</w:t>
      </w:r>
      <w:proofErr w:type="spellEnd"/>
      <w:r w:rsidRPr="00AB2BED">
        <w:rPr>
          <w:rFonts w:ascii="Trebuchet MS" w:eastAsia="Times New Roman" w:hAnsi="Trebuchet MS" w:cs="Times New Roman"/>
          <w:color w:val="333333"/>
          <w:sz w:val="24"/>
          <w:szCs w:val="24"/>
          <w:lang w:eastAsia="ru-RU"/>
        </w:rPr>
        <w:t xml:space="preserve"> веществ (ПАВ). Больной, страдающий зависимостью, редко живет один. Обычно он проживает в семье, либо </w:t>
      </w:r>
      <w:proofErr w:type="gramStart"/>
      <w:r w:rsidRPr="00AB2BED">
        <w:rPr>
          <w:rFonts w:ascii="Trebuchet MS" w:eastAsia="Times New Roman" w:hAnsi="Trebuchet MS" w:cs="Times New Roman"/>
          <w:color w:val="333333"/>
          <w:sz w:val="24"/>
          <w:szCs w:val="24"/>
          <w:lang w:eastAsia="ru-RU"/>
        </w:rPr>
        <w:t>в</w:t>
      </w:r>
      <w:proofErr w:type="gramEnd"/>
      <w:r w:rsidRPr="00AB2BED">
        <w:rPr>
          <w:rFonts w:ascii="Trebuchet MS" w:eastAsia="Times New Roman" w:hAnsi="Trebuchet MS" w:cs="Times New Roman"/>
          <w:color w:val="333333"/>
          <w:sz w:val="24"/>
          <w:szCs w:val="24"/>
          <w:lang w:eastAsia="ru-RU"/>
        </w:rPr>
        <w:t xml:space="preserve"> родительской, либо в собственной — с детьми, супругой или супругом, с родителями. Зависимость одного из членов семьи от ПАВ неизбежно нарушает внутрисемейные взаимоотношения. Члены семьи обнаруживают расстройства, обозначаемые термином «</w:t>
      </w:r>
      <w:proofErr w:type="spellStart"/>
      <w:r w:rsidRPr="00AB2BED">
        <w:rPr>
          <w:rFonts w:ascii="Trebuchet MS" w:eastAsia="Times New Roman" w:hAnsi="Trebuchet MS" w:cs="Times New Roman"/>
          <w:color w:val="333333"/>
          <w:sz w:val="24"/>
          <w:szCs w:val="24"/>
          <w:lang w:eastAsia="ru-RU"/>
        </w:rPr>
        <w:t>созависимость</w:t>
      </w:r>
      <w:proofErr w:type="spellEnd"/>
      <w:r w:rsidRPr="00AB2BED">
        <w:rPr>
          <w:rFonts w:ascii="Trebuchet MS" w:eastAsia="Times New Roman" w:hAnsi="Trebuchet MS" w:cs="Times New Roman"/>
          <w:color w:val="333333"/>
          <w:sz w:val="24"/>
          <w:szCs w:val="24"/>
          <w:lang w:eastAsia="ru-RU"/>
        </w:rPr>
        <w:t>» (</w:t>
      </w:r>
      <w:proofErr w:type="gramStart"/>
      <w:r w:rsidRPr="00AB2BED">
        <w:rPr>
          <w:rFonts w:ascii="Trebuchet MS" w:eastAsia="Times New Roman" w:hAnsi="Trebuchet MS" w:cs="Times New Roman"/>
          <w:color w:val="333333"/>
          <w:sz w:val="24"/>
          <w:szCs w:val="24"/>
          <w:lang w:eastAsia="ru-RU"/>
        </w:rPr>
        <w:t>со</w:t>
      </w:r>
      <w:proofErr w:type="gramEnd"/>
      <w:r w:rsidRPr="00AB2BED">
        <w:rPr>
          <w:rFonts w:ascii="Trebuchet MS" w:eastAsia="Times New Roman" w:hAnsi="Trebuchet MS" w:cs="Times New Roman"/>
          <w:color w:val="333333"/>
          <w:sz w:val="24"/>
          <w:szCs w:val="24"/>
          <w:lang w:eastAsia="ru-RU"/>
        </w:rPr>
        <w:t xml:space="preserve"> — приставка, указывающая на совместность действий, состояний).</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proofErr w:type="spellStart"/>
      <w:r w:rsidRPr="00AB2BED">
        <w:rPr>
          <w:rFonts w:ascii="Trebuchet MS" w:eastAsia="Times New Roman" w:hAnsi="Trebuchet MS" w:cs="Times New Roman"/>
          <w:b/>
          <w:bCs/>
          <w:color w:val="003366"/>
          <w:sz w:val="24"/>
          <w:szCs w:val="24"/>
          <w:lang w:eastAsia="ru-RU"/>
        </w:rPr>
        <w:t>Созависимость</w:t>
      </w:r>
      <w:proofErr w:type="spellEnd"/>
      <w:r w:rsidRPr="00AB2BED">
        <w:rPr>
          <w:rFonts w:ascii="Trebuchet MS" w:eastAsia="Times New Roman" w:hAnsi="Trebuchet MS" w:cs="Times New Roman"/>
          <w:color w:val="003366"/>
          <w:sz w:val="24"/>
          <w:szCs w:val="24"/>
          <w:lang w:eastAsia="ru-RU"/>
        </w:rPr>
        <w:t xml:space="preserve"> –</w:t>
      </w:r>
      <w:r w:rsidRPr="00AB2BED">
        <w:rPr>
          <w:rFonts w:ascii="Trebuchet MS" w:eastAsia="Times New Roman" w:hAnsi="Trebuchet MS" w:cs="Times New Roman"/>
          <w:color w:val="333333"/>
          <w:sz w:val="24"/>
          <w:szCs w:val="24"/>
          <w:lang w:eastAsia="ru-RU"/>
        </w:rPr>
        <w:t xml:space="preserve"> это состояние, при котором человек полностью сосредоточен на проблемах </w:t>
      </w:r>
      <w:proofErr w:type="gramStart"/>
      <w:r w:rsidRPr="00AB2BED">
        <w:rPr>
          <w:rFonts w:ascii="Trebuchet MS" w:eastAsia="Times New Roman" w:hAnsi="Trebuchet MS" w:cs="Times New Roman"/>
          <w:color w:val="333333"/>
          <w:sz w:val="24"/>
          <w:szCs w:val="24"/>
          <w:lang w:eastAsia="ru-RU"/>
        </w:rPr>
        <w:t>близкого</w:t>
      </w:r>
      <w:proofErr w:type="gramEnd"/>
      <w:r w:rsidRPr="00AB2BED">
        <w:rPr>
          <w:rFonts w:ascii="Trebuchet MS" w:eastAsia="Times New Roman" w:hAnsi="Trebuchet MS" w:cs="Times New Roman"/>
          <w:color w:val="333333"/>
          <w:sz w:val="24"/>
          <w:szCs w:val="24"/>
          <w:lang w:eastAsia="ru-RU"/>
        </w:rPr>
        <w:t xml:space="preserve">, забывая при этом о своих нуждах. </w:t>
      </w:r>
      <w:proofErr w:type="spellStart"/>
      <w:r w:rsidRPr="00AB2BED">
        <w:rPr>
          <w:rFonts w:ascii="Trebuchet MS" w:eastAsia="Times New Roman" w:hAnsi="Trebuchet MS" w:cs="Times New Roman"/>
          <w:color w:val="333333"/>
          <w:sz w:val="24"/>
          <w:szCs w:val="24"/>
          <w:lang w:eastAsia="ru-RU"/>
        </w:rPr>
        <w:t>Созависимый</w:t>
      </w:r>
      <w:proofErr w:type="spellEnd"/>
      <w:r w:rsidRPr="00AB2BED">
        <w:rPr>
          <w:rFonts w:ascii="Trebuchet MS" w:eastAsia="Times New Roman" w:hAnsi="Trebuchet MS" w:cs="Times New Roman"/>
          <w:color w:val="333333"/>
          <w:sz w:val="24"/>
          <w:szCs w:val="24"/>
          <w:lang w:eastAsia="ru-RU"/>
        </w:rPr>
        <w:t xml:space="preserve"> человек так беспокоится о проблемах близкого родственника или друга, что пренебрегает удовлетворением своих потребностей, которые жизненно важны. Таким образом, </w:t>
      </w:r>
      <w:proofErr w:type="spellStart"/>
      <w:r w:rsidRPr="00AB2BED">
        <w:rPr>
          <w:rFonts w:ascii="Trebuchet MS" w:eastAsia="Times New Roman" w:hAnsi="Trebuchet MS" w:cs="Times New Roman"/>
          <w:color w:val="333333"/>
          <w:sz w:val="24"/>
          <w:szCs w:val="24"/>
          <w:lang w:eastAsia="ru-RU"/>
        </w:rPr>
        <w:t>созависимость</w:t>
      </w:r>
      <w:proofErr w:type="spellEnd"/>
      <w:r w:rsidRPr="00AB2BED">
        <w:rPr>
          <w:rFonts w:ascii="Trebuchet MS" w:eastAsia="Times New Roman" w:hAnsi="Trebuchet MS" w:cs="Times New Roman"/>
          <w:color w:val="333333"/>
          <w:sz w:val="24"/>
          <w:szCs w:val="24"/>
          <w:lang w:eastAsia="ru-RU"/>
        </w:rPr>
        <w:t xml:space="preserve"> вынуждает человека отказаться от себя и жить проблемами другого.</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 xml:space="preserve">Из этого следует, что система наркологической помощи должна предусматривать не только лечение зависимости от алкоголя, наркотиков, но и лечение </w:t>
      </w:r>
      <w:proofErr w:type="spellStart"/>
      <w:r w:rsidRPr="00AB2BED">
        <w:rPr>
          <w:rFonts w:ascii="Trebuchet MS" w:eastAsia="Times New Roman" w:hAnsi="Trebuchet MS" w:cs="Times New Roman"/>
          <w:color w:val="333333"/>
          <w:sz w:val="24"/>
          <w:szCs w:val="24"/>
          <w:lang w:eastAsia="ru-RU"/>
        </w:rPr>
        <w:t>созависимости</w:t>
      </w:r>
      <w:proofErr w:type="spellEnd"/>
      <w:r w:rsidRPr="00AB2BED">
        <w:rPr>
          <w:rFonts w:ascii="Trebuchet MS" w:eastAsia="Times New Roman" w:hAnsi="Trebuchet MS" w:cs="Times New Roman"/>
          <w:color w:val="333333"/>
          <w:sz w:val="24"/>
          <w:szCs w:val="24"/>
          <w:lang w:eastAsia="ru-RU"/>
        </w:rPr>
        <w:t>. Помощь необходима как больному, так и его супругу, родителям, равно как и другим родственникам, совместно с ним проживающим.</w:t>
      </w:r>
    </w:p>
    <w:p w:rsidR="00AB2BED" w:rsidRPr="00AB2BED" w:rsidRDefault="00AB2BED" w:rsidP="00AB2BED">
      <w:pPr>
        <w:shd w:val="clear" w:color="auto" w:fill="FFFFFF"/>
        <w:spacing w:before="100" w:beforeAutospacing="1" w:after="100" w:afterAutospacing="1" w:line="300" w:lineRule="atLeast"/>
        <w:jc w:val="center"/>
        <w:outlineLvl w:val="2"/>
        <w:rPr>
          <w:rFonts w:ascii="Trebuchet MS" w:eastAsia="Times New Roman" w:hAnsi="Trebuchet MS" w:cs="Times New Roman"/>
          <w:b/>
          <w:bCs/>
          <w:color w:val="003366"/>
          <w:sz w:val="27"/>
          <w:szCs w:val="27"/>
          <w:lang w:eastAsia="ru-RU"/>
        </w:rPr>
      </w:pPr>
      <w:r w:rsidRPr="00AB2BED">
        <w:rPr>
          <w:rFonts w:ascii="Trebuchet MS" w:eastAsia="Times New Roman" w:hAnsi="Trebuchet MS" w:cs="Times New Roman"/>
          <w:b/>
          <w:bCs/>
          <w:color w:val="003366"/>
          <w:sz w:val="27"/>
          <w:szCs w:val="27"/>
          <w:lang w:eastAsia="ru-RU"/>
        </w:rPr>
        <w:t xml:space="preserve">Личностные характеристики при </w:t>
      </w:r>
      <w:proofErr w:type="spellStart"/>
      <w:r w:rsidRPr="00AB2BED">
        <w:rPr>
          <w:rFonts w:ascii="Trebuchet MS" w:eastAsia="Times New Roman" w:hAnsi="Trebuchet MS" w:cs="Times New Roman"/>
          <w:b/>
          <w:bCs/>
          <w:color w:val="003366"/>
          <w:sz w:val="27"/>
          <w:szCs w:val="27"/>
          <w:lang w:eastAsia="ru-RU"/>
        </w:rPr>
        <w:t>созависимости</w:t>
      </w:r>
      <w:proofErr w:type="spellEnd"/>
    </w:p>
    <w:p w:rsidR="00AB2BED" w:rsidRPr="00AB2BED" w:rsidRDefault="00AB2BED" w:rsidP="00AB2BED">
      <w:pPr>
        <w:numPr>
          <w:ilvl w:val="0"/>
          <w:numId w:val="1"/>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Низкая самооценка —</w:t>
      </w:r>
      <w:r w:rsidRPr="00AB2BED">
        <w:rPr>
          <w:rFonts w:ascii="Trebuchet MS" w:eastAsia="Times New Roman" w:hAnsi="Trebuchet MS" w:cs="Times New Roman"/>
          <w:color w:val="333333"/>
          <w:sz w:val="24"/>
          <w:szCs w:val="24"/>
          <w:lang w:eastAsia="ru-RU"/>
        </w:rPr>
        <w:t xml:space="preserve">  это основная характеристика </w:t>
      </w:r>
      <w:proofErr w:type="spellStart"/>
      <w:r w:rsidRPr="00AB2BED">
        <w:rPr>
          <w:rFonts w:ascii="Trebuchet MS" w:eastAsia="Times New Roman" w:hAnsi="Trebuchet MS" w:cs="Times New Roman"/>
          <w:color w:val="333333"/>
          <w:sz w:val="24"/>
          <w:szCs w:val="24"/>
          <w:lang w:eastAsia="ru-RU"/>
        </w:rPr>
        <w:t>созависимых</w:t>
      </w:r>
      <w:proofErr w:type="spellEnd"/>
      <w:r w:rsidRPr="00AB2BED">
        <w:rPr>
          <w:rFonts w:ascii="Trebuchet MS" w:eastAsia="Times New Roman" w:hAnsi="Trebuchet MS" w:cs="Times New Roman"/>
          <w:color w:val="333333"/>
          <w:sz w:val="24"/>
          <w:szCs w:val="24"/>
          <w:lang w:eastAsia="ru-RU"/>
        </w:rPr>
        <w:t xml:space="preserve">, на которой базируются все остальные. Эти люди полностью зависят от внешних оценок, от взаимоотношений с другими. В их сознании и лексиконе доминируют </w:t>
      </w:r>
      <w:r w:rsidRPr="00AB2BED">
        <w:rPr>
          <w:rFonts w:ascii="Trebuchet MS" w:eastAsia="Times New Roman" w:hAnsi="Trebuchet MS" w:cs="Times New Roman"/>
          <w:color w:val="333333"/>
          <w:sz w:val="24"/>
          <w:szCs w:val="24"/>
          <w:lang w:eastAsia="ru-RU"/>
        </w:rPr>
        <w:lastRenderedPageBreak/>
        <w:t>многочисленные долженствования – «я должна», «ты должен». Низкая самооценка может быть мотивом стремления помогать другим. Поскольку они не верят, что могут быть любимыми и ценными сами по себе, то они пытаются «заработать» любовь и внимание других и становятся в семье незаменимыми.</w:t>
      </w:r>
    </w:p>
    <w:p w:rsidR="00AB2BED" w:rsidRPr="00AB2BED" w:rsidRDefault="00AB2BED" w:rsidP="00AB2BED">
      <w:pPr>
        <w:numPr>
          <w:ilvl w:val="0"/>
          <w:numId w:val="2"/>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Желание контролировать жизнь других —</w:t>
      </w:r>
      <w:r w:rsidRPr="00AB2BED">
        <w:rPr>
          <w:rFonts w:ascii="Trebuchet MS" w:eastAsia="Times New Roman" w:hAnsi="Trebuchet MS" w:cs="Times New Roman"/>
          <w:color w:val="333333"/>
          <w:sz w:val="24"/>
          <w:szCs w:val="24"/>
          <w:lang w:eastAsia="ru-RU"/>
        </w:rPr>
        <w:t xml:space="preserve">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верят, что в состоянии контролировать все на свете. Чем хаотичнее ситуация дома, тем больше прилагается усилий по ее контролю. Они думают, что могут сдерживать употребление алкоголя или наркотиков </w:t>
      </w:r>
      <w:proofErr w:type="gramStart"/>
      <w:r w:rsidRPr="00AB2BED">
        <w:rPr>
          <w:rFonts w:ascii="Trebuchet MS" w:eastAsia="Times New Roman" w:hAnsi="Trebuchet MS" w:cs="Times New Roman"/>
          <w:color w:val="333333"/>
          <w:sz w:val="24"/>
          <w:szCs w:val="24"/>
          <w:lang w:eastAsia="ru-RU"/>
        </w:rPr>
        <w:t>своими</w:t>
      </w:r>
      <w:proofErr w:type="gramEnd"/>
      <w:r w:rsidRPr="00AB2BED">
        <w:rPr>
          <w:rFonts w:ascii="Trebuchet MS" w:eastAsia="Times New Roman" w:hAnsi="Trebuchet MS" w:cs="Times New Roman"/>
          <w:color w:val="333333"/>
          <w:sz w:val="24"/>
          <w:szCs w:val="24"/>
          <w:lang w:eastAsia="ru-RU"/>
        </w:rPr>
        <w:t xml:space="preserve"> близкими.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уверены, что лучше всех в семье знают, как события должны происходить, как другие члены семьи должны себя вести. Для контроля над другими они используют уговоры, угрозы, принуждение, советы, подчеркивание беспомощности других («муж без меня пропадет»). Они внушают другим чувство вины («я тебе всю жизнь отдала, а ты…») либо используют грубое доминирование и манипулирование. Попытка взять под контроль неконтролируемые события приводит к депрессии. Невозможность достичь цели в вопросах контроля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рассматривают как собственное поражение, как утрату смысла жизни. Другими исходами контролирующего поведения </w:t>
      </w:r>
      <w:proofErr w:type="spellStart"/>
      <w:r w:rsidRPr="00AB2BED">
        <w:rPr>
          <w:rFonts w:ascii="Trebuchet MS" w:eastAsia="Times New Roman" w:hAnsi="Trebuchet MS" w:cs="Times New Roman"/>
          <w:color w:val="333333"/>
          <w:sz w:val="24"/>
          <w:szCs w:val="24"/>
          <w:lang w:eastAsia="ru-RU"/>
        </w:rPr>
        <w:t>созависимых</w:t>
      </w:r>
      <w:proofErr w:type="spellEnd"/>
      <w:r w:rsidRPr="00AB2BED">
        <w:rPr>
          <w:rFonts w:ascii="Trebuchet MS" w:eastAsia="Times New Roman" w:hAnsi="Trebuchet MS" w:cs="Times New Roman"/>
          <w:color w:val="333333"/>
          <w:sz w:val="24"/>
          <w:szCs w:val="24"/>
          <w:lang w:eastAsia="ru-RU"/>
        </w:rPr>
        <w:t xml:space="preserve"> являются фрустрация, гнев.</w:t>
      </w:r>
    </w:p>
    <w:p w:rsidR="00AB2BED" w:rsidRPr="00AB2BED" w:rsidRDefault="00AB2BED" w:rsidP="00AB2BED">
      <w:pPr>
        <w:numPr>
          <w:ilvl w:val="0"/>
          <w:numId w:val="3"/>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 xml:space="preserve">Желание спасать других —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берут на себя ответственность </w:t>
      </w:r>
      <w:proofErr w:type="gramStart"/>
      <w:r w:rsidRPr="00AB2BED">
        <w:rPr>
          <w:rFonts w:ascii="Trebuchet MS" w:eastAsia="Times New Roman" w:hAnsi="Trebuchet MS" w:cs="Times New Roman"/>
          <w:color w:val="333333"/>
          <w:sz w:val="24"/>
          <w:szCs w:val="24"/>
          <w:lang w:eastAsia="ru-RU"/>
        </w:rPr>
        <w:t>за</w:t>
      </w:r>
      <w:proofErr w:type="gramEnd"/>
      <w:r w:rsidRPr="00AB2BED">
        <w:rPr>
          <w:rFonts w:ascii="Trebuchet MS" w:eastAsia="Times New Roman" w:hAnsi="Trebuchet MS" w:cs="Times New Roman"/>
          <w:color w:val="333333"/>
          <w:sz w:val="24"/>
          <w:szCs w:val="24"/>
          <w:lang w:eastAsia="ru-RU"/>
        </w:rPr>
        <w:t xml:space="preserve"> других. Спасая больного,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лишь способствуют тому, что он будет продолжать употреблять алкоголь или наркотики. Попытка «спасать» это всего лишь деструктивная форма поведения как для </w:t>
      </w:r>
      <w:proofErr w:type="spellStart"/>
      <w:r w:rsidRPr="00AB2BED">
        <w:rPr>
          <w:rFonts w:ascii="Trebuchet MS" w:eastAsia="Times New Roman" w:hAnsi="Trebuchet MS" w:cs="Times New Roman"/>
          <w:color w:val="333333"/>
          <w:sz w:val="24"/>
          <w:szCs w:val="24"/>
          <w:lang w:eastAsia="ru-RU"/>
        </w:rPr>
        <w:t>созависимого</w:t>
      </w:r>
      <w:proofErr w:type="spellEnd"/>
      <w:r w:rsidRPr="00AB2BED">
        <w:rPr>
          <w:rFonts w:ascii="Trebuchet MS" w:eastAsia="Times New Roman" w:hAnsi="Trebuchet MS" w:cs="Times New Roman"/>
          <w:color w:val="333333"/>
          <w:sz w:val="24"/>
          <w:szCs w:val="24"/>
          <w:lang w:eastAsia="ru-RU"/>
        </w:rPr>
        <w:t xml:space="preserve">, так и </w:t>
      </w:r>
      <w:proofErr w:type="gramStart"/>
      <w:r w:rsidRPr="00AB2BED">
        <w:rPr>
          <w:rFonts w:ascii="Trebuchet MS" w:eastAsia="Times New Roman" w:hAnsi="Trebuchet MS" w:cs="Times New Roman"/>
          <w:color w:val="333333"/>
          <w:sz w:val="24"/>
          <w:szCs w:val="24"/>
          <w:lang w:eastAsia="ru-RU"/>
        </w:rPr>
        <w:t>для</w:t>
      </w:r>
      <w:proofErr w:type="gramEnd"/>
      <w:r w:rsidRPr="00AB2BED">
        <w:rPr>
          <w:rFonts w:ascii="Trebuchet MS" w:eastAsia="Times New Roman" w:hAnsi="Trebuchet MS" w:cs="Times New Roman"/>
          <w:color w:val="333333"/>
          <w:sz w:val="24"/>
          <w:szCs w:val="24"/>
          <w:lang w:eastAsia="ru-RU"/>
        </w:rPr>
        <w:t xml:space="preserve"> зависимого. Такая «забота» о других предполагает некомпетентность, беспомощность другого, неспособность его делать то, что выполняет за него </w:t>
      </w:r>
      <w:proofErr w:type="spellStart"/>
      <w:r w:rsidRPr="00AB2BED">
        <w:rPr>
          <w:rFonts w:ascii="Trebuchet MS" w:eastAsia="Times New Roman" w:hAnsi="Trebuchet MS" w:cs="Times New Roman"/>
          <w:color w:val="333333"/>
          <w:sz w:val="24"/>
          <w:szCs w:val="24"/>
          <w:lang w:eastAsia="ru-RU"/>
        </w:rPr>
        <w:t>созависимый</w:t>
      </w:r>
      <w:proofErr w:type="spellEnd"/>
      <w:r w:rsidRPr="00AB2BED">
        <w:rPr>
          <w:rFonts w:ascii="Trebuchet MS" w:eastAsia="Times New Roman" w:hAnsi="Trebuchet MS" w:cs="Times New Roman"/>
          <w:color w:val="333333"/>
          <w:sz w:val="24"/>
          <w:szCs w:val="24"/>
          <w:lang w:eastAsia="ru-RU"/>
        </w:rPr>
        <w:t xml:space="preserve"> близкий. Все это дает возможность </w:t>
      </w:r>
      <w:proofErr w:type="spellStart"/>
      <w:r w:rsidRPr="00AB2BED">
        <w:rPr>
          <w:rFonts w:ascii="Trebuchet MS" w:eastAsia="Times New Roman" w:hAnsi="Trebuchet MS" w:cs="Times New Roman"/>
          <w:color w:val="333333"/>
          <w:sz w:val="24"/>
          <w:szCs w:val="24"/>
          <w:lang w:eastAsia="ru-RU"/>
        </w:rPr>
        <w:t>созависимым</w:t>
      </w:r>
      <w:proofErr w:type="spellEnd"/>
      <w:r w:rsidRPr="00AB2BED">
        <w:rPr>
          <w:rFonts w:ascii="Trebuchet MS" w:eastAsia="Times New Roman" w:hAnsi="Trebuchet MS" w:cs="Times New Roman"/>
          <w:color w:val="333333"/>
          <w:sz w:val="24"/>
          <w:szCs w:val="24"/>
          <w:lang w:eastAsia="ru-RU"/>
        </w:rPr>
        <w:t xml:space="preserve"> чувствовать себя постоянно необходимыми, незаменимыми.</w:t>
      </w:r>
    </w:p>
    <w:p w:rsidR="00AB2BED" w:rsidRPr="00AB2BED" w:rsidRDefault="00AB2BED" w:rsidP="00AB2BED">
      <w:pPr>
        <w:numPr>
          <w:ilvl w:val="0"/>
          <w:numId w:val="4"/>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Чувства  —</w:t>
      </w:r>
      <w:r w:rsidRPr="00AB2BED">
        <w:rPr>
          <w:rFonts w:ascii="Trebuchet MS" w:eastAsia="Times New Roman" w:hAnsi="Trebuchet MS" w:cs="Times New Roman"/>
          <w:color w:val="333333"/>
          <w:sz w:val="24"/>
          <w:szCs w:val="24"/>
          <w:lang w:eastAsia="ru-RU"/>
        </w:rPr>
        <w:t xml:space="preserve"> многие поступки </w:t>
      </w:r>
      <w:proofErr w:type="spellStart"/>
      <w:r w:rsidRPr="00AB2BED">
        <w:rPr>
          <w:rFonts w:ascii="Trebuchet MS" w:eastAsia="Times New Roman" w:hAnsi="Trebuchet MS" w:cs="Times New Roman"/>
          <w:color w:val="333333"/>
          <w:sz w:val="24"/>
          <w:szCs w:val="24"/>
          <w:lang w:eastAsia="ru-RU"/>
        </w:rPr>
        <w:t>созависимых</w:t>
      </w:r>
      <w:proofErr w:type="spellEnd"/>
      <w:r w:rsidRPr="00AB2BED">
        <w:rPr>
          <w:rFonts w:ascii="Trebuchet MS" w:eastAsia="Times New Roman" w:hAnsi="Trebuchet MS" w:cs="Times New Roman"/>
          <w:color w:val="333333"/>
          <w:sz w:val="24"/>
          <w:szCs w:val="24"/>
          <w:lang w:eastAsia="ru-RU"/>
        </w:rPr>
        <w:t xml:space="preserve"> мотивированы страхом, который является основой любой зависимости. У </w:t>
      </w:r>
      <w:proofErr w:type="spellStart"/>
      <w:r w:rsidRPr="00AB2BED">
        <w:rPr>
          <w:rFonts w:ascii="Trebuchet MS" w:eastAsia="Times New Roman" w:hAnsi="Trebuchet MS" w:cs="Times New Roman"/>
          <w:color w:val="333333"/>
          <w:sz w:val="24"/>
          <w:szCs w:val="24"/>
          <w:lang w:eastAsia="ru-RU"/>
        </w:rPr>
        <w:t>созависимых</w:t>
      </w:r>
      <w:proofErr w:type="spellEnd"/>
      <w:r w:rsidRPr="00AB2BED">
        <w:rPr>
          <w:rFonts w:ascii="Trebuchet MS" w:eastAsia="Times New Roman" w:hAnsi="Trebuchet MS" w:cs="Times New Roman"/>
          <w:color w:val="333333"/>
          <w:sz w:val="24"/>
          <w:szCs w:val="24"/>
          <w:lang w:eastAsia="ru-RU"/>
        </w:rPr>
        <w:t xml:space="preserve"> это страх столкновения с реальностью, страх быть брошенной, страх потери контроля над жизнью, страх самого худшего.</w:t>
      </w:r>
    </w:p>
    <w:p w:rsidR="00AB2BED" w:rsidRPr="00AB2BED" w:rsidRDefault="00AB2BED" w:rsidP="00AB2BED">
      <w:pPr>
        <w:numPr>
          <w:ilvl w:val="0"/>
          <w:numId w:val="5"/>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 xml:space="preserve">Отрицание —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используют все формы психологической защиты </w:t>
      </w:r>
      <w:proofErr w:type="gramStart"/>
      <w:r w:rsidRPr="00AB2BED">
        <w:rPr>
          <w:rFonts w:ascii="Trebuchet MS" w:eastAsia="Times New Roman" w:hAnsi="Trebuchet MS" w:cs="Times New Roman"/>
          <w:color w:val="333333"/>
          <w:sz w:val="24"/>
          <w:szCs w:val="24"/>
          <w:lang w:eastAsia="ru-RU"/>
        </w:rPr>
        <w:t>–о</w:t>
      </w:r>
      <w:proofErr w:type="gramEnd"/>
      <w:r w:rsidRPr="00AB2BED">
        <w:rPr>
          <w:rFonts w:ascii="Trebuchet MS" w:eastAsia="Times New Roman" w:hAnsi="Trebuchet MS" w:cs="Times New Roman"/>
          <w:color w:val="333333"/>
          <w:sz w:val="24"/>
          <w:szCs w:val="24"/>
          <w:lang w:eastAsia="ru-RU"/>
        </w:rPr>
        <w:t xml:space="preserve">ни склонны игнорировать проблемы или делать вид, что ничего серьезного не происходит. Например, когда родители наблюдают состояние наркотического опьянения у сына или дочери, то могут объяснить это чем угодно, но только не употреблением наркотиков.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легко обманывают себя, верят в ложь, верят всему, что им сказали, если это соответствует желаемому. Они видят только то, что хотят видеть, и слышат только то, что хотят слышать. Отрицание помогает </w:t>
      </w:r>
      <w:proofErr w:type="spellStart"/>
      <w:r w:rsidRPr="00AB2BED">
        <w:rPr>
          <w:rFonts w:ascii="Trebuchet MS" w:eastAsia="Times New Roman" w:hAnsi="Trebuchet MS" w:cs="Times New Roman"/>
          <w:color w:val="333333"/>
          <w:sz w:val="24"/>
          <w:szCs w:val="24"/>
          <w:lang w:eastAsia="ru-RU"/>
        </w:rPr>
        <w:t>созависимым</w:t>
      </w:r>
      <w:proofErr w:type="spellEnd"/>
      <w:r w:rsidRPr="00AB2BED">
        <w:rPr>
          <w:rFonts w:ascii="Trebuchet MS" w:eastAsia="Times New Roman" w:hAnsi="Trebuchet MS" w:cs="Times New Roman"/>
          <w:color w:val="333333"/>
          <w:sz w:val="24"/>
          <w:szCs w:val="24"/>
          <w:lang w:eastAsia="ru-RU"/>
        </w:rPr>
        <w:t xml:space="preserve"> жить в мире иллюзий, поскольку правда очень болезненна.</w:t>
      </w:r>
    </w:p>
    <w:p w:rsidR="00AB2BED" w:rsidRPr="00AB2BED" w:rsidRDefault="00AB2BED" w:rsidP="00AB2BED">
      <w:pPr>
        <w:numPr>
          <w:ilvl w:val="0"/>
          <w:numId w:val="6"/>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Болезни, вызванные стрессом —</w:t>
      </w:r>
      <w:r w:rsidRPr="00AB2BED">
        <w:rPr>
          <w:rFonts w:ascii="Trebuchet MS" w:eastAsia="Times New Roman" w:hAnsi="Trebuchet MS" w:cs="Times New Roman"/>
          <w:color w:val="333333"/>
          <w:sz w:val="24"/>
          <w:szCs w:val="24"/>
          <w:lang w:eastAsia="ru-RU"/>
        </w:rPr>
        <w:t xml:space="preserve">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часто болеют, поскольку пытаются контролировать то, что в принципе не поддается контролю (чью-то жизнь). Они много работают и тратят много сил на то, чтобы выжить. Появление </w:t>
      </w:r>
      <w:r w:rsidRPr="00AB2BED">
        <w:rPr>
          <w:rFonts w:ascii="Trebuchet MS" w:eastAsia="Times New Roman" w:hAnsi="Trebuchet MS" w:cs="Times New Roman"/>
          <w:color w:val="333333"/>
          <w:sz w:val="24"/>
          <w:szCs w:val="24"/>
          <w:lang w:eastAsia="ru-RU"/>
        </w:rPr>
        <w:lastRenderedPageBreak/>
        <w:t xml:space="preserve">психосоматических заболеваний свидетельствует о прогрессировании </w:t>
      </w:r>
      <w:proofErr w:type="spellStart"/>
      <w:r w:rsidRPr="00AB2BED">
        <w:rPr>
          <w:rFonts w:ascii="Trebuchet MS" w:eastAsia="Times New Roman" w:hAnsi="Trebuchet MS" w:cs="Times New Roman"/>
          <w:color w:val="333333"/>
          <w:sz w:val="24"/>
          <w:szCs w:val="24"/>
          <w:lang w:eastAsia="ru-RU"/>
        </w:rPr>
        <w:t>созависимости</w:t>
      </w:r>
      <w:proofErr w:type="spellEnd"/>
      <w:r w:rsidRPr="00AB2BED">
        <w:rPr>
          <w:rFonts w:ascii="Trebuchet MS" w:eastAsia="Times New Roman" w:hAnsi="Trebuchet MS" w:cs="Times New Roman"/>
          <w:color w:val="333333"/>
          <w:sz w:val="24"/>
          <w:szCs w:val="24"/>
          <w:lang w:eastAsia="ru-RU"/>
        </w:rPr>
        <w:t>.</w:t>
      </w:r>
    </w:p>
    <w:p w:rsidR="00AB2BED" w:rsidRPr="00AB2BED" w:rsidRDefault="00AB2BED" w:rsidP="00AB2BED">
      <w:pPr>
        <w:shd w:val="clear" w:color="auto" w:fill="FFFFFF"/>
        <w:spacing w:before="100" w:beforeAutospacing="1" w:after="100" w:afterAutospacing="1" w:line="300" w:lineRule="atLeast"/>
        <w:jc w:val="center"/>
        <w:outlineLvl w:val="2"/>
        <w:rPr>
          <w:rFonts w:ascii="Trebuchet MS" w:eastAsia="Times New Roman" w:hAnsi="Trebuchet MS" w:cs="Times New Roman"/>
          <w:b/>
          <w:bCs/>
          <w:color w:val="003366"/>
          <w:sz w:val="27"/>
          <w:szCs w:val="27"/>
          <w:lang w:eastAsia="ru-RU"/>
        </w:rPr>
      </w:pPr>
      <w:r w:rsidRPr="00AB2BED">
        <w:rPr>
          <w:rFonts w:ascii="Trebuchet MS" w:eastAsia="Times New Roman" w:hAnsi="Trebuchet MS" w:cs="Times New Roman"/>
          <w:b/>
          <w:bCs/>
          <w:color w:val="003366"/>
          <w:sz w:val="27"/>
          <w:szCs w:val="27"/>
          <w:lang w:eastAsia="ru-RU"/>
        </w:rPr>
        <w:t xml:space="preserve">Рекомендации по преодолению </w:t>
      </w:r>
      <w:proofErr w:type="spellStart"/>
      <w:r w:rsidRPr="00AB2BED">
        <w:rPr>
          <w:rFonts w:ascii="Trebuchet MS" w:eastAsia="Times New Roman" w:hAnsi="Trebuchet MS" w:cs="Times New Roman"/>
          <w:b/>
          <w:bCs/>
          <w:color w:val="003366"/>
          <w:sz w:val="27"/>
          <w:szCs w:val="27"/>
          <w:lang w:eastAsia="ru-RU"/>
        </w:rPr>
        <w:t>созависимости</w:t>
      </w:r>
      <w:proofErr w:type="spellEnd"/>
    </w:p>
    <w:p w:rsidR="00AB2BED" w:rsidRPr="00AB2BED" w:rsidRDefault="00AB2BED" w:rsidP="00AB2BED">
      <w:pPr>
        <w:shd w:val="clear" w:color="auto" w:fill="FFFFFF"/>
        <w:spacing w:before="120" w:after="120" w:line="300" w:lineRule="atLeast"/>
        <w:ind w:left="122" w:right="122" w:firstLine="375"/>
        <w:jc w:val="center"/>
        <w:rPr>
          <w:rFonts w:ascii="Trebuchet MS" w:eastAsia="Times New Roman" w:hAnsi="Trebuchet MS" w:cs="Times New Roman"/>
          <w:color w:val="333333"/>
          <w:sz w:val="24"/>
          <w:szCs w:val="24"/>
          <w:lang w:eastAsia="ru-RU"/>
        </w:rPr>
      </w:pP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I шаг:</w:t>
      </w:r>
      <w:r w:rsidRPr="00AB2BED">
        <w:rPr>
          <w:rFonts w:ascii="Trebuchet MS" w:eastAsia="Times New Roman" w:hAnsi="Trebuchet MS" w:cs="Times New Roman"/>
          <w:color w:val="333333"/>
          <w:sz w:val="24"/>
          <w:szCs w:val="24"/>
          <w:lang w:eastAsia="ru-RU"/>
        </w:rPr>
        <w:t xml:space="preserve"> работа над собой — признание своего бессилия перед чрезмерной </w:t>
      </w:r>
      <w:proofErr w:type="spellStart"/>
      <w:r w:rsidRPr="00AB2BED">
        <w:rPr>
          <w:rFonts w:ascii="Trebuchet MS" w:eastAsia="Times New Roman" w:hAnsi="Trebuchet MS" w:cs="Times New Roman"/>
          <w:color w:val="333333"/>
          <w:sz w:val="24"/>
          <w:szCs w:val="24"/>
          <w:lang w:eastAsia="ru-RU"/>
        </w:rPr>
        <w:t>вовлечённостью</w:t>
      </w:r>
      <w:proofErr w:type="spellEnd"/>
      <w:r w:rsidRPr="00AB2BED">
        <w:rPr>
          <w:rFonts w:ascii="Trebuchet MS" w:eastAsia="Times New Roman" w:hAnsi="Trebuchet MS" w:cs="Times New Roman"/>
          <w:color w:val="333333"/>
          <w:sz w:val="24"/>
          <w:szCs w:val="24"/>
          <w:lang w:eastAsia="ru-RU"/>
        </w:rPr>
        <w:t xml:space="preserve"> в жизнь </w:t>
      </w:r>
      <w:proofErr w:type="gramStart"/>
      <w:r w:rsidRPr="00AB2BED">
        <w:rPr>
          <w:rFonts w:ascii="Trebuchet MS" w:eastAsia="Times New Roman" w:hAnsi="Trebuchet MS" w:cs="Times New Roman"/>
          <w:color w:val="333333"/>
          <w:sz w:val="24"/>
          <w:szCs w:val="24"/>
          <w:lang w:eastAsia="ru-RU"/>
        </w:rPr>
        <w:t>своих</w:t>
      </w:r>
      <w:proofErr w:type="gramEnd"/>
      <w:r w:rsidRPr="00AB2BED">
        <w:rPr>
          <w:rFonts w:ascii="Trebuchet MS" w:eastAsia="Times New Roman" w:hAnsi="Trebuchet MS" w:cs="Times New Roman"/>
          <w:color w:val="333333"/>
          <w:sz w:val="24"/>
          <w:szCs w:val="24"/>
          <w:lang w:eastAsia="ru-RU"/>
        </w:rPr>
        <w:t xml:space="preserve"> близких, признание, что жизнь стала неуправляемой.</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II шаг</w:t>
      </w:r>
      <w:r w:rsidRPr="00AB2BED">
        <w:rPr>
          <w:rFonts w:ascii="Trebuchet MS" w:eastAsia="Times New Roman" w:hAnsi="Trebuchet MS" w:cs="Times New Roman"/>
          <w:b/>
          <w:bCs/>
          <w:color w:val="333333"/>
          <w:sz w:val="24"/>
          <w:szCs w:val="24"/>
          <w:lang w:eastAsia="ru-RU"/>
        </w:rPr>
        <w:t>:</w:t>
      </w:r>
      <w:r w:rsidRPr="00AB2BED">
        <w:rPr>
          <w:rFonts w:ascii="Trebuchet MS" w:eastAsia="Times New Roman" w:hAnsi="Trebuchet MS" w:cs="Times New Roman"/>
          <w:color w:val="333333"/>
          <w:sz w:val="24"/>
          <w:szCs w:val="24"/>
          <w:lang w:eastAsia="ru-RU"/>
        </w:rPr>
        <w:t xml:space="preserve"> увидеть, как и в каких сферах жизни </w:t>
      </w:r>
      <w:proofErr w:type="spellStart"/>
      <w:r w:rsidRPr="00AB2BED">
        <w:rPr>
          <w:rFonts w:ascii="Trebuchet MS" w:eastAsia="Times New Roman" w:hAnsi="Trebuchet MS" w:cs="Times New Roman"/>
          <w:color w:val="333333"/>
          <w:sz w:val="24"/>
          <w:szCs w:val="24"/>
          <w:lang w:eastAsia="ru-RU"/>
        </w:rPr>
        <w:t>созависимость</w:t>
      </w:r>
      <w:proofErr w:type="spellEnd"/>
      <w:r w:rsidRPr="00AB2BED">
        <w:rPr>
          <w:rFonts w:ascii="Trebuchet MS" w:eastAsia="Times New Roman" w:hAnsi="Trebuchet MS" w:cs="Times New Roman"/>
          <w:color w:val="333333"/>
          <w:sz w:val="24"/>
          <w:szCs w:val="24"/>
          <w:lang w:eastAsia="ru-RU"/>
        </w:rPr>
        <w:t xml:space="preserve"> оказала разрушительное действие.</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proofErr w:type="gramStart"/>
      <w:r w:rsidRPr="00AB2BED">
        <w:rPr>
          <w:rFonts w:ascii="Trebuchet MS" w:eastAsia="Times New Roman" w:hAnsi="Trebuchet MS" w:cs="Times New Roman"/>
          <w:b/>
          <w:bCs/>
          <w:color w:val="003366"/>
          <w:sz w:val="24"/>
          <w:szCs w:val="24"/>
          <w:lang w:eastAsia="ru-RU"/>
        </w:rPr>
        <w:t>III шаг:</w:t>
      </w:r>
      <w:r w:rsidRPr="00AB2BED">
        <w:rPr>
          <w:rFonts w:ascii="Trebuchet MS" w:eastAsia="Times New Roman" w:hAnsi="Trebuchet MS" w:cs="Times New Roman"/>
          <w:b/>
          <w:bCs/>
          <w:color w:val="333333"/>
          <w:sz w:val="24"/>
          <w:szCs w:val="24"/>
          <w:lang w:eastAsia="ru-RU"/>
        </w:rPr>
        <w:t xml:space="preserve"> </w:t>
      </w:r>
      <w:r w:rsidRPr="00AB2BED">
        <w:rPr>
          <w:rFonts w:ascii="Trebuchet MS" w:eastAsia="Times New Roman" w:hAnsi="Trebuchet MS" w:cs="Times New Roman"/>
          <w:color w:val="333333"/>
          <w:sz w:val="24"/>
          <w:szCs w:val="24"/>
          <w:lang w:eastAsia="ru-RU"/>
        </w:rPr>
        <w:t xml:space="preserve">выстроить схему нового поведения по отношению к зависимому: не создавать условий для развития болезни (этим занимаются чаще всего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w:t>
      </w:r>
      <w:proofErr w:type="gramEnd"/>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Важно:</w:t>
      </w:r>
      <w:r w:rsidRPr="00AB2BED">
        <w:rPr>
          <w:rFonts w:ascii="Trebuchet MS" w:eastAsia="Times New Roman" w:hAnsi="Trebuchet MS" w:cs="Times New Roman"/>
          <w:color w:val="333333"/>
          <w:sz w:val="24"/>
          <w:szCs w:val="24"/>
          <w:lang w:eastAsia="ru-RU"/>
        </w:rPr>
        <w:t xml:space="preserve"> в зависимом человеке от алкоголя, наркотиков, азартных игр  — живет болезнь. И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близкие люди своей </w:t>
      </w:r>
      <w:proofErr w:type="spellStart"/>
      <w:r w:rsidRPr="00AB2BED">
        <w:rPr>
          <w:rFonts w:ascii="Trebuchet MS" w:eastAsia="Times New Roman" w:hAnsi="Trebuchet MS" w:cs="Times New Roman"/>
          <w:color w:val="333333"/>
          <w:sz w:val="24"/>
          <w:szCs w:val="24"/>
          <w:lang w:eastAsia="ru-RU"/>
        </w:rPr>
        <w:t>сверхзаботой</w:t>
      </w:r>
      <w:proofErr w:type="spellEnd"/>
      <w:r w:rsidRPr="00AB2BED">
        <w:rPr>
          <w:rFonts w:ascii="Trebuchet MS" w:eastAsia="Times New Roman" w:hAnsi="Trebuchet MS" w:cs="Times New Roman"/>
          <w:color w:val="333333"/>
          <w:sz w:val="24"/>
          <w:szCs w:val="24"/>
          <w:lang w:eastAsia="ru-RU"/>
        </w:rPr>
        <w:t xml:space="preserve"> и </w:t>
      </w:r>
      <w:proofErr w:type="spellStart"/>
      <w:r w:rsidRPr="00AB2BED">
        <w:rPr>
          <w:rFonts w:ascii="Trebuchet MS" w:eastAsia="Times New Roman" w:hAnsi="Trebuchet MS" w:cs="Times New Roman"/>
          <w:color w:val="333333"/>
          <w:sz w:val="24"/>
          <w:szCs w:val="24"/>
          <w:lang w:eastAsia="ru-RU"/>
        </w:rPr>
        <w:t>сверхопекой</w:t>
      </w:r>
      <w:proofErr w:type="spellEnd"/>
      <w:r w:rsidRPr="00AB2BED">
        <w:rPr>
          <w:rFonts w:ascii="Trebuchet MS" w:eastAsia="Times New Roman" w:hAnsi="Trebuchet MS" w:cs="Times New Roman"/>
          <w:color w:val="333333"/>
          <w:sz w:val="24"/>
          <w:szCs w:val="24"/>
          <w:lang w:eastAsia="ru-RU"/>
        </w:rPr>
        <w:t xml:space="preserve"> создают условия для развития болезни, а не спасают своего сына или мужа – это главная ошибка.</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Примеры:</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муж уснул пьяный на ступеньках – жена надрывается, но тянет его домой, чтобы соседи не увидели;</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после запоя муж не может проснуться утром – жена звонит  на работу и сообщает, что супруг заболел;</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муж порвал одежду, когда валялся пьяным –  жена приводят одежду в порядок, и опрятным отправляет на работу, обстирывает и обхаживает его;</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родственники убирают после зависимого человека все последствия посиделок с собратьями;</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 xml:space="preserve">родственники расплачиваются с долгами </w:t>
      </w:r>
      <w:proofErr w:type="gramStart"/>
      <w:r w:rsidRPr="00AB2BED">
        <w:rPr>
          <w:rFonts w:ascii="Trebuchet MS" w:eastAsia="Times New Roman" w:hAnsi="Trebuchet MS" w:cs="Times New Roman"/>
          <w:color w:val="333333"/>
          <w:sz w:val="24"/>
          <w:szCs w:val="24"/>
          <w:lang w:eastAsia="ru-RU"/>
        </w:rPr>
        <w:t>зависимого</w:t>
      </w:r>
      <w:proofErr w:type="gramEnd"/>
      <w:r w:rsidRPr="00AB2BED">
        <w:rPr>
          <w:rFonts w:ascii="Trebuchet MS" w:eastAsia="Times New Roman" w:hAnsi="Trebuchet MS" w:cs="Times New Roman"/>
          <w:color w:val="333333"/>
          <w:sz w:val="24"/>
          <w:szCs w:val="24"/>
          <w:lang w:eastAsia="ru-RU"/>
        </w:rPr>
        <w:t>;</w:t>
      </w:r>
    </w:p>
    <w:p w:rsidR="00AB2BED" w:rsidRPr="00AB2BED" w:rsidRDefault="00AB2BED" w:rsidP="00AB2BED">
      <w:pPr>
        <w:numPr>
          <w:ilvl w:val="0"/>
          <w:numId w:val="7"/>
        </w:numPr>
        <w:shd w:val="clear" w:color="auto" w:fill="FFFFFF"/>
        <w:spacing w:before="100" w:beforeAutospacing="1" w:after="100" w:afterAutospacing="1" w:line="300" w:lineRule="atLeast"/>
        <w:ind w:left="152"/>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color w:val="333333"/>
          <w:sz w:val="24"/>
          <w:szCs w:val="24"/>
          <w:lang w:eastAsia="ru-RU"/>
        </w:rPr>
        <w:t>в случае</w:t>
      </w:r>
      <w:proofErr w:type="gramStart"/>
      <w:r w:rsidRPr="00AB2BED">
        <w:rPr>
          <w:rFonts w:ascii="Trebuchet MS" w:eastAsia="Times New Roman" w:hAnsi="Trebuchet MS" w:cs="Times New Roman"/>
          <w:color w:val="333333"/>
          <w:sz w:val="24"/>
          <w:szCs w:val="24"/>
          <w:lang w:eastAsia="ru-RU"/>
        </w:rPr>
        <w:t>,</w:t>
      </w:r>
      <w:proofErr w:type="gramEnd"/>
      <w:r w:rsidRPr="00AB2BED">
        <w:rPr>
          <w:rFonts w:ascii="Trebuchet MS" w:eastAsia="Times New Roman" w:hAnsi="Trebuchet MS" w:cs="Times New Roman"/>
          <w:color w:val="333333"/>
          <w:sz w:val="24"/>
          <w:szCs w:val="24"/>
          <w:lang w:eastAsia="ru-RU"/>
        </w:rPr>
        <w:t xml:space="preserve"> если муж попал в полицию – жена выкупает и спасает его.</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Обратите внимание:</w:t>
      </w:r>
      <w:r w:rsidRPr="00AB2BED">
        <w:rPr>
          <w:rFonts w:ascii="Trebuchet MS" w:eastAsia="Times New Roman" w:hAnsi="Trebuchet MS" w:cs="Times New Roman"/>
          <w:color w:val="333333"/>
          <w:sz w:val="24"/>
          <w:szCs w:val="24"/>
          <w:lang w:eastAsia="ru-RU"/>
        </w:rPr>
        <w:t xml:space="preserve"> </w:t>
      </w:r>
      <w:proofErr w:type="spellStart"/>
      <w:r w:rsidRPr="00AB2BED">
        <w:rPr>
          <w:rFonts w:ascii="Trebuchet MS" w:eastAsia="Times New Roman" w:hAnsi="Trebuchet MS" w:cs="Times New Roman"/>
          <w:color w:val="333333"/>
          <w:sz w:val="24"/>
          <w:szCs w:val="24"/>
          <w:lang w:eastAsia="ru-RU"/>
        </w:rPr>
        <w:t>созависимые</w:t>
      </w:r>
      <w:proofErr w:type="spellEnd"/>
      <w:r w:rsidRPr="00AB2BED">
        <w:rPr>
          <w:rFonts w:ascii="Trebuchet MS" w:eastAsia="Times New Roman" w:hAnsi="Trebuchet MS" w:cs="Times New Roman"/>
          <w:color w:val="333333"/>
          <w:sz w:val="24"/>
          <w:szCs w:val="24"/>
          <w:lang w:eastAsia="ru-RU"/>
        </w:rPr>
        <w:t xml:space="preserve"> близкие люди совершают одни и те же ошибки, повторяя их изо дня в день, из года в год. Они покрывают зависимого человека, считая, что своей заботой спасают его. Им стыдно, что их близкий человек опозорится перед другими людьми. Что люди о нем подумают? Что люди подумают об их семье? Как будут чувствовать себя дети?</w:t>
      </w:r>
    </w:p>
    <w:p w:rsidR="00AB2BED" w:rsidRPr="00AB2BED" w:rsidRDefault="00AB2BED" w:rsidP="00AB2BED">
      <w:pPr>
        <w:shd w:val="clear" w:color="auto" w:fill="FFFFFF"/>
        <w:spacing w:before="120" w:after="120" w:line="300" w:lineRule="atLeast"/>
        <w:ind w:left="122" w:right="122" w:firstLine="375"/>
        <w:jc w:val="both"/>
        <w:rPr>
          <w:rFonts w:ascii="Trebuchet MS" w:eastAsia="Times New Roman" w:hAnsi="Trebuchet MS" w:cs="Times New Roman"/>
          <w:color w:val="333333"/>
          <w:sz w:val="24"/>
          <w:szCs w:val="24"/>
          <w:lang w:eastAsia="ru-RU"/>
        </w:rPr>
      </w:pPr>
      <w:r w:rsidRPr="00AB2BED">
        <w:rPr>
          <w:rFonts w:ascii="Trebuchet MS" w:eastAsia="Times New Roman" w:hAnsi="Trebuchet MS" w:cs="Times New Roman"/>
          <w:b/>
          <w:bCs/>
          <w:color w:val="003366"/>
          <w:sz w:val="24"/>
          <w:szCs w:val="24"/>
          <w:lang w:eastAsia="ru-RU"/>
        </w:rPr>
        <w:t>Важно:</w:t>
      </w:r>
      <w:r w:rsidRPr="00AB2BED">
        <w:rPr>
          <w:rFonts w:ascii="Trebuchet MS" w:eastAsia="Times New Roman" w:hAnsi="Trebuchet MS" w:cs="Times New Roman"/>
          <w:color w:val="333333"/>
          <w:sz w:val="24"/>
          <w:szCs w:val="24"/>
          <w:lang w:eastAsia="ru-RU"/>
        </w:rPr>
        <w:t xml:space="preserve"> стыдно должно быть не членам семьи, а тому, кто это делает – зависимому человеку. </w:t>
      </w:r>
      <w:proofErr w:type="spellStart"/>
      <w:proofErr w:type="gramStart"/>
      <w:r w:rsidRPr="00AB2BED">
        <w:rPr>
          <w:rFonts w:ascii="Trebuchet MS" w:eastAsia="Times New Roman" w:hAnsi="Trebuchet MS" w:cs="Times New Roman"/>
          <w:b/>
          <w:bCs/>
          <w:color w:val="333333"/>
          <w:sz w:val="24"/>
          <w:szCs w:val="24"/>
          <w:lang w:eastAsia="ru-RU"/>
        </w:rPr>
        <w:t>Созависимые</w:t>
      </w:r>
      <w:proofErr w:type="spellEnd"/>
      <w:r w:rsidRPr="00AB2BED">
        <w:rPr>
          <w:rFonts w:ascii="Trebuchet MS" w:eastAsia="Times New Roman" w:hAnsi="Trebuchet MS" w:cs="Times New Roman"/>
          <w:b/>
          <w:bCs/>
          <w:color w:val="333333"/>
          <w:sz w:val="24"/>
          <w:szCs w:val="24"/>
          <w:lang w:eastAsia="ru-RU"/>
        </w:rPr>
        <w:t xml:space="preserve"> близкие люди не дают права совершать зависимым ошибки и самим убедиться в том, что будет, если</w:t>
      </w:r>
      <w:r w:rsidRPr="00AB2BED">
        <w:rPr>
          <w:rFonts w:ascii="Trebuchet MS" w:eastAsia="Times New Roman" w:hAnsi="Trebuchet MS" w:cs="Times New Roman"/>
          <w:color w:val="333333"/>
          <w:sz w:val="24"/>
          <w:szCs w:val="24"/>
          <w:lang w:eastAsia="ru-RU"/>
        </w:rPr>
        <w:t xml:space="preserve"> </w:t>
      </w:r>
      <w:r w:rsidRPr="00AB2BED">
        <w:rPr>
          <w:rFonts w:ascii="Trebuchet MS" w:eastAsia="Times New Roman" w:hAnsi="Trebuchet MS" w:cs="Times New Roman"/>
          <w:b/>
          <w:bCs/>
          <w:color w:val="333333"/>
          <w:sz w:val="24"/>
          <w:szCs w:val="24"/>
          <w:lang w:eastAsia="ru-RU"/>
        </w:rPr>
        <w:t>они не справятся со своей зависимостью</w:t>
      </w:r>
      <w:r w:rsidRPr="00AB2BED">
        <w:rPr>
          <w:rFonts w:ascii="Trebuchet MS" w:eastAsia="Times New Roman" w:hAnsi="Trebuchet MS" w:cs="Times New Roman"/>
          <w:color w:val="333333"/>
          <w:sz w:val="24"/>
          <w:szCs w:val="24"/>
          <w:lang w:eastAsia="ru-RU"/>
        </w:rPr>
        <w:t>, поэтому зависимый не пытается бороться со своей болезнью, так как ему никогда не бывает по</w:t>
      </w:r>
      <w:r w:rsidRPr="00AB2BED">
        <w:rPr>
          <w:rFonts w:ascii="Trebuchet MS" w:eastAsia="Times New Roman" w:hAnsi="Trebuchet MS" w:cs="Times New Roman"/>
          <w:b/>
          <w:bCs/>
          <w:color w:val="333333"/>
          <w:sz w:val="24"/>
          <w:szCs w:val="24"/>
          <w:lang w:eastAsia="ru-RU"/>
        </w:rPr>
        <w:t>—</w:t>
      </w:r>
      <w:r w:rsidRPr="00AB2BED">
        <w:rPr>
          <w:rFonts w:ascii="Trebuchet MS" w:eastAsia="Times New Roman" w:hAnsi="Trebuchet MS" w:cs="Times New Roman"/>
          <w:color w:val="333333"/>
          <w:sz w:val="24"/>
          <w:szCs w:val="24"/>
          <w:lang w:eastAsia="ru-RU"/>
        </w:rPr>
        <w:t>настоящему страшно: его члены семьи сглаживают все острые углы, не давая ему ощутить всю опасность его болезни.</w:t>
      </w:r>
      <w:proofErr w:type="gramEnd"/>
      <w:r w:rsidRPr="00AB2BED">
        <w:rPr>
          <w:rFonts w:ascii="Trebuchet MS" w:eastAsia="Times New Roman" w:hAnsi="Trebuchet MS" w:cs="Times New Roman"/>
          <w:color w:val="333333"/>
          <w:sz w:val="24"/>
          <w:szCs w:val="24"/>
          <w:lang w:eastAsia="ru-RU"/>
        </w:rPr>
        <w:t xml:space="preserve"> Всегда в окружении зависимого человека находятся те, кто готов ему «помочь» – покупают ему спиртное, одалживают деньги, оплачивают долги. Поэтому важно создать такие условия, где больной один на один останется со </w:t>
      </w:r>
      <w:r w:rsidRPr="00AB2BED">
        <w:rPr>
          <w:rFonts w:ascii="Trebuchet MS" w:eastAsia="Times New Roman" w:hAnsi="Trebuchet MS" w:cs="Times New Roman"/>
          <w:color w:val="333333"/>
          <w:sz w:val="24"/>
          <w:szCs w:val="24"/>
          <w:lang w:eastAsia="ru-RU"/>
        </w:rPr>
        <w:lastRenderedPageBreak/>
        <w:t>своей проблемой и вынужден будет обратиться за помощью к специалистам и согласиться на профессиональное лечение.</w:t>
      </w:r>
    </w:p>
    <w:p w:rsidR="00045D21" w:rsidRDefault="00045D21"/>
    <w:sectPr w:rsidR="00045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6E6"/>
    <w:multiLevelType w:val="multilevel"/>
    <w:tmpl w:val="F54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5E12"/>
    <w:multiLevelType w:val="multilevel"/>
    <w:tmpl w:val="4606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E14CB"/>
    <w:multiLevelType w:val="multilevel"/>
    <w:tmpl w:val="E912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9510B"/>
    <w:multiLevelType w:val="multilevel"/>
    <w:tmpl w:val="D38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7007A"/>
    <w:multiLevelType w:val="multilevel"/>
    <w:tmpl w:val="EEC4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21CD9"/>
    <w:multiLevelType w:val="multilevel"/>
    <w:tmpl w:val="E35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C0164"/>
    <w:multiLevelType w:val="multilevel"/>
    <w:tmpl w:val="2490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ED"/>
    <w:rsid w:val="00045D21"/>
    <w:rsid w:val="006734ED"/>
    <w:rsid w:val="00AB2BED"/>
    <w:rsid w:val="00E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2081">
      <w:bodyDiv w:val="1"/>
      <w:marLeft w:val="0"/>
      <w:marRight w:val="0"/>
      <w:marTop w:val="0"/>
      <w:marBottom w:val="0"/>
      <w:divBdr>
        <w:top w:val="none" w:sz="0" w:space="0" w:color="auto"/>
        <w:left w:val="none" w:sz="0" w:space="0" w:color="auto"/>
        <w:bottom w:val="none" w:sz="0" w:space="0" w:color="auto"/>
        <w:right w:val="none" w:sz="0" w:space="0" w:color="auto"/>
      </w:divBdr>
      <w:divsChild>
        <w:div w:id="437264125">
          <w:marLeft w:val="0"/>
          <w:marRight w:val="0"/>
          <w:marTop w:val="0"/>
          <w:marBottom w:val="0"/>
          <w:divBdr>
            <w:top w:val="none" w:sz="0" w:space="0" w:color="auto"/>
            <w:left w:val="none" w:sz="0" w:space="0" w:color="auto"/>
            <w:bottom w:val="none" w:sz="0" w:space="0" w:color="auto"/>
            <w:right w:val="none" w:sz="0" w:space="0" w:color="auto"/>
          </w:divBdr>
          <w:divsChild>
            <w:div w:id="1772431206">
              <w:marLeft w:val="0"/>
              <w:marRight w:val="0"/>
              <w:marTop w:val="0"/>
              <w:marBottom w:val="0"/>
              <w:divBdr>
                <w:top w:val="none" w:sz="0" w:space="0" w:color="auto"/>
                <w:left w:val="none" w:sz="0" w:space="0" w:color="auto"/>
                <w:bottom w:val="none" w:sz="0" w:space="0" w:color="auto"/>
                <w:right w:val="none" w:sz="0" w:space="0" w:color="auto"/>
              </w:divBdr>
              <w:divsChild>
                <w:div w:id="438988287">
                  <w:marLeft w:val="0"/>
                  <w:marRight w:val="0"/>
                  <w:marTop w:val="0"/>
                  <w:marBottom w:val="0"/>
                  <w:divBdr>
                    <w:top w:val="none" w:sz="0" w:space="0" w:color="auto"/>
                    <w:left w:val="none" w:sz="0" w:space="0" w:color="auto"/>
                    <w:bottom w:val="none" w:sz="0" w:space="0" w:color="auto"/>
                    <w:right w:val="none" w:sz="0" w:space="0" w:color="auto"/>
                  </w:divBdr>
                  <w:divsChild>
                    <w:div w:id="1183591418">
                      <w:marLeft w:val="0"/>
                      <w:marRight w:val="0"/>
                      <w:marTop w:val="0"/>
                      <w:marBottom w:val="0"/>
                      <w:divBdr>
                        <w:top w:val="none" w:sz="0" w:space="0" w:color="auto"/>
                        <w:left w:val="none" w:sz="0" w:space="0" w:color="auto"/>
                        <w:bottom w:val="none" w:sz="0" w:space="0" w:color="auto"/>
                        <w:right w:val="none" w:sz="0" w:space="0" w:color="auto"/>
                      </w:divBdr>
                      <w:divsChild>
                        <w:div w:id="1758986976">
                          <w:marLeft w:val="0"/>
                          <w:marRight w:val="0"/>
                          <w:marTop w:val="0"/>
                          <w:marBottom w:val="0"/>
                          <w:divBdr>
                            <w:top w:val="none" w:sz="0" w:space="0" w:color="auto"/>
                            <w:left w:val="none" w:sz="0" w:space="0" w:color="auto"/>
                            <w:bottom w:val="none" w:sz="0" w:space="0" w:color="auto"/>
                            <w:right w:val="none" w:sz="0" w:space="0" w:color="auto"/>
                          </w:divBdr>
                          <w:divsChild>
                            <w:div w:id="266277428">
                              <w:marLeft w:val="0"/>
                              <w:marRight w:val="0"/>
                              <w:marTop w:val="75"/>
                              <w:marBottom w:val="0"/>
                              <w:divBdr>
                                <w:top w:val="none" w:sz="0" w:space="0" w:color="auto"/>
                                <w:left w:val="none" w:sz="0" w:space="0" w:color="auto"/>
                                <w:bottom w:val="none" w:sz="0" w:space="0" w:color="auto"/>
                                <w:right w:val="none" w:sz="0" w:space="0" w:color="auto"/>
                              </w:divBdr>
                              <w:divsChild>
                                <w:div w:id="1788310336">
                                  <w:marLeft w:val="0"/>
                                  <w:marRight w:val="0"/>
                                  <w:marTop w:val="0"/>
                                  <w:marBottom w:val="0"/>
                                  <w:divBdr>
                                    <w:top w:val="none" w:sz="0" w:space="0" w:color="auto"/>
                                    <w:left w:val="none" w:sz="0" w:space="0" w:color="auto"/>
                                    <w:bottom w:val="none" w:sz="0" w:space="0" w:color="auto"/>
                                    <w:right w:val="none" w:sz="0" w:space="0" w:color="auto"/>
                                  </w:divBdr>
                                </w:div>
                              </w:divsChild>
                            </w:div>
                            <w:div w:id="2131363519">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ilaktika.tomsk.ru/wp-content/uploads/2015/12/sozavisimost.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1000</Words>
  <Characters>5701</Characters>
  <Application>Microsoft Office Word</Application>
  <DocSecurity>0</DocSecurity>
  <Lines>47</Lines>
  <Paragraphs>13</Paragraphs>
  <ScaleCrop>false</ScaleCrop>
  <Company>ГУЗ Чаплыгинская РБ</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5</cp:revision>
  <dcterms:created xsi:type="dcterms:W3CDTF">2018-08-01T08:00:00Z</dcterms:created>
  <dcterms:modified xsi:type="dcterms:W3CDTF">2018-09-17T13:21:00Z</dcterms:modified>
</cp:coreProperties>
</file>