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6151" w:rsidRDefault="00166151">
      <w:pPr>
        <w:pStyle w:val="ConsPlusTitlePage"/>
      </w:pPr>
      <w:r>
        <w:t xml:space="preserve">Документ предоставлен </w:t>
      </w:r>
      <w:hyperlink r:id="rId5" w:history="1">
        <w:r>
          <w:rPr>
            <w:color w:val="0000FF"/>
          </w:rPr>
          <w:t>КонсультантПлюс</w:t>
        </w:r>
      </w:hyperlink>
      <w:r>
        <w:br/>
      </w:r>
    </w:p>
    <w:p w:rsidR="00166151" w:rsidRDefault="00166151">
      <w:pPr>
        <w:pStyle w:val="ConsPlusNormal"/>
        <w:jc w:val="both"/>
        <w:outlineLvl w:val="0"/>
      </w:pPr>
    </w:p>
    <w:p w:rsidR="00166151" w:rsidRDefault="00166151">
      <w:pPr>
        <w:pStyle w:val="ConsPlusTitle"/>
        <w:jc w:val="center"/>
        <w:outlineLvl w:val="0"/>
      </w:pPr>
      <w:r>
        <w:t>АДМИНИСТРАЦИЯ ЛИПЕЦКОЙ ОБЛАСТИ</w:t>
      </w:r>
    </w:p>
    <w:p w:rsidR="00166151" w:rsidRDefault="00166151">
      <w:pPr>
        <w:pStyle w:val="ConsPlusTitle"/>
        <w:jc w:val="both"/>
      </w:pPr>
    </w:p>
    <w:p w:rsidR="00166151" w:rsidRDefault="00166151">
      <w:pPr>
        <w:pStyle w:val="ConsPlusTitle"/>
        <w:jc w:val="center"/>
      </w:pPr>
      <w:r>
        <w:t>ПОСТАНОВЛЕНИЕ</w:t>
      </w:r>
    </w:p>
    <w:p w:rsidR="00166151" w:rsidRDefault="00166151">
      <w:pPr>
        <w:pStyle w:val="ConsPlusTitle"/>
        <w:jc w:val="center"/>
      </w:pPr>
      <w:r>
        <w:t>от 24 декабря 2019 г. N 537</w:t>
      </w:r>
    </w:p>
    <w:p w:rsidR="00166151" w:rsidRDefault="00166151">
      <w:pPr>
        <w:pStyle w:val="ConsPlusTitle"/>
        <w:jc w:val="both"/>
      </w:pPr>
    </w:p>
    <w:p w:rsidR="00166151" w:rsidRDefault="00166151">
      <w:pPr>
        <w:pStyle w:val="ConsPlusTitle"/>
        <w:jc w:val="center"/>
      </w:pPr>
      <w:r>
        <w:t>ОБ УТВЕРЖДЕНИИ ПРОГРАММЫ ГОСУДАРСТВЕННЫХ ГАРАНТИЙ</w:t>
      </w:r>
    </w:p>
    <w:p w:rsidR="00166151" w:rsidRDefault="00166151">
      <w:pPr>
        <w:pStyle w:val="ConsPlusTitle"/>
        <w:jc w:val="center"/>
      </w:pPr>
      <w:r>
        <w:t>БЕСПЛАТНОГО ОКАЗАНИЯ ГРАЖДАНАМ НА ТЕРРИТОРИИ ЛИПЕЦКОЙ</w:t>
      </w:r>
    </w:p>
    <w:p w:rsidR="00166151" w:rsidRDefault="00166151">
      <w:pPr>
        <w:pStyle w:val="ConsPlusTitle"/>
        <w:jc w:val="center"/>
      </w:pPr>
      <w:r>
        <w:t>ОБЛАСТИ МЕДИЦИНСКОЙ ПОМОЩИ НА 2020 ГОД И НА ПЛАНОВЫЙ ПЕРИОД</w:t>
      </w:r>
    </w:p>
    <w:p w:rsidR="00166151" w:rsidRDefault="00166151">
      <w:pPr>
        <w:pStyle w:val="ConsPlusTitle"/>
        <w:jc w:val="center"/>
      </w:pPr>
      <w:r>
        <w:t>2021 И 2022 ГОДОВ</w:t>
      </w:r>
    </w:p>
    <w:p w:rsidR="00166151" w:rsidRDefault="00166151">
      <w:pPr>
        <w:pStyle w:val="ConsPlusNormal"/>
        <w:jc w:val="both"/>
      </w:pPr>
    </w:p>
    <w:p w:rsidR="00166151" w:rsidRDefault="00166151">
      <w:pPr>
        <w:pStyle w:val="ConsPlusNormal"/>
        <w:ind w:firstLine="540"/>
        <w:jc w:val="both"/>
      </w:pPr>
      <w:r>
        <w:t xml:space="preserve">На основании </w:t>
      </w:r>
      <w:hyperlink r:id="rId6" w:history="1">
        <w:r>
          <w:rPr>
            <w:color w:val="0000FF"/>
          </w:rPr>
          <w:t>Устава</w:t>
        </w:r>
      </w:hyperlink>
      <w:r>
        <w:t xml:space="preserve"> Липецкой области, в соответствии с Федеральным </w:t>
      </w:r>
      <w:hyperlink r:id="rId7" w:history="1">
        <w:r>
          <w:rPr>
            <w:color w:val="0000FF"/>
          </w:rPr>
          <w:t>законом</w:t>
        </w:r>
      </w:hyperlink>
      <w:r>
        <w:t xml:space="preserve"> от 21 ноября 2011 года N 323-ФЗ "Об основах охраны здоровья граждан в Российской Федерации", </w:t>
      </w:r>
      <w:hyperlink r:id="rId8" w:history="1">
        <w:r>
          <w:rPr>
            <w:color w:val="0000FF"/>
          </w:rPr>
          <w:t>постановлением</w:t>
        </w:r>
      </w:hyperlink>
      <w:r>
        <w:t xml:space="preserve"> Правительства Российской Федерации от 7 декабря 2019 года N 1610 "О Программе государственных гарантий бесплатного оказания гражданам медицинской помощи на 2020 год и на плановый период 2021 и 2022 годов" администрация Липецкой области постановляет:</w:t>
      </w:r>
    </w:p>
    <w:p w:rsidR="00166151" w:rsidRDefault="00166151">
      <w:pPr>
        <w:pStyle w:val="ConsPlusNormal"/>
        <w:spacing w:before="220"/>
        <w:ind w:firstLine="540"/>
        <w:jc w:val="both"/>
      </w:pPr>
      <w:r>
        <w:t xml:space="preserve">Утвердить </w:t>
      </w:r>
      <w:hyperlink w:anchor="P32" w:history="1">
        <w:r>
          <w:rPr>
            <w:color w:val="0000FF"/>
          </w:rPr>
          <w:t>Программу</w:t>
        </w:r>
      </w:hyperlink>
      <w:r>
        <w:t xml:space="preserve"> государственных гарантий бесплатного оказания гражданам на территории Липецкой области медицинской помощи на 2020 год и на плановый период 2021 и 2022 годов (приложение).</w:t>
      </w:r>
    </w:p>
    <w:p w:rsidR="00166151" w:rsidRDefault="00166151">
      <w:pPr>
        <w:pStyle w:val="ConsPlusNormal"/>
        <w:jc w:val="both"/>
      </w:pPr>
    </w:p>
    <w:p w:rsidR="00166151" w:rsidRDefault="00166151">
      <w:pPr>
        <w:pStyle w:val="ConsPlusNormal"/>
        <w:jc w:val="right"/>
      </w:pPr>
      <w:r>
        <w:t>Глава администрации</w:t>
      </w:r>
    </w:p>
    <w:p w:rsidR="00166151" w:rsidRDefault="00166151">
      <w:pPr>
        <w:pStyle w:val="ConsPlusNormal"/>
        <w:jc w:val="right"/>
      </w:pPr>
      <w:r>
        <w:t>Липецкой области</w:t>
      </w:r>
    </w:p>
    <w:p w:rsidR="00166151" w:rsidRDefault="00166151">
      <w:pPr>
        <w:pStyle w:val="ConsPlusNormal"/>
        <w:jc w:val="right"/>
      </w:pPr>
      <w:r>
        <w:t>И.Г.АРТАМОНОВ</w:t>
      </w:r>
    </w:p>
    <w:p w:rsidR="00166151" w:rsidRDefault="00166151">
      <w:pPr>
        <w:pStyle w:val="ConsPlusNormal"/>
        <w:jc w:val="both"/>
      </w:pPr>
    </w:p>
    <w:p w:rsidR="00166151" w:rsidRDefault="00166151">
      <w:pPr>
        <w:pStyle w:val="ConsPlusNormal"/>
        <w:jc w:val="both"/>
      </w:pPr>
    </w:p>
    <w:p w:rsidR="00166151" w:rsidRDefault="00166151">
      <w:pPr>
        <w:pStyle w:val="ConsPlusNormal"/>
        <w:jc w:val="both"/>
      </w:pPr>
    </w:p>
    <w:p w:rsidR="00166151" w:rsidRDefault="00166151">
      <w:pPr>
        <w:pStyle w:val="ConsPlusNormal"/>
        <w:jc w:val="both"/>
      </w:pPr>
    </w:p>
    <w:p w:rsidR="00166151" w:rsidRDefault="00166151">
      <w:pPr>
        <w:pStyle w:val="ConsPlusNormal"/>
        <w:jc w:val="both"/>
      </w:pPr>
    </w:p>
    <w:p w:rsidR="00166151" w:rsidRDefault="00166151">
      <w:pPr>
        <w:pStyle w:val="ConsPlusNormal"/>
        <w:jc w:val="right"/>
        <w:outlineLvl w:val="0"/>
      </w:pPr>
      <w:r>
        <w:t>Приложение</w:t>
      </w:r>
    </w:p>
    <w:p w:rsidR="00166151" w:rsidRDefault="00166151">
      <w:pPr>
        <w:pStyle w:val="ConsPlusNormal"/>
        <w:jc w:val="right"/>
      </w:pPr>
      <w:r>
        <w:t>к постановлению</w:t>
      </w:r>
    </w:p>
    <w:p w:rsidR="00166151" w:rsidRDefault="00166151">
      <w:pPr>
        <w:pStyle w:val="ConsPlusNormal"/>
        <w:jc w:val="right"/>
      </w:pPr>
      <w:r>
        <w:t>администрации Липецкой области</w:t>
      </w:r>
    </w:p>
    <w:p w:rsidR="00166151" w:rsidRDefault="00166151">
      <w:pPr>
        <w:pStyle w:val="ConsPlusNormal"/>
        <w:jc w:val="right"/>
      </w:pPr>
      <w:r>
        <w:t>"Об утверждении Программы</w:t>
      </w:r>
    </w:p>
    <w:p w:rsidR="00166151" w:rsidRDefault="00166151">
      <w:pPr>
        <w:pStyle w:val="ConsPlusNormal"/>
        <w:jc w:val="right"/>
      </w:pPr>
      <w:r>
        <w:t>государственных гарантий</w:t>
      </w:r>
    </w:p>
    <w:p w:rsidR="00166151" w:rsidRDefault="00166151">
      <w:pPr>
        <w:pStyle w:val="ConsPlusNormal"/>
        <w:jc w:val="right"/>
      </w:pPr>
      <w:r>
        <w:t>бесплатного оказания гражданам</w:t>
      </w:r>
    </w:p>
    <w:p w:rsidR="00166151" w:rsidRDefault="00166151">
      <w:pPr>
        <w:pStyle w:val="ConsPlusNormal"/>
        <w:jc w:val="right"/>
      </w:pPr>
      <w:r>
        <w:t>на территории Липецкой области</w:t>
      </w:r>
    </w:p>
    <w:p w:rsidR="00166151" w:rsidRDefault="00166151">
      <w:pPr>
        <w:pStyle w:val="ConsPlusNormal"/>
        <w:jc w:val="right"/>
      </w:pPr>
      <w:r>
        <w:t>медицинской помощи на 2020 год и на</w:t>
      </w:r>
    </w:p>
    <w:p w:rsidR="00166151" w:rsidRDefault="00166151">
      <w:pPr>
        <w:pStyle w:val="ConsPlusNormal"/>
        <w:jc w:val="right"/>
      </w:pPr>
      <w:r>
        <w:t>плановый период 2021 и 2022 годов"</w:t>
      </w:r>
    </w:p>
    <w:p w:rsidR="00166151" w:rsidRDefault="00166151">
      <w:pPr>
        <w:pStyle w:val="ConsPlusNormal"/>
        <w:jc w:val="both"/>
      </w:pPr>
    </w:p>
    <w:p w:rsidR="00166151" w:rsidRDefault="00166151">
      <w:pPr>
        <w:pStyle w:val="ConsPlusTitle"/>
        <w:jc w:val="center"/>
      </w:pPr>
      <w:bookmarkStart w:id="0" w:name="P32"/>
      <w:bookmarkEnd w:id="0"/>
      <w:r>
        <w:t>ПРОГРАММА</w:t>
      </w:r>
    </w:p>
    <w:p w:rsidR="00166151" w:rsidRDefault="00166151">
      <w:pPr>
        <w:pStyle w:val="ConsPlusTitle"/>
        <w:jc w:val="center"/>
      </w:pPr>
      <w:r>
        <w:t>ГОСУДАРСТВЕННЫХ ГАРАНТИЙ БЕСПЛАТНОГО ОКАЗАНИЯ ГРАЖДАНАМ</w:t>
      </w:r>
    </w:p>
    <w:p w:rsidR="00166151" w:rsidRDefault="00166151">
      <w:pPr>
        <w:pStyle w:val="ConsPlusTitle"/>
        <w:jc w:val="center"/>
      </w:pPr>
      <w:r>
        <w:t>НА ТЕРРИТОРИИ ЛИПЕЦКОЙ ОБЛАСТИ МЕДИЦИНСКОЙ ПОМОЩИ</w:t>
      </w:r>
    </w:p>
    <w:p w:rsidR="00166151" w:rsidRDefault="00166151">
      <w:pPr>
        <w:pStyle w:val="ConsPlusTitle"/>
        <w:jc w:val="center"/>
      </w:pPr>
      <w:r>
        <w:t>НА 2020 ГОД И НА ПЛАНОВЫЙ ПЕРИОД 2021 и 2022 ГОДОВ</w:t>
      </w:r>
    </w:p>
    <w:p w:rsidR="00166151" w:rsidRDefault="00166151">
      <w:pPr>
        <w:pStyle w:val="ConsPlusNormal"/>
        <w:jc w:val="both"/>
      </w:pPr>
    </w:p>
    <w:p w:rsidR="00166151" w:rsidRDefault="00166151">
      <w:pPr>
        <w:pStyle w:val="ConsPlusTitle"/>
        <w:jc w:val="center"/>
        <w:outlineLvl w:val="1"/>
      </w:pPr>
      <w:r>
        <w:t>I. Общие положения</w:t>
      </w:r>
    </w:p>
    <w:p w:rsidR="00166151" w:rsidRDefault="00166151">
      <w:pPr>
        <w:pStyle w:val="ConsPlusNormal"/>
        <w:jc w:val="both"/>
      </w:pPr>
    </w:p>
    <w:p w:rsidR="00166151" w:rsidRDefault="00166151">
      <w:pPr>
        <w:pStyle w:val="ConsPlusNormal"/>
        <w:ind w:firstLine="540"/>
        <w:jc w:val="both"/>
      </w:pPr>
      <w:r>
        <w:t>Программа государственных гарантий бесплатного оказания гражданам на территории Липецкой области медицинской помощи на 2020 год и на плановый период 2021 и 2022 годов (далее - Программа) разработана в целях обеспечения конституционных прав граждан Российской Федерации на получение бесплатной медицинской помощи.</w:t>
      </w:r>
    </w:p>
    <w:p w:rsidR="00166151" w:rsidRDefault="00166151">
      <w:pPr>
        <w:pStyle w:val="ConsPlusNormal"/>
        <w:spacing w:before="220"/>
        <w:ind w:firstLine="540"/>
        <w:jc w:val="both"/>
      </w:pPr>
      <w:r>
        <w:lastRenderedPageBreak/>
        <w:t>Программа устанавливает перечень видов, форм и условий медицинской помощи, оказание которой осуществляется бесплатно, перечень заболеваний и состояний, оказание медицинской помощи при которых осуществляется бесплатно, категории граждан, оказание медицинской помощи которым осуществляется бесплатно, нормативы объема медицинской помощи, нормативы финансовых затрат на единицу объема медицинской помощи, подушевые нормативы финансирования, порядок и структуру формирования тарифов на медицинскую помощь и способы ее оплаты, определяет порядок и условия предоставления медицинской помощи, критерии доступности и качества медицинской помощи.</w:t>
      </w:r>
    </w:p>
    <w:p w:rsidR="00166151" w:rsidRDefault="00166151">
      <w:pPr>
        <w:pStyle w:val="ConsPlusNormal"/>
        <w:spacing w:before="220"/>
        <w:ind w:firstLine="540"/>
        <w:jc w:val="both"/>
      </w:pPr>
      <w:r>
        <w:t>Программа формируется с учетом порядков оказания медицинской помощи и на основе стандартов медицинской помощи и клинических рекомендаций, а также с учетом особенностей половозрастного состава населения, уровня и структуры заболеваемости населения Липецкой области, основанных на данных медицинской статистики, положений региональной программы модернизации первичного звена здравоохранения, в том числе в части обеспечения создаваемой и модернизируемой инфраструктуры медицинских организаций.</w:t>
      </w:r>
    </w:p>
    <w:p w:rsidR="00166151" w:rsidRDefault="00166151">
      <w:pPr>
        <w:pStyle w:val="ConsPlusNormal"/>
        <w:jc w:val="both"/>
      </w:pPr>
    </w:p>
    <w:p w:rsidR="00166151" w:rsidRDefault="00166151">
      <w:pPr>
        <w:pStyle w:val="ConsPlusTitle"/>
        <w:jc w:val="center"/>
        <w:outlineLvl w:val="1"/>
      </w:pPr>
      <w:bookmarkStart w:id="1" w:name="P43"/>
      <w:bookmarkEnd w:id="1"/>
      <w:r>
        <w:t>II. Перечень видов, форм и условий предоставления</w:t>
      </w:r>
    </w:p>
    <w:p w:rsidR="00166151" w:rsidRDefault="00166151">
      <w:pPr>
        <w:pStyle w:val="ConsPlusTitle"/>
        <w:jc w:val="center"/>
      </w:pPr>
      <w:r>
        <w:t>медицинской помощи, оказание которой</w:t>
      </w:r>
    </w:p>
    <w:p w:rsidR="00166151" w:rsidRDefault="00166151">
      <w:pPr>
        <w:pStyle w:val="ConsPlusTitle"/>
        <w:jc w:val="center"/>
      </w:pPr>
      <w:r>
        <w:t>осуществляется бесплатно</w:t>
      </w:r>
    </w:p>
    <w:p w:rsidR="00166151" w:rsidRDefault="00166151">
      <w:pPr>
        <w:pStyle w:val="ConsPlusNormal"/>
        <w:jc w:val="both"/>
      </w:pPr>
    </w:p>
    <w:p w:rsidR="00166151" w:rsidRDefault="00166151">
      <w:pPr>
        <w:pStyle w:val="ConsPlusNormal"/>
        <w:ind w:firstLine="540"/>
        <w:jc w:val="both"/>
      </w:pPr>
      <w:r>
        <w:t>В рамках Программы (за исключением медицинской помощи, оказываемой в рамках клинической апробации) бесплатно предоставляются:</w:t>
      </w:r>
    </w:p>
    <w:p w:rsidR="00166151" w:rsidRDefault="00166151">
      <w:pPr>
        <w:pStyle w:val="ConsPlusNormal"/>
        <w:spacing w:before="220"/>
        <w:ind w:firstLine="540"/>
        <w:jc w:val="both"/>
      </w:pPr>
      <w:r>
        <w:t>первичная медико-санитарная помощь, в том числе первичная доврачебная, первичная врачебная и первичная специализированная;</w:t>
      </w:r>
    </w:p>
    <w:p w:rsidR="00166151" w:rsidRDefault="00166151">
      <w:pPr>
        <w:pStyle w:val="ConsPlusNormal"/>
        <w:spacing w:before="220"/>
        <w:ind w:firstLine="540"/>
        <w:jc w:val="both"/>
      </w:pPr>
      <w:r>
        <w:t>специализированная, в том числе высокотехнологичная, медицинская помощь;</w:t>
      </w:r>
    </w:p>
    <w:p w:rsidR="00166151" w:rsidRDefault="00166151">
      <w:pPr>
        <w:pStyle w:val="ConsPlusNormal"/>
        <w:spacing w:before="220"/>
        <w:ind w:firstLine="540"/>
        <w:jc w:val="both"/>
      </w:pPr>
      <w:r>
        <w:t>скорая, в том числе скорая специализированная, медицинская помощь;</w:t>
      </w:r>
    </w:p>
    <w:p w:rsidR="00166151" w:rsidRDefault="00166151">
      <w:pPr>
        <w:pStyle w:val="ConsPlusNormal"/>
        <w:spacing w:before="220"/>
        <w:ind w:firstLine="540"/>
        <w:jc w:val="both"/>
      </w:pPr>
      <w:r>
        <w:t>паллиативная медицинская помощь, в том числе паллиативная первичная медицинская помощь, включая доврачебную и врачебную, и паллиативная специализированная медицинская помощь.</w:t>
      </w:r>
    </w:p>
    <w:p w:rsidR="00166151" w:rsidRDefault="00166151">
      <w:pPr>
        <w:pStyle w:val="ConsPlusNormal"/>
        <w:spacing w:before="220"/>
        <w:ind w:firstLine="540"/>
        <w:jc w:val="both"/>
      </w:pPr>
      <w:r>
        <w:t xml:space="preserve">Понятие "медицинская организация" используется в Программе в значении, определенном в федеральных законах от 21 ноября 2011 года </w:t>
      </w:r>
      <w:hyperlink r:id="rId9" w:history="1">
        <w:r>
          <w:rPr>
            <w:color w:val="0000FF"/>
          </w:rPr>
          <w:t>N 323-ФЗ</w:t>
        </w:r>
      </w:hyperlink>
      <w:r>
        <w:t xml:space="preserve"> "Об основах охраны здоровья граждан в Российской Федерации" и от 29 ноября 2010 года </w:t>
      </w:r>
      <w:hyperlink r:id="rId10" w:history="1">
        <w:r>
          <w:rPr>
            <w:color w:val="0000FF"/>
          </w:rPr>
          <w:t>N 326-ФЗ</w:t>
        </w:r>
      </w:hyperlink>
      <w:r>
        <w:t xml:space="preserve"> "Об обязательном медицинском страховании в Российской Федерации".</w:t>
      </w:r>
    </w:p>
    <w:p w:rsidR="00166151" w:rsidRDefault="00166151">
      <w:pPr>
        <w:pStyle w:val="ConsPlusNormal"/>
        <w:spacing w:before="220"/>
        <w:ind w:firstLine="540"/>
        <w:jc w:val="both"/>
      </w:pPr>
      <w:r>
        <w:t>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166151" w:rsidRDefault="00166151">
      <w:pPr>
        <w:pStyle w:val="ConsPlusNormal"/>
        <w:spacing w:before="220"/>
        <w:ind w:firstLine="540"/>
        <w:jc w:val="both"/>
      </w:pPr>
      <w:r>
        <w:t>Первичная медико-санитарная помощь оказывается бесплатно в амбулаторных условиях и в условиях дневного стационара, в плановой и неотложной формах.</w:t>
      </w:r>
    </w:p>
    <w:p w:rsidR="00166151" w:rsidRDefault="00166151">
      <w:pPr>
        <w:pStyle w:val="ConsPlusNormal"/>
        <w:spacing w:before="220"/>
        <w:ind w:firstLine="540"/>
        <w:jc w:val="both"/>
      </w:pPr>
      <w:r>
        <w:t>Первичная доврачебная медико-санитарная помощь оказывается фельдшерами, акушерами и другими медицинскими работниками со средним медицинским образованием.</w:t>
      </w:r>
    </w:p>
    <w:p w:rsidR="00166151" w:rsidRDefault="00166151">
      <w:pPr>
        <w:pStyle w:val="ConsPlusNormal"/>
        <w:spacing w:before="220"/>
        <w:ind w:firstLine="540"/>
        <w:jc w:val="both"/>
      </w:pPr>
      <w:r>
        <w:t>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rsidR="00166151" w:rsidRDefault="00166151">
      <w:pPr>
        <w:pStyle w:val="ConsPlusNormal"/>
        <w:spacing w:before="220"/>
        <w:ind w:firstLine="540"/>
        <w:jc w:val="both"/>
      </w:pPr>
      <w:r>
        <w:t xml:space="preserve">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w:t>
      </w:r>
      <w:r>
        <w:lastRenderedPageBreak/>
        <w:t>специализированную, в том числе высокотехнологичную, медицинскую помощь.</w:t>
      </w:r>
    </w:p>
    <w:p w:rsidR="00166151" w:rsidRDefault="00166151">
      <w:pPr>
        <w:pStyle w:val="ConsPlusNormal"/>
        <w:spacing w:before="220"/>
        <w:ind w:firstLine="540"/>
        <w:jc w:val="both"/>
      </w:pPr>
      <w:r>
        <w:t>Специализированная медицинская помощь оказывается бесплатно в стационарных условиях и в условиях дневного стационара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166151" w:rsidRDefault="00166151">
      <w:pPr>
        <w:pStyle w:val="ConsPlusNormal"/>
        <w:spacing w:before="220"/>
        <w:ind w:firstLine="540"/>
        <w:jc w:val="both"/>
      </w:pPr>
      <w:r>
        <w:t>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rsidR="00166151" w:rsidRDefault="00166151">
      <w:pPr>
        <w:pStyle w:val="ConsPlusNormal"/>
        <w:spacing w:before="220"/>
        <w:ind w:firstLine="540"/>
        <w:jc w:val="both"/>
      </w:pPr>
      <w:r>
        <w:t xml:space="preserve">Высокотехнологичная медицинская помощь, являющаяся частью специализированной медицинской помощи, оказывается медицинскими организациями в соответствии с </w:t>
      </w:r>
      <w:hyperlink r:id="rId11" w:history="1">
        <w:r>
          <w:rPr>
            <w:color w:val="0000FF"/>
          </w:rPr>
          <w:t>перечнем</w:t>
        </w:r>
      </w:hyperlink>
      <w:r>
        <w:t xml:space="preserve"> видов высокотехнологичной медицинской помощи, содержащим в том числе методы лечения и источники финансового обеспечения высокотехнологичной медицинской помощи, согласно приложению к Программе государственных гарантий бесплатного оказания гражданам медицинской помощи на 2020 год и на плановый период 2021 и 2022 годов, утвержденной постановлением Правительства Российской Федерации от 7 декабря 2019 года N 1610.</w:t>
      </w:r>
    </w:p>
    <w:p w:rsidR="00166151" w:rsidRDefault="00166151">
      <w:pPr>
        <w:pStyle w:val="ConsPlusNormal"/>
        <w:spacing w:before="220"/>
        <w:ind w:firstLine="540"/>
        <w:jc w:val="both"/>
      </w:pPr>
      <w:r>
        <w:t>Скорая, в том числе скорая специализированная, медицинская помощь оказывается гражданам в экстренной или неотложной форме вне медицинской организации, а также в амбулаторных и стационарных условиях при заболеваниях, несчастных случаях, травмах, отравлениях и других состояниях, требующих срочного медицинского вмешательства.</w:t>
      </w:r>
    </w:p>
    <w:p w:rsidR="00166151" w:rsidRDefault="00166151">
      <w:pPr>
        <w:pStyle w:val="ConsPlusNormal"/>
        <w:spacing w:before="220"/>
        <w:ind w:firstLine="540"/>
        <w:jc w:val="both"/>
      </w:pPr>
      <w:r>
        <w:t>Скорая, в том числе скорая специализированная, медицинская помощь оказывается медицинскими организациями государственной системы здравоохранения бесплатно.</w:t>
      </w:r>
    </w:p>
    <w:p w:rsidR="00166151" w:rsidRDefault="00166151">
      <w:pPr>
        <w:pStyle w:val="ConsPlusNormal"/>
        <w:spacing w:before="220"/>
        <w:ind w:firstLine="540"/>
        <w:jc w:val="both"/>
      </w:pPr>
      <w:r>
        <w:t>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w:t>
      </w:r>
    </w:p>
    <w:p w:rsidR="00166151" w:rsidRDefault="00166151">
      <w:pPr>
        <w:pStyle w:val="ConsPlusNormal"/>
        <w:spacing w:before="220"/>
        <w:ind w:firstLine="540"/>
        <w:jc w:val="both"/>
      </w:pPr>
      <w:r>
        <w:t>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166151" w:rsidRDefault="00166151">
      <w:pPr>
        <w:pStyle w:val="ConsPlusNormal"/>
        <w:spacing w:before="220"/>
        <w:ind w:firstLine="540"/>
        <w:jc w:val="both"/>
      </w:pPr>
      <w:r>
        <w:t>Паллиативная медицинская помощь оказывается бесплатно в амбулаторных условиях, в том числе на дому, в условиях дневного стационара и стационарных условиях медицинскими работниками, прошедшими обучение по оказанию такой помощи.</w:t>
      </w:r>
    </w:p>
    <w:p w:rsidR="00166151" w:rsidRDefault="00166151">
      <w:pPr>
        <w:pStyle w:val="ConsPlusNormal"/>
        <w:spacing w:before="220"/>
        <w:ind w:firstLine="540"/>
        <w:jc w:val="both"/>
      </w:pPr>
      <w:r>
        <w:t xml:space="preserve">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организациями, указанными в </w:t>
      </w:r>
      <w:hyperlink r:id="rId12" w:history="1">
        <w:r>
          <w:rPr>
            <w:color w:val="0000FF"/>
          </w:rPr>
          <w:t>части 2 статьи 6</w:t>
        </w:r>
      </w:hyperlink>
      <w:r>
        <w:t xml:space="preserve"> Федерального закона от 21 ноября 2011 года N 323-ФЗ "Об основах охраны здоровья граждан в Российской Федерации",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w:t>
      </w:r>
      <w:r>
        <w:lastRenderedPageBreak/>
        <w:t>психологической поддержки и духовной помощи.</w:t>
      </w:r>
    </w:p>
    <w:p w:rsidR="00166151" w:rsidRDefault="00166151">
      <w:pPr>
        <w:pStyle w:val="ConsPlusNormal"/>
        <w:spacing w:before="220"/>
        <w:ind w:firstLine="540"/>
        <w:jc w:val="both"/>
      </w:pPr>
      <w:r>
        <w:t>Медицинская организация, к которой пациент прикреплен для получения первичной медико-санитарной помощи, организует оказание ему паллиативной первичной медицинской помощи медицинскими работниками, включая медицинских работников фельдшерских пунктов, фельдшерско-акушерских пунктов, врачебных амбулаторий и иных подразделений медицинских организаций, оказывающих первичную медико-санитарную помощь, во взаимодействии с выездными патронажными бригадами медицинских организаций, оказывающих паллиативную медицинскую помощь, и во взаимодействии с медицинскими организациями, оказывающими паллиативную специализированную медицинскую помощь.</w:t>
      </w:r>
    </w:p>
    <w:p w:rsidR="00166151" w:rsidRDefault="00166151">
      <w:pPr>
        <w:pStyle w:val="ConsPlusNormal"/>
        <w:spacing w:before="220"/>
        <w:ind w:firstLine="540"/>
        <w:jc w:val="both"/>
      </w:pPr>
      <w:r>
        <w:t>Медицинские организации, оказывающие специализированную медицинскую помощь, в том числе паллиативную, в случае выявления пациента, нуждающегося в паллиативной первичной медицинской помощи в амбулаторных условиях, в том числе на дому, за 3 дня до осуществления выписки указанного пациента из медицинской организации, оказывающей специализированную медицинскую помощь, в том числе паллиативную, в стационарных условиях и условиях дневного стационара, информируют о нем медицинскую организацию, к которой такой пациент прикреплен для получения первичной медико-санитарной помощи, или близлежащую к месту его пребывания медицинскую организацию, оказывающую первичную медико-санитарную помощь.</w:t>
      </w:r>
    </w:p>
    <w:p w:rsidR="00166151" w:rsidRDefault="00166151">
      <w:pPr>
        <w:pStyle w:val="ConsPlusNormal"/>
        <w:spacing w:before="220"/>
        <w:ind w:firstLine="540"/>
        <w:jc w:val="both"/>
      </w:pPr>
      <w:r>
        <w:t>За счет бюджетных ассигнований областного бюджета такие медицинские организации и их подразделения обеспечиваются медицинскими изделиями, предназначенными для поддержания функций органов и систем организма человека, для использования на дому по перечню, утверждаемому Министерством здравоохранения Российской Федерации, а также необходимыми лекарственными препаратами, в том числе наркотическими лекарственными препаратами и психотропными лекарственными препаратами, используемыми при посещениях на дому.</w:t>
      </w:r>
    </w:p>
    <w:p w:rsidR="00166151" w:rsidRDefault="00166151">
      <w:pPr>
        <w:pStyle w:val="ConsPlusNormal"/>
        <w:spacing w:before="220"/>
        <w:ind w:firstLine="540"/>
        <w:jc w:val="both"/>
      </w:pPr>
      <w:r>
        <w:t>В целях обеспечения пациентов, получающих паллиативную медицинскую помощь, наркотическими лекарственными препаратами и психотропными лекарственными препаратами управление здравоохранения Липецкой области вправе в соответствии с законодательством Российской Федерации в случае наличия потребности организовать изготовление в аптечных организациях наркотических лекарственных препаратов и психотропных лекарственных препаратов в неинвазивных лекарственных формах, в том числе применяемых у детей.</w:t>
      </w:r>
    </w:p>
    <w:p w:rsidR="00166151" w:rsidRDefault="00166151">
      <w:pPr>
        <w:pStyle w:val="ConsPlusNormal"/>
        <w:spacing w:before="220"/>
        <w:ind w:firstLine="540"/>
        <w:jc w:val="both"/>
      </w:pPr>
      <w:r>
        <w:t xml:space="preserve">Мероприятия по развитию паллиативной медицинской помощи осуществляются в рамках государственной </w:t>
      </w:r>
      <w:hyperlink r:id="rId13" w:history="1">
        <w:r>
          <w:rPr>
            <w:color w:val="0000FF"/>
          </w:rPr>
          <w:t>программы</w:t>
        </w:r>
      </w:hyperlink>
      <w:r>
        <w:t xml:space="preserve"> "Развитие здравоохранения Липецкой области", утвержденной постановлением администрации Липецкой области от 30 апреля 2013 года N 113, включающей указанные мероприятия, а также целевые показатели их результативности.</w:t>
      </w:r>
    </w:p>
    <w:p w:rsidR="00166151" w:rsidRDefault="00166151">
      <w:pPr>
        <w:pStyle w:val="ConsPlusNormal"/>
        <w:spacing w:before="220"/>
        <w:ind w:firstLine="540"/>
        <w:jc w:val="both"/>
      </w:pPr>
      <w:r>
        <w:t>В целях оказания гражданам, находящимся в стационарных организациях социального обслуживания, медицинской помощи управлением здравоохранения Липецкой области организуется взаимодействие стационарных организаций социального обслуживания с близлежащими медицинскими организациями.</w:t>
      </w:r>
    </w:p>
    <w:p w:rsidR="00166151" w:rsidRDefault="00166151">
      <w:pPr>
        <w:pStyle w:val="ConsPlusNormal"/>
        <w:spacing w:before="220"/>
        <w:ind w:firstLine="540"/>
        <w:jc w:val="both"/>
      </w:pPr>
      <w:r>
        <w:t>В отношении лиц, находящихся в стационарных организациях социального обслуживания, в рамках базовой программы обязательного медицинского страхования с привлечением близлежащих медицинских организаций проводится диспансеризация, а при наличии хронических заболеваний - диспансерное наблюдение в соответствии с порядками, установленными Министерством здравоохранения Российской Федерации.</w:t>
      </w:r>
    </w:p>
    <w:p w:rsidR="00166151" w:rsidRDefault="00166151">
      <w:pPr>
        <w:pStyle w:val="ConsPlusNormal"/>
        <w:spacing w:before="220"/>
        <w:ind w:firstLine="540"/>
        <w:jc w:val="both"/>
      </w:pPr>
      <w:r>
        <w:t>При выявлении в рамках диспансеризации и диспансерного наблюдения показаний к оказанию специализированной, в том числе высокотехнологичной, медицинской помощи лица, находящиеся в стационарных организациях социального обслуживания, переводятся в специализированные медицинские организации в сроки, установленные настоящей Программой.</w:t>
      </w:r>
    </w:p>
    <w:p w:rsidR="00166151" w:rsidRDefault="00166151">
      <w:pPr>
        <w:pStyle w:val="ConsPlusNormal"/>
        <w:spacing w:before="220"/>
        <w:ind w:firstLine="540"/>
        <w:jc w:val="both"/>
      </w:pPr>
      <w:r>
        <w:lastRenderedPageBreak/>
        <w:t>В отношении лиц с психическими расстройствами и расстройствами поведения, в том числе находящихся в стационарных организациях социального обслуживания, а также в условиях сопровождаемого проживания, включая совместное проживание таких лиц в отдельных жилых помещениях, за счет бюджетных ассигнований областного бюджета проводится диспансерное наблюдение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во взаимодействии с врачами-психиатрами стационарных организаций социального обслуживания в порядке, установленном Министерством здравоохранения Российской Федерации.</w:t>
      </w:r>
    </w:p>
    <w:p w:rsidR="00166151" w:rsidRDefault="00166151">
      <w:pPr>
        <w:pStyle w:val="ConsPlusNormal"/>
        <w:spacing w:before="220"/>
        <w:ind w:firstLine="540"/>
        <w:jc w:val="both"/>
      </w:pPr>
      <w:r>
        <w:t>Для лиц с психическими расстройствами и расстройствами поведения, проживающих в сельской местности, рабочих поселках и поселках городского типа, организация медицинской помощи, в том числе по профилю "психиатрия", осуществляется во взаимодействии медицинских работников, включая медицинских работников фельдшерских пунктов, фельдшерско-акушерских пунктов, врачебных амбулаторий и отделений (центров, кабинетов) общей врачебной практики, с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 том числе силами выездных психиатрических бригад, в порядке, установленном Министерством здравоохранения Российской Федерации.</w:t>
      </w:r>
    </w:p>
    <w:p w:rsidR="00166151" w:rsidRDefault="00166151">
      <w:pPr>
        <w:pStyle w:val="ConsPlusNormal"/>
        <w:spacing w:before="220"/>
        <w:ind w:firstLine="540"/>
        <w:jc w:val="both"/>
      </w:pPr>
      <w:r>
        <w:t>При организации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медицинской помощи лицам с психическими расстройствами и расстройствами поведения, проживающим в сельской местности, рабочих поселках и поселках городского типа, осуществляется лекарственное обеспечение таких пациентов, в том числе доставка лекарственных препаратов по месту жительства.</w:t>
      </w:r>
    </w:p>
    <w:p w:rsidR="00166151" w:rsidRDefault="00166151">
      <w:pPr>
        <w:pStyle w:val="ConsPlusNormal"/>
        <w:spacing w:before="220"/>
        <w:ind w:firstLine="540"/>
        <w:jc w:val="both"/>
      </w:pPr>
      <w:r>
        <w:t>Медицинская помощь оказывается в следующих формах:</w:t>
      </w:r>
    </w:p>
    <w:p w:rsidR="00166151" w:rsidRDefault="00166151">
      <w:pPr>
        <w:pStyle w:val="ConsPlusNormal"/>
        <w:spacing w:before="220"/>
        <w:ind w:firstLine="540"/>
        <w:jc w:val="both"/>
      </w:pPr>
      <w:r>
        <w:t>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rsidR="00166151" w:rsidRDefault="00166151">
      <w:pPr>
        <w:pStyle w:val="ConsPlusNormal"/>
        <w:spacing w:before="220"/>
        <w:ind w:firstLine="540"/>
        <w:jc w:val="both"/>
      </w:pPr>
      <w:r>
        <w:t>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166151" w:rsidRDefault="00166151">
      <w:pPr>
        <w:pStyle w:val="ConsPlusNormal"/>
        <w:spacing w:before="220"/>
        <w:ind w:firstLine="540"/>
        <w:jc w:val="both"/>
      </w:pPr>
      <w:r>
        <w:t>плановая - медицинская помощь, оказываемая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отсрочка оказания которой на определенное время не повлечет за собой ухудшение состояния пациента, угрозу его жизни и здоровью.</w:t>
      </w:r>
    </w:p>
    <w:p w:rsidR="00166151" w:rsidRDefault="00166151">
      <w:pPr>
        <w:pStyle w:val="ConsPlusNormal"/>
        <w:spacing w:before="220"/>
        <w:ind w:firstLine="540"/>
        <w:jc w:val="both"/>
      </w:pPr>
      <w:r>
        <w:t>При оказании в рамках Программы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в том числе скорой специализированной, медицинской помощи,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и медицинскими изделиями, включенными в утвержденные Правительством Российской Федерации соответственно перечень жизненно необходимых и важнейших лекарственных препаратов и перечень медицинских изделий, имплантируемых в организм человека, а также медицинскими изделиями, предназначенными для поддержания функций органов и систем организма человека, для использования на дому при оказании паллиативной медицинской помощи в соответствии с перечнем, утвержденным Министерством здравоохранения Российской Федерации.</w:t>
      </w:r>
    </w:p>
    <w:p w:rsidR="00166151" w:rsidRDefault="00166151">
      <w:pPr>
        <w:pStyle w:val="ConsPlusNormal"/>
        <w:spacing w:before="220"/>
        <w:ind w:firstLine="540"/>
        <w:jc w:val="both"/>
      </w:pPr>
      <w:r>
        <w:t xml:space="preserve">Порядок передачи медицинской организацией пациенту (его законному представителю) медицинских изделий, предназначенных для поддержания функций органов и систем организма </w:t>
      </w:r>
      <w:r>
        <w:lastRenderedPageBreak/>
        <w:t>человека, для использования на дому при оказании паллиативной медицинской помощи устанавливается Министерством здравоохранения Российской Федерации.</w:t>
      </w:r>
    </w:p>
    <w:p w:rsidR="00166151" w:rsidRDefault="00166151">
      <w:pPr>
        <w:pStyle w:val="ConsPlusNormal"/>
        <w:jc w:val="both"/>
      </w:pPr>
    </w:p>
    <w:p w:rsidR="00166151" w:rsidRDefault="00166151">
      <w:pPr>
        <w:pStyle w:val="ConsPlusTitle"/>
        <w:jc w:val="center"/>
        <w:outlineLvl w:val="1"/>
      </w:pPr>
      <w:r>
        <w:t>III. Перечень заболеваний и состояний, оказание медицинской</w:t>
      </w:r>
    </w:p>
    <w:p w:rsidR="00166151" w:rsidRDefault="00166151">
      <w:pPr>
        <w:pStyle w:val="ConsPlusTitle"/>
        <w:jc w:val="center"/>
      </w:pPr>
      <w:r>
        <w:t>помощи при которых осуществляется бесплатно, и категории</w:t>
      </w:r>
    </w:p>
    <w:p w:rsidR="00166151" w:rsidRDefault="00166151">
      <w:pPr>
        <w:pStyle w:val="ConsPlusTitle"/>
        <w:jc w:val="center"/>
      </w:pPr>
      <w:r>
        <w:t>граждан, оказание медицинской помощи которым</w:t>
      </w:r>
    </w:p>
    <w:p w:rsidR="00166151" w:rsidRDefault="00166151">
      <w:pPr>
        <w:pStyle w:val="ConsPlusTitle"/>
        <w:jc w:val="center"/>
      </w:pPr>
      <w:r>
        <w:t>осуществляется бесплатно</w:t>
      </w:r>
    </w:p>
    <w:p w:rsidR="00166151" w:rsidRDefault="00166151">
      <w:pPr>
        <w:pStyle w:val="ConsPlusNormal"/>
        <w:jc w:val="both"/>
      </w:pPr>
    </w:p>
    <w:p w:rsidR="00166151" w:rsidRDefault="00166151">
      <w:pPr>
        <w:pStyle w:val="ConsPlusNormal"/>
        <w:ind w:firstLine="540"/>
        <w:jc w:val="both"/>
      </w:pPr>
      <w:r>
        <w:t xml:space="preserve">Гражданин имеет право на бесплатное получение медицинской помощи по видам, формам и условиям ее оказания в соответствии с </w:t>
      </w:r>
      <w:hyperlink w:anchor="P43" w:history="1">
        <w:r>
          <w:rPr>
            <w:color w:val="0000FF"/>
          </w:rPr>
          <w:t>разделом II</w:t>
        </w:r>
      </w:hyperlink>
      <w:r>
        <w:t xml:space="preserve"> Программы при следующих заболеваниях и состояниях:</w:t>
      </w:r>
    </w:p>
    <w:p w:rsidR="00166151" w:rsidRDefault="00166151">
      <w:pPr>
        <w:pStyle w:val="ConsPlusNormal"/>
        <w:spacing w:before="220"/>
        <w:ind w:firstLine="540"/>
        <w:jc w:val="both"/>
      </w:pPr>
      <w:r>
        <w:t>инфекционные и паразитарные болезни;</w:t>
      </w:r>
    </w:p>
    <w:p w:rsidR="00166151" w:rsidRDefault="00166151">
      <w:pPr>
        <w:pStyle w:val="ConsPlusNormal"/>
        <w:spacing w:before="220"/>
        <w:ind w:firstLine="540"/>
        <w:jc w:val="both"/>
      </w:pPr>
      <w:r>
        <w:t>новообразования;</w:t>
      </w:r>
    </w:p>
    <w:p w:rsidR="00166151" w:rsidRDefault="00166151">
      <w:pPr>
        <w:pStyle w:val="ConsPlusNormal"/>
        <w:spacing w:before="220"/>
        <w:ind w:firstLine="540"/>
        <w:jc w:val="both"/>
      </w:pPr>
      <w:r>
        <w:t>болезни эндокринной системы;</w:t>
      </w:r>
    </w:p>
    <w:p w:rsidR="00166151" w:rsidRDefault="00166151">
      <w:pPr>
        <w:pStyle w:val="ConsPlusNormal"/>
        <w:spacing w:before="220"/>
        <w:ind w:firstLine="540"/>
        <w:jc w:val="both"/>
      </w:pPr>
      <w:r>
        <w:t>расстройства питания и нарушения обмена веществ;</w:t>
      </w:r>
    </w:p>
    <w:p w:rsidR="00166151" w:rsidRDefault="00166151">
      <w:pPr>
        <w:pStyle w:val="ConsPlusNormal"/>
        <w:spacing w:before="220"/>
        <w:ind w:firstLine="540"/>
        <w:jc w:val="both"/>
      </w:pPr>
      <w:r>
        <w:t>болезни нервной системы;</w:t>
      </w:r>
    </w:p>
    <w:p w:rsidR="00166151" w:rsidRDefault="00166151">
      <w:pPr>
        <w:pStyle w:val="ConsPlusNormal"/>
        <w:spacing w:before="220"/>
        <w:ind w:firstLine="540"/>
        <w:jc w:val="both"/>
      </w:pPr>
      <w:r>
        <w:t>болезни крови, кроветворных органов;</w:t>
      </w:r>
    </w:p>
    <w:p w:rsidR="00166151" w:rsidRDefault="00166151">
      <w:pPr>
        <w:pStyle w:val="ConsPlusNormal"/>
        <w:spacing w:before="220"/>
        <w:ind w:firstLine="540"/>
        <w:jc w:val="both"/>
      </w:pPr>
      <w:r>
        <w:t>отдельные нарушения, вовлекающие иммунный механизм;</w:t>
      </w:r>
    </w:p>
    <w:p w:rsidR="00166151" w:rsidRDefault="00166151">
      <w:pPr>
        <w:pStyle w:val="ConsPlusNormal"/>
        <w:spacing w:before="220"/>
        <w:ind w:firstLine="540"/>
        <w:jc w:val="both"/>
      </w:pPr>
      <w:r>
        <w:t>болезни глаза и его придаточного аппарата;</w:t>
      </w:r>
    </w:p>
    <w:p w:rsidR="00166151" w:rsidRDefault="00166151">
      <w:pPr>
        <w:pStyle w:val="ConsPlusNormal"/>
        <w:spacing w:before="220"/>
        <w:ind w:firstLine="540"/>
        <w:jc w:val="both"/>
      </w:pPr>
      <w:r>
        <w:t>болезни уха и сосцевидного отростка;</w:t>
      </w:r>
    </w:p>
    <w:p w:rsidR="00166151" w:rsidRDefault="00166151">
      <w:pPr>
        <w:pStyle w:val="ConsPlusNormal"/>
        <w:spacing w:before="220"/>
        <w:ind w:firstLine="540"/>
        <w:jc w:val="both"/>
      </w:pPr>
      <w:r>
        <w:t>болезни системы кровообращения;</w:t>
      </w:r>
    </w:p>
    <w:p w:rsidR="00166151" w:rsidRDefault="00166151">
      <w:pPr>
        <w:pStyle w:val="ConsPlusNormal"/>
        <w:spacing w:before="220"/>
        <w:ind w:firstLine="540"/>
        <w:jc w:val="both"/>
      </w:pPr>
      <w:r>
        <w:t>болезни органов дыхания;</w:t>
      </w:r>
    </w:p>
    <w:p w:rsidR="00166151" w:rsidRDefault="00166151">
      <w:pPr>
        <w:pStyle w:val="ConsPlusNormal"/>
        <w:spacing w:before="220"/>
        <w:ind w:firstLine="540"/>
        <w:jc w:val="both"/>
      </w:pPr>
      <w:r>
        <w:t>болезни органов пищеварения, в том числе болезни полости рта, слюнных желез и челюстей (за исключением зубного протезирования);</w:t>
      </w:r>
    </w:p>
    <w:p w:rsidR="00166151" w:rsidRDefault="00166151">
      <w:pPr>
        <w:pStyle w:val="ConsPlusNormal"/>
        <w:spacing w:before="220"/>
        <w:ind w:firstLine="540"/>
        <w:jc w:val="both"/>
      </w:pPr>
      <w:r>
        <w:t>болезни мочеполовой системы;</w:t>
      </w:r>
    </w:p>
    <w:p w:rsidR="00166151" w:rsidRDefault="00166151">
      <w:pPr>
        <w:pStyle w:val="ConsPlusNormal"/>
        <w:spacing w:before="220"/>
        <w:ind w:firstLine="540"/>
        <w:jc w:val="both"/>
      </w:pPr>
      <w:r>
        <w:t>болезни кожи и подкожной клетчатки;</w:t>
      </w:r>
    </w:p>
    <w:p w:rsidR="00166151" w:rsidRDefault="00166151">
      <w:pPr>
        <w:pStyle w:val="ConsPlusNormal"/>
        <w:spacing w:before="220"/>
        <w:ind w:firstLine="540"/>
        <w:jc w:val="both"/>
      </w:pPr>
      <w:r>
        <w:t>болезни костно-мышечной системы и соединительной ткани;</w:t>
      </w:r>
    </w:p>
    <w:p w:rsidR="00166151" w:rsidRDefault="00166151">
      <w:pPr>
        <w:pStyle w:val="ConsPlusNormal"/>
        <w:spacing w:before="220"/>
        <w:ind w:firstLine="540"/>
        <w:jc w:val="both"/>
      </w:pPr>
      <w:r>
        <w:t>травмы, отравления и некоторые другие последствия воздействия внешних причин;</w:t>
      </w:r>
    </w:p>
    <w:p w:rsidR="00166151" w:rsidRDefault="00166151">
      <w:pPr>
        <w:pStyle w:val="ConsPlusNormal"/>
        <w:spacing w:before="220"/>
        <w:ind w:firstLine="540"/>
        <w:jc w:val="both"/>
      </w:pPr>
      <w:r>
        <w:t>врожденные аномалии (пороки развития);</w:t>
      </w:r>
    </w:p>
    <w:p w:rsidR="00166151" w:rsidRDefault="00166151">
      <w:pPr>
        <w:pStyle w:val="ConsPlusNormal"/>
        <w:spacing w:before="220"/>
        <w:ind w:firstLine="540"/>
        <w:jc w:val="both"/>
      </w:pPr>
      <w:r>
        <w:t>деформации и хромосомные нарушения;</w:t>
      </w:r>
    </w:p>
    <w:p w:rsidR="00166151" w:rsidRDefault="00166151">
      <w:pPr>
        <w:pStyle w:val="ConsPlusNormal"/>
        <w:spacing w:before="220"/>
        <w:ind w:firstLine="540"/>
        <w:jc w:val="both"/>
      </w:pPr>
      <w:r>
        <w:t>беременность, роды, послеродовой период и аборты;</w:t>
      </w:r>
    </w:p>
    <w:p w:rsidR="00166151" w:rsidRDefault="00166151">
      <w:pPr>
        <w:pStyle w:val="ConsPlusNormal"/>
        <w:spacing w:before="220"/>
        <w:ind w:firstLine="540"/>
        <w:jc w:val="both"/>
      </w:pPr>
      <w:r>
        <w:t>отдельные состояния, возникающие у детей в перинатальный период;</w:t>
      </w:r>
    </w:p>
    <w:p w:rsidR="00166151" w:rsidRDefault="00166151">
      <w:pPr>
        <w:pStyle w:val="ConsPlusNormal"/>
        <w:spacing w:before="220"/>
        <w:ind w:firstLine="540"/>
        <w:jc w:val="both"/>
      </w:pPr>
      <w:r>
        <w:t>психические расстройства и расстройства поведения;</w:t>
      </w:r>
    </w:p>
    <w:p w:rsidR="00166151" w:rsidRDefault="00166151">
      <w:pPr>
        <w:pStyle w:val="ConsPlusNormal"/>
        <w:spacing w:before="220"/>
        <w:ind w:firstLine="540"/>
        <w:jc w:val="both"/>
      </w:pPr>
      <w:r>
        <w:t>симптомы, признаки и отклонения от нормы, не отнесенные к заболеваниям и состояниям.</w:t>
      </w:r>
    </w:p>
    <w:p w:rsidR="00166151" w:rsidRDefault="00166151">
      <w:pPr>
        <w:pStyle w:val="ConsPlusNormal"/>
        <w:spacing w:before="220"/>
        <w:ind w:firstLine="540"/>
        <w:jc w:val="both"/>
      </w:pPr>
      <w:r>
        <w:t xml:space="preserve">Гражданин имеет право не реже одного раза в год на бесплатный профилактический </w:t>
      </w:r>
      <w:r>
        <w:lastRenderedPageBreak/>
        <w:t>медицинский осмотр, в том числе в рамках диспансеризации.</w:t>
      </w:r>
    </w:p>
    <w:p w:rsidR="00166151" w:rsidRDefault="00166151">
      <w:pPr>
        <w:pStyle w:val="ConsPlusNormal"/>
        <w:spacing w:before="220"/>
        <w:ind w:firstLine="540"/>
        <w:jc w:val="both"/>
      </w:pPr>
      <w:r>
        <w:t>Проведение профилактических медицинских осмотров и диспансеризации в медицинских организациях, участвующих в реализации Программы, приостанавливается до особого распоряжения Правительства Российской Федерации.</w:t>
      </w:r>
    </w:p>
    <w:p w:rsidR="00166151" w:rsidRDefault="00166151">
      <w:pPr>
        <w:pStyle w:val="ConsPlusNormal"/>
        <w:spacing w:before="220"/>
        <w:ind w:firstLine="540"/>
        <w:jc w:val="both"/>
      </w:pPr>
      <w:r>
        <w:t>В соответствии с законодательством Российской Федерации отдельные категории граждан имеют право на:</w:t>
      </w:r>
    </w:p>
    <w:p w:rsidR="00166151" w:rsidRDefault="00166151">
      <w:pPr>
        <w:pStyle w:val="ConsPlusNormal"/>
        <w:spacing w:before="220"/>
        <w:ind w:firstLine="540"/>
        <w:jc w:val="both"/>
      </w:pPr>
      <w:r>
        <w:t xml:space="preserve">обеспечение лекарственными препаратами (в соответствии с </w:t>
      </w:r>
      <w:hyperlink w:anchor="P3670" w:history="1">
        <w:r>
          <w:rPr>
            <w:color w:val="0000FF"/>
          </w:rPr>
          <w:t>разделом VIII</w:t>
        </w:r>
      </w:hyperlink>
      <w:r>
        <w:t xml:space="preserve"> Программы);</w:t>
      </w:r>
    </w:p>
    <w:p w:rsidR="00166151" w:rsidRDefault="00166151">
      <w:pPr>
        <w:pStyle w:val="ConsPlusNormal"/>
        <w:spacing w:before="220"/>
        <w:ind w:firstLine="540"/>
        <w:jc w:val="both"/>
      </w:pPr>
      <w:r>
        <w:t>профилактические медицинские осмотры и диспансеризацию - определенные группы взрослого населения (в возрасте 18 лет и старше), в том числе работающие и неработающие граждане, обучающиеся в образовательных организациях по очной форме;</w:t>
      </w:r>
    </w:p>
    <w:p w:rsidR="00166151" w:rsidRDefault="00166151">
      <w:pPr>
        <w:pStyle w:val="ConsPlusNormal"/>
        <w:spacing w:before="220"/>
        <w:ind w:firstLine="540"/>
        <w:jc w:val="both"/>
      </w:pPr>
      <w:r>
        <w:t>медицинские осмотры, в том числе профилактические медицинские осмотры, в связи с занятием физической культурой и спортом - несовершеннолетние;</w:t>
      </w:r>
    </w:p>
    <w:p w:rsidR="00166151" w:rsidRDefault="00166151">
      <w:pPr>
        <w:pStyle w:val="ConsPlusNormal"/>
        <w:spacing w:before="220"/>
        <w:ind w:firstLine="540"/>
        <w:jc w:val="both"/>
      </w:pPr>
      <w:r>
        <w:t>углубленное медицинское обследование - лица, систематически занимающиеся спортом в государственных и муниципальных учреждениях, имеющих государственные (муниципальные) задания на оказание услуг по спортивной подготовке, и спортсмены, входящие в сборные команды Липецкой области (в возрасте до 18 лет и старше);</w:t>
      </w:r>
    </w:p>
    <w:p w:rsidR="00166151" w:rsidRDefault="00166151">
      <w:pPr>
        <w:pStyle w:val="ConsPlusNormal"/>
        <w:spacing w:before="220"/>
        <w:ind w:firstLine="540"/>
        <w:jc w:val="both"/>
      </w:pPr>
      <w:r>
        <w:t>диспансеризацию - пребывающие в стационарных организациях дети-сироты и дети, находящиеся в трудной жизненной ситуации, а также дети-сироты и дети, оставшиеся без попечения родителей, в том числе усыновленные (удочеренные), принятые под опеку (попечительство) в приемную или патронатную семью;</w:t>
      </w:r>
    </w:p>
    <w:p w:rsidR="00166151" w:rsidRDefault="00166151">
      <w:pPr>
        <w:pStyle w:val="ConsPlusNormal"/>
        <w:spacing w:before="220"/>
        <w:ind w:firstLine="540"/>
        <w:jc w:val="both"/>
      </w:pPr>
      <w:r>
        <w:t>диспансерное наблюдение - граждане, страдающие социально значимыми заболеваниями и заболеваниями, представляющими опасность для окружающих, а также лица, страдающие хроническими заболеваниями, функциональными расстройствами, иными состояниями;</w:t>
      </w:r>
    </w:p>
    <w:p w:rsidR="00166151" w:rsidRDefault="00166151">
      <w:pPr>
        <w:pStyle w:val="ConsPlusNormal"/>
        <w:spacing w:before="220"/>
        <w:ind w:firstLine="540"/>
        <w:jc w:val="both"/>
      </w:pPr>
      <w:r>
        <w:t>пренатальную (дородовую) диагностику нарушений развития ребенка - беременные женщины;</w:t>
      </w:r>
    </w:p>
    <w:p w:rsidR="00166151" w:rsidRDefault="00166151">
      <w:pPr>
        <w:pStyle w:val="ConsPlusNormal"/>
        <w:spacing w:before="220"/>
        <w:ind w:firstLine="540"/>
        <w:jc w:val="both"/>
      </w:pPr>
      <w:r>
        <w:t>неонатальный скрининг на 5 наследственных и врожденных заболеваний - новорожденные дети;</w:t>
      </w:r>
    </w:p>
    <w:p w:rsidR="00166151" w:rsidRDefault="00166151">
      <w:pPr>
        <w:pStyle w:val="ConsPlusNormal"/>
        <w:spacing w:before="220"/>
        <w:ind w:firstLine="540"/>
        <w:jc w:val="both"/>
      </w:pPr>
      <w:r>
        <w:t>аудиологический скрининг - новорожденные дети и дети первого года жизни.</w:t>
      </w:r>
    </w:p>
    <w:p w:rsidR="00166151" w:rsidRDefault="00166151">
      <w:pPr>
        <w:pStyle w:val="ConsPlusNormal"/>
        <w:spacing w:before="220"/>
        <w:ind w:firstLine="540"/>
        <w:jc w:val="both"/>
      </w:pPr>
      <w:r>
        <w:t>Беременные женщины, обратившиеся в медицинские организации, оказывающие медицинскую помощь по профилю "акушерство и гинекология" в амбулаторных условиях, имеют право на получение правовой, психологической и медико-социальной помощи, в том числе по профилактике прерывания беременности.</w:t>
      </w:r>
    </w:p>
    <w:p w:rsidR="00166151" w:rsidRDefault="00166151">
      <w:pPr>
        <w:pStyle w:val="ConsPlusNormal"/>
        <w:jc w:val="both"/>
      </w:pPr>
    </w:p>
    <w:p w:rsidR="00166151" w:rsidRDefault="00166151">
      <w:pPr>
        <w:pStyle w:val="ConsPlusTitle"/>
        <w:jc w:val="center"/>
        <w:outlineLvl w:val="1"/>
      </w:pPr>
      <w:bookmarkStart w:id="2" w:name="P127"/>
      <w:bookmarkEnd w:id="2"/>
      <w:r>
        <w:t>IV. Базовая программа обязательного медицинского страхования</w:t>
      </w:r>
    </w:p>
    <w:p w:rsidR="00166151" w:rsidRDefault="00166151">
      <w:pPr>
        <w:pStyle w:val="ConsPlusNormal"/>
        <w:jc w:val="both"/>
      </w:pPr>
    </w:p>
    <w:p w:rsidR="00166151" w:rsidRDefault="00166151">
      <w:pPr>
        <w:pStyle w:val="ConsPlusNormal"/>
        <w:ind w:firstLine="540"/>
        <w:jc w:val="both"/>
      </w:pPr>
      <w:r>
        <w:t>Базовая программа обязательного медицинского страхования является составной частью Программы.</w:t>
      </w:r>
    </w:p>
    <w:p w:rsidR="00166151" w:rsidRDefault="00166151">
      <w:pPr>
        <w:pStyle w:val="ConsPlusNormal"/>
        <w:spacing w:before="220"/>
        <w:ind w:firstLine="540"/>
        <w:jc w:val="both"/>
      </w:pPr>
      <w:r>
        <w:t>В рамках базовой программы обязательного медицинского страхования:</w:t>
      </w:r>
    </w:p>
    <w:p w:rsidR="00166151" w:rsidRDefault="00166151">
      <w:pPr>
        <w:pStyle w:val="ConsPlusNormal"/>
        <w:spacing w:before="220"/>
        <w:ind w:firstLine="540"/>
        <w:jc w:val="both"/>
      </w:pPr>
      <w:r>
        <w:t xml:space="preserve">гражданам (застрахованным лицам)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включенная в перечень видов высокотехнологичной </w:t>
      </w:r>
      <w:r>
        <w:lastRenderedPageBreak/>
        <w:t>медицинской помощи, финансовое обеспечение которых осуществляется за счет средств обязательного медицинского страхования, в следующих страховых случаях:</w:t>
      </w:r>
    </w:p>
    <w:p w:rsidR="00166151" w:rsidRDefault="00166151">
      <w:pPr>
        <w:pStyle w:val="ConsPlusNormal"/>
        <w:spacing w:before="220"/>
        <w:ind w:firstLine="540"/>
        <w:jc w:val="both"/>
      </w:pPr>
      <w:r>
        <w:t>инфекционные и паразитарные болезни,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w:t>
      </w:r>
    </w:p>
    <w:p w:rsidR="00166151" w:rsidRDefault="00166151">
      <w:pPr>
        <w:pStyle w:val="ConsPlusNormal"/>
        <w:spacing w:before="220"/>
        <w:ind w:firstLine="540"/>
        <w:jc w:val="both"/>
      </w:pPr>
      <w:r>
        <w:t>новообразования;</w:t>
      </w:r>
    </w:p>
    <w:p w:rsidR="00166151" w:rsidRDefault="00166151">
      <w:pPr>
        <w:pStyle w:val="ConsPlusNormal"/>
        <w:spacing w:before="220"/>
        <w:ind w:firstLine="540"/>
        <w:jc w:val="both"/>
      </w:pPr>
      <w:r>
        <w:t>болезни эндокринной системы;</w:t>
      </w:r>
    </w:p>
    <w:p w:rsidR="00166151" w:rsidRDefault="00166151">
      <w:pPr>
        <w:pStyle w:val="ConsPlusNormal"/>
        <w:spacing w:before="220"/>
        <w:ind w:firstLine="540"/>
        <w:jc w:val="both"/>
      </w:pPr>
      <w:r>
        <w:t>расстройства питания и нарушения обмена веществ;</w:t>
      </w:r>
    </w:p>
    <w:p w:rsidR="00166151" w:rsidRDefault="00166151">
      <w:pPr>
        <w:pStyle w:val="ConsPlusNormal"/>
        <w:spacing w:before="220"/>
        <w:ind w:firstLine="540"/>
        <w:jc w:val="both"/>
      </w:pPr>
      <w:r>
        <w:t>болезни нервной системы;</w:t>
      </w:r>
    </w:p>
    <w:p w:rsidR="00166151" w:rsidRDefault="00166151">
      <w:pPr>
        <w:pStyle w:val="ConsPlusNormal"/>
        <w:spacing w:before="220"/>
        <w:ind w:firstLine="540"/>
        <w:jc w:val="both"/>
      </w:pPr>
      <w:r>
        <w:t>болезни крови, кроветворных органов;</w:t>
      </w:r>
    </w:p>
    <w:p w:rsidR="00166151" w:rsidRDefault="00166151">
      <w:pPr>
        <w:pStyle w:val="ConsPlusNormal"/>
        <w:spacing w:before="220"/>
        <w:ind w:firstLine="540"/>
        <w:jc w:val="both"/>
      </w:pPr>
      <w:r>
        <w:t>отдельные нарушения, вовлекающие иммунный механизм;</w:t>
      </w:r>
    </w:p>
    <w:p w:rsidR="00166151" w:rsidRDefault="00166151">
      <w:pPr>
        <w:pStyle w:val="ConsPlusNormal"/>
        <w:spacing w:before="220"/>
        <w:ind w:firstLine="540"/>
        <w:jc w:val="both"/>
      </w:pPr>
      <w:r>
        <w:t>болезни глаза и его придаточного аппарата;</w:t>
      </w:r>
    </w:p>
    <w:p w:rsidR="00166151" w:rsidRDefault="00166151">
      <w:pPr>
        <w:pStyle w:val="ConsPlusNormal"/>
        <w:spacing w:before="220"/>
        <w:ind w:firstLine="540"/>
        <w:jc w:val="both"/>
      </w:pPr>
      <w:r>
        <w:t>болезни уха и сосцевидного отростка;</w:t>
      </w:r>
    </w:p>
    <w:p w:rsidR="00166151" w:rsidRDefault="00166151">
      <w:pPr>
        <w:pStyle w:val="ConsPlusNormal"/>
        <w:spacing w:before="220"/>
        <w:ind w:firstLine="540"/>
        <w:jc w:val="both"/>
      </w:pPr>
      <w:r>
        <w:t>болезни системы кровообращения;</w:t>
      </w:r>
    </w:p>
    <w:p w:rsidR="00166151" w:rsidRDefault="00166151">
      <w:pPr>
        <w:pStyle w:val="ConsPlusNormal"/>
        <w:spacing w:before="220"/>
        <w:ind w:firstLine="540"/>
        <w:jc w:val="both"/>
      </w:pPr>
      <w:r>
        <w:t>болезни органов дыхания;</w:t>
      </w:r>
    </w:p>
    <w:p w:rsidR="00166151" w:rsidRDefault="00166151">
      <w:pPr>
        <w:pStyle w:val="ConsPlusNormal"/>
        <w:spacing w:before="220"/>
        <w:ind w:firstLine="540"/>
        <w:jc w:val="both"/>
      </w:pPr>
      <w:r>
        <w:t>болезни органов пищеварения, в том числе болезни полости рта, слюнных желез и челюстей (за исключением зубного протезирования);</w:t>
      </w:r>
    </w:p>
    <w:p w:rsidR="00166151" w:rsidRDefault="00166151">
      <w:pPr>
        <w:pStyle w:val="ConsPlusNormal"/>
        <w:spacing w:before="220"/>
        <w:ind w:firstLine="540"/>
        <w:jc w:val="both"/>
      </w:pPr>
      <w:r>
        <w:t>болезни мочеполовой системы;</w:t>
      </w:r>
    </w:p>
    <w:p w:rsidR="00166151" w:rsidRDefault="00166151">
      <w:pPr>
        <w:pStyle w:val="ConsPlusNormal"/>
        <w:spacing w:before="220"/>
        <w:ind w:firstLine="540"/>
        <w:jc w:val="both"/>
      </w:pPr>
      <w:r>
        <w:t>болезни кожи и подкожной клетчатки;</w:t>
      </w:r>
    </w:p>
    <w:p w:rsidR="00166151" w:rsidRDefault="00166151">
      <w:pPr>
        <w:pStyle w:val="ConsPlusNormal"/>
        <w:spacing w:before="220"/>
        <w:ind w:firstLine="540"/>
        <w:jc w:val="both"/>
      </w:pPr>
      <w:r>
        <w:t>болезни костно-мышечной системы и соединительной ткани;</w:t>
      </w:r>
    </w:p>
    <w:p w:rsidR="00166151" w:rsidRDefault="00166151">
      <w:pPr>
        <w:pStyle w:val="ConsPlusNormal"/>
        <w:spacing w:before="220"/>
        <w:ind w:firstLine="540"/>
        <w:jc w:val="both"/>
      </w:pPr>
      <w:r>
        <w:t>травмы, отравления и некоторые другие последствия воздействия внешних причин;</w:t>
      </w:r>
    </w:p>
    <w:p w:rsidR="00166151" w:rsidRDefault="00166151">
      <w:pPr>
        <w:pStyle w:val="ConsPlusNormal"/>
        <w:spacing w:before="220"/>
        <w:ind w:firstLine="540"/>
        <w:jc w:val="both"/>
      </w:pPr>
      <w:r>
        <w:t>врожденные аномалии (пороки развития);</w:t>
      </w:r>
    </w:p>
    <w:p w:rsidR="00166151" w:rsidRDefault="00166151">
      <w:pPr>
        <w:pStyle w:val="ConsPlusNormal"/>
        <w:spacing w:before="220"/>
        <w:ind w:firstLine="540"/>
        <w:jc w:val="both"/>
      </w:pPr>
      <w:r>
        <w:t>деформации и хромосомные нарушения;</w:t>
      </w:r>
    </w:p>
    <w:p w:rsidR="00166151" w:rsidRDefault="00166151">
      <w:pPr>
        <w:pStyle w:val="ConsPlusNormal"/>
        <w:spacing w:before="220"/>
        <w:ind w:firstLine="540"/>
        <w:jc w:val="both"/>
      </w:pPr>
      <w:r>
        <w:t>беременность, роды, послеродовой период и аборты;</w:t>
      </w:r>
    </w:p>
    <w:p w:rsidR="00166151" w:rsidRDefault="00166151">
      <w:pPr>
        <w:pStyle w:val="ConsPlusNormal"/>
        <w:spacing w:before="220"/>
        <w:ind w:firstLine="540"/>
        <w:jc w:val="both"/>
      </w:pPr>
      <w:r>
        <w:t>отдельные состояния, возникающие у детей в перинатальный период;</w:t>
      </w:r>
    </w:p>
    <w:p w:rsidR="00166151" w:rsidRDefault="00166151">
      <w:pPr>
        <w:pStyle w:val="ConsPlusNormal"/>
        <w:spacing w:before="220"/>
        <w:ind w:firstLine="540"/>
        <w:jc w:val="both"/>
      </w:pPr>
      <w:r>
        <w:t>симптомы, признаки и отклонения от нормы, не отнесенные к заболеваниям и состояниям.</w:t>
      </w:r>
    </w:p>
    <w:p w:rsidR="00166151" w:rsidRDefault="00166151">
      <w:pPr>
        <w:pStyle w:val="ConsPlusNormal"/>
        <w:spacing w:before="220"/>
        <w:ind w:firstLine="540"/>
        <w:jc w:val="both"/>
      </w:pPr>
      <w:r>
        <w:t>В рамках базовой программы обязательного медицинского страхования осуществляется финансовое обеспечение:</w:t>
      </w:r>
    </w:p>
    <w:p w:rsidR="00166151" w:rsidRDefault="00166151">
      <w:pPr>
        <w:pStyle w:val="ConsPlusNormal"/>
        <w:spacing w:before="220"/>
        <w:ind w:firstLine="540"/>
        <w:jc w:val="both"/>
      </w:pPr>
      <w:r>
        <w:t>профилактических мероприятий, включая диспансеризацию, диспансерное наблюдение, и профилактических медицинских осмотров граждан, в том числе их отдельных категорий (в части видов медицинской помощи и по заболеваниям, входящим в базовую программу обязательного медицинского страхования), кроме контингента граждан, подлежащих соответствующим медицинским осмотрам, порядок и условия проведения которых регламентируются законодательными и иными нормативными правовыми актами Российской Федерации;</w:t>
      </w:r>
    </w:p>
    <w:p w:rsidR="00166151" w:rsidRDefault="00166151">
      <w:pPr>
        <w:pStyle w:val="ConsPlusNormal"/>
        <w:spacing w:before="220"/>
        <w:ind w:firstLine="540"/>
        <w:jc w:val="both"/>
      </w:pPr>
      <w:r>
        <w:lastRenderedPageBreak/>
        <w:t>мероприятий по медицинской реабилитации, осуществляемой в медицинских организациях амбулаторно, стационарно и в условиях дневного стационара;</w:t>
      </w:r>
    </w:p>
    <w:p w:rsidR="00166151" w:rsidRDefault="00166151">
      <w:pPr>
        <w:pStyle w:val="ConsPlusNormal"/>
        <w:spacing w:before="220"/>
        <w:ind w:firstLine="540"/>
        <w:jc w:val="both"/>
      </w:pPr>
      <w:r>
        <w:t>аудиологического скрининга - новорожденные дети и дети первого года жизни;</w:t>
      </w:r>
    </w:p>
    <w:p w:rsidR="00166151" w:rsidRDefault="00166151">
      <w:pPr>
        <w:pStyle w:val="ConsPlusNormal"/>
        <w:spacing w:before="220"/>
        <w:ind w:firstLine="540"/>
        <w:jc w:val="both"/>
      </w:pPr>
      <w:r>
        <w:t>применения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
    <w:p w:rsidR="00166151" w:rsidRDefault="00166151">
      <w:pPr>
        <w:pStyle w:val="ConsPlusNormal"/>
        <w:spacing w:before="220"/>
        <w:ind w:firstLine="540"/>
        <w:jc w:val="both"/>
      </w:pPr>
      <w:r>
        <w:t>проведения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(в части видов медицинской помощи и по заболеваниям, входящим в базовую программу обязательного медицинского страхования) застрахованным лицам;</w:t>
      </w:r>
    </w:p>
    <w:p w:rsidR="00166151" w:rsidRDefault="00166151">
      <w:pPr>
        <w:pStyle w:val="ConsPlusNormal"/>
        <w:spacing w:before="220"/>
        <w:ind w:firstLine="540"/>
        <w:jc w:val="both"/>
      </w:pPr>
      <w:r>
        <w:t>проведения обязательных диагностических исследований и оказания медицинской помощи по поводу заболеваний и состояний, включенных в перечень заболеваний и состояний, оказание медицинской помощи при которых осуществляется бесплатно в рамках Программы, при постановке граждан на воинский учет, призыве или поступлении на военную службу или приравненную к ней службу по контракту, поступлении в военные профессиональные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службе (в части видов медицинской помощи и по заболеваниям, входящим в базовую программу обязательного медицинского страхования).</w:t>
      </w:r>
    </w:p>
    <w:p w:rsidR="00166151" w:rsidRDefault="00166151">
      <w:pPr>
        <w:pStyle w:val="ConsPlusNormal"/>
        <w:spacing w:before="220"/>
        <w:ind w:firstLine="540"/>
        <w:jc w:val="both"/>
      </w:pPr>
      <w:r>
        <w:t>При проведении обязательных диагностических исследований учитываются результаты таких исследований, проведенных застрахованным лицам в рамках диспансеризации и профилактических медицинских осмотров.</w:t>
      </w:r>
    </w:p>
    <w:p w:rsidR="00166151" w:rsidRDefault="00166151">
      <w:pPr>
        <w:pStyle w:val="ConsPlusNormal"/>
        <w:spacing w:before="220"/>
        <w:ind w:firstLine="540"/>
        <w:jc w:val="both"/>
      </w:pPr>
      <w:r>
        <w:t>За счет средств обязательного медицинского страхования осуществляется финансовое обеспечение:</w:t>
      </w:r>
    </w:p>
    <w:p w:rsidR="00166151" w:rsidRDefault="00166151">
      <w:pPr>
        <w:pStyle w:val="ConsPlusNormal"/>
        <w:spacing w:before="220"/>
        <w:ind w:firstLine="540"/>
        <w:jc w:val="both"/>
      </w:pPr>
      <w:r>
        <w:t>медицинской помощи в случае выявления заболевания, включенного в базовую программу обязательного медицинского страхования, в рамках проведения обязательных диагностических исследований при постановке граждан на воинский учет, призыве или поступлении на военную службу или приравненную к ней службу по контракту, поступлении в военные профессиональные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w:t>
      </w:r>
    </w:p>
    <w:p w:rsidR="00166151" w:rsidRDefault="00166151">
      <w:pPr>
        <w:pStyle w:val="ConsPlusNormal"/>
        <w:spacing w:before="220"/>
        <w:ind w:firstLine="540"/>
        <w:jc w:val="both"/>
      </w:pPr>
      <w:r>
        <w:t>диспансеризации пребывающих в стационарных учреждениях детей-сирот и детей, находящихся в трудной жизненной ситуации, а также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w:t>
      </w:r>
    </w:p>
    <w:p w:rsidR="00166151" w:rsidRDefault="00166151">
      <w:pPr>
        <w:pStyle w:val="ConsPlusNormal"/>
        <w:spacing w:before="220"/>
        <w:ind w:firstLine="540"/>
        <w:jc w:val="both"/>
      </w:pPr>
      <w:r>
        <w:lastRenderedPageBreak/>
        <w:t>медицинских осмотров несовершеннолетних, в том числе профилактических медицинских осмотров, в связи с занятиями физической культурой и спортом, за исключением проведения медицинского наблюдения и контроля за состоянием здоровья лиц, занимающихся спортом и выступающих на соревнованиях в составе сборных команд, оценки уровня их физического развития, выявления состояний и заболеваний, являющихся противопоказаниями к занятиям спортом.</w:t>
      </w:r>
    </w:p>
    <w:p w:rsidR="00166151" w:rsidRDefault="00166151">
      <w:pPr>
        <w:pStyle w:val="ConsPlusNormal"/>
        <w:spacing w:before="220"/>
        <w:ind w:firstLine="540"/>
        <w:jc w:val="both"/>
      </w:pPr>
      <w:r>
        <w:t>За счет средств обязательного медицинского страхования осуществляется:</w:t>
      </w:r>
    </w:p>
    <w:p w:rsidR="00166151" w:rsidRDefault="00166151">
      <w:pPr>
        <w:pStyle w:val="ConsPlusNormal"/>
        <w:spacing w:before="220"/>
        <w:ind w:firstLine="540"/>
        <w:jc w:val="both"/>
      </w:pPr>
      <w:r>
        <w:t>доабортное консультирование беременных женщин медицинскими психологами (психологами, специалистами по социальной работе), а также оказание медицинской помощи в стационарных условиях в отделениях акушерского (сестринского) ухода женщинам в период беременности, проживающим в районах, отдаленных от акушерских стационаров, и не имеющим прямых показаний для направления в отделение патологии беременности, но нуждающимся в медицинском наблюдении для предотвращения развития возможных осложнений;</w:t>
      </w:r>
    </w:p>
    <w:p w:rsidR="00166151" w:rsidRDefault="00166151">
      <w:pPr>
        <w:pStyle w:val="ConsPlusNormal"/>
        <w:spacing w:before="220"/>
        <w:ind w:firstLine="540"/>
        <w:jc w:val="both"/>
      </w:pPr>
      <w:r>
        <w:t>проведение гистологических и цитологических исследований пациентов патолого-анатомическими отделениями многопрофильных медицинских организаций, осуществляющих деятельность в системе обязательного медицинского страхования;</w:t>
      </w:r>
    </w:p>
    <w:p w:rsidR="00166151" w:rsidRDefault="00166151">
      <w:pPr>
        <w:pStyle w:val="ConsPlusNormal"/>
        <w:spacing w:before="220"/>
        <w:ind w:firstLine="540"/>
        <w:jc w:val="both"/>
      </w:pPr>
      <w:r>
        <w:t>проведение мероприятий в рамках национального календаря профилактических прививок, за исключением стоимости иммунобиологических лекарственных препаратов (вакцин и сывороток).</w:t>
      </w:r>
    </w:p>
    <w:p w:rsidR="00166151" w:rsidRDefault="00166151">
      <w:pPr>
        <w:pStyle w:val="ConsPlusNormal"/>
        <w:spacing w:before="220"/>
        <w:ind w:firstLine="540"/>
        <w:jc w:val="both"/>
      </w:pPr>
      <w:r>
        <w:t xml:space="preserve">Порядок формирования и структура тарифа на оплату медицинской помощи по обязательному медицинскому страхованию устанавливаются в соответствии с Федеральным </w:t>
      </w:r>
      <w:hyperlink r:id="rId14" w:history="1">
        <w:r>
          <w:rPr>
            <w:color w:val="0000FF"/>
          </w:rPr>
          <w:t>законом</w:t>
        </w:r>
      </w:hyperlink>
      <w:r>
        <w:t xml:space="preserve"> от 29 ноября 2010 года N 326-ФЗ "Об обязательном медицинском страховании в Российской Федерации".</w:t>
      </w:r>
    </w:p>
    <w:p w:rsidR="00166151" w:rsidRDefault="00166151">
      <w:pPr>
        <w:pStyle w:val="ConsPlusNormal"/>
        <w:spacing w:before="220"/>
        <w:ind w:firstLine="540"/>
        <w:jc w:val="both"/>
      </w:pPr>
      <w:r>
        <w:t xml:space="preserve">Тарифы на оплату медицинской помощи по обязательному медицинскому страхованию устанавливаются в соответствии со </w:t>
      </w:r>
      <w:hyperlink r:id="rId15" w:history="1">
        <w:r>
          <w:rPr>
            <w:color w:val="0000FF"/>
          </w:rPr>
          <w:t>статьей 30</w:t>
        </w:r>
      </w:hyperlink>
      <w:r>
        <w:t xml:space="preserve"> Федерального закона от 29 ноября 2010 года N 326-ФЗ "Об обязательном медицинском страховании в Российской Федерации" тарифным соглашением между управлением здравоохранения Липецкой области, территориальным фондом обязательного медицинского страхования Липецкой области, страховыми медицинскими организациями, медицинскими профессиональными некоммерческими организациями, созданными в соответствии со </w:t>
      </w:r>
      <w:hyperlink r:id="rId16" w:history="1">
        <w:r>
          <w:rPr>
            <w:color w:val="0000FF"/>
          </w:rPr>
          <w:t>статьей 76</w:t>
        </w:r>
      </w:hyperlink>
      <w:r>
        <w:t xml:space="preserve"> Федерального закона от 21 ноября 2011 года N 323-ФЗ "Об основах охраны здоровья граждан в Российской Федерации", профессиональными союзами медицинских работников или их объединений (ассоциаций), представители которых включены в состав комиссии по разработке территориальной программы обязательного медицинского страхования Липецкой области.</w:t>
      </w:r>
    </w:p>
    <w:p w:rsidR="00166151" w:rsidRDefault="00166151">
      <w:pPr>
        <w:pStyle w:val="ConsPlusNormal"/>
        <w:spacing w:before="220"/>
        <w:ind w:firstLine="540"/>
        <w:jc w:val="both"/>
      </w:pPr>
      <w:r>
        <w:t>Тарифы на оплату медицинской помощи по обязательному медицинскому страхованию формируются в соответствии с принятыми в Программе способами оплаты медицинской помощи и в части расходов на заработную плату включают финансовое обеспечение денежных выплат стимулирующего характера, в том числе денежные выплаты:</w:t>
      </w:r>
    </w:p>
    <w:p w:rsidR="00166151" w:rsidRDefault="00166151">
      <w:pPr>
        <w:pStyle w:val="ConsPlusNormal"/>
        <w:spacing w:before="220"/>
        <w:ind w:firstLine="540"/>
        <w:jc w:val="both"/>
      </w:pPr>
      <w:r>
        <w:t>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w:t>
      </w:r>
    </w:p>
    <w:p w:rsidR="00166151" w:rsidRDefault="00166151">
      <w:pPr>
        <w:pStyle w:val="ConsPlusNormal"/>
        <w:spacing w:before="220"/>
        <w:ind w:firstLine="540"/>
        <w:jc w:val="both"/>
      </w:pPr>
      <w:r>
        <w:t>медицинским работникам фельдшерских и фельдшерско-акушерских пунктов (заведующим фельдшерско-акушерскими пунктами, фельдшерам, акушерам (акушеркам), медицинским сестрам, в том числе медицинским сестрам патронажным) за оказанную медицинскую помощь в амбулаторных условиях;</w:t>
      </w:r>
    </w:p>
    <w:p w:rsidR="00166151" w:rsidRDefault="00166151">
      <w:pPr>
        <w:pStyle w:val="ConsPlusNormal"/>
        <w:spacing w:before="220"/>
        <w:ind w:firstLine="540"/>
        <w:jc w:val="both"/>
      </w:pPr>
      <w:r>
        <w:lastRenderedPageBreak/>
        <w:t>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w:t>
      </w:r>
    </w:p>
    <w:p w:rsidR="00166151" w:rsidRDefault="00166151">
      <w:pPr>
        <w:pStyle w:val="ConsPlusNormal"/>
        <w:spacing w:before="220"/>
        <w:ind w:firstLine="540"/>
        <w:jc w:val="both"/>
      </w:pPr>
      <w:r>
        <w:t>врачам-специалистам за оказанную медицинскую помощь в амбулаторных условиях.</w:t>
      </w:r>
    </w:p>
    <w:p w:rsidR="00166151" w:rsidRDefault="00166151">
      <w:pPr>
        <w:pStyle w:val="ConsPlusNormal"/>
        <w:spacing w:before="220"/>
        <w:ind w:firstLine="540"/>
        <w:jc w:val="both"/>
      </w:pPr>
      <w:r>
        <w:t>Администрация Липецкой области при решении вопроса об индексации заработной платы медицинских работников медицинских организаций, подведомственных управлению здравоохранения Липецкой области, обеспечивает в приоритетном порядке индексацию заработной платы медицинских работников, оказывающих первичную медико-санитарную и скорую медицинскую помощь.</w:t>
      </w:r>
    </w:p>
    <w:p w:rsidR="00166151" w:rsidRDefault="00166151">
      <w:pPr>
        <w:pStyle w:val="ConsPlusNormal"/>
        <w:spacing w:before="220"/>
        <w:ind w:firstLine="540"/>
        <w:jc w:val="both"/>
      </w:pPr>
      <w:r>
        <w:t>Индексация заработной платы осуществляется с учетом фактически сложившегося уровня отношения средней заработной платы медицинских работников к среднемесячной начисленной заработной плате работников в организациях, у индивидуальных предпринимателей и физических лиц (среднемесячному доходу от трудовой деятельности) по Липецкой области.</w:t>
      </w:r>
    </w:p>
    <w:p w:rsidR="00166151" w:rsidRDefault="00166151">
      <w:pPr>
        <w:pStyle w:val="ConsPlusNormal"/>
        <w:spacing w:before="220"/>
        <w:ind w:firstLine="540"/>
        <w:jc w:val="both"/>
      </w:pPr>
      <w:r>
        <w:t>В рамках проведения профилактических мероприятий управление здравоохранения Липецкой области обеспечивает организацию прохождения гражданами профилактических медицинских осмотров, диспансеризации, в том числе в вечерние часы и субботу, а также предоставляет гражданам возможность дистанционной записи на медицинские исследования.</w:t>
      </w:r>
    </w:p>
    <w:p w:rsidR="00166151" w:rsidRDefault="00166151">
      <w:pPr>
        <w:pStyle w:val="ConsPlusNormal"/>
        <w:spacing w:before="220"/>
        <w:ind w:firstLine="540"/>
        <w:jc w:val="both"/>
      </w:pPr>
      <w:r>
        <w:t>Профилактические мероприятия организуются в том числе для выявления болезней системы кровообращения и онкологических заболеваний, формирующих основные причины смертности населения.</w:t>
      </w:r>
    </w:p>
    <w:p w:rsidR="00166151" w:rsidRDefault="00166151">
      <w:pPr>
        <w:pStyle w:val="ConsPlusNormal"/>
        <w:spacing w:before="220"/>
        <w:ind w:firstLine="540"/>
        <w:jc w:val="both"/>
      </w:pPr>
      <w:r>
        <w:t>Управление здравоохранения Липецкой области размещает на своем официальном сайте в информационно-телекоммуникационной сети "Интернет" информацию о медицинских организациях, на базе которых граждане могут пройти профилактические медицинские осмотры, включая диспансеризацию (http://uzalo48.lipetsk.ru /Информация/Услуги населению/ Всероссийская диспансеризация).</w:t>
      </w:r>
    </w:p>
    <w:p w:rsidR="00166151" w:rsidRDefault="00166151">
      <w:pPr>
        <w:pStyle w:val="ConsPlusNormal"/>
        <w:spacing w:before="220"/>
        <w:ind w:firstLine="540"/>
        <w:jc w:val="both"/>
      </w:pPr>
      <w:r>
        <w:t>При необходимости для проведения медицинских исследований в рамках прохождения профилактических медицинских осмотров, диспансеризации могут привлекаться медицинские работники медицинских организаций, оказывающих специализированную медицинскую помощь.</w:t>
      </w:r>
    </w:p>
    <w:p w:rsidR="00166151" w:rsidRDefault="00166151">
      <w:pPr>
        <w:pStyle w:val="ConsPlusNormal"/>
        <w:spacing w:before="220"/>
        <w:ind w:firstLine="540"/>
        <w:jc w:val="both"/>
      </w:pPr>
      <w:r>
        <w:t>Оплата труда медицинских работников по проведению профилактических медицинских осмотров, в том числе в рамках диспансеризации, осуществляется в соответствии с трудовым законодательством Российской Федерации с учетом работы за пределами установленной для них продолжительности рабочего времени.</w:t>
      </w:r>
    </w:p>
    <w:p w:rsidR="00166151" w:rsidRDefault="00166151">
      <w:pPr>
        <w:pStyle w:val="ConsPlusNormal"/>
        <w:spacing w:before="220"/>
        <w:ind w:firstLine="540"/>
        <w:jc w:val="both"/>
      </w:pPr>
      <w:r>
        <w:t>Средства, предусмотренные на финансовое обеспечение профилактических медицинских осмотров и диспансеризации, на период приостановления их проведения включены в подушевое финансирование медицинских организаций (подразделений медицинских организаций), оказывающих медицинскую помощь в амбулаторных условиях.</w:t>
      </w:r>
    </w:p>
    <w:p w:rsidR="00166151" w:rsidRDefault="00166151">
      <w:pPr>
        <w:pStyle w:val="ConsPlusNormal"/>
        <w:jc w:val="both"/>
      </w:pPr>
    </w:p>
    <w:p w:rsidR="00166151" w:rsidRDefault="00166151">
      <w:pPr>
        <w:pStyle w:val="ConsPlusTitle"/>
        <w:jc w:val="center"/>
        <w:outlineLvl w:val="2"/>
      </w:pPr>
      <w:r>
        <w:t>Способы оплаты медицинской помощи, оказываемой</w:t>
      </w:r>
    </w:p>
    <w:p w:rsidR="00166151" w:rsidRDefault="00166151">
      <w:pPr>
        <w:pStyle w:val="ConsPlusTitle"/>
        <w:jc w:val="center"/>
      </w:pPr>
      <w:r>
        <w:t>застрахованным лицам по обязательному медицинскому</w:t>
      </w:r>
    </w:p>
    <w:p w:rsidR="00166151" w:rsidRDefault="00166151">
      <w:pPr>
        <w:pStyle w:val="ConsPlusTitle"/>
        <w:jc w:val="center"/>
      </w:pPr>
      <w:r>
        <w:t>страхованию</w:t>
      </w:r>
    </w:p>
    <w:p w:rsidR="00166151" w:rsidRDefault="00166151">
      <w:pPr>
        <w:pStyle w:val="ConsPlusNormal"/>
        <w:jc w:val="both"/>
      </w:pPr>
    </w:p>
    <w:p w:rsidR="00166151" w:rsidRDefault="00166151">
      <w:pPr>
        <w:pStyle w:val="ConsPlusNormal"/>
        <w:jc w:val="right"/>
      </w:pPr>
      <w:r>
        <w:t>Таблица 1</w:t>
      </w:r>
    </w:p>
    <w:p w:rsidR="00166151" w:rsidRDefault="0016615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948"/>
        <w:gridCol w:w="5556"/>
      </w:tblGrid>
      <w:tr w:rsidR="00166151">
        <w:tc>
          <w:tcPr>
            <w:tcW w:w="567" w:type="dxa"/>
          </w:tcPr>
          <w:p w:rsidR="00166151" w:rsidRDefault="00166151">
            <w:pPr>
              <w:pStyle w:val="ConsPlusNormal"/>
              <w:jc w:val="center"/>
            </w:pPr>
            <w:r>
              <w:t>N</w:t>
            </w:r>
          </w:p>
          <w:p w:rsidR="00166151" w:rsidRDefault="00166151">
            <w:pPr>
              <w:pStyle w:val="ConsPlusNormal"/>
              <w:jc w:val="center"/>
            </w:pPr>
            <w:r>
              <w:t>п/п</w:t>
            </w:r>
          </w:p>
        </w:tc>
        <w:tc>
          <w:tcPr>
            <w:tcW w:w="2948" w:type="dxa"/>
          </w:tcPr>
          <w:p w:rsidR="00166151" w:rsidRDefault="00166151">
            <w:pPr>
              <w:pStyle w:val="ConsPlusNormal"/>
              <w:jc w:val="center"/>
            </w:pPr>
            <w:r>
              <w:t>Форма медицинской помощи</w:t>
            </w:r>
          </w:p>
        </w:tc>
        <w:tc>
          <w:tcPr>
            <w:tcW w:w="5556" w:type="dxa"/>
          </w:tcPr>
          <w:p w:rsidR="00166151" w:rsidRDefault="00166151">
            <w:pPr>
              <w:pStyle w:val="ConsPlusNormal"/>
              <w:jc w:val="center"/>
            </w:pPr>
            <w:r>
              <w:t>Способ оплаты</w:t>
            </w:r>
          </w:p>
        </w:tc>
      </w:tr>
      <w:tr w:rsidR="00166151">
        <w:tc>
          <w:tcPr>
            <w:tcW w:w="567" w:type="dxa"/>
          </w:tcPr>
          <w:p w:rsidR="00166151" w:rsidRDefault="00166151">
            <w:pPr>
              <w:pStyle w:val="ConsPlusNormal"/>
              <w:jc w:val="center"/>
            </w:pPr>
            <w:r>
              <w:lastRenderedPageBreak/>
              <w:t>1.</w:t>
            </w:r>
          </w:p>
        </w:tc>
        <w:tc>
          <w:tcPr>
            <w:tcW w:w="2948" w:type="dxa"/>
          </w:tcPr>
          <w:p w:rsidR="00166151" w:rsidRDefault="00166151">
            <w:pPr>
              <w:pStyle w:val="ConsPlusNormal"/>
            </w:pPr>
            <w:r>
              <w:t>Медицинская помощь, оказанная в амбулаторных условиях</w:t>
            </w:r>
          </w:p>
        </w:tc>
        <w:tc>
          <w:tcPr>
            <w:tcW w:w="5556" w:type="dxa"/>
          </w:tcPr>
          <w:p w:rsidR="00166151" w:rsidRDefault="00166151">
            <w:pPr>
              <w:pStyle w:val="ConsPlusNormal"/>
            </w:pPr>
            <w:r>
              <w:t>По подушевому нормативу финансирования на прикрепившихся лиц (за исключением расходов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гистологических исследований и молекулярно-генетических исследований с целью выявления онкологических заболеваний и подбора таргетной терапии, а также средств на финансовое обеспечение фельдшерских, фельдшерско-акушерских пунктов) с учетом показателей результативности деятельности медицинской организации (включая показатели объема медицинской помощи), в том числе с включением расходов на медицинскую помощь, оказываемую в иных медицинских организациях (за единицу объема медицинской помощи);</w:t>
            </w:r>
          </w:p>
          <w:p w:rsidR="00166151" w:rsidRDefault="00166151">
            <w:pPr>
              <w:pStyle w:val="ConsPlusNormal"/>
            </w:pPr>
            <w:r>
              <w:t>за единицу объема медицинской помощи - за медицинскую услугу, за посещение, за обращение (законченный случай) - для медицинских организаций, не имеющих прикрепившихся лиц, по видам медицинской помощи, не включенным в подушевой норматив финансирования на прикрепившихся лиц, а также при оплате медицинской помощи, оказанной лицам, застрахованным за пределами Липецкой области;</w:t>
            </w:r>
          </w:p>
          <w:p w:rsidR="00166151" w:rsidRDefault="00166151">
            <w:pPr>
              <w:pStyle w:val="ConsPlusNormal"/>
            </w:pPr>
            <w:r>
              <w:t>за единицу объема медицинской помощи - за медицинскую услугу при оплате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гистологических исследований и молекулярно-генетических исследований с целью выявления онкологических заболеваний) и подбора таргетной терапии;</w:t>
            </w:r>
          </w:p>
          <w:p w:rsidR="00166151" w:rsidRDefault="00166151">
            <w:pPr>
              <w:pStyle w:val="ConsPlusNormal"/>
            </w:pPr>
            <w:r>
              <w:t>за единицу объема медицинской помощи (комплексное посещение) в соответствии с объемом медицинских исследований, устанавливаемым Министерством здравоохранения Российской Федерации при оплате профилактических медицинских осмотров, в том числе в рамках диспансеризации</w:t>
            </w:r>
          </w:p>
        </w:tc>
      </w:tr>
      <w:tr w:rsidR="00166151">
        <w:tc>
          <w:tcPr>
            <w:tcW w:w="567" w:type="dxa"/>
          </w:tcPr>
          <w:p w:rsidR="00166151" w:rsidRDefault="00166151">
            <w:pPr>
              <w:pStyle w:val="ConsPlusNormal"/>
              <w:jc w:val="center"/>
            </w:pPr>
            <w:r>
              <w:t>2.</w:t>
            </w:r>
          </w:p>
        </w:tc>
        <w:tc>
          <w:tcPr>
            <w:tcW w:w="2948" w:type="dxa"/>
          </w:tcPr>
          <w:p w:rsidR="00166151" w:rsidRDefault="00166151">
            <w:pPr>
              <w:pStyle w:val="ConsPlusNormal"/>
            </w:pPr>
            <w:r>
              <w:t>Медицинская помощь, оказанная в стационарных условиях, в том числе для медицинской реабилитации в специализированных медицинских организациях (структурных подразделениях)</w:t>
            </w:r>
          </w:p>
        </w:tc>
        <w:tc>
          <w:tcPr>
            <w:tcW w:w="5556" w:type="dxa"/>
          </w:tcPr>
          <w:p w:rsidR="00166151" w:rsidRDefault="00166151">
            <w:pPr>
              <w:pStyle w:val="ConsPlusNormal"/>
            </w:pPr>
            <w:r>
              <w:t>За законченный случай лечения заболевания, включенного в соответствующую клинико-статистическую группу заболеваний;</w:t>
            </w:r>
          </w:p>
          <w:p w:rsidR="00166151" w:rsidRDefault="00166151">
            <w:pPr>
              <w:pStyle w:val="ConsPlusNormal"/>
            </w:pPr>
            <w:r>
              <w:t>за прерванный случай оказания медицинской помощи при переводе пациента в другую медицинскую организацию, преждевременной выписке пациента из медицинской организации при его письменном отказе от дальнейшего лечения, летальном исходе;</w:t>
            </w:r>
          </w:p>
          <w:p w:rsidR="00166151" w:rsidRDefault="00166151">
            <w:pPr>
              <w:pStyle w:val="ConsPlusNormal"/>
            </w:pPr>
            <w:r>
              <w:t xml:space="preserve">по нормативам финансовых затрат на законченный случай лечения заболевания по методам </w:t>
            </w:r>
            <w:r>
              <w:lastRenderedPageBreak/>
              <w:t>высокотехнологичной медицинской помощи</w:t>
            </w:r>
          </w:p>
        </w:tc>
      </w:tr>
      <w:tr w:rsidR="00166151">
        <w:tc>
          <w:tcPr>
            <w:tcW w:w="567" w:type="dxa"/>
          </w:tcPr>
          <w:p w:rsidR="00166151" w:rsidRDefault="00166151">
            <w:pPr>
              <w:pStyle w:val="ConsPlusNormal"/>
              <w:jc w:val="center"/>
            </w:pPr>
            <w:r>
              <w:lastRenderedPageBreak/>
              <w:t>3.</w:t>
            </w:r>
          </w:p>
        </w:tc>
        <w:tc>
          <w:tcPr>
            <w:tcW w:w="2948" w:type="dxa"/>
          </w:tcPr>
          <w:p w:rsidR="00166151" w:rsidRDefault="00166151">
            <w:pPr>
              <w:pStyle w:val="ConsPlusNormal"/>
            </w:pPr>
            <w:r>
              <w:t>Медицинская помощь, оказанная в условиях дневного стационара</w:t>
            </w:r>
          </w:p>
        </w:tc>
        <w:tc>
          <w:tcPr>
            <w:tcW w:w="5556" w:type="dxa"/>
          </w:tcPr>
          <w:p w:rsidR="00166151" w:rsidRDefault="00166151">
            <w:pPr>
              <w:pStyle w:val="ConsPlusNormal"/>
            </w:pPr>
            <w:r>
              <w:t>За законченный случай лечения заболевания, включенного в соответствующую клинико-статистическую группу заболеваний;</w:t>
            </w:r>
          </w:p>
          <w:p w:rsidR="00166151" w:rsidRDefault="00166151">
            <w:pPr>
              <w:pStyle w:val="ConsPlusNormal"/>
            </w:pPr>
            <w:r>
              <w:t>за прерванный случай оказания медицинской помощи при переводе пациента в другую медицинскую организацию, преждевременной выписке пациента из медицинской организации при его письменном отказе от дальнейшего лечения, летальном исходе</w:t>
            </w:r>
          </w:p>
        </w:tc>
      </w:tr>
      <w:tr w:rsidR="00166151">
        <w:tc>
          <w:tcPr>
            <w:tcW w:w="567" w:type="dxa"/>
          </w:tcPr>
          <w:p w:rsidR="00166151" w:rsidRDefault="00166151">
            <w:pPr>
              <w:pStyle w:val="ConsPlusNormal"/>
              <w:jc w:val="center"/>
            </w:pPr>
            <w:r>
              <w:t>4.</w:t>
            </w:r>
          </w:p>
        </w:tc>
        <w:tc>
          <w:tcPr>
            <w:tcW w:w="2948" w:type="dxa"/>
          </w:tcPr>
          <w:p w:rsidR="00166151" w:rsidRDefault="00166151">
            <w:pPr>
              <w:pStyle w:val="ConsPlusNormal"/>
            </w:pPr>
            <w:r>
              <w:t>Скорая медицинская помощь, оказанная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tc>
        <w:tc>
          <w:tcPr>
            <w:tcW w:w="5556" w:type="dxa"/>
          </w:tcPr>
          <w:p w:rsidR="00166151" w:rsidRDefault="00166151">
            <w:pPr>
              <w:pStyle w:val="ConsPlusNormal"/>
            </w:pPr>
            <w:r>
              <w:t>По подушевому нормативу финансирования в сочетании с оплатой за вызов скорой медицинской помощи</w:t>
            </w:r>
          </w:p>
        </w:tc>
      </w:tr>
    </w:tbl>
    <w:p w:rsidR="00166151" w:rsidRDefault="00166151">
      <w:pPr>
        <w:pStyle w:val="ConsPlusNormal"/>
        <w:jc w:val="both"/>
      </w:pPr>
    </w:p>
    <w:p w:rsidR="00166151" w:rsidRDefault="00166151">
      <w:pPr>
        <w:pStyle w:val="ConsPlusNormal"/>
        <w:ind w:firstLine="540"/>
        <w:jc w:val="both"/>
      </w:pPr>
      <w:r>
        <w:t>Распределение объема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гистологических исследований и молекулярно-генетических исследований с целью выявления онкологических заболеваний и подбора таргетной терапии) между медицинскими организациями, оказывающими медицинскую помощь в амбулаторных условиях, осуществляется при наличии в имеющейся у медицинской организации лицензии на медицинскую деятельность указания на соответствующие работы (услуги).</w:t>
      </w:r>
    </w:p>
    <w:p w:rsidR="00166151" w:rsidRDefault="00166151">
      <w:pPr>
        <w:pStyle w:val="ConsPlusNormal"/>
        <w:spacing w:before="220"/>
        <w:ind w:firstLine="540"/>
        <w:jc w:val="both"/>
      </w:pPr>
      <w:r>
        <w:t>Назначение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гистологических исследований и молекулярно-генетических исследований с целью выявления онкологических заболеваний и подбора таргетной терапии) осуществляется лечащим врачом, оказывающим первичную медико-санитарную помощь, в том числе первичную специализированную, при наличии медицинских показаний, в сроки, установленные Программой.</w:t>
      </w:r>
    </w:p>
    <w:p w:rsidR="00166151" w:rsidRDefault="00166151">
      <w:pPr>
        <w:pStyle w:val="ConsPlusNormal"/>
        <w:spacing w:before="220"/>
        <w:ind w:firstLine="540"/>
        <w:jc w:val="both"/>
      </w:pPr>
      <w:r>
        <w:t>Ежедневно врачу, оказывающему первичную специализированную медико-санитарную помощь, предоставляются сведения о возможных объемах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гистологических исследований и молекулярно-генетических исследований с целью выявления онкологических заболеваний и подбора таргетной терапии), предоставляемых в конкретных медицинских организациях.</w:t>
      </w:r>
    </w:p>
    <w:p w:rsidR="00166151" w:rsidRDefault="00166151">
      <w:pPr>
        <w:pStyle w:val="ConsPlusNormal"/>
        <w:spacing w:before="220"/>
        <w:ind w:firstLine="540"/>
        <w:jc w:val="both"/>
      </w:pPr>
      <w:r>
        <w:t>Порядок направления на такие исследования устанавливается нормативным правовым актом управления здравоохранения Липецкой области.</w:t>
      </w:r>
    </w:p>
    <w:p w:rsidR="00166151" w:rsidRDefault="00166151">
      <w:pPr>
        <w:pStyle w:val="ConsPlusNormal"/>
        <w:spacing w:before="220"/>
        <w:ind w:firstLine="540"/>
        <w:jc w:val="both"/>
      </w:pPr>
      <w:r>
        <w:t xml:space="preserve">Оплата этих диагностических (лабораторных) исследований производится за единицу объема медицинской помощи - медицинскую услугу и не включается в оплату по подушевому нормативу финансирования на прикрепившихся к медицинской организации лиц. При этом в одной медицинской организации возможно сочетание способов оплаты медицинской помощи в </w:t>
      </w:r>
      <w:r>
        <w:lastRenderedPageBreak/>
        <w:t>амбулаторных условиях - по подушевому нормативу на прикрепившихся лиц и за единицу объема медицинской помощи (медицинскую услугу).</w:t>
      </w:r>
    </w:p>
    <w:p w:rsidR="00166151" w:rsidRDefault="00166151">
      <w:pPr>
        <w:pStyle w:val="ConsPlusNormal"/>
        <w:spacing w:before="220"/>
        <w:ind w:firstLine="540"/>
        <w:jc w:val="both"/>
      </w:pPr>
      <w:r>
        <w:t>Страховые медицинские организации осуществляют контроль за назначением, направлением на проведение и выполнением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гистологических исследований и молекулярно-генетических исследований с целью выявления онкологических заболеваний и подбора таргетной терапии) в соответствии с законодательством Российской Федерации.</w:t>
      </w:r>
    </w:p>
    <w:p w:rsidR="00166151" w:rsidRDefault="00166151">
      <w:pPr>
        <w:pStyle w:val="ConsPlusNormal"/>
        <w:jc w:val="both"/>
      </w:pPr>
    </w:p>
    <w:p w:rsidR="00166151" w:rsidRDefault="00166151">
      <w:pPr>
        <w:pStyle w:val="ConsPlusTitle"/>
        <w:jc w:val="center"/>
        <w:outlineLvl w:val="1"/>
      </w:pPr>
      <w:r>
        <w:t>V. Финансовое обеспечение Программы</w:t>
      </w:r>
    </w:p>
    <w:p w:rsidR="00166151" w:rsidRDefault="00166151">
      <w:pPr>
        <w:pStyle w:val="ConsPlusNormal"/>
        <w:jc w:val="both"/>
      </w:pPr>
    </w:p>
    <w:p w:rsidR="00166151" w:rsidRDefault="00166151">
      <w:pPr>
        <w:pStyle w:val="ConsPlusNormal"/>
        <w:ind w:firstLine="540"/>
        <w:jc w:val="both"/>
      </w:pPr>
      <w:r>
        <w:t>Источниками финансового обеспечения Программы являются средства областного бюджета и средства обязательного медицинского страхования.</w:t>
      </w:r>
    </w:p>
    <w:p w:rsidR="00166151" w:rsidRDefault="00166151">
      <w:pPr>
        <w:pStyle w:val="ConsPlusNormal"/>
        <w:spacing w:before="220"/>
        <w:ind w:firstLine="540"/>
        <w:jc w:val="both"/>
      </w:pPr>
      <w:r>
        <w:t>За счет средств обязательного медицинского страхования в рамках базовой программы обязательного медицинского страхования:</w:t>
      </w:r>
    </w:p>
    <w:p w:rsidR="00166151" w:rsidRDefault="00166151">
      <w:pPr>
        <w:pStyle w:val="ConsPlusNormal"/>
        <w:spacing w:before="220"/>
        <w:ind w:firstLine="540"/>
        <w:jc w:val="both"/>
      </w:pPr>
      <w:r>
        <w:t xml:space="preserve">застрахованным лицам, в том числе находящимся в стационарных организациях социального обслуживания,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включенная в перечень видов высокотехнологичной медицинской помощи, финансовое обеспечение которых осуществляется за счет средств обязательного медицинского страхования, в страховых случаях, указанных в </w:t>
      </w:r>
      <w:hyperlink w:anchor="P127" w:history="1">
        <w:r>
          <w:rPr>
            <w:color w:val="0000FF"/>
          </w:rPr>
          <w:t>разделе IV</w:t>
        </w:r>
      </w:hyperlink>
      <w:r>
        <w:t xml:space="preserve"> Программы;</w:t>
      </w:r>
    </w:p>
    <w:p w:rsidR="00166151" w:rsidRDefault="00166151">
      <w:pPr>
        <w:pStyle w:val="ConsPlusNormal"/>
        <w:spacing w:before="220"/>
        <w:ind w:firstLine="540"/>
        <w:jc w:val="both"/>
      </w:pPr>
      <w:r>
        <w:t xml:space="preserve">осуществляется финансовое обеспечение профилактических мероприятий, включая профилактические медицинские осмотры граждан и их отдельных категорий, указанных в </w:t>
      </w:r>
      <w:hyperlink w:anchor="P127" w:history="1">
        <w:r>
          <w:rPr>
            <w:color w:val="0000FF"/>
          </w:rPr>
          <w:t>разделе IV</w:t>
        </w:r>
      </w:hyperlink>
      <w:r>
        <w:t xml:space="preserve"> Программы, в том числе в рамках диспансеризации, диспансеризацию, диспансерное наблюдение (при заболеваниях и состояниях, указанных в </w:t>
      </w:r>
      <w:hyperlink w:anchor="P127" w:history="1">
        <w:r>
          <w:rPr>
            <w:color w:val="0000FF"/>
          </w:rPr>
          <w:t>разделе IV</w:t>
        </w:r>
      </w:hyperlink>
      <w:r>
        <w:t xml:space="preserve"> Программы), а также мероприятий по медицинской реабилитации, осуществляемой в медицинских организациях амбулаторно, стационарно и в условиях дневного стационара, аудиологическому скринингу,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
    <w:p w:rsidR="00166151" w:rsidRDefault="00166151">
      <w:pPr>
        <w:pStyle w:val="ConsPlusNormal"/>
        <w:spacing w:before="220"/>
        <w:ind w:firstLine="540"/>
        <w:jc w:val="both"/>
      </w:pPr>
      <w:r>
        <w:t>В дополнение к установленным базовой программой обязательного медицинского страхования видам и условиям оказания медицинской помощи, за счет межбюджетных трансфертов, передаваемых из областного бюджета в бюджет территориального фонда обязательного медицинского страхования, осуществляется финансовое обеспечение:</w:t>
      </w:r>
    </w:p>
    <w:p w:rsidR="00166151" w:rsidRDefault="00166151">
      <w:pPr>
        <w:pStyle w:val="ConsPlusNormal"/>
        <w:spacing w:before="220"/>
        <w:ind w:firstLine="540"/>
        <w:jc w:val="both"/>
      </w:pPr>
      <w:r>
        <w:t>мероприятий по оказанию скорой медицинской помощи больным психоневрологического профиля;</w:t>
      </w:r>
    </w:p>
    <w:p w:rsidR="00166151" w:rsidRDefault="00166151">
      <w:pPr>
        <w:pStyle w:val="ConsPlusNormal"/>
        <w:spacing w:before="220"/>
        <w:ind w:firstLine="540"/>
        <w:jc w:val="both"/>
      </w:pPr>
      <w:r>
        <w:t>пренатальной (дородовой) диагностики нарушений развития ребенка у беременных женщин в части исследований и консультаций, осуществляемых медико-генетическими консультациями, а также медико-генетических исследований в соответствующих структурных подразделениях медицинских организаций;</w:t>
      </w:r>
    </w:p>
    <w:p w:rsidR="00166151" w:rsidRDefault="00166151">
      <w:pPr>
        <w:pStyle w:val="ConsPlusNormal"/>
        <w:spacing w:before="220"/>
        <w:ind w:firstLine="540"/>
        <w:jc w:val="both"/>
      </w:pPr>
      <w:r>
        <w:t>первичной специализированной медико-санитарной помощи в амбулаторном звене при заболеваниях, передаваемых половым путем, профпатологии, туберкулезе, психических расстройствах и расстройствах поведения, в том числе связанных с употреблением психоактивных веществ;</w:t>
      </w:r>
    </w:p>
    <w:p w:rsidR="00166151" w:rsidRDefault="00166151">
      <w:pPr>
        <w:pStyle w:val="ConsPlusNormal"/>
        <w:spacing w:before="220"/>
        <w:ind w:firstLine="540"/>
        <w:jc w:val="both"/>
      </w:pPr>
      <w:r>
        <w:lastRenderedPageBreak/>
        <w:t>паллиативной медицинской помощи, оказываемой в амбулаторных условиях, в том числе на дому, в том числе при осуществлении посещений на дому выездными патронажными бригадами медицинских организаций, осуществляющих деятельность в сфере обязательного медицинского страхования;</w:t>
      </w:r>
    </w:p>
    <w:p w:rsidR="00166151" w:rsidRDefault="00166151">
      <w:pPr>
        <w:pStyle w:val="ConsPlusNormal"/>
        <w:spacing w:before="220"/>
        <w:ind w:firstLine="540"/>
        <w:jc w:val="both"/>
      </w:pPr>
      <w:r>
        <w:t>предоставление государственных услуг (работ), предусмотренных стандартами и порядками оказания медицинской помощи, в патолого-анатомических отделениях многопрофильных медицинских организаций, осуществляющих деятельность в системе обязательного медицинского страхования.</w:t>
      </w:r>
    </w:p>
    <w:p w:rsidR="00166151" w:rsidRDefault="00166151">
      <w:pPr>
        <w:pStyle w:val="ConsPlusNormal"/>
        <w:spacing w:before="220"/>
        <w:ind w:firstLine="540"/>
        <w:jc w:val="both"/>
      </w:pPr>
      <w:r>
        <w:t xml:space="preserve">В соответствии со </w:t>
      </w:r>
      <w:hyperlink r:id="rId17" w:history="1">
        <w:r>
          <w:rPr>
            <w:color w:val="0000FF"/>
          </w:rPr>
          <w:t>статьей 35</w:t>
        </w:r>
      </w:hyperlink>
      <w:r>
        <w:t xml:space="preserve"> Федерального закона от 29 ноября 2010 года N 326-ФЗ "Об обязательном медицинском страховании в Российской Федерации" структура тарифа на оплату медицинской помощи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(оборудование, производственный и хозяйственный инвентарь) стоимостью до ста тысяч рублей за единицу.</w:t>
      </w:r>
    </w:p>
    <w:p w:rsidR="00166151" w:rsidRDefault="00166151">
      <w:pPr>
        <w:pStyle w:val="ConsPlusNormal"/>
        <w:spacing w:before="220"/>
        <w:ind w:firstLine="540"/>
        <w:jc w:val="both"/>
      </w:pPr>
      <w:r>
        <w:t>За счет бюджетных ассигнований областного бюджета гражданам оказывается медицинская помощь, и финансируются следующие мероприятия:</w:t>
      </w:r>
    </w:p>
    <w:p w:rsidR="00166151" w:rsidRDefault="00166151">
      <w:pPr>
        <w:pStyle w:val="ConsPlusNormal"/>
        <w:spacing w:before="220"/>
        <w:ind w:firstLine="540"/>
        <w:jc w:val="both"/>
      </w:pPr>
      <w:r>
        <w:t>скорая, в том числе скорая специализированная, медицинская помощь, не включенная в территориальную программу обязательного медицинского страхования;</w:t>
      </w:r>
    </w:p>
    <w:p w:rsidR="00166151" w:rsidRDefault="00166151">
      <w:pPr>
        <w:pStyle w:val="ConsPlusNormal"/>
        <w:spacing w:before="220"/>
        <w:ind w:firstLine="540"/>
        <w:jc w:val="both"/>
      </w:pPr>
      <w:r>
        <w:t>скорая, в том числе скорая специализированная, медицинская помощь не застрахованным по обязательному медицинскому страхованию лицам, гражданам Российской Федерации, не подлежащим в соответствии с законодательством Российской Федерации обязательному медицинскому страхованию, гражданам иностранных государств, лицам без гражданства, оказанная в экстренной форме;</w:t>
      </w:r>
    </w:p>
    <w:p w:rsidR="00166151" w:rsidRDefault="00166151">
      <w:pPr>
        <w:pStyle w:val="ConsPlusNormal"/>
        <w:spacing w:before="220"/>
        <w:ind w:firstLine="540"/>
        <w:jc w:val="both"/>
      </w:pPr>
      <w:r>
        <w:t>специализированная санитарная эвакуация, санитарно-авиационная эвакуация, осуществляемая воздушными судами;</w:t>
      </w:r>
    </w:p>
    <w:p w:rsidR="00166151" w:rsidRDefault="00166151">
      <w:pPr>
        <w:pStyle w:val="ConsPlusNormal"/>
        <w:spacing w:before="220"/>
        <w:ind w:firstLine="540"/>
        <w:jc w:val="both"/>
      </w:pPr>
      <w:r>
        <w:t>специализированная медицинская помощь, оказываемая в кожно-венерологических, противотуберкулезных, наркологических, психоневрологических диспансерах и других медицинских организациях Липецкой области (структурных подразделениях), входящих в номенклатуру учреждений здравоохранения, утверждаемую Министерством здравоохранения Российской Федерации;</w:t>
      </w:r>
    </w:p>
    <w:p w:rsidR="00166151" w:rsidRDefault="00166151">
      <w:pPr>
        <w:pStyle w:val="ConsPlusNormal"/>
        <w:spacing w:before="220"/>
        <w:ind w:firstLine="540"/>
        <w:jc w:val="both"/>
      </w:pPr>
      <w:r>
        <w:t>специализированная медицинская помощь, оказываемая в стационарах медицинских организаций при психических расстройствах и расстройствах поведения, в том числе связанных с употреблением наркотических средств, психотропных веществ или их аналогов;</w:t>
      </w:r>
    </w:p>
    <w:p w:rsidR="00166151" w:rsidRDefault="00166151">
      <w:pPr>
        <w:pStyle w:val="ConsPlusNormal"/>
        <w:spacing w:before="220"/>
        <w:ind w:firstLine="540"/>
        <w:jc w:val="both"/>
      </w:pPr>
      <w:r>
        <w:t xml:space="preserve">высокотехнологичная медицинская помощь, оказываемая в учреждениях здравоохранения области в соответствии с </w:t>
      </w:r>
      <w:hyperlink r:id="rId18" w:history="1">
        <w:r>
          <w:rPr>
            <w:color w:val="0000FF"/>
          </w:rPr>
          <w:t>разделом II</w:t>
        </w:r>
      </w:hyperlink>
      <w:r>
        <w:t xml:space="preserve"> перечня видов высокотехнологичной медицинской помощи;</w:t>
      </w:r>
    </w:p>
    <w:p w:rsidR="00166151" w:rsidRDefault="00166151">
      <w:pPr>
        <w:pStyle w:val="ConsPlusNormal"/>
        <w:spacing w:before="220"/>
        <w:ind w:firstLine="540"/>
        <w:jc w:val="both"/>
      </w:pPr>
      <w:r>
        <w:t xml:space="preserve">медицинская помощь, предоставление медицинских и иных услуг в центре по профилактике и борьбе с синдромом приобретенного иммунодефицита и инфекционными заболеваниями, </w:t>
      </w:r>
      <w:r>
        <w:lastRenderedPageBreak/>
        <w:t>врачебно-физкультурном диспансере, центре медицинской профилактики, мобилизационном центре "Резерв", бюро судебно-медицинской экспертизы, медицинском информационно-аналитическом центре, станции переливания крови, детских, в том числе для детей с родителями, и специализированных санаториях, специализированном доме ребенка, региональном центре первичной медико-санитарной помощи;</w:t>
      </w:r>
    </w:p>
    <w:p w:rsidR="00166151" w:rsidRDefault="00166151">
      <w:pPr>
        <w:pStyle w:val="ConsPlusNormal"/>
        <w:spacing w:before="220"/>
        <w:ind w:firstLine="540"/>
        <w:jc w:val="both"/>
      </w:pPr>
      <w:r>
        <w:t>медицинские осмотры, в том числе профилактические медицинские осмотры, в связи с занятием физической культурой и спортом несовершеннолетних во врачебно-физкультурных диспансерах;</w:t>
      </w:r>
    </w:p>
    <w:p w:rsidR="00166151" w:rsidRDefault="00166151">
      <w:pPr>
        <w:pStyle w:val="ConsPlusNormal"/>
        <w:spacing w:before="220"/>
        <w:ind w:firstLine="540"/>
        <w:jc w:val="both"/>
      </w:pPr>
      <w:r>
        <w:t>углубленное медицинское обследование лиц, систематически занимающихся спортом в государственных и муниципальных учреждениях, имеющих государственные (муниципальные) задания на оказание услуг по спортивной подготовке, и спортсменов, входящих в сборные команды Липецкой области (в возрасте до 18 лет и старше);</w:t>
      </w:r>
    </w:p>
    <w:p w:rsidR="00166151" w:rsidRDefault="00166151">
      <w:pPr>
        <w:pStyle w:val="ConsPlusNormal"/>
        <w:spacing w:before="220"/>
        <w:ind w:firstLine="540"/>
        <w:jc w:val="both"/>
      </w:pPr>
      <w:r>
        <w:t>медицинская реабилитация работающих граждан в санаторно-курортные организации (за исключением ведомственных учреждений, финансируемых за счет средств федерального бюджета), сроком до 24 дней после стационарного лечения острого инфаркта миокарда, операций на сердце и магистральных сосудах, острого нарушения мозгового кровообращения;</w:t>
      </w:r>
    </w:p>
    <w:p w:rsidR="00166151" w:rsidRDefault="00166151">
      <w:pPr>
        <w:pStyle w:val="ConsPlusNormal"/>
        <w:spacing w:before="220"/>
        <w:ind w:firstLine="540"/>
        <w:jc w:val="both"/>
      </w:pPr>
      <w:r>
        <w:t>диспансерное наблюдение граждан, страдающих социально значимыми заболеваниями и заболеваниями, представляющими опасность для окружающих, а также лиц, страдающих хроническими заболеваниями, функциональными расстройствами, иными состояниями (в части видов медицинской помощи и при заболеваниях, не входящих в базовую программу обязательного медицинского страхования);</w:t>
      </w:r>
    </w:p>
    <w:p w:rsidR="00166151" w:rsidRDefault="00166151">
      <w:pPr>
        <w:pStyle w:val="ConsPlusNormal"/>
        <w:spacing w:before="220"/>
        <w:ind w:firstLine="540"/>
        <w:jc w:val="both"/>
      </w:pPr>
      <w:r>
        <w:t>первичная медико-санитарная помощь, оказываемая в центрах здоровья, созданных на функциональной основе в государственных учреждениях здравоохранения, гражданам, не подлежащим в соответствии с законодательством Российской Федерации обязательному медицинскому страхованию;</w:t>
      </w:r>
    </w:p>
    <w:p w:rsidR="00166151" w:rsidRDefault="00166151">
      <w:pPr>
        <w:pStyle w:val="ConsPlusNormal"/>
        <w:spacing w:before="220"/>
        <w:ind w:firstLine="540"/>
        <w:jc w:val="both"/>
      </w:pPr>
      <w:r>
        <w:t>паллиативная медицинская помощь, оказываемая амбулаторно, в том числе на дому, включая медицинскую помощь, оказываемую выездными патронажными бригадами, в дневном стационаре и стационарно, включая койки паллиативной медицинской помощи и койки сестринского ухода;</w:t>
      </w:r>
    </w:p>
    <w:p w:rsidR="00166151" w:rsidRDefault="00166151">
      <w:pPr>
        <w:pStyle w:val="ConsPlusNormal"/>
        <w:spacing w:before="220"/>
        <w:ind w:firstLine="540"/>
        <w:jc w:val="both"/>
      </w:pPr>
      <w:r>
        <w:t>предоставление в медицинских организациях, оказывающих паллиативную медицинскую помощь, государственной и муниципальной систем здравоохранения психологической помощи пациенту и членам семьи пациента, а также медицинской помощи врачами-психотерапевтами пациенту и членам семьи пациента, получающего паллиативную медицинскую помощь, или после его смерти в случае обращения членов семьи пациента в медицинскую организацию;</w:t>
      </w:r>
    </w:p>
    <w:p w:rsidR="00166151" w:rsidRDefault="00166151">
      <w:pPr>
        <w:pStyle w:val="ConsPlusNormal"/>
        <w:spacing w:before="220"/>
        <w:ind w:firstLine="540"/>
        <w:jc w:val="both"/>
      </w:pPr>
      <w:r>
        <w:t xml:space="preserve">дополнительные меры по оказанию медицинской помощи в соответствии с </w:t>
      </w:r>
      <w:hyperlink r:id="rId19" w:history="1">
        <w:r>
          <w:rPr>
            <w:color w:val="0000FF"/>
          </w:rPr>
          <w:t>Законом</w:t>
        </w:r>
      </w:hyperlink>
      <w:r>
        <w:t xml:space="preserve"> Липецкой области от 02 декабря 2004 года N 141-ОЗ "О мерах социальной поддержки отдельных категорий граждан в Липецкой области";</w:t>
      </w:r>
    </w:p>
    <w:p w:rsidR="00166151" w:rsidRDefault="00166151">
      <w:pPr>
        <w:pStyle w:val="ConsPlusNormal"/>
        <w:spacing w:before="220"/>
        <w:ind w:firstLine="540"/>
        <w:jc w:val="both"/>
      </w:pPr>
      <w:r>
        <w:t>финансирование работ и услуг по экспертизе профпригодности и связи заболеваний с профессией, услуг, направленных на спасение жизни людей и защиту их здоровья при чрезвычайных ситуациях (отделение медицины катастроф);</w:t>
      </w:r>
    </w:p>
    <w:p w:rsidR="00166151" w:rsidRDefault="00166151">
      <w:pPr>
        <w:pStyle w:val="ConsPlusNormal"/>
        <w:spacing w:before="220"/>
        <w:ind w:firstLine="540"/>
        <w:jc w:val="both"/>
      </w:pPr>
      <w:r>
        <w:t xml:space="preserve">по обеспечению проведения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медицинского обследования детей-сирот и детей, оставшихся без попечения родителей, помещенных под надзор в организацию для детей-сирот и детей, оставшихся без попечения родителей, в части видов медицинской помощи и по заболеваниям, входящим в </w:t>
      </w:r>
      <w:r>
        <w:lastRenderedPageBreak/>
        <w:t>базовую программу обязательного медицинского страхования, незастрахованным лицам, и в части видов медицинской помощи и по заболеваниям, не входящим в базовую программу обязательного медицинского страхования;</w:t>
      </w:r>
    </w:p>
    <w:p w:rsidR="00166151" w:rsidRDefault="00166151">
      <w:pPr>
        <w:pStyle w:val="ConsPlusNormal"/>
        <w:spacing w:before="220"/>
        <w:ind w:firstLine="540"/>
        <w:jc w:val="both"/>
      </w:pPr>
      <w:r>
        <w:t>по проведению обязательных диагностических исследований и оказанию медицинской помощи по поводу заболеваний и состояний, включенных в перечень заболеваний и состояний, оказание медицинской помощи при которых осуществляется бесплатно в рамках территориальной программы государственных гарантий, при постановке граждан на воинский учет, призыве или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или приравненной к ней службе (в части видов медицинской помощи и по заболеваниям, не входящим в базовую программу обязательного медицинского страхования), и незастрахованным лицам (в части видов медицинской помощи и по заболеваниям, входящим в базовую программу обязательного медицинского страхования);</w:t>
      </w:r>
    </w:p>
    <w:p w:rsidR="00166151" w:rsidRDefault="00166151">
      <w:pPr>
        <w:pStyle w:val="ConsPlusNormal"/>
        <w:spacing w:before="220"/>
        <w:ind w:firstLine="540"/>
        <w:jc w:val="both"/>
      </w:pPr>
      <w:r>
        <w:t>финансирование расходов по лечению в противотуберкулезных учреждениях по эпидемиологическим показаниям граждан иностранных государств, лиц без гражданства, граждан Российской Федерации, не проживающих постоянно на ее территории и не являющихся застрахованными по обязательному медицинскому страхованию, граждан, отбывающих наказание в местах лишения свободы и заключенных под стражу;</w:t>
      </w:r>
    </w:p>
    <w:p w:rsidR="00166151" w:rsidRDefault="00166151">
      <w:pPr>
        <w:pStyle w:val="ConsPlusNormal"/>
        <w:spacing w:before="220"/>
        <w:ind w:firstLine="540"/>
        <w:jc w:val="both"/>
      </w:pPr>
      <w:r>
        <w:t xml:space="preserve">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перечень </w:t>
      </w:r>
      <w:hyperlink r:id="rId20" w:history="1">
        <w:r>
          <w:rPr>
            <w:color w:val="0000FF"/>
          </w:rPr>
          <w:t>постановлением</w:t>
        </w:r>
      </w:hyperlink>
      <w:r>
        <w:t xml:space="preserve"> Правительства Российской Федерации от 26 апреля 2012 года N 403 "О порядке ведения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и его регионального сегмента";</w:t>
      </w:r>
    </w:p>
    <w:p w:rsidR="00166151" w:rsidRDefault="00166151">
      <w:pPr>
        <w:pStyle w:val="ConsPlusNormal"/>
        <w:spacing w:before="220"/>
        <w:ind w:firstLine="540"/>
        <w:jc w:val="both"/>
      </w:pPr>
      <w:r>
        <w:t>обеспечение лекарственными препаратами в соответствии с перечнем групп населения и категорий заболеваний, при амбулаторном лечении которых лекарственные препараты и медицинские изделия в соответствии с законодательством Российской Федерации отпускаются по рецептам врачей бесплатно;</w:t>
      </w:r>
    </w:p>
    <w:p w:rsidR="00166151" w:rsidRDefault="00166151">
      <w:pPr>
        <w:pStyle w:val="ConsPlusNormal"/>
        <w:spacing w:before="220"/>
        <w:ind w:firstLine="540"/>
        <w:jc w:val="both"/>
      </w:pPr>
      <w:r>
        <w:t>обеспечение лекарственными препаратами в соответствии с перечнем групп населения, при амбулаторном лечении которых лекарственные препараты отпускаются по рецептам врачей с 50-процентной скидкой;</w:t>
      </w:r>
    </w:p>
    <w:p w:rsidR="00166151" w:rsidRDefault="00166151">
      <w:pPr>
        <w:pStyle w:val="ConsPlusNormal"/>
        <w:spacing w:before="220"/>
        <w:ind w:firstLine="540"/>
        <w:jc w:val="both"/>
      </w:pPr>
      <w:r>
        <w:t>обеспечение туберкулином, диаскинтестом в целях проведения диагностики туберкулеза;</w:t>
      </w:r>
    </w:p>
    <w:p w:rsidR="00166151" w:rsidRDefault="00166151">
      <w:pPr>
        <w:pStyle w:val="ConsPlusNormal"/>
        <w:spacing w:before="220"/>
        <w:ind w:firstLine="540"/>
        <w:jc w:val="both"/>
      </w:pPr>
      <w:r>
        <w:t>обеспечение иммунобиологическими препаратами (вакцинами и сыворотками) в целях проведения профилактических прививок в рамках календаря профилактических прививок по эпидемическим показаниям;</w:t>
      </w:r>
    </w:p>
    <w:p w:rsidR="00166151" w:rsidRDefault="00166151">
      <w:pPr>
        <w:pStyle w:val="ConsPlusNormal"/>
        <w:spacing w:before="220"/>
        <w:ind w:firstLine="540"/>
        <w:jc w:val="both"/>
      </w:pPr>
      <w:r>
        <w:t>неонатальный скрининг на 5 наследственных и врожденных заболеваний;</w:t>
      </w:r>
    </w:p>
    <w:p w:rsidR="00166151" w:rsidRDefault="00166151">
      <w:pPr>
        <w:pStyle w:val="ConsPlusNormal"/>
        <w:spacing w:before="220"/>
        <w:ind w:firstLine="540"/>
        <w:jc w:val="both"/>
      </w:pPr>
      <w:r>
        <w:t>зубное протезирование отдельным категориям граждан в соответствии с законодательством Российской Федерации, в том числе лицам, находящимся в стационарных организациях социального обслуживания;</w:t>
      </w:r>
    </w:p>
    <w:p w:rsidR="00166151" w:rsidRDefault="00166151">
      <w:pPr>
        <w:pStyle w:val="ConsPlusNormal"/>
        <w:spacing w:before="220"/>
        <w:ind w:firstLine="540"/>
        <w:jc w:val="both"/>
      </w:pPr>
      <w:r>
        <w:lastRenderedPageBreak/>
        <w:t>предоставление в рамках оказания паллиативной медицинской помощи для использования на дому медицинских изделий, предназначенных для поддержания функций органов и систем организма человека, по перечню, утверждаемому Министерством здравоохранения Российской Федерации, а также обеспечение лекарственными препаратами для обезболивания, включая наркотические лекарственные препараты и психотропные лекарственные препараты, при посещениях на дому;</w:t>
      </w:r>
    </w:p>
    <w:p w:rsidR="00166151" w:rsidRDefault="00166151">
      <w:pPr>
        <w:pStyle w:val="ConsPlusNormal"/>
        <w:spacing w:before="220"/>
        <w:ind w:firstLine="540"/>
        <w:jc w:val="both"/>
      </w:pPr>
      <w:r>
        <w:t>авиационные работы при санитарно-авиационной эвакуации, осуществляемой воздушными судами.</w:t>
      </w:r>
    </w:p>
    <w:p w:rsidR="00166151" w:rsidRDefault="00166151">
      <w:pPr>
        <w:pStyle w:val="ConsPlusNormal"/>
        <w:spacing w:before="220"/>
        <w:ind w:firstLine="540"/>
        <w:jc w:val="both"/>
      </w:pPr>
      <w:r>
        <w:t>Медицинское обеспечение при проведении массовых мероприятий (спортивных, культурных, иных видов) осуществляется за счет средств, предусмотренных на организацию указанных мероприятий.</w:t>
      </w:r>
    </w:p>
    <w:p w:rsidR="00166151" w:rsidRDefault="00166151">
      <w:pPr>
        <w:pStyle w:val="ConsPlusNormal"/>
        <w:spacing w:before="220"/>
        <w:ind w:firstLine="540"/>
        <w:jc w:val="both"/>
      </w:pPr>
      <w:r>
        <w:t>Финансовое обеспечение оказания социальных услуг и предоставления мер социальной защиты (поддержки) пациента, в том числе в рамках деятельности выездных патронажных бригад, осуществляется в соответствии с законодательством Российской Федерации.</w:t>
      </w:r>
    </w:p>
    <w:p w:rsidR="00166151" w:rsidRDefault="00166151">
      <w:pPr>
        <w:pStyle w:val="ConsPlusNormal"/>
        <w:spacing w:before="220"/>
        <w:ind w:firstLine="540"/>
        <w:jc w:val="both"/>
      </w:pPr>
      <w:r>
        <w:t>Субъектом Российской Федерации, на территории которого гражданин зарегистрирован по месту жительства, в порядке, установленном законом такого субъекта Российской Федерации, осуществляется возмещение Липецкой области, на территории которой гражданину фактически оказана медицинская помощь, затрат, связанных с оказанием медицинской помощи при заболеваниях, не включенных в базовую программу обязательного медицинского страхования, и паллиативной медицинской помощи на основании межрегионального соглашения, заключаемого Липецкой областью и субъектами Российской Федерации, включающего двустороннее урегулирование вопроса возмещения затрат.</w:t>
      </w:r>
    </w:p>
    <w:p w:rsidR="00166151" w:rsidRDefault="00166151">
      <w:pPr>
        <w:pStyle w:val="ConsPlusNormal"/>
        <w:jc w:val="both"/>
      </w:pPr>
    </w:p>
    <w:p w:rsidR="00166151" w:rsidRDefault="00166151">
      <w:pPr>
        <w:pStyle w:val="ConsPlusTitle"/>
        <w:jc w:val="center"/>
        <w:outlineLvl w:val="2"/>
      </w:pPr>
      <w:r>
        <w:t>Стоимость Программы по источникам финансового обеспечения</w:t>
      </w:r>
    </w:p>
    <w:p w:rsidR="00166151" w:rsidRDefault="00166151">
      <w:pPr>
        <w:pStyle w:val="ConsPlusTitle"/>
        <w:jc w:val="center"/>
      </w:pPr>
      <w:r>
        <w:t>на 2020 год и на плановый период 2021 и 2022 годов</w:t>
      </w:r>
    </w:p>
    <w:p w:rsidR="00166151" w:rsidRDefault="00166151">
      <w:pPr>
        <w:pStyle w:val="ConsPlusNormal"/>
        <w:jc w:val="both"/>
      </w:pPr>
    </w:p>
    <w:p w:rsidR="00166151" w:rsidRDefault="00166151">
      <w:pPr>
        <w:pStyle w:val="ConsPlusNormal"/>
        <w:jc w:val="right"/>
      </w:pPr>
      <w:r>
        <w:t>Таблица 2</w:t>
      </w:r>
    </w:p>
    <w:p w:rsidR="00166151" w:rsidRDefault="00166151">
      <w:pPr>
        <w:pStyle w:val="ConsPlusNormal"/>
        <w:jc w:val="both"/>
      </w:pPr>
    </w:p>
    <w:p w:rsidR="00166151" w:rsidRDefault="00166151">
      <w:pPr>
        <w:sectPr w:rsidR="00166151" w:rsidSect="003713C5">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551"/>
        <w:gridCol w:w="1587"/>
        <w:gridCol w:w="1247"/>
        <w:gridCol w:w="1587"/>
        <w:gridCol w:w="1247"/>
        <w:gridCol w:w="1587"/>
        <w:gridCol w:w="1247"/>
      </w:tblGrid>
      <w:tr w:rsidR="00166151">
        <w:tc>
          <w:tcPr>
            <w:tcW w:w="567" w:type="dxa"/>
            <w:vMerge w:val="restart"/>
          </w:tcPr>
          <w:p w:rsidR="00166151" w:rsidRDefault="00166151">
            <w:pPr>
              <w:pStyle w:val="ConsPlusNormal"/>
              <w:jc w:val="center"/>
            </w:pPr>
            <w:r>
              <w:lastRenderedPageBreak/>
              <w:t>N</w:t>
            </w:r>
          </w:p>
          <w:p w:rsidR="00166151" w:rsidRDefault="00166151">
            <w:pPr>
              <w:pStyle w:val="ConsPlusNormal"/>
              <w:jc w:val="center"/>
            </w:pPr>
            <w:r>
              <w:t>п/п</w:t>
            </w:r>
          </w:p>
        </w:tc>
        <w:tc>
          <w:tcPr>
            <w:tcW w:w="2551" w:type="dxa"/>
            <w:vMerge w:val="restart"/>
          </w:tcPr>
          <w:p w:rsidR="00166151" w:rsidRDefault="00166151">
            <w:pPr>
              <w:pStyle w:val="ConsPlusNormal"/>
              <w:jc w:val="center"/>
            </w:pPr>
            <w:r>
              <w:t>Источники финансового обеспечения территориальной программы государственных гарантий бесплатного оказания гражданам медицинской помощи</w:t>
            </w:r>
          </w:p>
        </w:tc>
        <w:tc>
          <w:tcPr>
            <w:tcW w:w="2834" w:type="dxa"/>
            <w:gridSpan w:val="2"/>
            <w:vMerge w:val="restart"/>
          </w:tcPr>
          <w:p w:rsidR="00166151" w:rsidRDefault="00166151">
            <w:pPr>
              <w:pStyle w:val="ConsPlusNormal"/>
              <w:jc w:val="center"/>
            </w:pPr>
            <w:r>
              <w:t>2020 год</w:t>
            </w:r>
          </w:p>
        </w:tc>
        <w:tc>
          <w:tcPr>
            <w:tcW w:w="5668" w:type="dxa"/>
            <w:gridSpan w:val="4"/>
          </w:tcPr>
          <w:p w:rsidR="00166151" w:rsidRDefault="00166151">
            <w:pPr>
              <w:pStyle w:val="ConsPlusNormal"/>
              <w:jc w:val="center"/>
            </w:pPr>
            <w:r>
              <w:t>плановый период</w:t>
            </w:r>
          </w:p>
        </w:tc>
      </w:tr>
      <w:tr w:rsidR="00166151">
        <w:tc>
          <w:tcPr>
            <w:tcW w:w="567" w:type="dxa"/>
            <w:vMerge/>
          </w:tcPr>
          <w:p w:rsidR="00166151" w:rsidRDefault="00166151"/>
        </w:tc>
        <w:tc>
          <w:tcPr>
            <w:tcW w:w="2551" w:type="dxa"/>
            <w:vMerge/>
          </w:tcPr>
          <w:p w:rsidR="00166151" w:rsidRDefault="00166151"/>
        </w:tc>
        <w:tc>
          <w:tcPr>
            <w:tcW w:w="2834" w:type="dxa"/>
            <w:gridSpan w:val="2"/>
            <w:vMerge/>
          </w:tcPr>
          <w:p w:rsidR="00166151" w:rsidRDefault="00166151"/>
        </w:tc>
        <w:tc>
          <w:tcPr>
            <w:tcW w:w="2834" w:type="dxa"/>
            <w:gridSpan w:val="2"/>
          </w:tcPr>
          <w:p w:rsidR="00166151" w:rsidRDefault="00166151">
            <w:pPr>
              <w:pStyle w:val="ConsPlusNormal"/>
              <w:jc w:val="center"/>
            </w:pPr>
            <w:r>
              <w:t>2021 год</w:t>
            </w:r>
          </w:p>
        </w:tc>
        <w:tc>
          <w:tcPr>
            <w:tcW w:w="2834" w:type="dxa"/>
            <w:gridSpan w:val="2"/>
          </w:tcPr>
          <w:p w:rsidR="00166151" w:rsidRDefault="00166151">
            <w:pPr>
              <w:pStyle w:val="ConsPlusNormal"/>
              <w:jc w:val="center"/>
            </w:pPr>
            <w:r>
              <w:t>2022 год</w:t>
            </w:r>
          </w:p>
        </w:tc>
      </w:tr>
      <w:tr w:rsidR="00166151">
        <w:tc>
          <w:tcPr>
            <w:tcW w:w="567" w:type="dxa"/>
            <w:vMerge/>
          </w:tcPr>
          <w:p w:rsidR="00166151" w:rsidRDefault="00166151"/>
        </w:tc>
        <w:tc>
          <w:tcPr>
            <w:tcW w:w="2551" w:type="dxa"/>
            <w:vMerge/>
          </w:tcPr>
          <w:p w:rsidR="00166151" w:rsidRDefault="00166151"/>
        </w:tc>
        <w:tc>
          <w:tcPr>
            <w:tcW w:w="2834" w:type="dxa"/>
            <w:gridSpan w:val="2"/>
          </w:tcPr>
          <w:p w:rsidR="00166151" w:rsidRDefault="00166151">
            <w:pPr>
              <w:pStyle w:val="ConsPlusNormal"/>
              <w:jc w:val="center"/>
            </w:pPr>
            <w:r>
              <w:t>утвержденная стоимость территориальной программы</w:t>
            </w:r>
          </w:p>
        </w:tc>
        <w:tc>
          <w:tcPr>
            <w:tcW w:w="2834" w:type="dxa"/>
            <w:gridSpan w:val="2"/>
          </w:tcPr>
          <w:p w:rsidR="00166151" w:rsidRDefault="00166151">
            <w:pPr>
              <w:pStyle w:val="ConsPlusNormal"/>
              <w:jc w:val="center"/>
            </w:pPr>
            <w:r>
              <w:t>стоимость территориальной программы</w:t>
            </w:r>
          </w:p>
        </w:tc>
        <w:tc>
          <w:tcPr>
            <w:tcW w:w="2834" w:type="dxa"/>
            <w:gridSpan w:val="2"/>
          </w:tcPr>
          <w:p w:rsidR="00166151" w:rsidRDefault="00166151">
            <w:pPr>
              <w:pStyle w:val="ConsPlusNormal"/>
              <w:jc w:val="center"/>
            </w:pPr>
            <w:r>
              <w:t>стоимость территориальной программы</w:t>
            </w:r>
          </w:p>
        </w:tc>
      </w:tr>
      <w:tr w:rsidR="00166151">
        <w:tc>
          <w:tcPr>
            <w:tcW w:w="567" w:type="dxa"/>
            <w:vMerge/>
          </w:tcPr>
          <w:p w:rsidR="00166151" w:rsidRDefault="00166151"/>
        </w:tc>
        <w:tc>
          <w:tcPr>
            <w:tcW w:w="2551" w:type="dxa"/>
            <w:vMerge/>
          </w:tcPr>
          <w:p w:rsidR="00166151" w:rsidRDefault="00166151"/>
        </w:tc>
        <w:tc>
          <w:tcPr>
            <w:tcW w:w="1587" w:type="dxa"/>
          </w:tcPr>
          <w:p w:rsidR="00166151" w:rsidRDefault="00166151">
            <w:pPr>
              <w:pStyle w:val="ConsPlusNormal"/>
              <w:jc w:val="center"/>
            </w:pPr>
            <w:r>
              <w:t>всего</w:t>
            </w:r>
          </w:p>
          <w:p w:rsidR="00166151" w:rsidRDefault="00166151">
            <w:pPr>
              <w:pStyle w:val="ConsPlusNormal"/>
              <w:jc w:val="center"/>
            </w:pPr>
            <w:r>
              <w:t>(тыс. руб.)</w:t>
            </w:r>
          </w:p>
        </w:tc>
        <w:tc>
          <w:tcPr>
            <w:tcW w:w="1247" w:type="dxa"/>
          </w:tcPr>
          <w:p w:rsidR="00166151" w:rsidRDefault="00166151">
            <w:pPr>
              <w:pStyle w:val="ConsPlusNormal"/>
              <w:jc w:val="center"/>
            </w:pPr>
            <w:r>
              <w:t>на 1 жителя</w:t>
            </w:r>
          </w:p>
          <w:p w:rsidR="00166151" w:rsidRDefault="00166151">
            <w:pPr>
              <w:pStyle w:val="ConsPlusNormal"/>
              <w:jc w:val="center"/>
            </w:pPr>
            <w:r>
              <w:t>(1 застрахованное лицо по ОМС) в год (руб.)</w:t>
            </w:r>
          </w:p>
        </w:tc>
        <w:tc>
          <w:tcPr>
            <w:tcW w:w="1587" w:type="dxa"/>
          </w:tcPr>
          <w:p w:rsidR="00166151" w:rsidRDefault="00166151">
            <w:pPr>
              <w:pStyle w:val="ConsPlusNormal"/>
              <w:jc w:val="center"/>
            </w:pPr>
            <w:r>
              <w:t>всего</w:t>
            </w:r>
          </w:p>
          <w:p w:rsidR="00166151" w:rsidRDefault="00166151">
            <w:pPr>
              <w:pStyle w:val="ConsPlusNormal"/>
              <w:jc w:val="center"/>
            </w:pPr>
            <w:r>
              <w:t>(тыс. руб.)</w:t>
            </w:r>
          </w:p>
        </w:tc>
        <w:tc>
          <w:tcPr>
            <w:tcW w:w="1247" w:type="dxa"/>
          </w:tcPr>
          <w:p w:rsidR="00166151" w:rsidRDefault="00166151">
            <w:pPr>
              <w:pStyle w:val="ConsPlusNormal"/>
              <w:jc w:val="center"/>
            </w:pPr>
            <w:r>
              <w:t>на 1 жителя</w:t>
            </w:r>
          </w:p>
          <w:p w:rsidR="00166151" w:rsidRDefault="00166151">
            <w:pPr>
              <w:pStyle w:val="ConsPlusNormal"/>
              <w:jc w:val="center"/>
            </w:pPr>
            <w:r>
              <w:t>(1 застрахованное лицо по ОМС) в год (руб.)</w:t>
            </w:r>
          </w:p>
        </w:tc>
        <w:tc>
          <w:tcPr>
            <w:tcW w:w="1587" w:type="dxa"/>
          </w:tcPr>
          <w:p w:rsidR="00166151" w:rsidRDefault="00166151">
            <w:pPr>
              <w:pStyle w:val="ConsPlusNormal"/>
              <w:jc w:val="center"/>
            </w:pPr>
            <w:r>
              <w:t>всего</w:t>
            </w:r>
          </w:p>
          <w:p w:rsidR="00166151" w:rsidRDefault="00166151">
            <w:pPr>
              <w:pStyle w:val="ConsPlusNormal"/>
              <w:jc w:val="center"/>
            </w:pPr>
            <w:r>
              <w:t>(тыс. руб.)</w:t>
            </w:r>
          </w:p>
        </w:tc>
        <w:tc>
          <w:tcPr>
            <w:tcW w:w="1247" w:type="dxa"/>
          </w:tcPr>
          <w:p w:rsidR="00166151" w:rsidRDefault="00166151">
            <w:pPr>
              <w:pStyle w:val="ConsPlusNormal"/>
              <w:jc w:val="center"/>
            </w:pPr>
            <w:r>
              <w:t>на 1 жителя</w:t>
            </w:r>
          </w:p>
          <w:p w:rsidR="00166151" w:rsidRDefault="00166151">
            <w:pPr>
              <w:pStyle w:val="ConsPlusNormal"/>
              <w:jc w:val="center"/>
            </w:pPr>
            <w:r>
              <w:t>(1 застрахованное лицо по ОМС) в год (руб.)</w:t>
            </w:r>
          </w:p>
        </w:tc>
      </w:tr>
      <w:tr w:rsidR="00166151">
        <w:tc>
          <w:tcPr>
            <w:tcW w:w="567" w:type="dxa"/>
          </w:tcPr>
          <w:p w:rsidR="00166151" w:rsidRDefault="00166151">
            <w:pPr>
              <w:pStyle w:val="ConsPlusNormal"/>
              <w:jc w:val="center"/>
            </w:pPr>
            <w:r>
              <w:t>1.</w:t>
            </w:r>
          </w:p>
        </w:tc>
        <w:tc>
          <w:tcPr>
            <w:tcW w:w="2551" w:type="dxa"/>
          </w:tcPr>
          <w:p w:rsidR="00166151" w:rsidRDefault="00166151">
            <w:pPr>
              <w:pStyle w:val="ConsPlusNormal"/>
            </w:pPr>
            <w:r>
              <w:t>Стоимость территориальной программы государственных гарантий всего</w:t>
            </w:r>
          </w:p>
          <w:p w:rsidR="00166151" w:rsidRDefault="00166151">
            <w:pPr>
              <w:pStyle w:val="ConsPlusNormal"/>
            </w:pPr>
            <w:r>
              <w:t>(сумма строк 2 + 3), в том числе:</w:t>
            </w:r>
          </w:p>
        </w:tc>
        <w:tc>
          <w:tcPr>
            <w:tcW w:w="1587" w:type="dxa"/>
          </w:tcPr>
          <w:p w:rsidR="00166151" w:rsidRDefault="00166151">
            <w:pPr>
              <w:pStyle w:val="ConsPlusNormal"/>
              <w:jc w:val="center"/>
            </w:pPr>
            <w:r>
              <w:t>19 002 972,1</w:t>
            </w:r>
          </w:p>
        </w:tc>
        <w:tc>
          <w:tcPr>
            <w:tcW w:w="1247" w:type="dxa"/>
          </w:tcPr>
          <w:p w:rsidR="00166151" w:rsidRDefault="00166151">
            <w:pPr>
              <w:pStyle w:val="ConsPlusNormal"/>
              <w:jc w:val="center"/>
            </w:pPr>
            <w:r>
              <w:t>16 243,00</w:t>
            </w:r>
          </w:p>
        </w:tc>
        <w:tc>
          <w:tcPr>
            <w:tcW w:w="1587" w:type="dxa"/>
          </w:tcPr>
          <w:p w:rsidR="00166151" w:rsidRDefault="00166151">
            <w:pPr>
              <w:pStyle w:val="ConsPlusNormal"/>
              <w:jc w:val="center"/>
            </w:pPr>
            <w:r>
              <w:t>19 703 175,9</w:t>
            </w:r>
          </w:p>
        </w:tc>
        <w:tc>
          <w:tcPr>
            <w:tcW w:w="1247" w:type="dxa"/>
          </w:tcPr>
          <w:p w:rsidR="00166151" w:rsidRDefault="00166151">
            <w:pPr>
              <w:pStyle w:val="ConsPlusNormal"/>
              <w:jc w:val="center"/>
            </w:pPr>
            <w:r>
              <w:t>16 845,40</w:t>
            </w:r>
          </w:p>
        </w:tc>
        <w:tc>
          <w:tcPr>
            <w:tcW w:w="1587" w:type="dxa"/>
          </w:tcPr>
          <w:p w:rsidR="00166151" w:rsidRDefault="00166151">
            <w:pPr>
              <w:pStyle w:val="ConsPlusNormal"/>
              <w:jc w:val="center"/>
            </w:pPr>
            <w:r>
              <w:t>20 585 130,4</w:t>
            </w:r>
          </w:p>
        </w:tc>
        <w:tc>
          <w:tcPr>
            <w:tcW w:w="1247" w:type="dxa"/>
          </w:tcPr>
          <w:p w:rsidR="00166151" w:rsidRDefault="00166151">
            <w:pPr>
              <w:pStyle w:val="ConsPlusNormal"/>
              <w:jc w:val="center"/>
            </w:pPr>
            <w:r>
              <w:t>17 609,93</w:t>
            </w:r>
          </w:p>
        </w:tc>
      </w:tr>
      <w:tr w:rsidR="00166151">
        <w:tc>
          <w:tcPr>
            <w:tcW w:w="567" w:type="dxa"/>
          </w:tcPr>
          <w:p w:rsidR="00166151" w:rsidRDefault="00166151">
            <w:pPr>
              <w:pStyle w:val="ConsPlusNormal"/>
              <w:jc w:val="center"/>
            </w:pPr>
            <w:r>
              <w:t>2.</w:t>
            </w:r>
          </w:p>
        </w:tc>
        <w:tc>
          <w:tcPr>
            <w:tcW w:w="2551" w:type="dxa"/>
          </w:tcPr>
          <w:p w:rsidR="00166151" w:rsidRDefault="00166151">
            <w:pPr>
              <w:pStyle w:val="ConsPlusNormal"/>
            </w:pPr>
            <w:r>
              <w:t>Средства консолидированного бюджета субъекта Российской Федерации &lt;*&gt;</w:t>
            </w:r>
          </w:p>
        </w:tc>
        <w:tc>
          <w:tcPr>
            <w:tcW w:w="1587" w:type="dxa"/>
          </w:tcPr>
          <w:p w:rsidR="00166151" w:rsidRDefault="00166151">
            <w:pPr>
              <w:pStyle w:val="ConsPlusNormal"/>
              <w:jc w:val="center"/>
            </w:pPr>
            <w:r>
              <w:t>4 039 065,5</w:t>
            </w:r>
          </w:p>
        </w:tc>
        <w:tc>
          <w:tcPr>
            <w:tcW w:w="1247" w:type="dxa"/>
          </w:tcPr>
          <w:p w:rsidR="00166151" w:rsidRDefault="00166151">
            <w:pPr>
              <w:pStyle w:val="ConsPlusNormal"/>
              <w:jc w:val="center"/>
            </w:pPr>
            <w:r>
              <w:t>3 545,32</w:t>
            </w:r>
          </w:p>
        </w:tc>
        <w:tc>
          <w:tcPr>
            <w:tcW w:w="1587" w:type="dxa"/>
          </w:tcPr>
          <w:p w:rsidR="00166151" w:rsidRDefault="00166151">
            <w:pPr>
              <w:pStyle w:val="ConsPlusNormal"/>
              <w:jc w:val="center"/>
            </w:pPr>
            <w:r>
              <w:t>3 788 720,0</w:t>
            </w:r>
          </w:p>
        </w:tc>
        <w:tc>
          <w:tcPr>
            <w:tcW w:w="1247" w:type="dxa"/>
          </w:tcPr>
          <w:p w:rsidR="00166151" w:rsidRDefault="00166151">
            <w:pPr>
              <w:pStyle w:val="ConsPlusNormal"/>
              <w:jc w:val="center"/>
            </w:pPr>
            <w:r>
              <w:t>3 341,13</w:t>
            </w:r>
          </w:p>
        </w:tc>
        <w:tc>
          <w:tcPr>
            <w:tcW w:w="1587" w:type="dxa"/>
          </w:tcPr>
          <w:p w:rsidR="00166151" w:rsidRDefault="00166151">
            <w:pPr>
              <w:pStyle w:val="ConsPlusNormal"/>
              <w:jc w:val="center"/>
            </w:pPr>
            <w:r>
              <w:t>3 787 524,6</w:t>
            </w:r>
          </w:p>
        </w:tc>
        <w:tc>
          <w:tcPr>
            <w:tcW w:w="1247" w:type="dxa"/>
          </w:tcPr>
          <w:p w:rsidR="00166151" w:rsidRDefault="00166151">
            <w:pPr>
              <w:pStyle w:val="ConsPlusNormal"/>
              <w:jc w:val="center"/>
            </w:pPr>
            <w:r>
              <w:t>3 356,26</w:t>
            </w:r>
          </w:p>
        </w:tc>
      </w:tr>
      <w:tr w:rsidR="00166151">
        <w:tc>
          <w:tcPr>
            <w:tcW w:w="567" w:type="dxa"/>
          </w:tcPr>
          <w:p w:rsidR="00166151" w:rsidRDefault="00166151">
            <w:pPr>
              <w:pStyle w:val="ConsPlusNormal"/>
              <w:jc w:val="center"/>
            </w:pPr>
            <w:r>
              <w:t>3.</w:t>
            </w:r>
          </w:p>
        </w:tc>
        <w:tc>
          <w:tcPr>
            <w:tcW w:w="2551" w:type="dxa"/>
          </w:tcPr>
          <w:p w:rsidR="00166151" w:rsidRDefault="00166151">
            <w:pPr>
              <w:pStyle w:val="ConsPlusNormal"/>
            </w:pPr>
            <w:r>
              <w:t>Стоимость территориальной программы ОМС, всего &lt;**&gt;</w:t>
            </w:r>
          </w:p>
          <w:p w:rsidR="00166151" w:rsidRDefault="00166151">
            <w:pPr>
              <w:pStyle w:val="ConsPlusNormal"/>
            </w:pPr>
            <w:r>
              <w:t>(сумма строк 4 + 8):</w:t>
            </w:r>
          </w:p>
        </w:tc>
        <w:tc>
          <w:tcPr>
            <w:tcW w:w="1587" w:type="dxa"/>
          </w:tcPr>
          <w:p w:rsidR="00166151" w:rsidRDefault="00166151">
            <w:pPr>
              <w:pStyle w:val="ConsPlusNormal"/>
              <w:jc w:val="center"/>
            </w:pPr>
            <w:r>
              <w:t>14 963 906,6</w:t>
            </w:r>
          </w:p>
        </w:tc>
        <w:tc>
          <w:tcPr>
            <w:tcW w:w="1247" w:type="dxa"/>
          </w:tcPr>
          <w:p w:rsidR="00166151" w:rsidRDefault="00166151">
            <w:pPr>
              <w:pStyle w:val="ConsPlusNormal"/>
              <w:jc w:val="center"/>
            </w:pPr>
            <w:r>
              <w:t>12 697,68</w:t>
            </w:r>
          </w:p>
        </w:tc>
        <w:tc>
          <w:tcPr>
            <w:tcW w:w="1587" w:type="dxa"/>
          </w:tcPr>
          <w:p w:rsidR="00166151" w:rsidRDefault="00166151">
            <w:pPr>
              <w:pStyle w:val="ConsPlusNormal"/>
              <w:jc w:val="center"/>
            </w:pPr>
            <w:r>
              <w:t>15 914 455,9</w:t>
            </w:r>
          </w:p>
        </w:tc>
        <w:tc>
          <w:tcPr>
            <w:tcW w:w="1247" w:type="dxa"/>
          </w:tcPr>
          <w:p w:rsidR="00166151" w:rsidRDefault="00166151">
            <w:pPr>
              <w:pStyle w:val="ConsPlusNormal"/>
              <w:jc w:val="center"/>
            </w:pPr>
            <w:r>
              <w:t>13 504,27</w:t>
            </w:r>
          </w:p>
        </w:tc>
        <w:tc>
          <w:tcPr>
            <w:tcW w:w="1587" w:type="dxa"/>
          </w:tcPr>
          <w:p w:rsidR="00166151" w:rsidRDefault="00166151">
            <w:pPr>
              <w:pStyle w:val="ConsPlusNormal"/>
              <w:jc w:val="center"/>
            </w:pPr>
            <w:r>
              <w:t>16 797 605,8</w:t>
            </w:r>
          </w:p>
        </w:tc>
        <w:tc>
          <w:tcPr>
            <w:tcW w:w="1247" w:type="dxa"/>
          </w:tcPr>
          <w:p w:rsidR="00166151" w:rsidRDefault="00166151">
            <w:pPr>
              <w:pStyle w:val="ConsPlusNormal"/>
              <w:jc w:val="center"/>
            </w:pPr>
            <w:r>
              <w:t>14 253,67</w:t>
            </w:r>
          </w:p>
        </w:tc>
      </w:tr>
      <w:tr w:rsidR="00166151">
        <w:tc>
          <w:tcPr>
            <w:tcW w:w="567" w:type="dxa"/>
          </w:tcPr>
          <w:p w:rsidR="00166151" w:rsidRDefault="00166151">
            <w:pPr>
              <w:pStyle w:val="ConsPlusNormal"/>
              <w:jc w:val="center"/>
            </w:pPr>
            <w:r>
              <w:lastRenderedPageBreak/>
              <w:t>4.</w:t>
            </w:r>
          </w:p>
        </w:tc>
        <w:tc>
          <w:tcPr>
            <w:tcW w:w="2551" w:type="dxa"/>
          </w:tcPr>
          <w:p w:rsidR="00166151" w:rsidRDefault="00166151">
            <w:pPr>
              <w:pStyle w:val="ConsPlusNormal"/>
            </w:pPr>
            <w:r>
              <w:t>1. Стоимость территориальной программы ОМС за счет средств обязательного медицинского страхования в рамках базовой программы &lt;**&gt;</w:t>
            </w:r>
          </w:p>
          <w:p w:rsidR="00166151" w:rsidRDefault="00166151">
            <w:pPr>
              <w:pStyle w:val="ConsPlusNormal"/>
            </w:pPr>
            <w:r>
              <w:t>(сумма строк 5 + 6 + 7)</w:t>
            </w:r>
          </w:p>
          <w:p w:rsidR="00166151" w:rsidRDefault="00166151">
            <w:pPr>
              <w:pStyle w:val="ConsPlusNormal"/>
            </w:pPr>
            <w:r>
              <w:t>в том числе:</w:t>
            </w:r>
          </w:p>
        </w:tc>
        <w:tc>
          <w:tcPr>
            <w:tcW w:w="1587" w:type="dxa"/>
          </w:tcPr>
          <w:p w:rsidR="00166151" w:rsidRDefault="00166151">
            <w:pPr>
              <w:pStyle w:val="ConsPlusNormal"/>
              <w:jc w:val="center"/>
            </w:pPr>
            <w:r>
              <w:t>14 877 572,4</w:t>
            </w:r>
          </w:p>
        </w:tc>
        <w:tc>
          <w:tcPr>
            <w:tcW w:w="1247" w:type="dxa"/>
          </w:tcPr>
          <w:p w:rsidR="00166151" w:rsidRDefault="00166151">
            <w:pPr>
              <w:pStyle w:val="ConsPlusNormal"/>
              <w:jc w:val="center"/>
            </w:pPr>
            <w:r>
              <w:t>12 624,42</w:t>
            </w:r>
          </w:p>
        </w:tc>
        <w:tc>
          <w:tcPr>
            <w:tcW w:w="1587" w:type="dxa"/>
          </w:tcPr>
          <w:p w:rsidR="00166151" w:rsidRDefault="00166151">
            <w:pPr>
              <w:pStyle w:val="ConsPlusNormal"/>
              <w:jc w:val="center"/>
            </w:pPr>
            <w:r>
              <w:t>15 826 009,9</w:t>
            </w:r>
          </w:p>
        </w:tc>
        <w:tc>
          <w:tcPr>
            <w:tcW w:w="1247" w:type="dxa"/>
          </w:tcPr>
          <w:p w:rsidR="00166151" w:rsidRDefault="00166151">
            <w:pPr>
              <w:pStyle w:val="ConsPlusNormal"/>
              <w:jc w:val="center"/>
            </w:pPr>
            <w:r>
              <w:t>13 429,22</w:t>
            </w:r>
          </w:p>
        </w:tc>
        <w:tc>
          <w:tcPr>
            <w:tcW w:w="1587" w:type="dxa"/>
          </w:tcPr>
          <w:p w:rsidR="00166151" w:rsidRDefault="00166151">
            <w:pPr>
              <w:pStyle w:val="ConsPlusNormal"/>
              <w:jc w:val="center"/>
            </w:pPr>
            <w:r>
              <w:t>16 709 159,8</w:t>
            </w:r>
          </w:p>
        </w:tc>
        <w:tc>
          <w:tcPr>
            <w:tcW w:w="1247" w:type="dxa"/>
          </w:tcPr>
          <w:p w:rsidR="00166151" w:rsidRDefault="00166151">
            <w:pPr>
              <w:pStyle w:val="ConsPlusNormal"/>
              <w:jc w:val="center"/>
            </w:pPr>
            <w:r>
              <w:t>14 178,62</w:t>
            </w:r>
          </w:p>
        </w:tc>
      </w:tr>
      <w:tr w:rsidR="00166151">
        <w:tc>
          <w:tcPr>
            <w:tcW w:w="567" w:type="dxa"/>
          </w:tcPr>
          <w:p w:rsidR="00166151" w:rsidRDefault="00166151">
            <w:pPr>
              <w:pStyle w:val="ConsPlusNormal"/>
              <w:jc w:val="center"/>
            </w:pPr>
            <w:r>
              <w:t>5.</w:t>
            </w:r>
          </w:p>
        </w:tc>
        <w:tc>
          <w:tcPr>
            <w:tcW w:w="2551" w:type="dxa"/>
          </w:tcPr>
          <w:p w:rsidR="00166151" w:rsidRDefault="00166151">
            <w:pPr>
              <w:pStyle w:val="ConsPlusNormal"/>
            </w:pPr>
            <w:r>
              <w:t>1.1. субвенции из бюджета ФОМС &lt;**&gt;</w:t>
            </w:r>
          </w:p>
        </w:tc>
        <w:tc>
          <w:tcPr>
            <w:tcW w:w="1587" w:type="dxa"/>
          </w:tcPr>
          <w:p w:rsidR="00166151" w:rsidRDefault="00166151">
            <w:pPr>
              <w:pStyle w:val="ConsPlusNormal"/>
              <w:jc w:val="center"/>
            </w:pPr>
            <w:r>
              <w:t>14 877 572,4</w:t>
            </w:r>
          </w:p>
        </w:tc>
        <w:tc>
          <w:tcPr>
            <w:tcW w:w="1247" w:type="dxa"/>
          </w:tcPr>
          <w:p w:rsidR="00166151" w:rsidRDefault="00166151">
            <w:pPr>
              <w:pStyle w:val="ConsPlusNormal"/>
              <w:jc w:val="center"/>
            </w:pPr>
            <w:r>
              <w:t>12 624,42</w:t>
            </w:r>
          </w:p>
        </w:tc>
        <w:tc>
          <w:tcPr>
            <w:tcW w:w="1587" w:type="dxa"/>
          </w:tcPr>
          <w:p w:rsidR="00166151" w:rsidRDefault="00166151">
            <w:pPr>
              <w:pStyle w:val="ConsPlusNormal"/>
              <w:jc w:val="center"/>
            </w:pPr>
            <w:r>
              <w:t>15 826 009,9</w:t>
            </w:r>
          </w:p>
        </w:tc>
        <w:tc>
          <w:tcPr>
            <w:tcW w:w="1247" w:type="dxa"/>
          </w:tcPr>
          <w:p w:rsidR="00166151" w:rsidRDefault="00166151">
            <w:pPr>
              <w:pStyle w:val="ConsPlusNormal"/>
              <w:jc w:val="center"/>
            </w:pPr>
            <w:r>
              <w:t>13 429,22</w:t>
            </w:r>
          </w:p>
        </w:tc>
        <w:tc>
          <w:tcPr>
            <w:tcW w:w="1587" w:type="dxa"/>
          </w:tcPr>
          <w:p w:rsidR="00166151" w:rsidRDefault="00166151">
            <w:pPr>
              <w:pStyle w:val="ConsPlusNormal"/>
              <w:jc w:val="center"/>
            </w:pPr>
            <w:r>
              <w:t>16 709 159,8</w:t>
            </w:r>
          </w:p>
        </w:tc>
        <w:tc>
          <w:tcPr>
            <w:tcW w:w="1247" w:type="dxa"/>
          </w:tcPr>
          <w:p w:rsidR="00166151" w:rsidRDefault="00166151">
            <w:pPr>
              <w:pStyle w:val="ConsPlusNormal"/>
              <w:jc w:val="center"/>
            </w:pPr>
            <w:r>
              <w:t>14 178,62</w:t>
            </w:r>
          </w:p>
        </w:tc>
      </w:tr>
      <w:tr w:rsidR="00166151">
        <w:tc>
          <w:tcPr>
            <w:tcW w:w="567" w:type="dxa"/>
          </w:tcPr>
          <w:p w:rsidR="00166151" w:rsidRDefault="00166151">
            <w:pPr>
              <w:pStyle w:val="ConsPlusNormal"/>
              <w:jc w:val="center"/>
            </w:pPr>
            <w:bookmarkStart w:id="3" w:name="P338"/>
            <w:bookmarkEnd w:id="3"/>
            <w:r>
              <w:t>6.</w:t>
            </w:r>
          </w:p>
        </w:tc>
        <w:tc>
          <w:tcPr>
            <w:tcW w:w="2551" w:type="dxa"/>
          </w:tcPr>
          <w:p w:rsidR="00166151" w:rsidRDefault="00166151">
            <w:pPr>
              <w:pStyle w:val="ConsPlusNormal"/>
            </w:pPr>
            <w:r>
              <w:t>1.2. межбюджетные трансферты бюджетов субъектов Российской Федерации на финансовое обеспечение территориальной программы обязательного медицинского страхования в случае установления дополнительного объема страхового обеспечения по страховым случаям, установленным базовой программой ОМС</w:t>
            </w:r>
          </w:p>
        </w:tc>
        <w:tc>
          <w:tcPr>
            <w:tcW w:w="1587" w:type="dxa"/>
          </w:tcPr>
          <w:p w:rsidR="00166151" w:rsidRDefault="00166151">
            <w:pPr>
              <w:pStyle w:val="ConsPlusNormal"/>
              <w:jc w:val="center"/>
            </w:pPr>
            <w:r>
              <w:t>0</w:t>
            </w:r>
          </w:p>
        </w:tc>
        <w:tc>
          <w:tcPr>
            <w:tcW w:w="1247" w:type="dxa"/>
          </w:tcPr>
          <w:p w:rsidR="00166151" w:rsidRDefault="00166151">
            <w:pPr>
              <w:pStyle w:val="ConsPlusNormal"/>
              <w:jc w:val="center"/>
            </w:pPr>
            <w:r>
              <w:t>0</w:t>
            </w:r>
          </w:p>
        </w:tc>
        <w:tc>
          <w:tcPr>
            <w:tcW w:w="1587" w:type="dxa"/>
          </w:tcPr>
          <w:p w:rsidR="00166151" w:rsidRDefault="00166151">
            <w:pPr>
              <w:pStyle w:val="ConsPlusNormal"/>
              <w:jc w:val="center"/>
            </w:pPr>
            <w:r>
              <w:t>0</w:t>
            </w:r>
          </w:p>
        </w:tc>
        <w:tc>
          <w:tcPr>
            <w:tcW w:w="1247" w:type="dxa"/>
          </w:tcPr>
          <w:p w:rsidR="00166151" w:rsidRDefault="00166151">
            <w:pPr>
              <w:pStyle w:val="ConsPlusNormal"/>
              <w:jc w:val="center"/>
            </w:pPr>
            <w:r>
              <w:t>0</w:t>
            </w:r>
          </w:p>
        </w:tc>
        <w:tc>
          <w:tcPr>
            <w:tcW w:w="1587" w:type="dxa"/>
          </w:tcPr>
          <w:p w:rsidR="00166151" w:rsidRDefault="00166151">
            <w:pPr>
              <w:pStyle w:val="ConsPlusNormal"/>
              <w:jc w:val="center"/>
            </w:pPr>
            <w:r>
              <w:t>0</w:t>
            </w:r>
          </w:p>
        </w:tc>
        <w:tc>
          <w:tcPr>
            <w:tcW w:w="1247" w:type="dxa"/>
          </w:tcPr>
          <w:p w:rsidR="00166151" w:rsidRDefault="00166151">
            <w:pPr>
              <w:pStyle w:val="ConsPlusNormal"/>
              <w:jc w:val="center"/>
            </w:pPr>
            <w:r>
              <w:t>0</w:t>
            </w:r>
          </w:p>
        </w:tc>
      </w:tr>
      <w:tr w:rsidR="00166151">
        <w:tc>
          <w:tcPr>
            <w:tcW w:w="567" w:type="dxa"/>
          </w:tcPr>
          <w:p w:rsidR="00166151" w:rsidRDefault="00166151">
            <w:pPr>
              <w:pStyle w:val="ConsPlusNormal"/>
              <w:jc w:val="center"/>
            </w:pPr>
            <w:r>
              <w:t>7.</w:t>
            </w:r>
          </w:p>
        </w:tc>
        <w:tc>
          <w:tcPr>
            <w:tcW w:w="2551" w:type="dxa"/>
          </w:tcPr>
          <w:p w:rsidR="00166151" w:rsidRDefault="00166151">
            <w:pPr>
              <w:pStyle w:val="ConsPlusNormal"/>
            </w:pPr>
            <w:r>
              <w:t>1.3. прочие поступления</w:t>
            </w:r>
          </w:p>
        </w:tc>
        <w:tc>
          <w:tcPr>
            <w:tcW w:w="1587" w:type="dxa"/>
          </w:tcPr>
          <w:p w:rsidR="00166151" w:rsidRDefault="00166151">
            <w:pPr>
              <w:pStyle w:val="ConsPlusNormal"/>
              <w:jc w:val="center"/>
            </w:pPr>
            <w:r>
              <w:t>0</w:t>
            </w:r>
          </w:p>
        </w:tc>
        <w:tc>
          <w:tcPr>
            <w:tcW w:w="1247" w:type="dxa"/>
          </w:tcPr>
          <w:p w:rsidR="00166151" w:rsidRDefault="00166151">
            <w:pPr>
              <w:pStyle w:val="ConsPlusNormal"/>
              <w:jc w:val="center"/>
            </w:pPr>
            <w:r>
              <w:t>0</w:t>
            </w:r>
          </w:p>
        </w:tc>
        <w:tc>
          <w:tcPr>
            <w:tcW w:w="1587" w:type="dxa"/>
          </w:tcPr>
          <w:p w:rsidR="00166151" w:rsidRDefault="00166151">
            <w:pPr>
              <w:pStyle w:val="ConsPlusNormal"/>
              <w:jc w:val="center"/>
            </w:pPr>
            <w:r>
              <w:t>0</w:t>
            </w:r>
          </w:p>
        </w:tc>
        <w:tc>
          <w:tcPr>
            <w:tcW w:w="1247" w:type="dxa"/>
          </w:tcPr>
          <w:p w:rsidR="00166151" w:rsidRDefault="00166151">
            <w:pPr>
              <w:pStyle w:val="ConsPlusNormal"/>
              <w:jc w:val="center"/>
            </w:pPr>
            <w:r>
              <w:t>0</w:t>
            </w:r>
          </w:p>
        </w:tc>
        <w:tc>
          <w:tcPr>
            <w:tcW w:w="1587" w:type="dxa"/>
          </w:tcPr>
          <w:p w:rsidR="00166151" w:rsidRDefault="00166151">
            <w:pPr>
              <w:pStyle w:val="ConsPlusNormal"/>
              <w:jc w:val="center"/>
            </w:pPr>
            <w:r>
              <w:t>0</w:t>
            </w:r>
          </w:p>
        </w:tc>
        <w:tc>
          <w:tcPr>
            <w:tcW w:w="1247" w:type="dxa"/>
          </w:tcPr>
          <w:p w:rsidR="00166151" w:rsidRDefault="00166151">
            <w:pPr>
              <w:pStyle w:val="ConsPlusNormal"/>
              <w:jc w:val="center"/>
            </w:pPr>
            <w:r>
              <w:t>0</w:t>
            </w:r>
          </w:p>
        </w:tc>
      </w:tr>
      <w:tr w:rsidR="00166151">
        <w:tc>
          <w:tcPr>
            <w:tcW w:w="567" w:type="dxa"/>
          </w:tcPr>
          <w:p w:rsidR="00166151" w:rsidRDefault="00166151">
            <w:pPr>
              <w:pStyle w:val="ConsPlusNormal"/>
              <w:jc w:val="center"/>
            </w:pPr>
            <w:r>
              <w:t>8.</w:t>
            </w:r>
          </w:p>
        </w:tc>
        <w:tc>
          <w:tcPr>
            <w:tcW w:w="2551" w:type="dxa"/>
          </w:tcPr>
          <w:p w:rsidR="00166151" w:rsidRDefault="00166151">
            <w:pPr>
              <w:pStyle w:val="ConsPlusNormal"/>
            </w:pPr>
            <w:r>
              <w:t xml:space="preserve">2. Межбюджетные трансферты бюджетов </w:t>
            </w:r>
            <w:r>
              <w:lastRenderedPageBreak/>
              <w:t>субъектов Российской Федерации на финансовое обеспечение дополнительных видов и условий оказания медицинской помощи, в дополнение к установленным базовой программой ОМС, из них:</w:t>
            </w:r>
          </w:p>
        </w:tc>
        <w:tc>
          <w:tcPr>
            <w:tcW w:w="1587" w:type="dxa"/>
          </w:tcPr>
          <w:p w:rsidR="00166151" w:rsidRDefault="00166151">
            <w:pPr>
              <w:pStyle w:val="ConsPlusNormal"/>
              <w:jc w:val="center"/>
            </w:pPr>
            <w:r>
              <w:lastRenderedPageBreak/>
              <w:t>86 334,2</w:t>
            </w:r>
          </w:p>
        </w:tc>
        <w:tc>
          <w:tcPr>
            <w:tcW w:w="1247" w:type="dxa"/>
          </w:tcPr>
          <w:p w:rsidR="00166151" w:rsidRDefault="00166151">
            <w:pPr>
              <w:pStyle w:val="ConsPlusNormal"/>
              <w:jc w:val="center"/>
            </w:pPr>
            <w:r>
              <w:t>73,26</w:t>
            </w:r>
          </w:p>
        </w:tc>
        <w:tc>
          <w:tcPr>
            <w:tcW w:w="1587" w:type="dxa"/>
          </w:tcPr>
          <w:p w:rsidR="00166151" w:rsidRDefault="00166151">
            <w:pPr>
              <w:pStyle w:val="ConsPlusNormal"/>
              <w:jc w:val="center"/>
            </w:pPr>
            <w:r>
              <w:t>88 446,0</w:t>
            </w:r>
          </w:p>
        </w:tc>
        <w:tc>
          <w:tcPr>
            <w:tcW w:w="1247" w:type="dxa"/>
          </w:tcPr>
          <w:p w:rsidR="00166151" w:rsidRDefault="00166151">
            <w:pPr>
              <w:pStyle w:val="ConsPlusNormal"/>
              <w:jc w:val="center"/>
            </w:pPr>
            <w:r>
              <w:t>75,05</w:t>
            </w:r>
          </w:p>
        </w:tc>
        <w:tc>
          <w:tcPr>
            <w:tcW w:w="1587" w:type="dxa"/>
          </w:tcPr>
          <w:p w:rsidR="00166151" w:rsidRDefault="00166151">
            <w:pPr>
              <w:pStyle w:val="ConsPlusNormal"/>
              <w:jc w:val="center"/>
            </w:pPr>
            <w:r>
              <w:t>88 446,0</w:t>
            </w:r>
          </w:p>
        </w:tc>
        <w:tc>
          <w:tcPr>
            <w:tcW w:w="1247" w:type="dxa"/>
          </w:tcPr>
          <w:p w:rsidR="00166151" w:rsidRDefault="00166151">
            <w:pPr>
              <w:pStyle w:val="ConsPlusNormal"/>
              <w:jc w:val="center"/>
            </w:pPr>
            <w:r>
              <w:t>75,05</w:t>
            </w:r>
          </w:p>
        </w:tc>
      </w:tr>
      <w:tr w:rsidR="00166151">
        <w:tc>
          <w:tcPr>
            <w:tcW w:w="567" w:type="dxa"/>
          </w:tcPr>
          <w:p w:rsidR="00166151" w:rsidRDefault="00166151">
            <w:pPr>
              <w:pStyle w:val="ConsPlusNormal"/>
              <w:jc w:val="center"/>
            </w:pPr>
            <w:r>
              <w:lastRenderedPageBreak/>
              <w:t>9.</w:t>
            </w:r>
          </w:p>
        </w:tc>
        <w:tc>
          <w:tcPr>
            <w:tcW w:w="2551" w:type="dxa"/>
          </w:tcPr>
          <w:p w:rsidR="00166151" w:rsidRDefault="00166151">
            <w:pPr>
              <w:pStyle w:val="ConsPlusNormal"/>
            </w:pPr>
            <w:r>
              <w:t>2.1. межбюджетные трансферты, передаваемые из бюджета субъекта Российской Федерации в бюджет территориального фонда обязательного медицинского страхования на финансовое обеспечение дополнительных видов медицинской помощи</w:t>
            </w:r>
          </w:p>
        </w:tc>
        <w:tc>
          <w:tcPr>
            <w:tcW w:w="1587" w:type="dxa"/>
          </w:tcPr>
          <w:p w:rsidR="00166151" w:rsidRDefault="00166151">
            <w:pPr>
              <w:pStyle w:val="ConsPlusNormal"/>
              <w:jc w:val="center"/>
            </w:pPr>
            <w:r>
              <w:t>86 334,2</w:t>
            </w:r>
          </w:p>
        </w:tc>
        <w:tc>
          <w:tcPr>
            <w:tcW w:w="1247" w:type="dxa"/>
          </w:tcPr>
          <w:p w:rsidR="00166151" w:rsidRDefault="00166151">
            <w:pPr>
              <w:pStyle w:val="ConsPlusNormal"/>
              <w:jc w:val="center"/>
            </w:pPr>
            <w:r>
              <w:t>73,26</w:t>
            </w:r>
          </w:p>
        </w:tc>
        <w:tc>
          <w:tcPr>
            <w:tcW w:w="1587" w:type="dxa"/>
          </w:tcPr>
          <w:p w:rsidR="00166151" w:rsidRDefault="00166151">
            <w:pPr>
              <w:pStyle w:val="ConsPlusNormal"/>
              <w:jc w:val="center"/>
            </w:pPr>
            <w:r>
              <w:t>88 446,0</w:t>
            </w:r>
          </w:p>
        </w:tc>
        <w:tc>
          <w:tcPr>
            <w:tcW w:w="1247" w:type="dxa"/>
          </w:tcPr>
          <w:p w:rsidR="00166151" w:rsidRDefault="00166151">
            <w:pPr>
              <w:pStyle w:val="ConsPlusNormal"/>
              <w:jc w:val="center"/>
            </w:pPr>
            <w:r>
              <w:t>75,05</w:t>
            </w:r>
          </w:p>
        </w:tc>
        <w:tc>
          <w:tcPr>
            <w:tcW w:w="1587" w:type="dxa"/>
          </w:tcPr>
          <w:p w:rsidR="00166151" w:rsidRDefault="00166151">
            <w:pPr>
              <w:pStyle w:val="ConsPlusNormal"/>
              <w:jc w:val="center"/>
            </w:pPr>
            <w:r>
              <w:t>88 446,0</w:t>
            </w:r>
          </w:p>
        </w:tc>
        <w:tc>
          <w:tcPr>
            <w:tcW w:w="1247" w:type="dxa"/>
          </w:tcPr>
          <w:p w:rsidR="00166151" w:rsidRDefault="00166151">
            <w:pPr>
              <w:pStyle w:val="ConsPlusNormal"/>
              <w:jc w:val="center"/>
            </w:pPr>
            <w:r>
              <w:t>75,05</w:t>
            </w:r>
          </w:p>
        </w:tc>
      </w:tr>
      <w:tr w:rsidR="00166151">
        <w:tc>
          <w:tcPr>
            <w:tcW w:w="567" w:type="dxa"/>
          </w:tcPr>
          <w:p w:rsidR="00166151" w:rsidRDefault="00166151">
            <w:pPr>
              <w:pStyle w:val="ConsPlusNormal"/>
              <w:jc w:val="center"/>
            </w:pPr>
            <w:bookmarkStart w:id="4" w:name="P370"/>
            <w:bookmarkEnd w:id="4"/>
            <w:r>
              <w:t>10.</w:t>
            </w:r>
          </w:p>
        </w:tc>
        <w:tc>
          <w:tcPr>
            <w:tcW w:w="2551" w:type="dxa"/>
          </w:tcPr>
          <w:p w:rsidR="00166151" w:rsidRDefault="00166151">
            <w:pPr>
              <w:pStyle w:val="ConsPlusNormal"/>
            </w:pPr>
            <w:r>
              <w:t xml:space="preserve">2.2. межбюджетные трансферты, передаваемые из бюджета субъекта Российской Федерации в бюджет территориального фонда обязательного медицинского </w:t>
            </w:r>
            <w:r>
              <w:lastRenderedPageBreak/>
              <w:t>страхования на финансовое обеспечение расходов, не включенных в структуру тарифов на оплату медицинской помощи в рамках базовой программы обязательного медицинского страхования</w:t>
            </w:r>
          </w:p>
        </w:tc>
        <w:tc>
          <w:tcPr>
            <w:tcW w:w="1587" w:type="dxa"/>
          </w:tcPr>
          <w:p w:rsidR="00166151" w:rsidRDefault="00166151">
            <w:pPr>
              <w:pStyle w:val="ConsPlusNormal"/>
              <w:jc w:val="center"/>
            </w:pPr>
            <w:r>
              <w:lastRenderedPageBreak/>
              <w:t>0</w:t>
            </w:r>
          </w:p>
        </w:tc>
        <w:tc>
          <w:tcPr>
            <w:tcW w:w="1247" w:type="dxa"/>
          </w:tcPr>
          <w:p w:rsidR="00166151" w:rsidRDefault="00166151">
            <w:pPr>
              <w:pStyle w:val="ConsPlusNormal"/>
              <w:jc w:val="center"/>
            </w:pPr>
            <w:r>
              <w:t>0</w:t>
            </w:r>
          </w:p>
        </w:tc>
        <w:tc>
          <w:tcPr>
            <w:tcW w:w="1587" w:type="dxa"/>
          </w:tcPr>
          <w:p w:rsidR="00166151" w:rsidRDefault="00166151">
            <w:pPr>
              <w:pStyle w:val="ConsPlusNormal"/>
              <w:jc w:val="center"/>
            </w:pPr>
            <w:r>
              <w:t>0</w:t>
            </w:r>
          </w:p>
        </w:tc>
        <w:tc>
          <w:tcPr>
            <w:tcW w:w="1247" w:type="dxa"/>
          </w:tcPr>
          <w:p w:rsidR="00166151" w:rsidRDefault="00166151">
            <w:pPr>
              <w:pStyle w:val="ConsPlusNormal"/>
              <w:jc w:val="center"/>
            </w:pPr>
            <w:r>
              <w:t>0</w:t>
            </w:r>
          </w:p>
        </w:tc>
        <w:tc>
          <w:tcPr>
            <w:tcW w:w="1587" w:type="dxa"/>
          </w:tcPr>
          <w:p w:rsidR="00166151" w:rsidRDefault="00166151">
            <w:pPr>
              <w:pStyle w:val="ConsPlusNormal"/>
              <w:jc w:val="center"/>
            </w:pPr>
            <w:r>
              <w:t>0</w:t>
            </w:r>
          </w:p>
        </w:tc>
        <w:tc>
          <w:tcPr>
            <w:tcW w:w="1247" w:type="dxa"/>
          </w:tcPr>
          <w:p w:rsidR="00166151" w:rsidRDefault="00166151">
            <w:pPr>
              <w:pStyle w:val="ConsPlusNormal"/>
              <w:jc w:val="center"/>
            </w:pPr>
            <w:r>
              <w:t>0</w:t>
            </w:r>
          </w:p>
        </w:tc>
      </w:tr>
    </w:tbl>
    <w:p w:rsidR="00166151" w:rsidRDefault="00166151">
      <w:pPr>
        <w:sectPr w:rsidR="00166151">
          <w:pgSz w:w="16838" w:h="11905" w:orient="landscape"/>
          <w:pgMar w:top="1701" w:right="1134" w:bottom="850" w:left="1134" w:header="0" w:footer="0" w:gutter="0"/>
          <w:cols w:space="720"/>
        </w:sectPr>
      </w:pPr>
    </w:p>
    <w:p w:rsidR="00166151" w:rsidRDefault="00166151">
      <w:pPr>
        <w:pStyle w:val="ConsPlusNormal"/>
        <w:jc w:val="both"/>
      </w:pPr>
    </w:p>
    <w:p w:rsidR="00166151" w:rsidRDefault="00166151">
      <w:pPr>
        <w:pStyle w:val="ConsPlusNormal"/>
        <w:ind w:firstLine="540"/>
        <w:jc w:val="both"/>
      </w:pPr>
      <w:r>
        <w:t>--------------------------------</w:t>
      </w:r>
    </w:p>
    <w:p w:rsidR="00166151" w:rsidRDefault="00166151">
      <w:pPr>
        <w:pStyle w:val="ConsPlusNormal"/>
        <w:spacing w:before="220"/>
        <w:ind w:firstLine="540"/>
        <w:jc w:val="both"/>
      </w:pPr>
      <w:r>
        <w:t>&lt;*&gt; без учета бюджетных ассигнований федерального бюджета на оказание отдельным категориям граждан государственной социальной помощи по обеспечению лекарственными препаратами, целевые программы, а также межбюджетных трансфертов (</w:t>
      </w:r>
      <w:hyperlink w:anchor="P338" w:history="1">
        <w:r>
          <w:rPr>
            <w:color w:val="0000FF"/>
          </w:rPr>
          <w:t>строки 6</w:t>
        </w:r>
      </w:hyperlink>
      <w:r>
        <w:t xml:space="preserve"> и </w:t>
      </w:r>
      <w:hyperlink w:anchor="P370" w:history="1">
        <w:r>
          <w:rPr>
            <w:color w:val="0000FF"/>
          </w:rPr>
          <w:t>10</w:t>
        </w:r>
      </w:hyperlink>
      <w:r>
        <w:t>).</w:t>
      </w:r>
    </w:p>
    <w:p w:rsidR="00166151" w:rsidRDefault="00166151">
      <w:pPr>
        <w:pStyle w:val="ConsPlusNormal"/>
        <w:spacing w:before="220"/>
        <w:ind w:firstLine="540"/>
        <w:jc w:val="both"/>
      </w:pPr>
      <w:r>
        <w:t>&lt;**&gt; без учета расходов на обеспечение выполнения территориальным фондом обязательного медицинского страхования своих функций, предусмотренных законом о бюджете территориального фонда обязательного медицинского страхования по разделу 01 "Общегосударственные вопросы" и расходов на мероприятия по ликвидации кадрового дефицита в медицинских организациях, оказывающих первичную медико-санитарную помощь.</w:t>
      </w:r>
    </w:p>
    <w:p w:rsidR="00166151" w:rsidRDefault="00166151">
      <w:pPr>
        <w:pStyle w:val="ConsPlusNormal"/>
        <w:jc w:val="both"/>
      </w:pPr>
    </w:p>
    <w:p w:rsidR="00166151" w:rsidRDefault="00166151">
      <w:pPr>
        <w:pStyle w:val="ConsPlusNormal"/>
        <w:jc w:val="right"/>
        <w:outlineLvl w:val="2"/>
      </w:pPr>
      <w:r>
        <w:t>Таблица 3</w:t>
      </w:r>
    </w:p>
    <w:p w:rsidR="00166151" w:rsidRDefault="0016615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14"/>
        <w:gridCol w:w="1134"/>
        <w:gridCol w:w="1275"/>
        <w:gridCol w:w="1134"/>
        <w:gridCol w:w="1276"/>
        <w:gridCol w:w="1134"/>
        <w:gridCol w:w="1276"/>
      </w:tblGrid>
      <w:tr w:rsidR="00166151">
        <w:tc>
          <w:tcPr>
            <w:tcW w:w="1814" w:type="dxa"/>
            <w:vMerge w:val="restart"/>
          </w:tcPr>
          <w:p w:rsidR="00166151" w:rsidRDefault="00166151">
            <w:pPr>
              <w:pStyle w:val="ConsPlusNormal"/>
              <w:jc w:val="center"/>
            </w:pPr>
            <w:r>
              <w:t>Справочно</w:t>
            </w:r>
          </w:p>
        </w:tc>
        <w:tc>
          <w:tcPr>
            <w:tcW w:w="2409" w:type="dxa"/>
            <w:gridSpan w:val="2"/>
          </w:tcPr>
          <w:p w:rsidR="00166151" w:rsidRDefault="00166151">
            <w:pPr>
              <w:pStyle w:val="ConsPlusNormal"/>
              <w:jc w:val="center"/>
            </w:pPr>
            <w:r>
              <w:t>2020 год</w:t>
            </w:r>
          </w:p>
        </w:tc>
        <w:tc>
          <w:tcPr>
            <w:tcW w:w="2410" w:type="dxa"/>
            <w:gridSpan w:val="2"/>
          </w:tcPr>
          <w:p w:rsidR="00166151" w:rsidRDefault="00166151">
            <w:pPr>
              <w:pStyle w:val="ConsPlusNormal"/>
              <w:jc w:val="center"/>
            </w:pPr>
            <w:r>
              <w:t>2021 год</w:t>
            </w:r>
          </w:p>
        </w:tc>
        <w:tc>
          <w:tcPr>
            <w:tcW w:w="2410" w:type="dxa"/>
            <w:gridSpan w:val="2"/>
          </w:tcPr>
          <w:p w:rsidR="00166151" w:rsidRDefault="00166151">
            <w:pPr>
              <w:pStyle w:val="ConsPlusNormal"/>
              <w:jc w:val="center"/>
            </w:pPr>
            <w:r>
              <w:t>2022 год</w:t>
            </w:r>
          </w:p>
        </w:tc>
      </w:tr>
      <w:tr w:rsidR="00166151">
        <w:tc>
          <w:tcPr>
            <w:tcW w:w="1814" w:type="dxa"/>
            <w:vMerge/>
          </w:tcPr>
          <w:p w:rsidR="00166151" w:rsidRDefault="00166151"/>
        </w:tc>
        <w:tc>
          <w:tcPr>
            <w:tcW w:w="1134" w:type="dxa"/>
          </w:tcPr>
          <w:p w:rsidR="00166151" w:rsidRDefault="00166151">
            <w:pPr>
              <w:pStyle w:val="ConsPlusNormal"/>
              <w:jc w:val="center"/>
            </w:pPr>
            <w:r>
              <w:t>всего</w:t>
            </w:r>
          </w:p>
          <w:p w:rsidR="00166151" w:rsidRDefault="00166151">
            <w:pPr>
              <w:pStyle w:val="ConsPlusNormal"/>
              <w:jc w:val="center"/>
            </w:pPr>
            <w:r>
              <w:t>(тыс. руб.)</w:t>
            </w:r>
          </w:p>
        </w:tc>
        <w:tc>
          <w:tcPr>
            <w:tcW w:w="1275" w:type="dxa"/>
          </w:tcPr>
          <w:p w:rsidR="00166151" w:rsidRDefault="00166151">
            <w:pPr>
              <w:pStyle w:val="ConsPlusNormal"/>
              <w:jc w:val="center"/>
            </w:pPr>
            <w:r>
              <w:t>на 1 застрахованное лицо (руб.)</w:t>
            </w:r>
          </w:p>
        </w:tc>
        <w:tc>
          <w:tcPr>
            <w:tcW w:w="1134" w:type="dxa"/>
          </w:tcPr>
          <w:p w:rsidR="00166151" w:rsidRDefault="00166151">
            <w:pPr>
              <w:pStyle w:val="ConsPlusNormal"/>
              <w:jc w:val="center"/>
            </w:pPr>
            <w:r>
              <w:t>всего</w:t>
            </w:r>
          </w:p>
          <w:p w:rsidR="00166151" w:rsidRDefault="00166151">
            <w:pPr>
              <w:pStyle w:val="ConsPlusNormal"/>
              <w:jc w:val="center"/>
            </w:pPr>
            <w:r>
              <w:t>(тыс. руб.)</w:t>
            </w:r>
          </w:p>
        </w:tc>
        <w:tc>
          <w:tcPr>
            <w:tcW w:w="1276" w:type="dxa"/>
          </w:tcPr>
          <w:p w:rsidR="00166151" w:rsidRDefault="00166151">
            <w:pPr>
              <w:pStyle w:val="ConsPlusNormal"/>
              <w:jc w:val="center"/>
            </w:pPr>
            <w:r>
              <w:t>на 1 застрахованное лицо (руб.)</w:t>
            </w:r>
          </w:p>
        </w:tc>
        <w:tc>
          <w:tcPr>
            <w:tcW w:w="1134" w:type="dxa"/>
          </w:tcPr>
          <w:p w:rsidR="00166151" w:rsidRDefault="00166151">
            <w:pPr>
              <w:pStyle w:val="ConsPlusNormal"/>
              <w:jc w:val="center"/>
            </w:pPr>
            <w:r>
              <w:t>всего</w:t>
            </w:r>
          </w:p>
          <w:p w:rsidR="00166151" w:rsidRDefault="00166151">
            <w:pPr>
              <w:pStyle w:val="ConsPlusNormal"/>
              <w:jc w:val="center"/>
            </w:pPr>
            <w:r>
              <w:t>(тыс. руб.)</w:t>
            </w:r>
          </w:p>
        </w:tc>
        <w:tc>
          <w:tcPr>
            <w:tcW w:w="1276" w:type="dxa"/>
          </w:tcPr>
          <w:p w:rsidR="00166151" w:rsidRDefault="00166151">
            <w:pPr>
              <w:pStyle w:val="ConsPlusNormal"/>
              <w:jc w:val="center"/>
            </w:pPr>
            <w:r>
              <w:t>на 1 застрахованное лицо (руб.)</w:t>
            </w:r>
          </w:p>
        </w:tc>
      </w:tr>
      <w:tr w:rsidR="00166151">
        <w:tc>
          <w:tcPr>
            <w:tcW w:w="1814" w:type="dxa"/>
          </w:tcPr>
          <w:p w:rsidR="00166151" w:rsidRDefault="00166151">
            <w:pPr>
              <w:pStyle w:val="ConsPlusNormal"/>
            </w:pPr>
            <w:r>
              <w:t>Расходы на обеспечение выполнения ТФОМС своих функций</w:t>
            </w:r>
          </w:p>
        </w:tc>
        <w:tc>
          <w:tcPr>
            <w:tcW w:w="1134" w:type="dxa"/>
          </w:tcPr>
          <w:p w:rsidR="00166151" w:rsidRDefault="00166151">
            <w:pPr>
              <w:pStyle w:val="ConsPlusNormal"/>
              <w:jc w:val="center"/>
            </w:pPr>
            <w:r>
              <w:t>88 130,0</w:t>
            </w:r>
          </w:p>
        </w:tc>
        <w:tc>
          <w:tcPr>
            <w:tcW w:w="1275" w:type="dxa"/>
          </w:tcPr>
          <w:p w:rsidR="00166151" w:rsidRDefault="00166151">
            <w:pPr>
              <w:pStyle w:val="ConsPlusNormal"/>
              <w:jc w:val="center"/>
            </w:pPr>
            <w:r>
              <w:t>74,78</w:t>
            </w:r>
          </w:p>
        </w:tc>
        <w:tc>
          <w:tcPr>
            <w:tcW w:w="1134" w:type="dxa"/>
          </w:tcPr>
          <w:p w:rsidR="00166151" w:rsidRDefault="00166151">
            <w:pPr>
              <w:pStyle w:val="ConsPlusNormal"/>
              <w:jc w:val="center"/>
            </w:pPr>
            <w:r>
              <w:t>88 130,0</w:t>
            </w:r>
          </w:p>
        </w:tc>
        <w:tc>
          <w:tcPr>
            <w:tcW w:w="1276" w:type="dxa"/>
          </w:tcPr>
          <w:p w:rsidR="00166151" w:rsidRDefault="00166151">
            <w:pPr>
              <w:pStyle w:val="ConsPlusNormal"/>
              <w:jc w:val="center"/>
            </w:pPr>
            <w:r>
              <w:t>74,78</w:t>
            </w:r>
          </w:p>
        </w:tc>
        <w:tc>
          <w:tcPr>
            <w:tcW w:w="1134" w:type="dxa"/>
          </w:tcPr>
          <w:p w:rsidR="00166151" w:rsidRDefault="00166151">
            <w:pPr>
              <w:pStyle w:val="ConsPlusNormal"/>
              <w:jc w:val="center"/>
            </w:pPr>
            <w:r>
              <w:t>88 130,0</w:t>
            </w:r>
          </w:p>
        </w:tc>
        <w:tc>
          <w:tcPr>
            <w:tcW w:w="1276" w:type="dxa"/>
          </w:tcPr>
          <w:p w:rsidR="00166151" w:rsidRDefault="00166151">
            <w:pPr>
              <w:pStyle w:val="ConsPlusNormal"/>
              <w:jc w:val="center"/>
            </w:pPr>
            <w:r>
              <w:t>74,78</w:t>
            </w:r>
          </w:p>
        </w:tc>
      </w:tr>
    </w:tbl>
    <w:p w:rsidR="00166151" w:rsidRDefault="00166151">
      <w:pPr>
        <w:pStyle w:val="ConsPlusNormal"/>
        <w:jc w:val="both"/>
      </w:pPr>
    </w:p>
    <w:p w:rsidR="00166151" w:rsidRDefault="00166151">
      <w:pPr>
        <w:pStyle w:val="ConsPlusTitle"/>
        <w:jc w:val="center"/>
        <w:outlineLvl w:val="2"/>
      </w:pPr>
      <w:r>
        <w:t>Утвержденная стоимость Программы по условиям ее оказания</w:t>
      </w:r>
    </w:p>
    <w:p w:rsidR="00166151" w:rsidRDefault="00166151">
      <w:pPr>
        <w:pStyle w:val="ConsPlusTitle"/>
        <w:jc w:val="center"/>
      </w:pPr>
      <w:r>
        <w:t>на 2020 год</w:t>
      </w:r>
    </w:p>
    <w:p w:rsidR="00166151" w:rsidRDefault="00166151">
      <w:pPr>
        <w:pStyle w:val="ConsPlusNormal"/>
        <w:jc w:val="both"/>
      </w:pPr>
    </w:p>
    <w:p w:rsidR="00166151" w:rsidRDefault="00166151">
      <w:pPr>
        <w:pStyle w:val="ConsPlusNormal"/>
        <w:jc w:val="right"/>
      </w:pPr>
      <w:r>
        <w:t>Таблица 4</w:t>
      </w:r>
    </w:p>
    <w:p w:rsidR="00166151" w:rsidRDefault="00166151">
      <w:pPr>
        <w:pStyle w:val="ConsPlusNormal"/>
        <w:jc w:val="both"/>
      </w:pPr>
    </w:p>
    <w:p w:rsidR="00166151" w:rsidRDefault="00166151">
      <w:pPr>
        <w:sectPr w:rsidR="00166151">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778"/>
        <w:gridCol w:w="1984"/>
        <w:gridCol w:w="1304"/>
        <w:gridCol w:w="1361"/>
        <w:gridCol w:w="1134"/>
        <w:gridCol w:w="1247"/>
        <w:gridCol w:w="1474"/>
        <w:gridCol w:w="1587"/>
        <w:gridCol w:w="794"/>
      </w:tblGrid>
      <w:tr w:rsidR="00166151">
        <w:tc>
          <w:tcPr>
            <w:tcW w:w="567" w:type="dxa"/>
            <w:vMerge w:val="restart"/>
          </w:tcPr>
          <w:p w:rsidR="00166151" w:rsidRDefault="00166151">
            <w:pPr>
              <w:pStyle w:val="ConsPlusNormal"/>
              <w:jc w:val="center"/>
            </w:pPr>
            <w:r>
              <w:lastRenderedPageBreak/>
              <w:t>N</w:t>
            </w:r>
          </w:p>
          <w:p w:rsidR="00166151" w:rsidRDefault="00166151">
            <w:pPr>
              <w:pStyle w:val="ConsPlusNormal"/>
              <w:jc w:val="center"/>
            </w:pPr>
            <w:r>
              <w:t>п/п</w:t>
            </w:r>
          </w:p>
        </w:tc>
        <w:tc>
          <w:tcPr>
            <w:tcW w:w="2778" w:type="dxa"/>
            <w:vMerge w:val="restart"/>
          </w:tcPr>
          <w:p w:rsidR="00166151" w:rsidRDefault="00166151">
            <w:pPr>
              <w:pStyle w:val="ConsPlusNormal"/>
              <w:jc w:val="center"/>
            </w:pPr>
            <w:r>
              <w:t>Виды и условия оказания медицинской помощи</w:t>
            </w:r>
          </w:p>
        </w:tc>
        <w:tc>
          <w:tcPr>
            <w:tcW w:w="1984" w:type="dxa"/>
            <w:vMerge w:val="restart"/>
          </w:tcPr>
          <w:p w:rsidR="00166151" w:rsidRDefault="00166151">
            <w:pPr>
              <w:pStyle w:val="ConsPlusNormal"/>
              <w:jc w:val="center"/>
            </w:pPr>
            <w:r>
              <w:t>Единица измерения</w:t>
            </w:r>
          </w:p>
        </w:tc>
        <w:tc>
          <w:tcPr>
            <w:tcW w:w="1304" w:type="dxa"/>
            <w:vMerge w:val="restart"/>
          </w:tcPr>
          <w:p w:rsidR="00166151" w:rsidRDefault="00166151">
            <w:pPr>
              <w:pStyle w:val="ConsPlusNormal"/>
              <w:jc w:val="center"/>
            </w:pPr>
            <w:r>
              <w:t>Объем медицинской помощи в расчете на 1 жителя (норматив объемов предоставления медицинской помощи в расчете на 1 застрахованное лицо)</w:t>
            </w:r>
          </w:p>
        </w:tc>
        <w:tc>
          <w:tcPr>
            <w:tcW w:w="1361" w:type="dxa"/>
            <w:vMerge w:val="restart"/>
          </w:tcPr>
          <w:p w:rsidR="00166151" w:rsidRDefault="00166151">
            <w:pPr>
              <w:pStyle w:val="ConsPlusNormal"/>
              <w:jc w:val="center"/>
            </w:pPr>
            <w:r>
              <w:t>Стоимость единицы объема медицинской помощи (норматив финансовых затрат на единицу объема предоставления медицинской помощи)</w:t>
            </w:r>
          </w:p>
        </w:tc>
        <w:tc>
          <w:tcPr>
            <w:tcW w:w="2381" w:type="dxa"/>
            <w:gridSpan w:val="2"/>
          </w:tcPr>
          <w:p w:rsidR="00166151" w:rsidRDefault="00166151">
            <w:pPr>
              <w:pStyle w:val="ConsPlusNormal"/>
              <w:jc w:val="center"/>
            </w:pPr>
            <w:r>
              <w:t>Подушевые нормативы финансирования территориальной программы</w:t>
            </w:r>
          </w:p>
        </w:tc>
        <w:tc>
          <w:tcPr>
            <w:tcW w:w="3855" w:type="dxa"/>
            <w:gridSpan w:val="3"/>
          </w:tcPr>
          <w:p w:rsidR="00166151" w:rsidRDefault="00166151">
            <w:pPr>
              <w:pStyle w:val="ConsPlusNormal"/>
              <w:jc w:val="center"/>
            </w:pPr>
            <w:r>
              <w:t>Стоимость территориальной программы по источникам ее финансового обеспечения</w:t>
            </w:r>
          </w:p>
        </w:tc>
      </w:tr>
      <w:tr w:rsidR="00166151">
        <w:tc>
          <w:tcPr>
            <w:tcW w:w="567" w:type="dxa"/>
            <w:vMerge/>
          </w:tcPr>
          <w:p w:rsidR="00166151" w:rsidRDefault="00166151"/>
        </w:tc>
        <w:tc>
          <w:tcPr>
            <w:tcW w:w="2778" w:type="dxa"/>
            <w:vMerge/>
          </w:tcPr>
          <w:p w:rsidR="00166151" w:rsidRDefault="00166151"/>
        </w:tc>
        <w:tc>
          <w:tcPr>
            <w:tcW w:w="1984" w:type="dxa"/>
            <w:vMerge/>
          </w:tcPr>
          <w:p w:rsidR="00166151" w:rsidRDefault="00166151"/>
        </w:tc>
        <w:tc>
          <w:tcPr>
            <w:tcW w:w="1304" w:type="dxa"/>
            <w:vMerge/>
          </w:tcPr>
          <w:p w:rsidR="00166151" w:rsidRDefault="00166151"/>
        </w:tc>
        <w:tc>
          <w:tcPr>
            <w:tcW w:w="1361" w:type="dxa"/>
            <w:vMerge/>
          </w:tcPr>
          <w:p w:rsidR="00166151" w:rsidRDefault="00166151"/>
        </w:tc>
        <w:tc>
          <w:tcPr>
            <w:tcW w:w="2381" w:type="dxa"/>
            <w:gridSpan w:val="2"/>
          </w:tcPr>
          <w:p w:rsidR="00166151" w:rsidRDefault="00166151">
            <w:pPr>
              <w:pStyle w:val="ConsPlusNormal"/>
              <w:jc w:val="center"/>
            </w:pPr>
            <w:r>
              <w:t>руб.</w:t>
            </w:r>
          </w:p>
        </w:tc>
        <w:tc>
          <w:tcPr>
            <w:tcW w:w="3061" w:type="dxa"/>
            <w:gridSpan w:val="2"/>
          </w:tcPr>
          <w:p w:rsidR="00166151" w:rsidRDefault="00166151">
            <w:pPr>
              <w:pStyle w:val="ConsPlusNormal"/>
              <w:jc w:val="center"/>
            </w:pPr>
            <w:r>
              <w:t>тыс. руб.</w:t>
            </w:r>
          </w:p>
        </w:tc>
        <w:tc>
          <w:tcPr>
            <w:tcW w:w="794" w:type="dxa"/>
            <w:vMerge w:val="restart"/>
          </w:tcPr>
          <w:p w:rsidR="00166151" w:rsidRDefault="00166151">
            <w:pPr>
              <w:pStyle w:val="ConsPlusNormal"/>
              <w:jc w:val="center"/>
            </w:pPr>
            <w:r>
              <w:t>в % к итогу</w:t>
            </w:r>
          </w:p>
        </w:tc>
      </w:tr>
      <w:tr w:rsidR="00166151">
        <w:tc>
          <w:tcPr>
            <w:tcW w:w="567" w:type="dxa"/>
            <w:vMerge/>
          </w:tcPr>
          <w:p w:rsidR="00166151" w:rsidRDefault="00166151"/>
        </w:tc>
        <w:tc>
          <w:tcPr>
            <w:tcW w:w="2778" w:type="dxa"/>
            <w:vMerge/>
          </w:tcPr>
          <w:p w:rsidR="00166151" w:rsidRDefault="00166151"/>
        </w:tc>
        <w:tc>
          <w:tcPr>
            <w:tcW w:w="1984" w:type="dxa"/>
            <w:vMerge/>
          </w:tcPr>
          <w:p w:rsidR="00166151" w:rsidRDefault="00166151"/>
        </w:tc>
        <w:tc>
          <w:tcPr>
            <w:tcW w:w="1304" w:type="dxa"/>
            <w:vMerge/>
          </w:tcPr>
          <w:p w:rsidR="00166151" w:rsidRDefault="00166151"/>
        </w:tc>
        <w:tc>
          <w:tcPr>
            <w:tcW w:w="1361" w:type="dxa"/>
            <w:vMerge/>
          </w:tcPr>
          <w:p w:rsidR="00166151" w:rsidRDefault="00166151"/>
        </w:tc>
        <w:tc>
          <w:tcPr>
            <w:tcW w:w="1134" w:type="dxa"/>
          </w:tcPr>
          <w:p w:rsidR="00166151" w:rsidRDefault="00166151">
            <w:pPr>
              <w:pStyle w:val="ConsPlusNormal"/>
              <w:jc w:val="center"/>
            </w:pPr>
            <w:r>
              <w:t>за счет средств бюджета субъекта РФ</w:t>
            </w:r>
          </w:p>
        </w:tc>
        <w:tc>
          <w:tcPr>
            <w:tcW w:w="1247" w:type="dxa"/>
          </w:tcPr>
          <w:p w:rsidR="00166151" w:rsidRDefault="00166151">
            <w:pPr>
              <w:pStyle w:val="ConsPlusNormal"/>
              <w:jc w:val="center"/>
            </w:pPr>
            <w:r>
              <w:t>за счет средств ОМС</w:t>
            </w:r>
          </w:p>
        </w:tc>
        <w:tc>
          <w:tcPr>
            <w:tcW w:w="1474" w:type="dxa"/>
          </w:tcPr>
          <w:p w:rsidR="00166151" w:rsidRDefault="00166151">
            <w:pPr>
              <w:pStyle w:val="ConsPlusNormal"/>
              <w:jc w:val="center"/>
            </w:pPr>
            <w:r>
              <w:t>за счет средств бюджета субъекта РФ</w:t>
            </w:r>
          </w:p>
        </w:tc>
        <w:tc>
          <w:tcPr>
            <w:tcW w:w="1587" w:type="dxa"/>
          </w:tcPr>
          <w:p w:rsidR="00166151" w:rsidRDefault="00166151">
            <w:pPr>
              <w:pStyle w:val="ConsPlusNormal"/>
              <w:jc w:val="center"/>
            </w:pPr>
            <w:r>
              <w:t>средства ОМС</w:t>
            </w:r>
          </w:p>
        </w:tc>
        <w:tc>
          <w:tcPr>
            <w:tcW w:w="794" w:type="dxa"/>
            <w:vMerge/>
          </w:tcPr>
          <w:p w:rsidR="00166151" w:rsidRDefault="00166151"/>
        </w:tc>
      </w:tr>
      <w:tr w:rsidR="00166151">
        <w:tc>
          <w:tcPr>
            <w:tcW w:w="567" w:type="dxa"/>
          </w:tcPr>
          <w:p w:rsidR="00166151" w:rsidRDefault="00166151">
            <w:pPr>
              <w:pStyle w:val="ConsPlusNormal"/>
              <w:jc w:val="center"/>
            </w:pPr>
            <w:bookmarkStart w:id="5" w:name="P426"/>
            <w:bookmarkEnd w:id="5"/>
            <w:r>
              <w:t>1.</w:t>
            </w:r>
          </w:p>
        </w:tc>
        <w:tc>
          <w:tcPr>
            <w:tcW w:w="2778" w:type="dxa"/>
          </w:tcPr>
          <w:p w:rsidR="00166151" w:rsidRDefault="00166151">
            <w:pPr>
              <w:pStyle w:val="ConsPlusNormal"/>
            </w:pPr>
            <w:r>
              <w:t>Медицинская помощь, предоставляемая за счет консолидированного бюджета субъекта Российской Федерации, в том числе &lt;*&gt;:</w:t>
            </w:r>
          </w:p>
        </w:tc>
        <w:tc>
          <w:tcPr>
            <w:tcW w:w="1984" w:type="dxa"/>
          </w:tcPr>
          <w:p w:rsidR="00166151" w:rsidRDefault="00166151">
            <w:pPr>
              <w:pStyle w:val="ConsPlusNormal"/>
            </w:pPr>
            <w:r>
              <w:t>х</w:t>
            </w:r>
          </w:p>
        </w:tc>
        <w:tc>
          <w:tcPr>
            <w:tcW w:w="1304" w:type="dxa"/>
          </w:tcPr>
          <w:p w:rsidR="00166151" w:rsidRDefault="00166151">
            <w:pPr>
              <w:pStyle w:val="ConsPlusNormal"/>
              <w:jc w:val="center"/>
            </w:pPr>
            <w:r>
              <w:t>х</w:t>
            </w:r>
          </w:p>
        </w:tc>
        <w:tc>
          <w:tcPr>
            <w:tcW w:w="1361" w:type="dxa"/>
          </w:tcPr>
          <w:p w:rsidR="00166151" w:rsidRDefault="00166151">
            <w:pPr>
              <w:pStyle w:val="ConsPlusNormal"/>
              <w:jc w:val="center"/>
            </w:pPr>
            <w:r>
              <w:t>х</w:t>
            </w:r>
          </w:p>
        </w:tc>
        <w:tc>
          <w:tcPr>
            <w:tcW w:w="1134" w:type="dxa"/>
          </w:tcPr>
          <w:p w:rsidR="00166151" w:rsidRDefault="00166151">
            <w:pPr>
              <w:pStyle w:val="ConsPlusNormal"/>
              <w:jc w:val="center"/>
            </w:pPr>
            <w:r>
              <w:t>3 545,32</w:t>
            </w:r>
          </w:p>
        </w:tc>
        <w:tc>
          <w:tcPr>
            <w:tcW w:w="1247" w:type="dxa"/>
          </w:tcPr>
          <w:p w:rsidR="00166151" w:rsidRDefault="00166151">
            <w:pPr>
              <w:pStyle w:val="ConsPlusNormal"/>
              <w:jc w:val="center"/>
            </w:pPr>
            <w:r>
              <w:t>х</w:t>
            </w:r>
          </w:p>
        </w:tc>
        <w:tc>
          <w:tcPr>
            <w:tcW w:w="1474" w:type="dxa"/>
          </w:tcPr>
          <w:p w:rsidR="00166151" w:rsidRDefault="00166151">
            <w:pPr>
              <w:pStyle w:val="ConsPlusNormal"/>
              <w:jc w:val="center"/>
            </w:pPr>
            <w:r>
              <w:t>4 039 065,5</w:t>
            </w:r>
          </w:p>
        </w:tc>
        <w:tc>
          <w:tcPr>
            <w:tcW w:w="1587" w:type="dxa"/>
          </w:tcPr>
          <w:p w:rsidR="00166151" w:rsidRDefault="00166151">
            <w:pPr>
              <w:pStyle w:val="ConsPlusNormal"/>
              <w:jc w:val="center"/>
            </w:pPr>
            <w:r>
              <w:t>х</w:t>
            </w:r>
          </w:p>
        </w:tc>
        <w:tc>
          <w:tcPr>
            <w:tcW w:w="794" w:type="dxa"/>
          </w:tcPr>
          <w:p w:rsidR="00166151" w:rsidRDefault="00166151">
            <w:pPr>
              <w:pStyle w:val="ConsPlusNormal"/>
              <w:jc w:val="center"/>
            </w:pPr>
            <w:r>
              <w:t>21,3</w:t>
            </w:r>
          </w:p>
        </w:tc>
      </w:tr>
      <w:tr w:rsidR="00166151">
        <w:tc>
          <w:tcPr>
            <w:tcW w:w="567" w:type="dxa"/>
          </w:tcPr>
          <w:p w:rsidR="00166151" w:rsidRDefault="00166151">
            <w:pPr>
              <w:pStyle w:val="ConsPlusNormal"/>
              <w:jc w:val="center"/>
            </w:pPr>
            <w:r>
              <w:t>2.</w:t>
            </w:r>
          </w:p>
        </w:tc>
        <w:tc>
          <w:tcPr>
            <w:tcW w:w="2778" w:type="dxa"/>
          </w:tcPr>
          <w:p w:rsidR="00166151" w:rsidRDefault="00166151">
            <w:pPr>
              <w:pStyle w:val="ConsPlusNormal"/>
            </w:pPr>
            <w:r>
              <w:t>1. Скорая, в том числе скорая специализированная медицинская помощь, не включенная в территориальную программу ОМС, в том числе:</w:t>
            </w:r>
          </w:p>
        </w:tc>
        <w:tc>
          <w:tcPr>
            <w:tcW w:w="1984" w:type="dxa"/>
          </w:tcPr>
          <w:p w:rsidR="00166151" w:rsidRDefault="00166151">
            <w:pPr>
              <w:pStyle w:val="ConsPlusNormal"/>
            </w:pPr>
            <w:r>
              <w:t>вызов</w:t>
            </w:r>
          </w:p>
        </w:tc>
        <w:tc>
          <w:tcPr>
            <w:tcW w:w="1304" w:type="dxa"/>
          </w:tcPr>
          <w:p w:rsidR="00166151" w:rsidRDefault="00166151">
            <w:pPr>
              <w:pStyle w:val="ConsPlusNormal"/>
              <w:jc w:val="center"/>
            </w:pPr>
            <w:r>
              <w:t>0,00546</w:t>
            </w:r>
          </w:p>
        </w:tc>
        <w:tc>
          <w:tcPr>
            <w:tcW w:w="1361" w:type="dxa"/>
          </w:tcPr>
          <w:p w:rsidR="00166151" w:rsidRDefault="00166151">
            <w:pPr>
              <w:pStyle w:val="ConsPlusNormal"/>
              <w:jc w:val="center"/>
            </w:pPr>
            <w:r>
              <w:t>6 411,09</w:t>
            </w:r>
          </w:p>
        </w:tc>
        <w:tc>
          <w:tcPr>
            <w:tcW w:w="1134" w:type="dxa"/>
          </w:tcPr>
          <w:p w:rsidR="00166151" w:rsidRDefault="00166151">
            <w:pPr>
              <w:pStyle w:val="ConsPlusNormal"/>
              <w:jc w:val="center"/>
            </w:pPr>
            <w:r>
              <w:t>34,34</w:t>
            </w:r>
          </w:p>
        </w:tc>
        <w:tc>
          <w:tcPr>
            <w:tcW w:w="1247" w:type="dxa"/>
          </w:tcPr>
          <w:p w:rsidR="00166151" w:rsidRDefault="00166151">
            <w:pPr>
              <w:pStyle w:val="ConsPlusNormal"/>
              <w:jc w:val="center"/>
            </w:pPr>
            <w:r>
              <w:t>х</w:t>
            </w:r>
          </w:p>
        </w:tc>
        <w:tc>
          <w:tcPr>
            <w:tcW w:w="1474" w:type="dxa"/>
          </w:tcPr>
          <w:p w:rsidR="00166151" w:rsidRDefault="00166151">
            <w:pPr>
              <w:pStyle w:val="ConsPlusNormal"/>
              <w:jc w:val="center"/>
            </w:pPr>
            <w:r>
              <w:t>39 120,4</w:t>
            </w:r>
          </w:p>
        </w:tc>
        <w:tc>
          <w:tcPr>
            <w:tcW w:w="1587" w:type="dxa"/>
          </w:tcPr>
          <w:p w:rsidR="00166151" w:rsidRDefault="00166151">
            <w:pPr>
              <w:pStyle w:val="ConsPlusNormal"/>
              <w:jc w:val="center"/>
            </w:pPr>
            <w:r>
              <w:t>х</w:t>
            </w:r>
          </w:p>
        </w:tc>
        <w:tc>
          <w:tcPr>
            <w:tcW w:w="794" w:type="dxa"/>
          </w:tcPr>
          <w:p w:rsidR="00166151" w:rsidRDefault="00166151">
            <w:pPr>
              <w:pStyle w:val="ConsPlusNormal"/>
              <w:jc w:val="center"/>
            </w:pPr>
            <w:r>
              <w:t>х</w:t>
            </w:r>
          </w:p>
        </w:tc>
      </w:tr>
      <w:tr w:rsidR="00166151">
        <w:tc>
          <w:tcPr>
            <w:tcW w:w="567" w:type="dxa"/>
          </w:tcPr>
          <w:p w:rsidR="00166151" w:rsidRDefault="00166151">
            <w:pPr>
              <w:pStyle w:val="ConsPlusNormal"/>
              <w:jc w:val="center"/>
            </w:pPr>
            <w:r>
              <w:t>3.</w:t>
            </w:r>
          </w:p>
        </w:tc>
        <w:tc>
          <w:tcPr>
            <w:tcW w:w="2778" w:type="dxa"/>
          </w:tcPr>
          <w:p w:rsidR="00166151" w:rsidRDefault="00166151">
            <w:pPr>
              <w:pStyle w:val="ConsPlusNormal"/>
            </w:pPr>
            <w:r>
              <w:t xml:space="preserve">- лицам, не идентифицированным и не застрахованным в системе </w:t>
            </w:r>
            <w:r>
              <w:lastRenderedPageBreak/>
              <w:t>ОМС</w:t>
            </w:r>
          </w:p>
        </w:tc>
        <w:tc>
          <w:tcPr>
            <w:tcW w:w="1984" w:type="dxa"/>
          </w:tcPr>
          <w:p w:rsidR="00166151" w:rsidRDefault="00166151">
            <w:pPr>
              <w:pStyle w:val="ConsPlusNormal"/>
            </w:pPr>
            <w:r>
              <w:lastRenderedPageBreak/>
              <w:t>вызов</w:t>
            </w:r>
          </w:p>
        </w:tc>
        <w:tc>
          <w:tcPr>
            <w:tcW w:w="1304" w:type="dxa"/>
          </w:tcPr>
          <w:p w:rsidR="00166151" w:rsidRDefault="00166151">
            <w:pPr>
              <w:pStyle w:val="ConsPlusNormal"/>
              <w:jc w:val="center"/>
            </w:pPr>
            <w:r>
              <w:t>0,004</w:t>
            </w:r>
          </w:p>
        </w:tc>
        <w:tc>
          <w:tcPr>
            <w:tcW w:w="1361" w:type="dxa"/>
          </w:tcPr>
          <w:p w:rsidR="00166151" w:rsidRDefault="00166151">
            <w:pPr>
              <w:pStyle w:val="ConsPlusNormal"/>
              <w:jc w:val="center"/>
            </w:pPr>
            <w:r>
              <w:t>2 428,60</w:t>
            </w:r>
          </w:p>
        </w:tc>
        <w:tc>
          <w:tcPr>
            <w:tcW w:w="1134" w:type="dxa"/>
          </w:tcPr>
          <w:p w:rsidR="00166151" w:rsidRDefault="00166151">
            <w:pPr>
              <w:pStyle w:val="ConsPlusNormal"/>
              <w:jc w:val="center"/>
            </w:pPr>
            <w:r>
              <w:t>9,46</w:t>
            </w:r>
          </w:p>
        </w:tc>
        <w:tc>
          <w:tcPr>
            <w:tcW w:w="1247" w:type="dxa"/>
          </w:tcPr>
          <w:p w:rsidR="00166151" w:rsidRDefault="00166151">
            <w:pPr>
              <w:pStyle w:val="ConsPlusNormal"/>
              <w:jc w:val="center"/>
            </w:pPr>
            <w:r>
              <w:t>х</w:t>
            </w:r>
          </w:p>
        </w:tc>
        <w:tc>
          <w:tcPr>
            <w:tcW w:w="1474" w:type="dxa"/>
          </w:tcPr>
          <w:p w:rsidR="00166151" w:rsidRDefault="00166151">
            <w:pPr>
              <w:pStyle w:val="ConsPlusNormal"/>
              <w:jc w:val="center"/>
            </w:pPr>
            <w:r>
              <w:t>10 778,1</w:t>
            </w:r>
          </w:p>
        </w:tc>
        <w:tc>
          <w:tcPr>
            <w:tcW w:w="1587" w:type="dxa"/>
          </w:tcPr>
          <w:p w:rsidR="00166151" w:rsidRDefault="00166151">
            <w:pPr>
              <w:pStyle w:val="ConsPlusNormal"/>
              <w:jc w:val="center"/>
            </w:pPr>
            <w:r>
              <w:t>х</w:t>
            </w:r>
          </w:p>
        </w:tc>
        <w:tc>
          <w:tcPr>
            <w:tcW w:w="794" w:type="dxa"/>
          </w:tcPr>
          <w:p w:rsidR="00166151" w:rsidRDefault="00166151">
            <w:pPr>
              <w:pStyle w:val="ConsPlusNormal"/>
              <w:jc w:val="center"/>
            </w:pPr>
            <w:r>
              <w:t>х</w:t>
            </w:r>
          </w:p>
        </w:tc>
      </w:tr>
      <w:tr w:rsidR="00166151">
        <w:tc>
          <w:tcPr>
            <w:tcW w:w="567" w:type="dxa"/>
          </w:tcPr>
          <w:p w:rsidR="00166151" w:rsidRDefault="00166151">
            <w:pPr>
              <w:pStyle w:val="ConsPlusNormal"/>
              <w:jc w:val="center"/>
            </w:pPr>
            <w:r>
              <w:lastRenderedPageBreak/>
              <w:t>4.</w:t>
            </w:r>
          </w:p>
        </w:tc>
        <w:tc>
          <w:tcPr>
            <w:tcW w:w="2778" w:type="dxa"/>
          </w:tcPr>
          <w:p w:rsidR="00166151" w:rsidRDefault="00166151">
            <w:pPr>
              <w:pStyle w:val="ConsPlusNormal"/>
            </w:pPr>
            <w:r>
              <w:t>- скорая медицинская помощь при санитарно-авиационной эвакуации</w:t>
            </w:r>
          </w:p>
        </w:tc>
        <w:tc>
          <w:tcPr>
            <w:tcW w:w="1984" w:type="dxa"/>
          </w:tcPr>
          <w:p w:rsidR="00166151" w:rsidRDefault="00166151">
            <w:pPr>
              <w:pStyle w:val="ConsPlusNormal"/>
            </w:pPr>
            <w:r>
              <w:t>вызов</w:t>
            </w:r>
          </w:p>
        </w:tc>
        <w:tc>
          <w:tcPr>
            <w:tcW w:w="1304" w:type="dxa"/>
          </w:tcPr>
          <w:p w:rsidR="00166151" w:rsidRDefault="00166151">
            <w:pPr>
              <w:pStyle w:val="ConsPlusNormal"/>
              <w:jc w:val="center"/>
            </w:pPr>
            <w:r>
              <w:t>0,00146</w:t>
            </w:r>
          </w:p>
        </w:tc>
        <w:tc>
          <w:tcPr>
            <w:tcW w:w="1361" w:type="dxa"/>
          </w:tcPr>
          <w:p w:rsidR="00166151" w:rsidRDefault="00166151">
            <w:pPr>
              <w:pStyle w:val="ConsPlusNormal"/>
              <w:jc w:val="center"/>
            </w:pPr>
            <w:r>
              <w:t>17 032,65</w:t>
            </w:r>
          </w:p>
        </w:tc>
        <w:tc>
          <w:tcPr>
            <w:tcW w:w="1134" w:type="dxa"/>
          </w:tcPr>
          <w:p w:rsidR="00166151" w:rsidRDefault="00166151">
            <w:pPr>
              <w:pStyle w:val="ConsPlusNormal"/>
              <w:jc w:val="center"/>
            </w:pPr>
            <w:r>
              <w:t>24,88</w:t>
            </w:r>
          </w:p>
        </w:tc>
        <w:tc>
          <w:tcPr>
            <w:tcW w:w="1247" w:type="dxa"/>
          </w:tcPr>
          <w:p w:rsidR="00166151" w:rsidRDefault="00166151">
            <w:pPr>
              <w:pStyle w:val="ConsPlusNormal"/>
              <w:jc w:val="center"/>
            </w:pPr>
            <w:r>
              <w:t>х</w:t>
            </w:r>
          </w:p>
        </w:tc>
        <w:tc>
          <w:tcPr>
            <w:tcW w:w="1474" w:type="dxa"/>
          </w:tcPr>
          <w:p w:rsidR="00166151" w:rsidRDefault="00166151">
            <w:pPr>
              <w:pStyle w:val="ConsPlusNormal"/>
              <w:jc w:val="center"/>
            </w:pPr>
            <w:r>
              <w:t>28 342,3</w:t>
            </w:r>
          </w:p>
        </w:tc>
        <w:tc>
          <w:tcPr>
            <w:tcW w:w="1587" w:type="dxa"/>
          </w:tcPr>
          <w:p w:rsidR="00166151" w:rsidRDefault="00166151">
            <w:pPr>
              <w:pStyle w:val="ConsPlusNormal"/>
              <w:jc w:val="center"/>
            </w:pPr>
            <w:r>
              <w:t>х</w:t>
            </w:r>
          </w:p>
        </w:tc>
        <w:tc>
          <w:tcPr>
            <w:tcW w:w="794" w:type="dxa"/>
          </w:tcPr>
          <w:p w:rsidR="00166151" w:rsidRDefault="00166151">
            <w:pPr>
              <w:pStyle w:val="ConsPlusNormal"/>
              <w:jc w:val="center"/>
            </w:pPr>
            <w:r>
              <w:t>х</w:t>
            </w:r>
          </w:p>
        </w:tc>
      </w:tr>
      <w:tr w:rsidR="00166151">
        <w:tc>
          <w:tcPr>
            <w:tcW w:w="567" w:type="dxa"/>
          </w:tcPr>
          <w:p w:rsidR="00166151" w:rsidRDefault="00166151">
            <w:pPr>
              <w:pStyle w:val="ConsPlusNormal"/>
              <w:jc w:val="center"/>
            </w:pPr>
            <w:bookmarkStart w:id="6" w:name="P466"/>
            <w:bookmarkEnd w:id="6"/>
            <w:r>
              <w:t>5.</w:t>
            </w:r>
          </w:p>
        </w:tc>
        <w:tc>
          <w:tcPr>
            <w:tcW w:w="2778" w:type="dxa"/>
          </w:tcPr>
          <w:p w:rsidR="00166151" w:rsidRDefault="00166151">
            <w:pPr>
              <w:pStyle w:val="ConsPlusNormal"/>
            </w:pPr>
            <w:r>
              <w:t>2. Медицинская помощь в амбулаторных условиях всего, в том числе:</w:t>
            </w:r>
          </w:p>
        </w:tc>
        <w:tc>
          <w:tcPr>
            <w:tcW w:w="1984" w:type="dxa"/>
          </w:tcPr>
          <w:p w:rsidR="00166151" w:rsidRDefault="00166151">
            <w:pPr>
              <w:pStyle w:val="ConsPlusNormal"/>
            </w:pPr>
            <w:r>
              <w:t>х</w:t>
            </w:r>
          </w:p>
        </w:tc>
        <w:tc>
          <w:tcPr>
            <w:tcW w:w="1304" w:type="dxa"/>
          </w:tcPr>
          <w:p w:rsidR="00166151" w:rsidRDefault="00166151">
            <w:pPr>
              <w:pStyle w:val="ConsPlusNormal"/>
              <w:jc w:val="center"/>
            </w:pPr>
            <w:r>
              <w:t>х</w:t>
            </w:r>
          </w:p>
        </w:tc>
        <w:tc>
          <w:tcPr>
            <w:tcW w:w="1361" w:type="dxa"/>
          </w:tcPr>
          <w:p w:rsidR="00166151" w:rsidRDefault="00166151">
            <w:pPr>
              <w:pStyle w:val="ConsPlusNormal"/>
              <w:jc w:val="center"/>
            </w:pPr>
            <w:r>
              <w:t>х</w:t>
            </w:r>
          </w:p>
        </w:tc>
        <w:tc>
          <w:tcPr>
            <w:tcW w:w="1134" w:type="dxa"/>
          </w:tcPr>
          <w:p w:rsidR="00166151" w:rsidRDefault="00166151">
            <w:pPr>
              <w:pStyle w:val="ConsPlusNormal"/>
              <w:jc w:val="center"/>
            </w:pPr>
            <w:r>
              <w:t>524,67</w:t>
            </w:r>
          </w:p>
        </w:tc>
        <w:tc>
          <w:tcPr>
            <w:tcW w:w="1247" w:type="dxa"/>
          </w:tcPr>
          <w:p w:rsidR="00166151" w:rsidRDefault="00166151">
            <w:pPr>
              <w:pStyle w:val="ConsPlusNormal"/>
              <w:jc w:val="center"/>
            </w:pPr>
            <w:r>
              <w:t>х</w:t>
            </w:r>
          </w:p>
        </w:tc>
        <w:tc>
          <w:tcPr>
            <w:tcW w:w="1474" w:type="dxa"/>
          </w:tcPr>
          <w:p w:rsidR="00166151" w:rsidRDefault="00166151">
            <w:pPr>
              <w:pStyle w:val="ConsPlusNormal"/>
              <w:jc w:val="center"/>
            </w:pPr>
            <w:r>
              <w:t>597 740,0</w:t>
            </w:r>
          </w:p>
        </w:tc>
        <w:tc>
          <w:tcPr>
            <w:tcW w:w="1587" w:type="dxa"/>
          </w:tcPr>
          <w:p w:rsidR="00166151" w:rsidRDefault="00166151">
            <w:pPr>
              <w:pStyle w:val="ConsPlusNormal"/>
              <w:jc w:val="center"/>
            </w:pPr>
            <w:r>
              <w:t>х</w:t>
            </w:r>
          </w:p>
        </w:tc>
        <w:tc>
          <w:tcPr>
            <w:tcW w:w="794" w:type="dxa"/>
          </w:tcPr>
          <w:p w:rsidR="00166151" w:rsidRDefault="00166151">
            <w:pPr>
              <w:pStyle w:val="ConsPlusNormal"/>
              <w:jc w:val="center"/>
            </w:pPr>
            <w:r>
              <w:t>х</w:t>
            </w:r>
          </w:p>
        </w:tc>
      </w:tr>
      <w:tr w:rsidR="00166151">
        <w:tc>
          <w:tcPr>
            <w:tcW w:w="567" w:type="dxa"/>
          </w:tcPr>
          <w:p w:rsidR="00166151" w:rsidRDefault="00166151">
            <w:pPr>
              <w:pStyle w:val="ConsPlusNormal"/>
              <w:jc w:val="center"/>
            </w:pPr>
            <w:r>
              <w:t>6.</w:t>
            </w:r>
          </w:p>
        </w:tc>
        <w:tc>
          <w:tcPr>
            <w:tcW w:w="2778" w:type="dxa"/>
          </w:tcPr>
          <w:p w:rsidR="00166151" w:rsidRDefault="00166151">
            <w:pPr>
              <w:pStyle w:val="ConsPlusNormal"/>
            </w:pPr>
            <w:r>
              <w:t>2.1. с профилактической и иными целями</w:t>
            </w:r>
          </w:p>
        </w:tc>
        <w:tc>
          <w:tcPr>
            <w:tcW w:w="1984" w:type="dxa"/>
          </w:tcPr>
          <w:p w:rsidR="00166151" w:rsidRDefault="00166151">
            <w:pPr>
              <w:pStyle w:val="ConsPlusNormal"/>
            </w:pPr>
            <w:r>
              <w:t>посещение</w:t>
            </w:r>
          </w:p>
        </w:tc>
        <w:tc>
          <w:tcPr>
            <w:tcW w:w="1304" w:type="dxa"/>
          </w:tcPr>
          <w:p w:rsidR="00166151" w:rsidRDefault="00166151">
            <w:pPr>
              <w:pStyle w:val="ConsPlusNormal"/>
              <w:jc w:val="center"/>
            </w:pPr>
            <w:r>
              <w:t>0,73</w:t>
            </w:r>
          </w:p>
        </w:tc>
        <w:tc>
          <w:tcPr>
            <w:tcW w:w="1361" w:type="dxa"/>
          </w:tcPr>
          <w:p w:rsidR="00166151" w:rsidRDefault="00166151">
            <w:pPr>
              <w:pStyle w:val="ConsPlusNormal"/>
              <w:jc w:val="center"/>
            </w:pPr>
            <w:r>
              <w:t>457,20</w:t>
            </w:r>
          </w:p>
        </w:tc>
        <w:tc>
          <w:tcPr>
            <w:tcW w:w="1134" w:type="dxa"/>
          </w:tcPr>
          <w:p w:rsidR="00166151" w:rsidRDefault="00166151">
            <w:pPr>
              <w:pStyle w:val="ConsPlusNormal"/>
              <w:jc w:val="center"/>
            </w:pPr>
            <w:r>
              <w:t>333,76</w:t>
            </w:r>
          </w:p>
        </w:tc>
        <w:tc>
          <w:tcPr>
            <w:tcW w:w="1247" w:type="dxa"/>
          </w:tcPr>
          <w:p w:rsidR="00166151" w:rsidRDefault="00166151">
            <w:pPr>
              <w:pStyle w:val="ConsPlusNormal"/>
              <w:jc w:val="center"/>
            </w:pPr>
            <w:r>
              <w:t>х</w:t>
            </w:r>
          </w:p>
        </w:tc>
        <w:tc>
          <w:tcPr>
            <w:tcW w:w="1474" w:type="dxa"/>
          </w:tcPr>
          <w:p w:rsidR="00166151" w:rsidRDefault="00166151">
            <w:pPr>
              <w:pStyle w:val="ConsPlusNormal"/>
              <w:jc w:val="center"/>
            </w:pPr>
            <w:r>
              <w:t>380 237,2</w:t>
            </w:r>
          </w:p>
        </w:tc>
        <w:tc>
          <w:tcPr>
            <w:tcW w:w="1587" w:type="dxa"/>
          </w:tcPr>
          <w:p w:rsidR="00166151" w:rsidRDefault="00166151">
            <w:pPr>
              <w:pStyle w:val="ConsPlusNormal"/>
              <w:jc w:val="center"/>
            </w:pPr>
            <w:r>
              <w:t>х</w:t>
            </w:r>
          </w:p>
        </w:tc>
        <w:tc>
          <w:tcPr>
            <w:tcW w:w="794" w:type="dxa"/>
          </w:tcPr>
          <w:p w:rsidR="00166151" w:rsidRDefault="00166151">
            <w:pPr>
              <w:pStyle w:val="ConsPlusNormal"/>
              <w:jc w:val="center"/>
            </w:pPr>
            <w:r>
              <w:t>х</w:t>
            </w:r>
          </w:p>
        </w:tc>
      </w:tr>
      <w:tr w:rsidR="00166151">
        <w:tc>
          <w:tcPr>
            <w:tcW w:w="567" w:type="dxa"/>
          </w:tcPr>
          <w:p w:rsidR="00166151" w:rsidRDefault="00166151">
            <w:pPr>
              <w:pStyle w:val="ConsPlusNormal"/>
              <w:jc w:val="center"/>
            </w:pPr>
            <w:r>
              <w:t>7.</w:t>
            </w:r>
          </w:p>
        </w:tc>
        <w:tc>
          <w:tcPr>
            <w:tcW w:w="2778" w:type="dxa"/>
          </w:tcPr>
          <w:p w:rsidR="00166151" w:rsidRDefault="00166151">
            <w:pPr>
              <w:pStyle w:val="ConsPlusNormal"/>
            </w:pPr>
            <w:r>
              <w:t>из строки 6:</w:t>
            </w:r>
          </w:p>
          <w:p w:rsidR="00166151" w:rsidRDefault="00166151">
            <w:pPr>
              <w:pStyle w:val="ConsPlusNormal"/>
            </w:pPr>
            <w:r>
              <w:t>паллиативная медицинская помощь всего, в том числе:</w:t>
            </w:r>
          </w:p>
        </w:tc>
        <w:tc>
          <w:tcPr>
            <w:tcW w:w="1984" w:type="dxa"/>
          </w:tcPr>
          <w:p w:rsidR="00166151" w:rsidRDefault="00166151">
            <w:pPr>
              <w:pStyle w:val="ConsPlusNormal"/>
            </w:pPr>
            <w:r>
              <w:t>посещение</w:t>
            </w:r>
          </w:p>
        </w:tc>
        <w:tc>
          <w:tcPr>
            <w:tcW w:w="1304" w:type="dxa"/>
          </w:tcPr>
          <w:p w:rsidR="00166151" w:rsidRDefault="00166151">
            <w:pPr>
              <w:pStyle w:val="ConsPlusNormal"/>
              <w:jc w:val="center"/>
            </w:pPr>
            <w:r>
              <w:t>0,0013</w:t>
            </w:r>
          </w:p>
        </w:tc>
        <w:tc>
          <w:tcPr>
            <w:tcW w:w="1361" w:type="dxa"/>
          </w:tcPr>
          <w:p w:rsidR="00166151" w:rsidRDefault="00166151">
            <w:pPr>
              <w:pStyle w:val="ConsPlusNormal"/>
              <w:jc w:val="center"/>
            </w:pPr>
            <w:r>
              <w:t>2 055,20</w:t>
            </w:r>
          </w:p>
        </w:tc>
        <w:tc>
          <w:tcPr>
            <w:tcW w:w="1134" w:type="dxa"/>
          </w:tcPr>
          <w:p w:rsidR="00166151" w:rsidRDefault="00166151">
            <w:pPr>
              <w:pStyle w:val="ConsPlusNormal"/>
              <w:jc w:val="center"/>
            </w:pPr>
            <w:r>
              <w:t>2,67</w:t>
            </w:r>
          </w:p>
        </w:tc>
        <w:tc>
          <w:tcPr>
            <w:tcW w:w="1247" w:type="dxa"/>
          </w:tcPr>
          <w:p w:rsidR="00166151" w:rsidRDefault="00166151">
            <w:pPr>
              <w:pStyle w:val="ConsPlusNormal"/>
              <w:jc w:val="center"/>
            </w:pPr>
            <w:r>
              <w:t>х</w:t>
            </w:r>
          </w:p>
        </w:tc>
        <w:tc>
          <w:tcPr>
            <w:tcW w:w="1474" w:type="dxa"/>
          </w:tcPr>
          <w:p w:rsidR="00166151" w:rsidRDefault="00166151">
            <w:pPr>
              <w:pStyle w:val="ConsPlusNormal"/>
              <w:jc w:val="center"/>
            </w:pPr>
            <w:r>
              <w:t>3 037,6</w:t>
            </w:r>
          </w:p>
        </w:tc>
        <w:tc>
          <w:tcPr>
            <w:tcW w:w="1587" w:type="dxa"/>
          </w:tcPr>
          <w:p w:rsidR="00166151" w:rsidRDefault="00166151">
            <w:pPr>
              <w:pStyle w:val="ConsPlusNormal"/>
              <w:jc w:val="center"/>
            </w:pPr>
            <w:r>
              <w:t>х</w:t>
            </w:r>
          </w:p>
        </w:tc>
        <w:tc>
          <w:tcPr>
            <w:tcW w:w="794" w:type="dxa"/>
          </w:tcPr>
          <w:p w:rsidR="00166151" w:rsidRDefault="00166151">
            <w:pPr>
              <w:pStyle w:val="ConsPlusNormal"/>
              <w:jc w:val="center"/>
            </w:pPr>
            <w:r>
              <w:t>х</w:t>
            </w:r>
          </w:p>
        </w:tc>
      </w:tr>
      <w:tr w:rsidR="00166151">
        <w:tc>
          <w:tcPr>
            <w:tcW w:w="567" w:type="dxa"/>
          </w:tcPr>
          <w:p w:rsidR="00166151" w:rsidRDefault="00166151">
            <w:pPr>
              <w:pStyle w:val="ConsPlusNormal"/>
              <w:jc w:val="center"/>
            </w:pPr>
            <w:r>
              <w:t>8.</w:t>
            </w:r>
          </w:p>
        </w:tc>
        <w:tc>
          <w:tcPr>
            <w:tcW w:w="2778" w:type="dxa"/>
          </w:tcPr>
          <w:p w:rsidR="00166151" w:rsidRDefault="00166151">
            <w:pPr>
              <w:pStyle w:val="ConsPlusNormal"/>
            </w:pPr>
            <w:r>
              <w:t>- паллиативная медицинская помощь без учета помощи на дому, оказываемой патронажными бригадами</w:t>
            </w:r>
          </w:p>
        </w:tc>
        <w:tc>
          <w:tcPr>
            <w:tcW w:w="1984" w:type="dxa"/>
          </w:tcPr>
          <w:p w:rsidR="00166151" w:rsidRDefault="00166151">
            <w:pPr>
              <w:pStyle w:val="ConsPlusNormal"/>
            </w:pPr>
            <w:r>
              <w:t>посещение</w:t>
            </w:r>
          </w:p>
        </w:tc>
        <w:tc>
          <w:tcPr>
            <w:tcW w:w="1304" w:type="dxa"/>
          </w:tcPr>
          <w:p w:rsidR="00166151" w:rsidRDefault="00166151">
            <w:pPr>
              <w:pStyle w:val="ConsPlusNormal"/>
              <w:jc w:val="center"/>
            </w:pPr>
            <w:r>
              <w:t>0</w:t>
            </w:r>
          </w:p>
        </w:tc>
        <w:tc>
          <w:tcPr>
            <w:tcW w:w="1361" w:type="dxa"/>
          </w:tcPr>
          <w:p w:rsidR="00166151" w:rsidRDefault="00166151">
            <w:pPr>
              <w:pStyle w:val="ConsPlusNormal"/>
              <w:jc w:val="center"/>
            </w:pPr>
            <w:r>
              <w:t>0</w:t>
            </w:r>
          </w:p>
        </w:tc>
        <w:tc>
          <w:tcPr>
            <w:tcW w:w="1134" w:type="dxa"/>
          </w:tcPr>
          <w:p w:rsidR="00166151" w:rsidRDefault="00166151">
            <w:pPr>
              <w:pStyle w:val="ConsPlusNormal"/>
              <w:jc w:val="center"/>
            </w:pPr>
            <w:r>
              <w:t>0</w:t>
            </w:r>
          </w:p>
        </w:tc>
        <w:tc>
          <w:tcPr>
            <w:tcW w:w="1247" w:type="dxa"/>
          </w:tcPr>
          <w:p w:rsidR="00166151" w:rsidRDefault="00166151">
            <w:pPr>
              <w:pStyle w:val="ConsPlusNormal"/>
              <w:jc w:val="center"/>
            </w:pPr>
            <w:r>
              <w:t>х</w:t>
            </w:r>
          </w:p>
        </w:tc>
        <w:tc>
          <w:tcPr>
            <w:tcW w:w="1474" w:type="dxa"/>
          </w:tcPr>
          <w:p w:rsidR="00166151" w:rsidRDefault="00166151">
            <w:pPr>
              <w:pStyle w:val="ConsPlusNormal"/>
              <w:jc w:val="center"/>
            </w:pPr>
            <w:r>
              <w:t>0</w:t>
            </w:r>
          </w:p>
        </w:tc>
        <w:tc>
          <w:tcPr>
            <w:tcW w:w="1587" w:type="dxa"/>
          </w:tcPr>
          <w:p w:rsidR="00166151" w:rsidRDefault="00166151">
            <w:pPr>
              <w:pStyle w:val="ConsPlusNormal"/>
              <w:jc w:val="center"/>
            </w:pPr>
            <w:r>
              <w:t>х</w:t>
            </w:r>
          </w:p>
        </w:tc>
        <w:tc>
          <w:tcPr>
            <w:tcW w:w="794" w:type="dxa"/>
          </w:tcPr>
          <w:p w:rsidR="00166151" w:rsidRDefault="00166151">
            <w:pPr>
              <w:pStyle w:val="ConsPlusNormal"/>
              <w:jc w:val="center"/>
            </w:pPr>
            <w:r>
              <w:t>х</w:t>
            </w:r>
          </w:p>
        </w:tc>
      </w:tr>
      <w:tr w:rsidR="00166151">
        <w:tc>
          <w:tcPr>
            <w:tcW w:w="567" w:type="dxa"/>
          </w:tcPr>
          <w:p w:rsidR="00166151" w:rsidRDefault="00166151">
            <w:pPr>
              <w:pStyle w:val="ConsPlusNormal"/>
              <w:jc w:val="center"/>
            </w:pPr>
            <w:r>
              <w:t>9.</w:t>
            </w:r>
          </w:p>
        </w:tc>
        <w:tc>
          <w:tcPr>
            <w:tcW w:w="2778" w:type="dxa"/>
          </w:tcPr>
          <w:p w:rsidR="00166151" w:rsidRDefault="00166151">
            <w:pPr>
              <w:pStyle w:val="ConsPlusNormal"/>
            </w:pPr>
            <w:r>
              <w:t>- осуществляемая на дому выездными патронажными бригадами</w:t>
            </w:r>
          </w:p>
        </w:tc>
        <w:tc>
          <w:tcPr>
            <w:tcW w:w="1984" w:type="dxa"/>
          </w:tcPr>
          <w:p w:rsidR="00166151" w:rsidRDefault="00166151">
            <w:pPr>
              <w:pStyle w:val="ConsPlusNormal"/>
            </w:pPr>
            <w:r>
              <w:t>посещение</w:t>
            </w:r>
          </w:p>
        </w:tc>
        <w:tc>
          <w:tcPr>
            <w:tcW w:w="1304" w:type="dxa"/>
          </w:tcPr>
          <w:p w:rsidR="00166151" w:rsidRDefault="00166151">
            <w:pPr>
              <w:pStyle w:val="ConsPlusNormal"/>
              <w:jc w:val="center"/>
            </w:pPr>
            <w:r>
              <w:t>0,0013</w:t>
            </w:r>
          </w:p>
        </w:tc>
        <w:tc>
          <w:tcPr>
            <w:tcW w:w="1361" w:type="dxa"/>
          </w:tcPr>
          <w:p w:rsidR="00166151" w:rsidRDefault="00166151">
            <w:pPr>
              <w:pStyle w:val="ConsPlusNormal"/>
              <w:jc w:val="center"/>
            </w:pPr>
            <w:r>
              <w:t>2 055,20</w:t>
            </w:r>
          </w:p>
        </w:tc>
        <w:tc>
          <w:tcPr>
            <w:tcW w:w="1134" w:type="dxa"/>
          </w:tcPr>
          <w:p w:rsidR="00166151" w:rsidRDefault="00166151">
            <w:pPr>
              <w:pStyle w:val="ConsPlusNormal"/>
              <w:jc w:val="center"/>
            </w:pPr>
            <w:r>
              <w:t>2,67</w:t>
            </w:r>
          </w:p>
        </w:tc>
        <w:tc>
          <w:tcPr>
            <w:tcW w:w="1247" w:type="dxa"/>
          </w:tcPr>
          <w:p w:rsidR="00166151" w:rsidRDefault="00166151">
            <w:pPr>
              <w:pStyle w:val="ConsPlusNormal"/>
              <w:jc w:val="center"/>
            </w:pPr>
            <w:r>
              <w:t>х</w:t>
            </w:r>
          </w:p>
        </w:tc>
        <w:tc>
          <w:tcPr>
            <w:tcW w:w="1474" w:type="dxa"/>
          </w:tcPr>
          <w:p w:rsidR="00166151" w:rsidRDefault="00166151">
            <w:pPr>
              <w:pStyle w:val="ConsPlusNormal"/>
              <w:jc w:val="center"/>
            </w:pPr>
            <w:r>
              <w:t>3 037,6</w:t>
            </w:r>
          </w:p>
        </w:tc>
        <w:tc>
          <w:tcPr>
            <w:tcW w:w="1587" w:type="dxa"/>
          </w:tcPr>
          <w:p w:rsidR="00166151" w:rsidRDefault="00166151">
            <w:pPr>
              <w:pStyle w:val="ConsPlusNormal"/>
              <w:jc w:val="center"/>
            </w:pPr>
            <w:r>
              <w:t>х</w:t>
            </w:r>
          </w:p>
        </w:tc>
        <w:tc>
          <w:tcPr>
            <w:tcW w:w="794" w:type="dxa"/>
          </w:tcPr>
          <w:p w:rsidR="00166151" w:rsidRDefault="00166151">
            <w:pPr>
              <w:pStyle w:val="ConsPlusNormal"/>
              <w:jc w:val="center"/>
            </w:pPr>
            <w:r>
              <w:t>х</w:t>
            </w:r>
          </w:p>
        </w:tc>
      </w:tr>
      <w:tr w:rsidR="00166151">
        <w:tc>
          <w:tcPr>
            <w:tcW w:w="567" w:type="dxa"/>
          </w:tcPr>
          <w:p w:rsidR="00166151" w:rsidRDefault="00166151">
            <w:pPr>
              <w:pStyle w:val="ConsPlusNormal"/>
              <w:jc w:val="center"/>
            </w:pPr>
            <w:r>
              <w:t>10.</w:t>
            </w:r>
          </w:p>
        </w:tc>
        <w:tc>
          <w:tcPr>
            <w:tcW w:w="2778" w:type="dxa"/>
          </w:tcPr>
          <w:p w:rsidR="00166151" w:rsidRDefault="00166151">
            <w:pPr>
              <w:pStyle w:val="ConsPlusNormal"/>
            </w:pPr>
            <w:r>
              <w:t>2.2. в связи с заболеваниями</w:t>
            </w:r>
          </w:p>
        </w:tc>
        <w:tc>
          <w:tcPr>
            <w:tcW w:w="1984" w:type="dxa"/>
          </w:tcPr>
          <w:p w:rsidR="00166151" w:rsidRDefault="00166151">
            <w:pPr>
              <w:pStyle w:val="ConsPlusNormal"/>
            </w:pPr>
            <w:r>
              <w:t>обращение</w:t>
            </w:r>
          </w:p>
        </w:tc>
        <w:tc>
          <w:tcPr>
            <w:tcW w:w="1304" w:type="dxa"/>
          </w:tcPr>
          <w:p w:rsidR="00166151" w:rsidRDefault="00166151">
            <w:pPr>
              <w:pStyle w:val="ConsPlusNormal"/>
              <w:jc w:val="center"/>
            </w:pPr>
            <w:r>
              <w:t>0,144</w:t>
            </w:r>
          </w:p>
        </w:tc>
        <w:tc>
          <w:tcPr>
            <w:tcW w:w="1361" w:type="dxa"/>
          </w:tcPr>
          <w:p w:rsidR="00166151" w:rsidRDefault="00166151">
            <w:pPr>
              <w:pStyle w:val="ConsPlusNormal"/>
              <w:jc w:val="center"/>
            </w:pPr>
            <w:r>
              <w:t>1 325,80</w:t>
            </w:r>
          </w:p>
        </w:tc>
        <w:tc>
          <w:tcPr>
            <w:tcW w:w="1134" w:type="dxa"/>
          </w:tcPr>
          <w:p w:rsidR="00166151" w:rsidRDefault="00166151">
            <w:pPr>
              <w:pStyle w:val="ConsPlusNormal"/>
              <w:jc w:val="center"/>
            </w:pPr>
            <w:r>
              <w:t>190,91</w:t>
            </w:r>
          </w:p>
        </w:tc>
        <w:tc>
          <w:tcPr>
            <w:tcW w:w="1247" w:type="dxa"/>
          </w:tcPr>
          <w:p w:rsidR="00166151" w:rsidRDefault="00166151">
            <w:pPr>
              <w:pStyle w:val="ConsPlusNormal"/>
              <w:jc w:val="center"/>
            </w:pPr>
            <w:r>
              <w:t>х</w:t>
            </w:r>
          </w:p>
        </w:tc>
        <w:tc>
          <w:tcPr>
            <w:tcW w:w="1474" w:type="dxa"/>
          </w:tcPr>
          <w:p w:rsidR="00166151" w:rsidRDefault="00166151">
            <w:pPr>
              <w:pStyle w:val="ConsPlusNormal"/>
              <w:jc w:val="center"/>
            </w:pPr>
            <w:r>
              <w:t>217 502,8</w:t>
            </w:r>
          </w:p>
        </w:tc>
        <w:tc>
          <w:tcPr>
            <w:tcW w:w="1587" w:type="dxa"/>
          </w:tcPr>
          <w:p w:rsidR="00166151" w:rsidRDefault="00166151">
            <w:pPr>
              <w:pStyle w:val="ConsPlusNormal"/>
              <w:jc w:val="center"/>
            </w:pPr>
            <w:r>
              <w:t>х</w:t>
            </w:r>
          </w:p>
        </w:tc>
        <w:tc>
          <w:tcPr>
            <w:tcW w:w="794" w:type="dxa"/>
          </w:tcPr>
          <w:p w:rsidR="00166151" w:rsidRDefault="00166151">
            <w:pPr>
              <w:pStyle w:val="ConsPlusNormal"/>
              <w:jc w:val="center"/>
            </w:pPr>
            <w:r>
              <w:t>х</w:t>
            </w:r>
          </w:p>
        </w:tc>
      </w:tr>
      <w:tr w:rsidR="00166151">
        <w:tc>
          <w:tcPr>
            <w:tcW w:w="567" w:type="dxa"/>
          </w:tcPr>
          <w:p w:rsidR="00166151" w:rsidRDefault="00166151">
            <w:pPr>
              <w:pStyle w:val="ConsPlusNormal"/>
              <w:jc w:val="center"/>
            </w:pPr>
            <w:r>
              <w:t>11.</w:t>
            </w:r>
          </w:p>
        </w:tc>
        <w:tc>
          <w:tcPr>
            <w:tcW w:w="2778" w:type="dxa"/>
          </w:tcPr>
          <w:p w:rsidR="00166151" w:rsidRDefault="00166151">
            <w:pPr>
              <w:pStyle w:val="ConsPlusNormal"/>
            </w:pPr>
            <w:r>
              <w:t xml:space="preserve">из </w:t>
            </w:r>
            <w:hyperlink w:anchor="P466" w:history="1">
              <w:r>
                <w:rPr>
                  <w:color w:val="0000FF"/>
                </w:rPr>
                <w:t>строки 5</w:t>
              </w:r>
            </w:hyperlink>
            <w:r>
              <w:t>:</w:t>
            </w:r>
          </w:p>
          <w:p w:rsidR="00166151" w:rsidRDefault="00166151">
            <w:pPr>
              <w:pStyle w:val="ConsPlusNormal"/>
            </w:pPr>
            <w:r>
              <w:t>лицам, не идентифицированным и не застрахованным в системе ОМС, в том числе:</w:t>
            </w:r>
          </w:p>
        </w:tc>
        <w:tc>
          <w:tcPr>
            <w:tcW w:w="1984" w:type="dxa"/>
          </w:tcPr>
          <w:p w:rsidR="00166151" w:rsidRDefault="00166151">
            <w:pPr>
              <w:pStyle w:val="ConsPlusNormal"/>
            </w:pPr>
            <w:r>
              <w:t>х</w:t>
            </w:r>
          </w:p>
        </w:tc>
        <w:tc>
          <w:tcPr>
            <w:tcW w:w="1304" w:type="dxa"/>
          </w:tcPr>
          <w:p w:rsidR="00166151" w:rsidRDefault="00166151">
            <w:pPr>
              <w:pStyle w:val="ConsPlusNormal"/>
              <w:jc w:val="center"/>
            </w:pPr>
            <w:r>
              <w:t>х</w:t>
            </w:r>
          </w:p>
        </w:tc>
        <w:tc>
          <w:tcPr>
            <w:tcW w:w="1361" w:type="dxa"/>
          </w:tcPr>
          <w:p w:rsidR="00166151" w:rsidRDefault="00166151">
            <w:pPr>
              <w:pStyle w:val="ConsPlusNormal"/>
              <w:jc w:val="center"/>
            </w:pPr>
            <w:r>
              <w:t>х</w:t>
            </w:r>
          </w:p>
        </w:tc>
        <w:tc>
          <w:tcPr>
            <w:tcW w:w="1134" w:type="dxa"/>
          </w:tcPr>
          <w:p w:rsidR="00166151" w:rsidRDefault="00166151">
            <w:pPr>
              <w:pStyle w:val="ConsPlusNormal"/>
              <w:jc w:val="center"/>
            </w:pPr>
            <w:r>
              <w:t>0,25</w:t>
            </w:r>
          </w:p>
        </w:tc>
        <w:tc>
          <w:tcPr>
            <w:tcW w:w="1247" w:type="dxa"/>
          </w:tcPr>
          <w:p w:rsidR="00166151" w:rsidRDefault="00166151">
            <w:pPr>
              <w:pStyle w:val="ConsPlusNormal"/>
              <w:jc w:val="center"/>
            </w:pPr>
            <w:r>
              <w:t>х</w:t>
            </w:r>
          </w:p>
        </w:tc>
        <w:tc>
          <w:tcPr>
            <w:tcW w:w="1474" w:type="dxa"/>
          </w:tcPr>
          <w:p w:rsidR="00166151" w:rsidRDefault="00166151">
            <w:pPr>
              <w:pStyle w:val="ConsPlusNormal"/>
              <w:jc w:val="center"/>
            </w:pPr>
            <w:r>
              <w:t>287,1</w:t>
            </w:r>
          </w:p>
        </w:tc>
        <w:tc>
          <w:tcPr>
            <w:tcW w:w="1587" w:type="dxa"/>
          </w:tcPr>
          <w:p w:rsidR="00166151" w:rsidRDefault="00166151">
            <w:pPr>
              <w:pStyle w:val="ConsPlusNormal"/>
              <w:jc w:val="center"/>
            </w:pPr>
            <w:r>
              <w:t>х</w:t>
            </w:r>
          </w:p>
        </w:tc>
        <w:tc>
          <w:tcPr>
            <w:tcW w:w="794" w:type="dxa"/>
          </w:tcPr>
          <w:p w:rsidR="00166151" w:rsidRDefault="00166151">
            <w:pPr>
              <w:pStyle w:val="ConsPlusNormal"/>
              <w:jc w:val="center"/>
            </w:pPr>
            <w:r>
              <w:t>х</w:t>
            </w:r>
          </w:p>
        </w:tc>
      </w:tr>
      <w:tr w:rsidR="00166151">
        <w:tc>
          <w:tcPr>
            <w:tcW w:w="567" w:type="dxa"/>
          </w:tcPr>
          <w:p w:rsidR="00166151" w:rsidRDefault="00166151">
            <w:pPr>
              <w:pStyle w:val="ConsPlusNormal"/>
              <w:jc w:val="center"/>
            </w:pPr>
            <w:r>
              <w:lastRenderedPageBreak/>
              <w:t>12.</w:t>
            </w:r>
          </w:p>
        </w:tc>
        <w:tc>
          <w:tcPr>
            <w:tcW w:w="2778" w:type="dxa"/>
          </w:tcPr>
          <w:p w:rsidR="00166151" w:rsidRDefault="00166151">
            <w:pPr>
              <w:pStyle w:val="ConsPlusNormal"/>
            </w:pPr>
            <w:r>
              <w:t>- с профилактической и иными целями</w:t>
            </w:r>
          </w:p>
        </w:tc>
        <w:tc>
          <w:tcPr>
            <w:tcW w:w="1984" w:type="dxa"/>
          </w:tcPr>
          <w:p w:rsidR="00166151" w:rsidRDefault="00166151">
            <w:pPr>
              <w:pStyle w:val="ConsPlusNormal"/>
            </w:pPr>
            <w:r>
              <w:t>посещение</w:t>
            </w:r>
          </w:p>
        </w:tc>
        <w:tc>
          <w:tcPr>
            <w:tcW w:w="1304" w:type="dxa"/>
          </w:tcPr>
          <w:p w:rsidR="00166151" w:rsidRDefault="00166151">
            <w:pPr>
              <w:pStyle w:val="ConsPlusNormal"/>
              <w:jc w:val="center"/>
            </w:pPr>
            <w:r>
              <w:t>0,0004</w:t>
            </w:r>
          </w:p>
        </w:tc>
        <w:tc>
          <w:tcPr>
            <w:tcW w:w="1361" w:type="dxa"/>
          </w:tcPr>
          <w:p w:rsidR="00166151" w:rsidRDefault="00166151">
            <w:pPr>
              <w:pStyle w:val="ConsPlusNormal"/>
              <w:jc w:val="center"/>
            </w:pPr>
            <w:r>
              <w:t>272,90</w:t>
            </w:r>
          </w:p>
        </w:tc>
        <w:tc>
          <w:tcPr>
            <w:tcW w:w="1134" w:type="dxa"/>
          </w:tcPr>
          <w:p w:rsidR="00166151" w:rsidRDefault="00166151">
            <w:pPr>
              <w:pStyle w:val="ConsPlusNormal"/>
              <w:jc w:val="center"/>
            </w:pPr>
            <w:r>
              <w:t>0,11</w:t>
            </w:r>
          </w:p>
        </w:tc>
        <w:tc>
          <w:tcPr>
            <w:tcW w:w="1247" w:type="dxa"/>
          </w:tcPr>
          <w:p w:rsidR="00166151" w:rsidRDefault="00166151">
            <w:pPr>
              <w:pStyle w:val="ConsPlusNormal"/>
              <w:jc w:val="center"/>
            </w:pPr>
            <w:r>
              <w:t>х</w:t>
            </w:r>
          </w:p>
        </w:tc>
        <w:tc>
          <w:tcPr>
            <w:tcW w:w="1474" w:type="dxa"/>
          </w:tcPr>
          <w:p w:rsidR="00166151" w:rsidRDefault="00166151">
            <w:pPr>
              <w:pStyle w:val="ConsPlusNormal"/>
              <w:jc w:val="center"/>
            </w:pPr>
            <w:r>
              <w:t>125,8</w:t>
            </w:r>
          </w:p>
        </w:tc>
        <w:tc>
          <w:tcPr>
            <w:tcW w:w="1587" w:type="dxa"/>
          </w:tcPr>
          <w:p w:rsidR="00166151" w:rsidRDefault="00166151">
            <w:pPr>
              <w:pStyle w:val="ConsPlusNormal"/>
              <w:jc w:val="center"/>
            </w:pPr>
            <w:r>
              <w:t>х</w:t>
            </w:r>
          </w:p>
        </w:tc>
        <w:tc>
          <w:tcPr>
            <w:tcW w:w="794" w:type="dxa"/>
          </w:tcPr>
          <w:p w:rsidR="00166151" w:rsidRDefault="00166151">
            <w:pPr>
              <w:pStyle w:val="ConsPlusNormal"/>
              <w:jc w:val="center"/>
            </w:pPr>
            <w:r>
              <w:t>х</w:t>
            </w:r>
          </w:p>
        </w:tc>
      </w:tr>
      <w:tr w:rsidR="00166151">
        <w:tc>
          <w:tcPr>
            <w:tcW w:w="567" w:type="dxa"/>
          </w:tcPr>
          <w:p w:rsidR="00166151" w:rsidRDefault="00166151">
            <w:pPr>
              <w:pStyle w:val="ConsPlusNormal"/>
              <w:jc w:val="center"/>
            </w:pPr>
            <w:r>
              <w:t>13.</w:t>
            </w:r>
          </w:p>
        </w:tc>
        <w:tc>
          <w:tcPr>
            <w:tcW w:w="2778" w:type="dxa"/>
          </w:tcPr>
          <w:p w:rsidR="00166151" w:rsidRDefault="00166151">
            <w:pPr>
              <w:pStyle w:val="ConsPlusNormal"/>
            </w:pPr>
            <w:r>
              <w:t>- в связи с заболеваниями</w:t>
            </w:r>
          </w:p>
        </w:tc>
        <w:tc>
          <w:tcPr>
            <w:tcW w:w="1984" w:type="dxa"/>
          </w:tcPr>
          <w:p w:rsidR="00166151" w:rsidRDefault="00166151">
            <w:pPr>
              <w:pStyle w:val="ConsPlusNormal"/>
            </w:pPr>
            <w:r>
              <w:t>обращение</w:t>
            </w:r>
          </w:p>
        </w:tc>
        <w:tc>
          <w:tcPr>
            <w:tcW w:w="1304" w:type="dxa"/>
          </w:tcPr>
          <w:p w:rsidR="00166151" w:rsidRDefault="00166151">
            <w:pPr>
              <w:pStyle w:val="ConsPlusNormal"/>
              <w:jc w:val="center"/>
            </w:pPr>
            <w:r>
              <w:t>0,0001</w:t>
            </w:r>
          </w:p>
        </w:tc>
        <w:tc>
          <w:tcPr>
            <w:tcW w:w="1361" w:type="dxa"/>
          </w:tcPr>
          <w:p w:rsidR="00166151" w:rsidRDefault="00166151">
            <w:pPr>
              <w:pStyle w:val="ConsPlusNormal"/>
              <w:jc w:val="center"/>
            </w:pPr>
            <w:r>
              <w:t>1 414,40</w:t>
            </w:r>
          </w:p>
        </w:tc>
        <w:tc>
          <w:tcPr>
            <w:tcW w:w="1134" w:type="dxa"/>
          </w:tcPr>
          <w:p w:rsidR="00166151" w:rsidRDefault="00166151">
            <w:pPr>
              <w:pStyle w:val="ConsPlusNormal"/>
              <w:jc w:val="center"/>
            </w:pPr>
            <w:r>
              <w:t>0,14</w:t>
            </w:r>
          </w:p>
        </w:tc>
        <w:tc>
          <w:tcPr>
            <w:tcW w:w="1247" w:type="dxa"/>
          </w:tcPr>
          <w:p w:rsidR="00166151" w:rsidRDefault="00166151">
            <w:pPr>
              <w:pStyle w:val="ConsPlusNormal"/>
              <w:jc w:val="center"/>
            </w:pPr>
            <w:r>
              <w:t>х</w:t>
            </w:r>
          </w:p>
        </w:tc>
        <w:tc>
          <w:tcPr>
            <w:tcW w:w="1474" w:type="dxa"/>
          </w:tcPr>
          <w:p w:rsidR="00166151" w:rsidRDefault="00166151">
            <w:pPr>
              <w:pStyle w:val="ConsPlusNormal"/>
              <w:jc w:val="center"/>
            </w:pPr>
            <w:r>
              <w:t>161,3</w:t>
            </w:r>
          </w:p>
        </w:tc>
        <w:tc>
          <w:tcPr>
            <w:tcW w:w="1587" w:type="dxa"/>
          </w:tcPr>
          <w:p w:rsidR="00166151" w:rsidRDefault="00166151">
            <w:pPr>
              <w:pStyle w:val="ConsPlusNormal"/>
              <w:jc w:val="center"/>
            </w:pPr>
            <w:r>
              <w:t>х</w:t>
            </w:r>
          </w:p>
        </w:tc>
        <w:tc>
          <w:tcPr>
            <w:tcW w:w="794" w:type="dxa"/>
          </w:tcPr>
          <w:p w:rsidR="00166151" w:rsidRDefault="00166151">
            <w:pPr>
              <w:pStyle w:val="ConsPlusNormal"/>
              <w:jc w:val="center"/>
            </w:pPr>
            <w:r>
              <w:t>х</w:t>
            </w:r>
          </w:p>
        </w:tc>
      </w:tr>
      <w:tr w:rsidR="00166151">
        <w:tc>
          <w:tcPr>
            <w:tcW w:w="567" w:type="dxa"/>
          </w:tcPr>
          <w:p w:rsidR="00166151" w:rsidRDefault="00166151">
            <w:pPr>
              <w:pStyle w:val="ConsPlusNormal"/>
              <w:jc w:val="center"/>
            </w:pPr>
            <w:r>
              <w:t>14.</w:t>
            </w:r>
          </w:p>
        </w:tc>
        <w:tc>
          <w:tcPr>
            <w:tcW w:w="2778" w:type="dxa"/>
          </w:tcPr>
          <w:p w:rsidR="00166151" w:rsidRDefault="00166151">
            <w:pPr>
              <w:pStyle w:val="ConsPlusNormal"/>
            </w:pPr>
            <w:r>
              <w:t>3. Специализированная медицинская помощь в стационарных условиях всего,</w:t>
            </w:r>
          </w:p>
          <w:p w:rsidR="00166151" w:rsidRDefault="00166151">
            <w:pPr>
              <w:pStyle w:val="ConsPlusNormal"/>
            </w:pPr>
            <w:r>
              <w:t>в том числе:</w:t>
            </w:r>
          </w:p>
        </w:tc>
        <w:tc>
          <w:tcPr>
            <w:tcW w:w="1984" w:type="dxa"/>
          </w:tcPr>
          <w:p w:rsidR="00166151" w:rsidRDefault="00166151">
            <w:pPr>
              <w:pStyle w:val="ConsPlusNormal"/>
            </w:pPr>
            <w:r>
              <w:t>случай госпитализации</w:t>
            </w:r>
          </w:p>
        </w:tc>
        <w:tc>
          <w:tcPr>
            <w:tcW w:w="1304" w:type="dxa"/>
          </w:tcPr>
          <w:p w:rsidR="00166151" w:rsidRDefault="00166151">
            <w:pPr>
              <w:pStyle w:val="ConsPlusNormal"/>
              <w:jc w:val="center"/>
            </w:pPr>
            <w:r>
              <w:t>0,0146</w:t>
            </w:r>
          </w:p>
        </w:tc>
        <w:tc>
          <w:tcPr>
            <w:tcW w:w="1361" w:type="dxa"/>
          </w:tcPr>
          <w:p w:rsidR="00166151" w:rsidRDefault="00166151">
            <w:pPr>
              <w:pStyle w:val="ConsPlusNormal"/>
              <w:jc w:val="center"/>
            </w:pPr>
            <w:r>
              <w:t>78 432,10</w:t>
            </w:r>
          </w:p>
        </w:tc>
        <w:tc>
          <w:tcPr>
            <w:tcW w:w="1134" w:type="dxa"/>
          </w:tcPr>
          <w:p w:rsidR="00166151" w:rsidRDefault="00166151">
            <w:pPr>
              <w:pStyle w:val="ConsPlusNormal"/>
              <w:jc w:val="center"/>
            </w:pPr>
            <w:r>
              <w:t>1 145,09</w:t>
            </w:r>
          </w:p>
        </w:tc>
        <w:tc>
          <w:tcPr>
            <w:tcW w:w="1247" w:type="dxa"/>
          </w:tcPr>
          <w:p w:rsidR="00166151" w:rsidRDefault="00166151">
            <w:pPr>
              <w:pStyle w:val="ConsPlusNormal"/>
              <w:jc w:val="center"/>
            </w:pPr>
            <w:r>
              <w:t>х</w:t>
            </w:r>
          </w:p>
        </w:tc>
        <w:tc>
          <w:tcPr>
            <w:tcW w:w="1474" w:type="dxa"/>
          </w:tcPr>
          <w:p w:rsidR="00166151" w:rsidRDefault="00166151">
            <w:pPr>
              <w:pStyle w:val="ConsPlusNormal"/>
              <w:jc w:val="center"/>
            </w:pPr>
            <w:r>
              <w:t>1 304 561,1</w:t>
            </w:r>
          </w:p>
        </w:tc>
        <w:tc>
          <w:tcPr>
            <w:tcW w:w="1587" w:type="dxa"/>
          </w:tcPr>
          <w:p w:rsidR="00166151" w:rsidRDefault="00166151">
            <w:pPr>
              <w:pStyle w:val="ConsPlusNormal"/>
              <w:jc w:val="center"/>
            </w:pPr>
            <w:r>
              <w:t>х</w:t>
            </w:r>
          </w:p>
        </w:tc>
        <w:tc>
          <w:tcPr>
            <w:tcW w:w="794" w:type="dxa"/>
          </w:tcPr>
          <w:p w:rsidR="00166151" w:rsidRDefault="00166151">
            <w:pPr>
              <w:pStyle w:val="ConsPlusNormal"/>
              <w:jc w:val="center"/>
            </w:pPr>
            <w:r>
              <w:t>х</w:t>
            </w:r>
          </w:p>
        </w:tc>
      </w:tr>
      <w:tr w:rsidR="00166151">
        <w:tc>
          <w:tcPr>
            <w:tcW w:w="567" w:type="dxa"/>
          </w:tcPr>
          <w:p w:rsidR="00166151" w:rsidRDefault="00166151">
            <w:pPr>
              <w:pStyle w:val="ConsPlusNormal"/>
              <w:jc w:val="center"/>
            </w:pPr>
            <w:r>
              <w:t>15.</w:t>
            </w:r>
          </w:p>
        </w:tc>
        <w:tc>
          <w:tcPr>
            <w:tcW w:w="2778" w:type="dxa"/>
          </w:tcPr>
          <w:p w:rsidR="00166151" w:rsidRDefault="00166151">
            <w:pPr>
              <w:pStyle w:val="ConsPlusNormal"/>
            </w:pPr>
            <w:r>
              <w:t>- медицинская реабилитация в стационарных условиях для детей в возрасте 0 - 17 лет</w:t>
            </w:r>
          </w:p>
        </w:tc>
        <w:tc>
          <w:tcPr>
            <w:tcW w:w="1984" w:type="dxa"/>
          </w:tcPr>
          <w:p w:rsidR="00166151" w:rsidRDefault="00166151">
            <w:pPr>
              <w:pStyle w:val="ConsPlusNormal"/>
            </w:pPr>
            <w:r>
              <w:t>случай госпитализации</w:t>
            </w:r>
          </w:p>
        </w:tc>
        <w:tc>
          <w:tcPr>
            <w:tcW w:w="1304" w:type="dxa"/>
          </w:tcPr>
          <w:p w:rsidR="00166151" w:rsidRDefault="00166151">
            <w:pPr>
              <w:pStyle w:val="ConsPlusNormal"/>
              <w:jc w:val="center"/>
            </w:pPr>
            <w:r>
              <w:t>0,0013</w:t>
            </w:r>
          </w:p>
        </w:tc>
        <w:tc>
          <w:tcPr>
            <w:tcW w:w="1361" w:type="dxa"/>
          </w:tcPr>
          <w:p w:rsidR="00166151" w:rsidRDefault="00166151">
            <w:pPr>
              <w:pStyle w:val="ConsPlusNormal"/>
              <w:jc w:val="center"/>
            </w:pPr>
            <w:r>
              <w:t>36 118,80</w:t>
            </w:r>
          </w:p>
        </w:tc>
        <w:tc>
          <w:tcPr>
            <w:tcW w:w="1134" w:type="dxa"/>
          </w:tcPr>
          <w:p w:rsidR="00166151" w:rsidRDefault="00166151">
            <w:pPr>
              <w:pStyle w:val="ConsPlusNormal"/>
              <w:jc w:val="center"/>
            </w:pPr>
            <w:r>
              <w:t>45,15</w:t>
            </w:r>
          </w:p>
        </w:tc>
        <w:tc>
          <w:tcPr>
            <w:tcW w:w="1247" w:type="dxa"/>
          </w:tcPr>
          <w:p w:rsidR="00166151" w:rsidRDefault="00166151">
            <w:pPr>
              <w:pStyle w:val="ConsPlusNormal"/>
              <w:jc w:val="center"/>
            </w:pPr>
            <w:r>
              <w:t>х</w:t>
            </w:r>
          </w:p>
        </w:tc>
        <w:tc>
          <w:tcPr>
            <w:tcW w:w="1474" w:type="dxa"/>
          </w:tcPr>
          <w:p w:rsidR="00166151" w:rsidRDefault="00166151">
            <w:pPr>
              <w:pStyle w:val="ConsPlusNormal"/>
              <w:jc w:val="center"/>
            </w:pPr>
            <w:r>
              <w:t>51 433,2</w:t>
            </w:r>
          </w:p>
        </w:tc>
        <w:tc>
          <w:tcPr>
            <w:tcW w:w="1587" w:type="dxa"/>
          </w:tcPr>
          <w:p w:rsidR="00166151" w:rsidRDefault="00166151">
            <w:pPr>
              <w:pStyle w:val="ConsPlusNormal"/>
              <w:jc w:val="center"/>
            </w:pPr>
            <w:r>
              <w:t>х</w:t>
            </w:r>
          </w:p>
        </w:tc>
        <w:tc>
          <w:tcPr>
            <w:tcW w:w="794" w:type="dxa"/>
          </w:tcPr>
          <w:p w:rsidR="00166151" w:rsidRDefault="00166151">
            <w:pPr>
              <w:pStyle w:val="ConsPlusNormal"/>
              <w:jc w:val="center"/>
            </w:pPr>
            <w:r>
              <w:t>х</w:t>
            </w:r>
          </w:p>
        </w:tc>
      </w:tr>
      <w:tr w:rsidR="00166151">
        <w:tc>
          <w:tcPr>
            <w:tcW w:w="567" w:type="dxa"/>
          </w:tcPr>
          <w:p w:rsidR="00166151" w:rsidRDefault="00166151">
            <w:pPr>
              <w:pStyle w:val="ConsPlusNormal"/>
              <w:jc w:val="center"/>
            </w:pPr>
            <w:r>
              <w:t>16.</w:t>
            </w:r>
          </w:p>
        </w:tc>
        <w:tc>
          <w:tcPr>
            <w:tcW w:w="2778" w:type="dxa"/>
          </w:tcPr>
          <w:p w:rsidR="00166151" w:rsidRDefault="00166151">
            <w:pPr>
              <w:pStyle w:val="ConsPlusNormal"/>
            </w:pPr>
            <w:r>
              <w:t>- лицам, не идентифицированным и не застрахованным в системе ОМС</w:t>
            </w:r>
          </w:p>
        </w:tc>
        <w:tc>
          <w:tcPr>
            <w:tcW w:w="1984" w:type="dxa"/>
          </w:tcPr>
          <w:p w:rsidR="00166151" w:rsidRDefault="00166151">
            <w:pPr>
              <w:pStyle w:val="ConsPlusNormal"/>
            </w:pPr>
            <w:r>
              <w:t>случай госпитализации</w:t>
            </w:r>
          </w:p>
        </w:tc>
        <w:tc>
          <w:tcPr>
            <w:tcW w:w="1304" w:type="dxa"/>
          </w:tcPr>
          <w:p w:rsidR="00166151" w:rsidRDefault="00166151">
            <w:pPr>
              <w:pStyle w:val="ConsPlusNormal"/>
              <w:jc w:val="center"/>
            </w:pPr>
            <w:r>
              <w:t>0,0003</w:t>
            </w:r>
          </w:p>
        </w:tc>
        <w:tc>
          <w:tcPr>
            <w:tcW w:w="1361" w:type="dxa"/>
          </w:tcPr>
          <w:p w:rsidR="00166151" w:rsidRDefault="00166151">
            <w:pPr>
              <w:pStyle w:val="ConsPlusNormal"/>
              <w:jc w:val="center"/>
            </w:pPr>
            <w:r>
              <w:t>34 713,70</w:t>
            </w:r>
          </w:p>
        </w:tc>
        <w:tc>
          <w:tcPr>
            <w:tcW w:w="1134" w:type="dxa"/>
          </w:tcPr>
          <w:p w:rsidR="00166151" w:rsidRDefault="00166151">
            <w:pPr>
              <w:pStyle w:val="ConsPlusNormal"/>
              <w:jc w:val="center"/>
            </w:pPr>
            <w:r>
              <w:t>9,60</w:t>
            </w:r>
          </w:p>
        </w:tc>
        <w:tc>
          <w:tcPr>
            <w:tcW w:w="1247" w:type="dxa"/>
          </w:tcPr>
          <w:p w:rsidR="00166151" w:rsidRDefault="00166151">
            <w:pPr>
              <w:pStyle w:val="ConsPlusNormal"/>
              <w:jc w:val="center"/>
            </w:pPr>
            <w:r>
              <w:t>х</w:t>
            </w:r>
          </w:p>
        </w:tc>
        <w:tc>
          <w:tcPr>
            <w:tcW w:w="1474" w:type="dxa"/>
          </w:tcPr>
          <w:p w:rsidR="00166151" w:rsidRDefault="00166151">
            <w:pPr>
              <w:pStyle w:val="ConsPlusNormal"/>
              <w:jc w:val="center"/>
            </w:pPr>
            <w:r>
              <w:t>10 934,8</w:t>
            </w:r>
          </w:p>
        </w:tc>
        <w:tc>
          <w:tcPr>
            <w:tcW w:w="1587" w:type="dxa"/>
          </w:tcPr>
          <w:p w:rsidR="00166151" w:rsidRDefault="00166151">
            <w:pPr>
              <w:pStyle w:val="ConsPlusNormal"/>
              <w:jc w:val="center"/>
            </w:pPr>
            <w:r>
              <w:t>х</w:t>
            </w:r>
          </w:p>
        </w:tc>
        <w:tc>
          <w:tcPr>
            <w:tcW w:w="794" w:type="dxa"/>
          </w:tcPr>
          <w:p w:rsidR="00166151" w:rsidRDefault="00166151">
            <w:pPr>
              <w:pStyle w:val="ConsPlusNormal"/>
              <w:jc w:val="center"/>
            </w:pPr>
            <w:r>
              <w:t>х</w:t>
            </w:r>
          </w:p>
        </w:tc>
      </w:tr>
      <w:tr w:rsidR="00166151">
        <w:tc>
          <w:tcPr>
            <w:tcW w:w="567" w:type="dxa"/>
          </w:tcPr>
          <w:p w:rsidR="00166151" w:rsidRDefault="00166151">
            <w:pPr>
              <w:pStyle w:val="ConsPlusNormal"/>
              <w:jc w:val="center"/>
            </w:pPr>
            <w:r>
              <w:t>17.</w:t>
            </w:r>
          </w:p>
        </w:tc>
        <w:tc>
          <w:tcPr>
            <w:tcW w:w="2778" w:type="dxa"/>
          </w:tcPr>
          <w:p w:rsidR="00166151" w:rsidRDefault="00166151">
            <w:pPr>
              <w:pStyle w:val="ConsPlusNormal"/>
            </w:pPr>
            <w:r>
              <w:t>4. Медицинская помощь в условиях дневного стационара</w:t>
            </w:r>
          </w:p>
        </w:tc>
        <w:tc>
          <w:tcPr>
            <w:tcW w:w="1984" w:type="dxa"/>
          </w:tcPr>
          <w:p w:rsidR="00166151" w:rsidRDefault="00166151">
            <w:pPr>
              <w:pStyle w:val="ConsPlusNormal"/>
            </w:pPr>
            <w:r>
              <w:t>случай лечения</w:t>
            </w:r>
          </w:p>
        </w:tc>
        <w:tc>
          <w:tcPr>
            <w:tcW w:w="1304" w:type="dxa"/>
          </w:tcPr>
          <w:p w:rsidR="00166151" w:rsidRDefault="00166151">
            <w:pPr>
              <w:pStyle w:val="ConsPlusNormal"/>
              <w:jc w:val="center"/>
            </w:pPr>
            <w:r>
              <w:t>0,004</w:t>
            </w:r>
          </w:p>
        </w:tc>
        <w:tc>
          <w:tcPr>
            <w:tcW w:w="1361" w:type="dxa"/>
          </w:tcPr>
          <w:p w:rsidR="00166151" w:rsidRDefault="00166151">
            <w:pPr>
              <w:pStyle w:val="ConsPlusNormal"/>
              <w:jc w:val="center"/>
            </w:pPr>
            <w:r>
              <w:t>13 541,20</w:t>
            </w:r>
          </w:p>
        </w:tc>
        <w:tc>
          <w:tcPr>
            <w:tcW w:w="1134" w:type="dxa"/>
          </w:tcPr>
          <w:p w:rsidR="00166151" w:rsidRDefault="00166151">
            <w:pPr>
              <w:pStyle w:val="ConsPlusNormal"/>
              <w:jc w:val="center"/>
            </w:pPr>
            <w:r>
              <w:t>54,16</w:t>
            </w:r>
          </w:p>
        </w:tc>
        <w:tc>
          <w:tcPr>
            <w:tcW w:w="1247" w:type="dxa"/>
          </w:tcPr>
          <w:p w:rsidR="00166151" w:rsidRDefault="00166151">
            <w:pPr>
              <w:pStyle w:val="ConsPlusNormal"/>
              <w:jc w:val="center"/>
            </w:pPr>
            <w:r>
              <w:t>х</w:t>
            </w:r>
          </w:p>
        </w:tc>
        <w:tc>
          <w:tcPr>
            <w:tcW w:w="1474" w:type="dxa"/>
          </w:tcPr>
          <w:p w:rsidR="00166151" w:rsidRDefault="00166151">
            <w:pPr>
              <w:pStyle w:val="ConsPlusNormal"/>
              <w:jc w:val="center"/>
            </w:pPr>
            <w:r>
              <w:t>61 707,2</w:t>
            </w:r>
          </w:p>
        </w:tc>
        <w:tc>
          <w:tcPr>
            <w:tcW w:w="1587" w:type="dxa"/>
          </w:tcPr>
          <w:p w:rsidR="00166151" w:rsidRDefault="00166151">
            <w:pPr>
              <w:pStyle w:val="ConsPlusNormal"/>
              <w:jc w:val="center"/>
            </w:pPr>
            <w:r>
              <w:t>х</w:t>
            </w:r>
          </w:p>
        </w:tc>
        <w:tc>
          <w:tcPr>
            <w:tcW w:w="794" w:type="dxa"/>
          </w:tcPr>
          <w:p w:rsidR="00166151" w:rsidRDefault="00166151">
            <w:pPr>
              <w:pStyle w:val="ConsPlusNormal"/>
              <w:jc w:val="center"/>
            </w:pPr>
            <w:r>
              <w:t>х</w:t>
            </w:r>
          </w:p>
        </w:tc>
      </w:tr>
      <w:tr w:rsidR="00166151">
        <w:tc>
          <w:tcPr>
            <w:tcW w:w="567" w:type="dxa"/>
          </w:tcPr>
          <w:p w:rsidR="00166151" w:rsidRDefault="00166151">
            <w:pPr>
              <w:pStyle w:val="ConsPlusNormal"/>
              <w:jc w:val="center"/>
            </w:pPr>
            <w:r>
              <w:t>18.</w:t>
            </w:r>
          </w:p>
        </w:tc>
        <w:tc>
          <w:tcPr>
            <w:tcW w:w="2778" w:type="dxa"/>
          </w:tcPr>
          <w:p w:rsidR="00166151" w:rsidRDefault="00166151">
            <w:pPr>
              <w:pStyle w:val="ConsPlusNormal"/>
            </w:pPr>
            <w:r>
              <w:t>из строки 17:</w:t>
            </w:r>
          </w:p>
          <w:p w:rsidR="00166151" w:rsidRDefault="00166151">
            <w:pPr>
              <w:pStyle w:val="ConsPlusNormal"/>
            </w:pPr>
            <w:r>
              <w:t>лицам, не идентифицированным и не застрахованным в системе ОМС</w:t>
            </w:r>
          </w:p>
        </w:tc>
        <w:tc>
          <w:tcPr>
            <w:tcW w:w="1984" w:type="dxa"/>
          </w:tcPr>
          <w:p w:rsidR="00166151" w:rsidRDefault="00166151">
            <w:pPr>
              <w:pStyle w:val="ConsPlusNormal"/>
            </w:pPr>
            <w:r>
              <w:t>случай лечения</w:t>
            </w:r>
          </w:p>
        </w:tc>
        <w:tc>
          <w:tcPr>
            <w:tcW w:w="1304" w:type="dxa"/>
          </w:tcPr>
          <w:p w:rsidR="00166151" w:rsidRDefault="00166151">
            <w:pPr>
              <w:pStyle w:val="ConsPlusNormal"/>
              <w:jc w:val="center"/>
            </w:pPr>
            <w:r>
              <w:t>х</w:t>
            </w:r>
          </w:p>
        </w:tc>
        <w:tc>
          <w:tcPr>
            <w:tcW w:w="1361" w:type="dxa"/>
          </w:tcPr>
          <w:p w:rsidR="00166151" w:rsidRDefault="00166151">
            <w:pPr>
              <w:pStyle w:val="ConsPlusNormal"/>
              <w:jc w:val="center"/>
            </w:pPr>
            <w:r>
              <w:t>х</w:t>
            </w:r>
          </w:p>
        </w:tc>
        <w:tc>
          <w:tcPr>
            <w:tcW w:w="1134" w:type="dxa"/>
          </w:tcPr>
          <w:p w:rsidR="00166151" w:rsidRDefault="00166151">
            <w:pPr>
              <w:pStyle w:val="ConsPlusNormal"/>
              <w:jc w:val="center"/>
            </w:pPr>
            <w:r>
              <w:t>х</w:t>
            </w:r>
          </w:p>
        </w:tc>
        <w:tc>
          <w:tcPr>
            <w:tcW w:w="1247" w:type="dxa"/>
          </w:tcPr>
          <w:p w:rsidR="00166151" w:rsidRDefault="00166151">
            <w:pPr>
              <w:pStyle w:val="ConsPlusNormal"/>
              <w:jc w:val="center"/>
            </w:pPr>
            <w:r>
              <w:t>х</w:t>
            </w:r>
          </w:p>
        </w:tc>
        <w:tc>
          <w:tcPr>
            <w:tcW w:w="1474" w:type="dxa"/>
          </w:tcPr>
          <w:p w:rsidR="00166151" w:rsidRDefault="00166151">
            <w:pPr>
              <w:pStyle w:val="ConsPlusNormal"/>
              <w:jc w:val="center"/>
            </w:pPr>
            <w:r>
              <w:t>х</w:t>
            </w:r>
          </w:p>
        </w:tc>
        <w:tc>
          <w:tcPr>
            <w:tcW w:w="1587" w:type="dxa"/>
          </w:tcPr>
          <w:p w:rsidR="00166151" w:rsidRDefault="00166151">
            <w:pPr>
              <w:pStyle w:val="ConsPlusNormal"/>
              <w:jc w:val="center"/>
            </w:pPr>
            <w:r>
              <w:t>х</w:t>
            </w:r>
          </w:p>
        </w:tc>
        <w:tc>
          <w:tcPr>
            <w:tcW w:w="794" w:type="dxa"/>
          </w:tcPr>
          <w:p w:rsidR="00166151" w:rsidRDefault="00166151">
            <w:pPr>
              <w:pStyle w:val="ConsPlusNormal"/>
              <w:jc w:val="center"/>
            </w:pPr>
            <w:r>
              <w:t>х</w:t>
            </w:r>
          </w:p>
        </w:tc>
      </w:tr>
      <w:tr w:rsidR="00166151">
        <w:tc>
          <w:tcPr>
            <w:tcW w:w="567" w:type="dxa"/>
          </w:tcPr>
          <w:p w:rsidR="00166151" w:rsidRDefault="00166151">
            <w:pPr>
              <w:pStyle w:val="ConsPlusNormal"/>
              <w:jc w:val="center"/>
            </w:pPr>
            <w:r>
              <w:t>19.</w:t>
            </w:r>
          </w:p>
        </w:tc>
        <w:tc>
          <w:tcPr>
            <w:tcW w:w="2778" w:type="dxa"/>
          </w:tcPr>
          <w:p w:rsidR="00166151" w:rsidRDefault="00166151">
            <w:pPr>
              <w:pStyle w:val="ConsPlusNormal"/>
            </w:pPr>
            <w:r>
              <w:t>5. Паллиативная медицинская помощь в стационарных условиях</w:t>
            </w:r>
          </w:p>
        </w:tc>
        <w:tc>
          <w:tcPr>
            <w:tcW w:w="1984" w:type="dxa"/>
          </w:tcPr>
          <w:p w:rsidR="00166151" w:rsidRDefault="00166151">
            <w:pPr>
              <w:pStyle w:val="ConsPlusNormal"/>
            </w:pPr>
            <w:r>
              <w:t>койко-день</w:t>
            </w:r>
          </w:p>
        </w:tc>
        <w:tc>
          <w:tcPr>
            <w:tcW w:w="1304" w:type="dxa"/>
          </w:tcPr>
          <w:p w:rsidR="00166151" w:rsidRDefault="00166151">
            <w:pPr>
              <w:pStyle w:val="ConsPlusNormal"/>
              <w:jc w:val="center"/>
            </w:pPr>
            <w:r>
              <w:t>0,110</w:t>
            </w:r>
          </w:p>
        </w:tc>
        <w:tc>
          <w:tcPr>
            <w:tcW w:w="1361" w:type="dxa"/>
          </w:tcPr>
          <w:p w:rsidR="00166151" w:rsidRDefault="00166151">
            <w:pPr>
              <w:pStyle w:val="ConsPlusNormal"/>
              <w:jc w:val="center"/>
            </w:pPr>
            <w:r>
              <w:t>2 099,80</w:t>
            </w:r>
          </w:p>
        </w:tc>
        <w:tc>
          <w:tcPr>
            <w:tcW w:w="1134" w:type="dxa"/>
          </w:tcPr>
          <w:p w:rsidR="00166151" w:rsidRDefault="00166151">
            <w:pPr>
              <w:pStyle w:val="ConsPlusNormal"/>
              <w:jc w:val="center"/>
            </w:pPr>
            <w:r>
              <w:t>231,86</w:t>
            </w:r>
          </w:p>
        </w:tc>
        <w:tc>
          <w:tcPr>
            <w:tcW w:w="1247" w:type="dxa"/>
          </w:tcPr>
          <w:p w:rsidR="00166151" w:rsidRDefault="00166151">
            <w:pPr>
              <w:pStyle w:val="ConsPlusNormal"/>
              <w:jc w:val="center"/>
            </w:pPr>
            <w:r>
              <w:t>х</w:t>
            </w:r>
          </w:p>
        </w:tc>
        <w:tc>
          <w:tcPr>
            <w:tcW w:w="1474" w:type="dxa"/>
          </w:tcPr>
          <w:p w:rsidR="00166151" w:rsidRDefault="00166151">
            <w:pPr>
              <w:pStyle w:val="ConsPlusNormal"/>
              <w:jc w:val="center"/>
            </w:pPr>
            <w:r>
              <w:t>264 154,8</w:t>
            </w:r>
          </w:p>
        </w:tc>
        <w:tc>
          <w:tcPr>
            <w:tcW w:w="1587" w:type="dxa"/>
          </w:tcPr>
          <w:p w:rsidR="00166151" w:rsidRDefault="00166151">
            <w:pPr>
              <w:pStyle w:val="ConsPlusNormal"/>
              <w:jc w:val="center"/>
            </w:pPr>
            <w:r>
              <w:t>х</w:t>
            </w:r>
          </w:p>
        </w:tc>
        <w:tc>
          <w:tcPr>
            <w:tcW w:w="794" w:type="dxa"/>
          </w:tcPr>
          <w:p w:rsidR="00166151" w:rsidRDefault="00166151">
            <w:pPr>
              <w:pStyle w:val="ConsPlusNormal"/>
              <w:jc w:val="center"/>
            </w:pPr>
            <w:r>
              <w:t>х</w:t>
            </w:r>
          </w:p>
        </w:tc>
      </w:tr>
      <w:tr w:rsidR="00166151">
        <w:tc>
          <w:tcPr>
            <w:tcW w:w="567" w:type="dxa"/>
          </w:tcPr>
          <w:p w:rsidR="00166151" w:rsidRDefault="00166151">
            <w:pPr>
              <w:pStyle w:val="ConsPlusNormal"/>
              <w:jc w:val="center"/>
            </w:pPr>
            <w:r>
              <w:lastRenderedPageBreak/>
              <w:t>20.</w:t>
            </w:r>
          </w:p>
        </w:tc>
        <w:tc>
          <w:tcPr>
            <w:tcW w:w="2778" w:type="dxa"/>
          </w:tcPr>
          <w:p w:rsidR="00166151" w:rsidRDefault="00166151">
            <w:pPr>
              <w:pStyle w:val="ConsPlusNormal"/>
            </w:pPr>
            <w:r>
              <w:t>6. Иные государственные и муниципальные услуги (работы)</w:t>
            </w:r>
          </w:p>
        </w:tc>
        <w:tc>
          <w:tcPr>
            <w:tcW w:w="1984" w:type="dxa"/>
          </w:tcPr>
          <w:p w:rsidR="00166151" w:rsidRDefault="00166151">
            <w:pPr>
              <w:pStyle w:val="ConsPlusNormal"/>
            </w:pPr>
            <w:r>
              <w:t>х</w:t>
            </w:r>
          </w:p>
        </w:tc>
        <w:tc>
          <w:tcPr>
            <w:tcW w:w="1304" w:type="dxa"/>
          </w:tcPr>
          <w:p w:rsidR="00166151" w:rsidRDefault="00166151">
            <w:pPr>
              <w:pStyle w:val="ConsPlusNormal"/>
              <w:jc w:val="center"/>
            </w:pPr>
            <w:r>
              <w:t>х</w:t>
            </w:r>
          </w:p>
        </w:tc>
        <w:tc>
          <w:tcPr>
            <w:tcW w:w="1361" w:type="dxa"/>
          </w:tcPr>
          <w:p w:rsidR="00166151" w:rsidRDefault="00166151">
            <w:pPr>
              <w:pStyle w:val="ConsPlusNormal"/>
              <w:jc w:val="center"/>
            </w:pPr>
            <w:r>
              <w:t>х</w:t>
            </w:r>
          </w:p>
        </w:tc>
        <w:tc>
          <w:tcPr>
            <w:tcW w:w="1134" w:type="dxa"/>
          </w:tcPr>
          <w:p w:rsidR="00166151" w:rsidRDefault="00166151">
            <w:pPr>
              <w:pStyle w:val="ConsPlusNormal"/>
              <w:jc w:val="center"/>
            </w:pPr>
            <w:r>
              <w:t>1 493,76</w:t>
            </w:r>
          </w:p>
        </w:tc>
        <w:tc>
          <w:tcPr>
            <w:tcW w:w="1247" w:type="dxa"/>
          </w:tcPr>
          <w:p w:rsidR="00166151" w:rsidRDefault="00166151">
            <w:pPr>
              <w:pStyle w:val="ConsPlusNormal"/>
              <w:jc w:val="center"/>
            </w:pPr>
            <w:r>
              <w:t>х</w:t>
            </w:r>
          </w:p>
        </w:tc>
        <w:tc>
          <w:tcPr>
            <w:tcW w:w="1474" w:type="dxa"/>
          </w:tcPr>
          <w:p w:rsidR="00166151" w:rsidRDefault="00166151">
            <w:pPr>
              <w:pStyle w:val="ConsPlusNormal"/>
              <w:jc w:val="center"/>
            </w:pPr>
            <w:r>
              <w:t>1 701 782,0</w:t>
            </w:r>
          </w:p>
        </w:tc>
        <w:tc>
          <w:tcPr>
            <w:tcW w:w="1587" w:type="dxa"/>
          </w:tcPr>
          <w:p w:rsidR="00166151" w:rsidRDefault="00166151">
            <w:pPr>
              <w:pStyle w:val="ConsPlusNormal"/>
              <w:jc w:val="center"/>
            </w:pPr>
            <w:r>
              <w:t>х</w:t>
            </w:r>
          </w:p>
        </w:tc>
        <w:tc>
          <w:tcPr>
            <w:tcW w:w="794" w:type="dxa"/>
          </w:tcPr>
          <w:p w:rsidR="00166151" w:rsidRDefault="00166151">
            <w:pPr>
              <w:pStyle w:val="ConsPlusNormal"/>
              <w:jc w:val="center"/>
            </w:pPr>
            <w:r>
              <w:t>х</w:t>
            </w:r>
          </w:p>
        </w:tc>
      </w:tr>
      <w:tr w:rsidR="00166151">
        <w:tc>
          <w:tcPr>
            <w:tcW w:w="567" w:type="dxa"/>
          </w:tcPr>
          <w:p w:rsidR="00166151" w:rsidRDefault="00166151">
            <w:pPr>
              <w:pStyle w:val="ConsPlusNormal"/>
              <w:jc w:val="center"/>
            </w:pPr>
            <w:r>
              <w:t>21.</w:t>
            </w:r>
          </w:p>
        </w:tc>
        <w:tc>
          <w:tcPr>
            <w:tcW w:w="2778" w:type="dxa"/>
          </w:tcPr>
          <w:p w:rsidR="00166151" w:rsidRDefault="00166151">
            <w:pPr>
              <w:pStyle w:val="ConsPlusNormal"/>
            </w:pPr>
            <w:r>
              <w:t>7. Высокотехнологичная медицинская помощь, оказываемая в медицинских организациях субъекта РФ</w:t>
            </w:r>
          </w:p>
        </w:tc>
        <w:tc>
          <w:tcPr>
            <w:tcW w:w="1984" w:type="dxa"/>
          </w:tcPr>
          <w:p w:rsidR="00166151" w:rsidRDefault="00166151">
            <w:pPr>
              <w:pStyle w:val="ConsPlusNormal"/>
            </w:pPr>
            <w:r>
              <w:t>х</w:t>
            </w:r>
          </w:p>
        </w:tc>
        <w:tc>
          <w:tcPr>
            <w:tcW w:w="1304" w:type="dxa"/>
          </w:tcPr>
          <w:p w:rsidR="00166151" w:rsidRDefault="00166151">
            <w:pPr>
              <w:pStyle w:val="ConsPlusNormal"/>
              <w:jc w:val="center"/>
            </w:pPr>
            <w:r>
              <w:t>х</w:t>
            </w:r>
          </w:p>
        </w:tc>
        <w:tc>
          <w:tcPr>
            <w:tcW w:w="1361" w:type="dxa"/>
          </w:tcPr>
          <w:p w:rsidR="00166151" w:rsidRDefault="00166151">
            <w:pPr>
              <w:pStyle w:val="ConsPlusNormal"/>
              <w:jc w:val="center"/>
            </w:pPr>
            <w:r>
              <w:t>х</w:t>
            </w:r>
          </w:p>
        </w:tc>
        <w:tc>
          <w:tcPr>
            <w:tcW w:w="1134" w:type="dxa"/>
          </w:tcPr>
          <w:p w:rsidR="00166151" w:rsidRDefault="00166151">
            <w:pPr>
              <w:pStyle w:val="ConsPlusNormal"/>
              <w:jc w:val="center"/>
            </w:pPr>
            <w:r>
              <w:t>61,44</w:t>
            </w:r>
          </w:p>
        </w:tc>
        <w:tc>
          <w:tcPr>
            <w:tcW w:w="1247" w:type="dxa"/>
          </w:tcPr>
          <w:p w:rsidR="00166151" w:rsidRDefault="00166151">
            <w:pPr>
              <w:pStyle w:val="ConsPlusNormal"/>
              <w:jc w:val="center"/>
            </w:pPr>
            <w:r>
              <w:t>х</w:t>
            </w:r>
          </w:p>
        </w:tc>
        <w:tc>
          <w:tcPr>
            <w:tcW w:w="1474" w:type="dxa"/>
          </w:tcPr>
          <w:p w:rsidR="00166151" w:rsidRDefault="00166151">
            <w:pPr>
              <w:pStyle w:val="ConsPlusNormal"/>
              <w:jc w:val="center"/>
            </w:pPr>
            <w:r>
              <w:t>70 000,0</w:t>
            </w:r>
          </w:p>
        </w:tc>
        <w:tc>
          <w:tcPr>
            <w:tcW w:w="1587" w:type="dxa"/>
          </w:tcPr>
          <w:p w:rsidR="00166151" w:rsidRDefault="00166151">
            <w:pPr>
              <w:pStyle w:val="ConsPlusNormal"/>
              <w:jc w:val="center"/>
            </w:pPr>
            <w:r>
              <w:t>х</w:t>
            </w:r>
          </w:p>
        </w:tc>
        <w:tc>
          <w:tcPr>
            <w:tcW w:w="794" w:type="dxa"/>
          </w:tcPr>
          <w:p w:rsidR="00166151" w:rsidRDefault="00166151">
            <w:pPr>
              <w:pStyle w:val="ConsPlusNormal"/>
              <w:jc w:val="center"/>
            </w:pPr>
            <w:r>
              <w:t>х</w:t>
            </w:r>
          </w:p>
        </w:tc>
      </w:tr>
      <w:tr w:rsidR="00166151">
        <w:tc>
          <w:tcPr>
            <w:tcW w:w="567" w:type="dxa"/>
          </w:tcPr>
          <w:p w:rsidR="00166151" w:rsidRDefault="00166151">
            <w:pPr>
              <w:pStyle w:val="ConsPlusNormal"/>
              <w:jc w:val="center"/>
            </w:pPr>
            <w:bookmarkStart w:id="7" w:name="P640"/>
            <w:bookmarkEnd w:id="7"/>
            <w:r>
              <w:t>22.</w:t>
            </w:r>
          </w:p>
        </w:tc>
        <w:tc>
          <w:tcPr>
            <w:tcW w:w="2778" w:type="dxa"/>
          </w:tcPr>
          <w:p w:rsidR="00166151" w:rsidRDefault="00166151">
            <w:pPr>
              <w:pStyle w:val="ConsPlusNormal"/>
            </w:pPr>
            <w:r>
              <w:t>Средства консолидированного бюджета субъекта Российской Федерации на приобретение медицинского оборудования для медицинских организаций, работающих в системе ОМС &lt;**&gt;</w:t>
            </w:r>
          </w:p>
        </w:tc>
        <w:tc>
          <w:tcPr>
            <w:tcW w:w="1984" w:type="dxa"/>
          </w:tcPr>
          <w:p w:rsidR="00166151" w:rsidRDefault="00166151">
            <w:pPr>
              <w:pStyle w:val="ConsPlusNormal"/>
            </w:pPr>
            <w:r>
              <w:t>х</w:t>
            </w:r>
          </w:p>
        </w:tc>
        <w:tc>
          <w:tcPr>
            <w:tcW w:w="1304" w:type="dxa"/>
          </w:tcPr>
          <w:p w:rsidR="00166151" w:rsidRDefault="00166151">
            <w:pPr>
              <w:pStyle w:val="ConsPlusNormal"/>
              <w:jc w:val="center"/>
            </w:pPr>
            <w:r>
              <w:t>х</w:t>
            </w:r>
          </w:p>
        </w:tc>
        <w:tc>
          <w:tcPr>
            <w:tcW w:w="1361" w:type="dxa"/>
          </w:tcPr>
          <w:p w:rsidR="00166151" w:rsidRDefault="00166151">
            <w:pPr>
              <w:pStyle w:val="ConsPlusNormal"/>
              <w:jc w:val="center"/>
            </w:pPr>
            <w:r>
              <w:t>х</w:t>
            </w:r>
          </w:p>
        </w:tc>
        <w:tc>
          <w:tcPr>
            <w:tcW w:w="1134" w:type="dxa"/>
          </w:tcPr>
          <w:p w:rsidR="00166151" w:rsidRDefault="00166151">
            <w:pPr>
              <w:pStyle w:val="ConsPlusNormal"/>
            </w:pPr>
          </w:p>
        </w:tc>
        <w:tc>
          <w:tcPr>
            <w:tcW w:w="1247" w:type="dxa"/>
          </w:tcPr>
          <w:p w:rsidR="00166151" w:rsidRDefault="00166151">
            <w:pPr>
              <w:pStyle w:val="ConsPlusNormal"/>
              <w:jc w:val="center"/>
            </w:pPr>
            <w:r>
              <w:t>х</w:t>
            </w:r>
          </w:p>
        </w:tc>
        <w:tc>
          <w:tcPr>
            <w:tcW w:w="1474" w:type="dxa"/>
          </w:tcPr>
          <w:p w:rsidR="00166151" w:rsidRDefault="00166151">
            <w:pPr>
              <w:pStyle w:val="ConsPlusNormal"/>
            </w:pPr>
          </w:p>
        </w:tc>
        <w:tc>
          <w:tcPr>
            <w:tcW w:w="1587" w:type="dxa"/>
          </w:tcPr>
          <w:p w:rsidR="00166151" w:rsidRDefault="00166151">
            <w:pPr>
              <w:pStyle w:val="ConsPlusNormal"/>
              <w:jc w:val="center"/>
            </w:pPr>
            <w:r>
              <w:t>х</w:t>
            </w:r>
          </w:p>
        </w:tc>
        <w:tc>
          <w:tcPr>
            <w:tcW w:w="794" w:type="dxa"/>
          </w:tcPr>
          <w:p w:rsidR="00166151" w:rsidRDefault="00166151">
            <w:pPr>
              <w:pStyle w:val="ConsPlusNormal"/>
            </w:pPr>
          </w:p>
        </w:tc>
      </w:tr>
      <w:tr w:rsidR="00166151">
        <w:tc>
          <w:tcPr>
            <w:tcW w:w="567" w:type="dxa"/>
          </w:tcPr>
          <w:p w:rsidR="00166151" w:rsidRDefault="00166151">
            <w:pPr>
              <w:pStyle w:val="ConsPlusNormal"/>
              <w:jc w:val="center"/>
            </w:pPr>
            <w:bookmarkStart w:id="8" w:name="P650"/>
            <w:bookmarkEnd w:id="8"/>
            <w:r>
              <w:t>23.</w:t>
            </w:r>
          </w:p>
        </w:tc>
        <w:tc>
          <w:tcPr>
            <w:tcW w:w="2778" w:type="dxa"/>
          </w:tcPr>
          <w:p w:rsidR="00166151" w:rsidRDefault="00166151">
            <w:pPr>
              <w:pStyle w:val="ConsPlusNormal"/>
            </w:pPr>
            <w:r>
              <w:t>Медицинская помощь в рамках территориальной программы ОМС:</w:t>
            </w:r>
          </w:p>
        </w:tc>
        <w:tc>
          <w:tcPr>
            <w:tcW w:w="1984" w:type="dxa"/>
          </w:tcPr>
          <w:p w:rsidR="00166151" w:rsidRDefault="00166151">
            <w:pPr>
              <w:pStyle w:val="ConsPlusNormal"/>
            </w:pPr>
            <w:r>
              <w:t>х</w:t>
            </w:r>
          </w:p>
        </w:tc>
        <w:tc>
          <w:tcPr>
            <w:tcW w:w="1304" w:type="dxa"/>
          </w:tcPr>
          <w:p w:rsidR="00166151" w:rsidRDefault="00166151">
            <w:pPr>
              <w:pStyle w:val="ConsPlusNormal"/>
              <w:jc w:val="center"/>
            </w:pPr>
            <w:r>
              <w:t>х</w:t>
            </w:r>
          </w:p>
        </w:tc>
        <w:tc>
          <w:tcPr>
            <w:tcW w:w="1361" w:type="dxa"/>
          </w:tcPr>
          <w:p w:rsidR="00166151" w:rsidRDefault="00166151">
            <w:pPr>
              <w:pStyle w:val="ConsPlusNormal"/>
              <w:jc w:val="center"/>
            </w:pPr>
            <w:r>
              <w:t>х</w:t>
            </w:r>
          </w:p>
        </w:tc>
        <w:tc>
          <w:tcPr>
            <w:tcW w:w="1134" w:type="dxa"/>
          </w:tcPr>
          <w:p w:rsidR="00166151" w:rsidRDefault="00166151">
            <w:pPr>
              <w:pStyle w:val="ConsPlusNormal"/>
              <w:jc w:val="center"/>
            </w:pPr>
            <w:r>
              <w:t>х</w:t>
            </w:r>
          </w:p>
        </w:tc>
        <w:tc>
          <w:tcPr>
            <w:tcW w:w="1247" w:type="dxa"/>
          </w:tcPr>
          <w:p w:rsidR="00166151" w:rsidRDefault="00166151">
            <w:pPr>
              <w:pStyle w:val="ConsPlusNormal"/>
              <w:jc w:val="center"/>
            </w:pPr>
            <w:r>
              <w:t>12 697,68</w:t>
            </w:r>
          </w:p>
        </w:tc>
        <w:tc>
          <w:tcPr>
            <w:tcW w:w="1474" w:type="dxa"/>
          </w:tcPr>
          <w:p w:rsidR="00166151" w:rsidRDefault="00166151">
            <w:pPr>
              <w:pStyle w:val="ConsPlusNormal"/>
              <w:jc w:val="center"/>
            </w:pPr>
            <w:r>
              <w:t>х</w:t>
            </w:r>
          </w:p>
        </w:tc>
        <w:tc>
          <w:tcPr>
            <w:tcW w:w="1587" w:type="dxa"/>
          </w:tcPr>
          <w:p w:rsidR="00166151" w:rsidRDefault="00166151">
            <w:pPr>
              <w:pStyle w:val="ConsPlusNormal"/>
              <w:jc w:val="center"/>
            </w:pPr>
            <w:r>
              <w:t>14 963 906,6</w:t>
            </w:r>
          </w:p>
        </w:tc>
        <w:tc>
          <w:tcPr>
            <w:tcW w:w="794" w:type="dxa"/>
          </w:tcPr>
          <w:p w:rsidR="00166151" w:rsidRDefault="00166151">
            <w:pPr>
              <w:pStyle w:val="ConsPlusNormal"/>
              <w:jc w:val="center"/>
            </w:pPr>
            <w:r>
              <w:t>78,7</w:t>
            </w:r>
          </w:p>
        </w:tc>
      </w:tr>
      <w:tr w:rsidR="00166151">
        <w:tc>
          <w:tcPr>
            <w:tcW w:w="567" w:type="dxa"/>
          </w:tcPr>
          <w:p w:rsidR="00166151" w:rsidRDefault="00166151">
            <w:pPr>
              <w:pStyle w:val="ConsPlusNormal"/>
              <w:jc w:val="center"/>
            </w:pPr>
            <w:r>
              <w:t>24.</w:t>
            </w:r>
          </w:p>
        </w:tc>
        <w:tc>
          <w:tcPr>
            <w:tcW w:w="2778" w:type="dxa"/>
          </w:tcPr>
          <w:p w:rsidR="00166151" w:rsidRDefault="00166151">
            <w:pPr>
              <w:pStyle w:val="ConsPlusNormal"/>
            </w:pPr>
            <w:r>
              <w:t xml:space="preserve">1. Скорая медицинская помощь (сумма </w:t>
            </w:r>
            <w:hyperlink w:anchor="P933" w:history="1">
              <w:r>
                <w:rPr>
                  <w:color w:val="0000FF"/>
                </w:rPr>
                <w:t>строк 51</w:t>
              </w:r>
            </w:hyperlink>
            <w:r>
              <w:t xml:space="preserve"> + </w:t>
            </w:r>
            <w:hyperlink w:anchor="P1144" w:history="1">
              <w:r>
                <w:rPr>
                  <w:color w:val="0000FF"/>
                </w:rPr>
                <w:t>72</w:t>
              </w:r>
            </w:hyperlink>
            <w:r>
              <w:t>)</w:t>
            </w:r>
          </w:p>
        </w:tc>
        <w:tc>
          <w:tcPr>
            <w:tcW w:w="1984" w:type="dxa"/>
          </w:tcPr>
          <w:p w:rsidR="00166151" w:rsidRDefault="00166151">
            <w:pPr>
              <w:pStyle w:val="ConsPlusNormal"/>
            </w:pPr>
            <w:r>
              <w:t>вызов</w:t>
            </w:r>
          </w:p>
        </w:tc>
        <w:tc>
          <w:tcPr>
            <w:tcW w:w="1304" w:type="dxa"/>
          </w:tcPr>
          <w:p w:rsidR="00166151" w:rsidRDefault="00166151">
            <w:pPr>
              <w:pStyle w:val="ConsPlusNormal"/>
              <w:jc w:val="center"/>
            </w:pPr>
            <w:r>
              <w:t>0,304</w:t>
            </w:r>
          </w:p>
        </w:tc>
        <w:tc>
          <w:tcPr>
            <w:tcW w:w="1361" w:type="dxa"/>
          </w:tcPr>
          <w:p w:rsidR="00166151" w:rsidRDefault="00166151">
            <w:pPr>
              <w:pStyle w:val="ConsPlusNormal"/>
              <w:jc w:val="center"/>
            </w:pPr>
            <w:r>
              <w:t>2 428,60</w:t>
            </w:r>
          </w:p>
        </w:tc>
        <w:tc>
          <w:tcPr>
            <w:tcW w:w="1134" w:type="dxa"/>
          </w:tcPr>
          <w:p w:rsidR="00166151" w:rsidRDefault="00166151">
            <w:pPr>
              <w:pStyle w:val="ConsPlusNormal"/>
              <w:jc w:val="center"/>
            </w:pPr>
            <w:r>
              <w:t>х</w:t>
            </w:r>
          </w:p>
        </w:tc>
        <w:tc>
          <w:tcPr>
            <w:tcW w:w="1247" w:type="dxa"/>
          </w:tcPr>
          <w:p w:rsidR="00166151" w:rsidRDefault="00166151">
            <w:pPr>
              <w:pStyle w:val="ConsPlusNormal"/>
              <w:jc w:val="center"/>
            </w:pPr>
            <w:r>
              <w:t>738,29</w:t>
            </w:r>
          </w:p>
        </w:tc>
        <w:tc>
          <w:tcPr>
            <w:tcW w:w="1474" w:type="dxa"/>
          </w:tcPr>
          <w:p w:rsidR="00166151" w:rsidRDefault="00166151">
            <w:pPr>
              <w:pStyle w:val="ConsPlusNormal"/>
              <w:jc w:val="center"/>
            </w:pPr>
            <w:r>
              <w:t>х</w:t>
            </w:r>
          </w:p>
        </w:tc>
        <w:tc>
          <w:tcPr>
            <w:tcW w:w="1587" w:type="dxa"/>
          </w:tcPr>
          <w:p w:rsidR="00166151" w:rsidRDefault="00166151">
            <w:pPr>
              <w:pStyle w:val="ConsPlusNormal"/>
              <w:jc w:val="center"/>
            </w:pPr>
            <w:r>
              <w:t>870 065,5</w:t>
            </w:r>
          </w:p>
        </w:tc>
        <w:tc>
          <w:tcPr>
            <w:tcW w:w="794" w:type="dxa"/>
          </w:tcPr>
          <w:p w:rsidR="00166151" w:rsidRDefault="00166151">
            <w:pPr>
              <w:pStyle w:val="ConsPlusNormal"/>
              <w:jc w:val="center"/>
            </w:pPr>
            <w:r>
              <w:t>х</w:t>
            </w:r>
          </w:p>
        </w:tc>
      </w:tr>
      <w:tr w:rsidR="00166151">
        <w:tc>
          <w:tcPr>
            <w:tcW w:w="567" w:type="dxa"/>
          </w:tcPr>
          <w:p w:rsidR="00166151" w:rsidRDefault="00166151">
            <w:pPr>
              <w:pStyle w:val="ConsPlusNormal"/>
              <w:jc w:val="center"/>
            </w:pPr>
            <w:r>
              <w:t>25.</w:t>
            </w:r>
          </w:p>
        </w:tc>
        <w:tc>
          <w:tcPr>
            <w:tcW w:w="2778" w:type="dxa"/>
          </w:tcPr>
          <w:p w:rsidR="00166151" w:rsidRDefault="00166151">
            <w:pPr>
              <w:pStyle w:val="ConsPlusNormal"/>
            </w:pPr>
            <w:r>
              <w:t xml:space="preserve">2. Медицинская помощь в амбулаторных условиях всего (сумма </w:t>
            </w:r>
            <w:hyperlink w:anchor="P943" w:history="1">
              <w:r>
                <w:rPr>
                  <w:color w:val="0000FF"/>
                </w:rPr>
                <w:t>строк 52</w:t>
              </w:r>
            </w:hyperlink>
            <w:r>
              <w:t xml:space="preserve"> + </w:t>
            </w:r>
            <w:hyperlink w:anchor="P1154" w:history="1">
              <w:r>
                <w:rPr>
                  <w:color w:val="0000FF"/>
                </w:rPr>
                <w:t>73</w:t>
              </w:r>
            </w:hyperlink>
            <w:r>
              <w:t>),</w:t>
            </w:r>
          </w:p>
          <w:p w:rsidR="00166151" w:rsidRDefault="00166151">
            <w:pPr>
              <w:pStyle w:val="ConsPlusNormal"/>
            </w:pPr>
            <w:r>
              <w:t>в том числе:</w:t>
            </w:r>
          </w:p>
        </w:tc>
        <w:tc>
          <w:tcPr>
            <w:tcW w:w="1984" w:type="dxa"/>
          </w:tcPr>
          <w:p w:rsidR="00166151" w:rsidRDefault="00166151">
            <w:pPr>
              <w:pStyle w:val="ConsPlusNormal"/>
            </w:pPr>
            <w:r>
              <w:t>х</w:t>
            </w:r>
          </w:p>
        </w:tc>
        <w:tc>
          <w:tcPr>
            <w:tcW w:w="1304" w:type="dxa"/>
          </w:tcPr>
          <w:p w:rsidR="00166151" w:rsidRDefault="00166151">
            <w:pPr>
              <w:pStyle w:val="ConsPlusNormal"/>
              <w:jc w:val="center"/>
            </w:pPr>
            <w:r>
              <w:t>х</w:t>
            </w:r>
          </w:p>
        </w:tc>
        <w:tc>
          <w:tcPr>
            <w:tcW w:w="1361" w:type="dxa"/>
          </w:tcPr>
          <w:p w:rsidR="00166151" w:rsidRDefault="00166151">
            <w:pPr>
              <w:pStyle w:val="ConsPlusNormal"/>
              <w:jc w:val="center"/>
            </w:pPr>
            <w:r>
              <w:t>х</w:t>
            </w:r>
          </w:p>
        </w:tc>
        <w:tc>
          <w:tcPr>
            <w:tcW w:w="1134" w:type="dxa"/>
          </w:tcPr>
          <w:p w:rsidR="00166151" w:rsidRDefault="00166151">
            <w:pPr>
              <w:pStyle w:val="ConsPlusNormal"/>
              <w:jc w:val="center"/>
            </w:pPr>
            <w:r>
              <w:t>х</w:t>
            </w:r>
          </w:p>
        </w:tc>
        <w:tc>
          <w:tcPr>
            <w:tcW w:w="1247" w:type="dxa"/>
          </w:tcPr>
          <w:p w:rsidR="00166151" w:rsidRDefault="00166151">
            <w:pPr>
              <w:pStyle w:val="ConsPlusNormal"/>
              <w:jc w:val="center"/>
            </w:pPr>
            <w:r>
              <w:t>4 419,17</w:t>
            </w:r>
          </w:p>
        </w:tc>
        <w:tc>
          <w:tcPr>
            <w:tcW w:w="1474" w:type="dxa"/>
          </w:tcPr>
          <w:p w:rsidR="00166151" w:rsidRDefault="00166151">
            <w:pPr>
              <w:pStyle w:val="ConsPlusNormal"/>
              <w:jc w:val="center"/>
            </w:pPr>
            <w:r>
              <w:t>х</w:t>
            </w:r>
          </w:p>
        </w:tc>
        <w:tc>
          <w:tcPr>
            <w:tcW w:w="1587" w:type="dxa"/>
          </w:tcPr>
          <w:p w:rsidR="00166151" w:rsidRDefault="00166151">
            <w:pPr>
              <w:pStyle w:val="ConsPlusNormal"/>
              <w:jc w:val="center"/>
            </w:pPr>
            <w:r>
              <w:t>5 207 881,1</w:t>
            </w:r>
          </w:p>
        </w:tc>
        <w:tc>
          <w:tcPr>
            <w:tcW w:w="794" w:type="dxa"/>
          </w:tcPr>
          <w:p w:rsidR="00166151" w:rsidRDefault="00166151">
            <w:pPr>
              <w:pStyle w:val="ConsPlusNormal"/>
              <w:jc w:val="center"/>
            </w:pPr>
            <w:r>
              <w:t>х</w:t>
            </w:r>
          </w:p>
        </w:tc>
      </w:tr>
      <w:tr w:rsidR="00166151">
        <w:tc>
          <w:tcPr>
            <w:tcW w:w="567" w:type="dxa"/>
          </w:tcPr>
          <w:p w:rsidR="00166151" w:rsidRDefault="00166151">
            <w:pPr>
              <w:pStyle w:val="ConsPlusNormal"/>
              <w:jc w:val="center"/>
            </w:pPr>
            <w:r>
              <w:t>26.</w:t>
            </w:r>
          </w:p>
        </w:tc>
        <w:tc>
          <w:tcPr>
            <w:tcW w:w="2778" w:type="dxa"/>
          </w:tcPr>
          <w:p w:rsidR="00166151" w:rsidRDefault="00166151">
            <w:pPr>
              <w:pStyle w:val="ConsPlusNormal"/>
            </w:pPr>
            <w:r>
              <w:t xml:space="preserve">2.1. комплексное </w:t>
            </w:r>
            <w:r>
              <w:lastRenderedPageBreak/>
              <w:t xml:space="preserve">посещение для проведения профилактических медицинских осмотров (сумма </w:t>
            </w:r>
            <w:hyperlink w:anchor="P953" w:history="1">
              <w:r>
                <w:rPr>
                  <w:color w:val="0000FF"/>
                </w:rPr>
                <w:t>строк 53</w:t>
              </w:r>
            </w:hyperlink>
            <w:r>
              <w:t xml:space="preserve"> + </w:t>
            </w:r>
            <w:hyperlink w:anchor="P1164" w:history="1">
              <w:r>
                <w:rPr>
                  <w:color w:val="0000FF"/>
                </w:rPr>
                <w:t>74</w:t>
              </w:r>
            </w:hyperlink>
            <w:r>
              <w:t>)</w:t>
            </w:r>
          </w:p>
        </w:tc>
        <w:tc>
          <w:tcPr>
            <w:tcW w:w="1984" w:type="dxa"/>
          </w:tcPr>
          <w:p w:rsidR="00166151" w:rsidRDefault="00166151">
            <w:pPr>
              <w:pStyle w:val="ConsPlusNormal"/>
            </w:pPr>
            <w:r>
              <w:lastRenderedPageBreak/>
              <w:t>посещение</w:t>
            </w:r>
          </w:p>
        </w:tc>
        <w:tc>
          <w:tcPr>
            <w:tcW w:w="1304" w:type="dxa"/>
          </w:tcPr>
          <w:p w:rsidR="00166151" w:rsidRDefault="00166151">
            <w:pPr>
              <w:pStyle w:val="ConsPlusNormal"/>
              <w:jc w:val="center"/>
            </w:pPr>
            <w:r>
              <w:t>0,2535</w:t>
            </w:r>
          </w:p>
        </w:tc>
        <w:tc>
          <w:tcPr>
            <w:tcW w:w="1361" w:type="dxa"/>
          </w:tcPr>
          <w:p w:rsidR="00166151" w:rsidRDefault="00166151">
            <w:pPr>
              <w:pStyle w:val="ConsPlusNormal"/>
              <w:jc w:val="center"/>
            </w:pPr>
            <w:r>
              <w:t>1 782,20</w:t>
            </w:r>
          </w:p>
        </w:tc>
        <w:tc>
          <w:tcPr>
            <w:tcW w:w="1134" w:type="dxa"/>
          </w:tcPr>
          <w:p w:rsidR="00166151" w:rsidRDefault="00166151">
            <w:pPr>
              <w:pStyle w:val="ConsPlusNormal"/>
              <w:jc w:val="center"/>
            </w:pPr>
            <w:r>
              <w:t>х</w:t>
            </w:r>
          </w:p>
        </w:tc>
        <w:tc>
          <w:tcPr>
            <w:tcW w:w="1247" w:type="dxa"/>
          </w:tcPr>
          <w:p w:rsidR="00166151" w:rsidRDefault="00166151">
            <w:pPr>
              <w:pStyle w:val="ConsPlusNormal"/>
              <w:jc w:val="center"/>
            </w:pPr>
            <w:r>
              <w:t>451,79</w:t>
            </w:r>
          </w:p>
        </w:tc>
        <w:tc>
          <w:tcPr>
            <w:tcW w:w="1474" w:type="dxa"/>
          </w:tcPr>
          <w:p w:rsidR="00166151" w:rsidRDefault="00166151">
            <w:pPr>
              <w:pStyle w:val="ConsPlusNormal"/>
              <w:jc w:val="center"/>
            </w:pPr>
            <w:r>
              <w:t>х</w:t>
            </w:r>
          </w:p>
        </w:tc>
        <w:tc>
          <w:tcPr>
            <w:tcW w:w="1587" w:type="dxa"/>
          </w:tcPr>
          <w:p w:rsidR="00166151" w:rsidRDefault="00166151">
            <w:pPr>
              <w:pStyle w:val="ConsPlusNormal"/>
              <w:jc w:val="center"/>
            </w:pPr>
            <w:r>
              <w:t>532 421,6</w:t>
            </w:r>
          </w:p>
        </w:tc>
        <w:tc>
          <w:tcPr>
            <w:tcW w:w="794" w:type="dxa"/>
          </w:tcPr>
          <w:p w:rsidR="00166151" w:rsidRDefault="00166151">
            <w:pPr>
              <w:pStyle w:val="ConsPlusNormal"/>
              <w:jc w:val="center"/>
            </w:pPr>
            <w:r>
              <w:t>х</w:t>
            </w:r>
          </w:p>
        </w:tc>
      </w:tr>
      <w:tr w:rsidR="00166151">
        <w:tc>
          <w:tcPr>
            <w:tcW w:w="567" w:type="dxa"/>
          </w:tcPr>
          <w:p w:rsidR="00166151" w:rsidRDefault="00166151">
            <w:pPr>
              <w:pStyle w:val="ConsPlusNormal"/>
              <w:jc w:val="center"/>
            </w:pPr>
            <w:r>
              <w:lastRenderedPageBreak/>
              <w:t>27.</w:t>
            </w:r>
          </w:p>
        </w:tc>
        <w:tc>
          <w:tcPr>
            <w:tcW w:w="2778" w:type="dxa"/>
          </w:tcPr>
          <w:p w:rsidR="00166151" w:rsidRDefault="00166151">
            <w:pPr>
              <w:pStyle w:val="ConsPlusNormal"/>
            </w:pPr>
            <w:r>
              <w:t xml:space="preserve">2.2. комплексное посещение для проведения диспансеризации (сумма </w:t>
            </w:r>
            <w:hyperlink w:anchor="P963" w:history="1">
              <w:r>
                <w:rPr>
                  <w:color w:val="0000FF"/>
                </w:rPr>
                <w:t>строк 54</w:t>
              </w:r>
            </w:hyperlink>
            <w:r>
              <w:t xml:space="preserve"> + </w:t>
            </w:r>
            <w:hyperlink w:anchor="P1174" w:history="1">
              <w:r>
                <w:rPr>
                  <w:color w:val="0000FF"/>
                </w:rPr>
                <w:t>75</w:t>
              </w:r>
            </w:hyperlink>
            <w:r>
              <w:t>)</w:t>
            </w:r>
          </w:p>
        </w:tc>
        <w:tc>
          <w:tcPr>
            <w:tcW w:w="1984" w:type="dxa"/>
          </w:tcPr>
          <w:p w:rsidR="00166151" w:rsidRDefault="00166151">
            <w:pPr>
              <w:pStyle w:val="ConsPlusNormal"/>
            </w:pPr>
            <w:r>
              <w:t>посещение</w:t>
            </w:r>
          </w:p>
        </w:tc>
        <w:tc>
          <w:tcPr>
            <w:tcW w:w="1304" w:type="dxa"/>
          </w:tcPr>
          <w:p w:rsidR="00166151" w:rsidRDefault="00166151">
            <w:pPr>
              <w:pStyle w:val="ConsPlusNormal"/>
              <w:jc w:val="center"/>
            </w:pPr>
            <w:r>
              <w:t>0,181</w:t>
            </w:r>
          </w:p>
        </w:tc>
        <w:tc>
          <w:tcPr>
            <w:tcW w:w="1361" w:type="dxa"/>
          </w:tcPr>
          <w:p w:rsidR="00166151" w:rsidRDefault="00166151">
            <w:pPr>
              <w:pStyle w:val="ConsPlusNormal"/>
              <w:jc w:val="center"/>
            </w:pPr>
            <w:r>
              <w:t>2 048,70</w:t>
            </w:r>
          </w:p>
        </w:tc>
        <w:tc>
          <w:tcPr>
            <w:tcW w:w="1134" w:type="dxa"/>
          </w:tcPr>
          <w:p w:rsidR="00166151" w:rsidRDefault="00166151">
            <w:pPr>
              <w:pStyle w:val="ConsPlusNormal"/>
              <w:jc w:val="center"/>
            </w:pPr>
            <w:r>
              <w:t>х</w:t>
            </w:r>
          </w:p>
        </w:tc>
        <w:tc>
          <w:tcPr>
            <w:tcW w:w="1247" w:type="dxa"/>
          </w:tcPr>
          <w:p w:rsidR="00166151" w:rsidRDefault="00166151">
            <w:pPr>
              <w:pStyle w:val="ConsPlusNormal"/>
              <w:jc w:val="center"/>
            </w:pPr>
            <w:r>
              <w:t>370,81</w:t>
            </w:r>
          </w:p>
        </w:tc>
        <w:tc>
          <w:tcPr>
            <w:tcW w:w="1474" w:type="dxa"/>
          </w:tcPr>
          <w:p w:rsidR="00166151" w:rsidRDefault="00166151">
            <w:pPr>
              <w:pStyle w:val="ConsPlusNormal"/>
              <w:jc w:val="center"/>
            </w:pPr>
            <w:r>
              <w:t>х</w:t>
            </w:r>
          </w:p>
        </w:tc>
        <w:tc>
          <w:tcPr>
            <w:tcW w:w="1587" w:type="dxa"/>
          </w:tcPr>
          <w:p w:rsidR="00166151" w:rsidRDefault="00166151">
            <w:pPr>
              <w:pStyle w:val="ConsPlusNormal"/>
              <w:jc w:val="center"/>
            </w:pPr>
            <w:r>
              <w:t>436 995,9</w:t>
            </w:r>
          </w:p>
        </w:tc>
        <w:tc>
          <w:tcPr>
            <w:tcW w:w="794" w:type="dxa"/>
          </w:tcPr>
          <w:p w:rsidR="00166151" w:rsidRDefault="00166151">
            <w:pPr>
              <w:pStyle w:val="ConsPlusNormal"/>
              <w:jc w:val="center"/>
            </w:pPr>
            <w:r>
              <w:t>х</w:t>
            </w:r>
          </w:p>
        </w:tc>
      </w:tr>
      <w:tr w:rsidR="00166151">
        <w:tc>
          <w:tcPr>
            <w:tcW w:w="567" w:type="dxa"/>
          </w:tcPr>
          <w:p w:rsidR="00166151" w:rsidRDefault="00166151">
            <w:pPr>
              <w:pStyle w:val="ConsPlusNormal"/>
              <w:jc w:val="center"/>
            </w:pPr>
            <w:r>
              <w:t>28.</w:t>
            </w:r>
          </w:p>
        </w:tc>
        <w:tc>
          <w:tcPr>
            <w:tcW w:w="2778" w:type="dxa"/>
          </w:tcPr>
          <w:p w:rsidR="00166151" w:rsidRDefault="00166151">
            <w:pPr>
              <w:pStyle w:val="ConsPlusNormal"/>
            </w:pPr>
            <w:r>
              <w:t xml:space="preserve">2.3. посещение с иными целями (сумма </w:t>
            </w:r>
            <w:hyperlink w:anchor="P973" w:history="1">
              <w:r>
                <w:rPr>
                  <w:color w:val="0000FF"/>
                </w:rPr>
                <w:t>строк 55</w:t>
              </w:r>
            </w:hyperlink>
            <w:r>
              <w:t xml:space="preserve"> + </w:t>
            </w:r>
            <w:hyperlink w:anchor="P1184" w:history="1">
              <w:r>
                <w:rPr>
                  <w:color w:val="0000FF"/>
                </w:rPr>
                <w:t>76</w:t>
              </w:r>
            </w:hyperlink>
            <w:r>
              <w:t>)</w:t>
            </w:r>
          </w:p>
        </w:tc>
        <w:tc>
          <w:tcPr>
            <w:tcW w:w="1984" w:type="dxa"/>
          </w:tcPr>
          <w:p w:rsidR="00166151" w:rsidRDefault="00166151">
            <w:pPr>
              <w:pStyle w:val="ConsPlusNormal"/>
            </w:pPr>
            <w:r>
              <w:t>посещение</w:t>
            </w:r>
          </w:p>
        </w:tc>
        <w:tc>
          <w:tcPr>
            <w:tcW w:w="1304" w:type="dxa"/>
          </w:tcPr>
          <w:p w:rsidR="00166151" w:rsidRDefault="00166151">
            <w:pPr>
              <w:pStyle w:val="ConsPlusNormal"/>
              <w:jc w:val="center"/>
            </w:pPr>
            <w:r>
              <w:t>2,5615</w:t>
            </w:r>
          </w:p>
        </w:tc>
        <w:tc>
          <w:tcPr>
            <w:tcW w:w="1361" w:type="dxa"/>
          </w:tcPr>
          <w:p w:rsidR="00166151" w:rsidRDefault="00166151">
            <w:pPr>
              <w:pStyle w:val="ConsPlusNormal"/>
              <w:jc w:val="center"/>
            </w:pPr>
            <w:r>
              <w:t>272,90</w:t>
            </w:r>
          </w:p>
        </w:tc>
        <w:tc>
          <w:tcPr>
            <w:tcW w:w="1134" w:type="dxa"/>
          </w:tcPr>
          <w:p w:rsidR="00166151" w:rsidRDefault="00166151">
            <w:pPr>
              <w:pStyle w:val="ConsPlusNormal"/>
              <w:jc w:val="center"/>
            </w:pPr>
            <w:r>
              <w:t>х</w:t>
            </w:r>
          </w:p>
        </w:tc>
        <w:tc>
          <w:tcPr>
            <w:tcW w:w="1247" w:type="dxa"/>
          </w:tcPr>
          <w:p w:rsidR="00166151" w:rsidRDefault="00166151">
            <w:pPr>
              <w:pStyle w:val="ConsPlusNormal"/>
              <w:jc w:val="center"/>
            </w:pPr>
            <w:r>
              <w:t>698,97</w:t>
            </w:r>
          </w:p>
        </w:tc>
        <w:tc>
          <w:tcPr>
            <w:tcW w:w="1474" w:type="dxa"/>
          </w:tcPr>
          <w:p w:rsidR="00166151" w:rsidRDefault="00166151">
            <w:pPr>
              <w:pStyle w:val="ConsPlusNormal"/>
              <w:jc w:val="center"/>
            </w:pPr>
            <w:r>
              <w:t>х</w:t>
            </w:r>
          </w:p>
        </w:tc>
        <w:tc>
          <w:tcPr>
            <w:tcW w:w="1587" w:type="dxa"/>
          </w:tcPr>
          <w:p w:rsidR="00166151" w:rsidRDefault="00166151">
            <w:pPr>
              <w:pStyle w:val="ConsPlusNormal"/>
              <w:jc w:val="center"/>
            </w:pPr>
            <w:r>
              <w:t>823 716,2</w:t>
            </w:r>
          </w:p>
        </w:tc>
        <w:tc>
          <w:tcPr>
            <w:tcW w:w="794" w:type="dxa"/>
          </w:tcPr>
          <w:p w:rsidR="00166151" w:rsidRDefault="00166151">
            <w:pPr>
              <w:pStyle w:val="ConsPlusNormal"/>
              <w:jc w:val="center"/>
            </w:pPr>
            <w:r>
              <w:t>х</w:t>
            </w:r>
          </w:p>
        </w:tc>
      </w:tr>
      <w:tr w:rsidR="00166151">
        <w:tc>
          <w:tcPr>
            <w:tcW w:w="567" w:type="dxa"/>
          </w:tcPr>
          <w:p w:rsidR="00166151" w:rsidRDefault="00166151">
            <w:pPr>
              <w:pStyle w:val="ConsPlusNormal"/>
              <w:jc w:val="center"/>
            </w:pPr>
            <w:r>
              <w:t>29.</w:t>
            </w:r>
          </w:p>
        </w:tc>
        <w:tc>
          <w:tcPr>
            <w:tcW w:w="2778" w:type="dxa"/>
          </w:tcPr>
          <w:p w:rsidR="00166151" w:rsidRDefault="00166151">
            <w:pPr>
              <w:pStyle w:val="ConsPlusNormal"/>
            </w:pPr>
            <w:r>
              <w:t xml:space="preserve">2.4. паллиативная медицинская помощь всего &lt;***&gt; (равно </w:t>
            </w:r>
            <w:hyperlink w:anchor="P1194" w:history="1">
              <w:r>
                <w:rPr>
                  <w:color w:val="0000FF"/>
                </w:rPr>
                <w:t>строке 77</w:t>
              </w:r>
            </w:hyperlink>
            <w:r>
              <w:t>), в том числе:</w:t>
            </w:r>
          </w:p>
        </w:tc>
        <w:tc>
          <w:tcPr>
            <w:tcW w:w="1984" w:type="dxa"/>
          </w:tcPr>
          <w:p w:rsidR="00166151" w:rsidRDefault="00166151">
            <w:pPr>
              <w:pStyle w:val="ConsPlusNormal"/>
            </w:pPr>
            <w:r>
              <w:t>посещение</w:t>
            </w:r>
          </w:p>
        </w:tc>
        <w:tc>
          <w:tcPr>
            <w:tcW w:w="1304" w:type="dxa"/>
          </w:tcPr>
          <w:p w:rsidR="00166151" w:rsidRDefault="00166151">
            <w:pPr>
              <w:pStyle w:val="ConsPlusNormal"/>
              <w:jc w:val="center"/>
            </w:pPr>
            <w:r>
              <w:t>0,007</w:t>
            </w:r>
          </w:p>
        </w:tc>
        <w:tc>
          <w:tcPr>
            <w:tcW w:w="1361" w:type="dxa"/>
          </w:tcPr>
          <w:p w:rsidR="00166151" w:rsidRDefault="00166151">
            <w:pPr>
              <w:pStyle w:val="ConsPlusNormal"/>
              <w:jc w:val="center"/>
            </w:pPr>
            <w:r>
              <w:t>х</w:t>
            </w:r>
          </w:p>
        </w:tc>
        <w:tc>
          <w:tcPr>
            <w:tcW w:w="1134" w:type="dxa"/>
          </w:tcPr>
          <w:p w:rsidR="00166151" w:rsidRDefault="00166151">
            <w:pPr>
              <w:pStyle w:val="ConsPlusNormal"/>
              <w:jc w:val="center"/>
            </w:pPr>
            <w:r>
              <w:t>х</w:t>
            </w:r>
          </w:p>
        </w:tc>
        <w:tc>
          <w:tcPr>
            <w:tcW w:w="1247" w:type="dxa"/>
          </w:tcPr>
          <w:p w:rsidR="00166151" w:rsidRDefault="00166151">
            <w:pPr>
              <w:pStyle w:val="ConsPlusNormal"/>
              <w:jc w:val="center"/>
            </w:pPr>
            <w:r>
              <w:t>3,18</w:t>
            </w:r>
          </w:p>
        </w:tc>
        <w:tc>
          <w:tcPr>
            <w:tcW w:w="1474" w:type="dxa"/>
          </w:tcPr>
          <w:p w:rsidR="00166151" w:rsidRDefault="00166151">
            <w:pPr>
              <w:pStyle w:val="ConsPlusNormal"/>
              <w:jc w:val="center"/>
            </w:pPr>
            <w:r>
              <w:t>х</w:t>
            </w:r>
          </w:p>
        </w:tc>
        <w:tc>
          <w:tcPr>
            <w:tcW w:w="1587" w:type="dxa"/>
          </w:tcPr>
          <w:p w:rsidR="00166151" w:rsidRDefault="00166151">
            <w:pPr>
              <w:pStyle w:val="ConsPlusNormal"/>
              <w:jc w:val="center"/>
            </w:pPr>
            <w:r>
              <w:t>3 752,4</w:t>
            </w:r>
          </w:p>
        </w:tc>
        <w:tc>
          <w:tcPr>
            <w:tcW w:w="794" w:type="dxa"/>
          </w:tcPr>
          <w:p w:rsidR="00166151" w:rsidRDefault="00166151">
            <w:pPr>
              <w:pStyle w:val="ConsPlusNormal"/>
              <w:jc w:val="center"/>
            </w:pPr>
            <w:r>
              <w:t>х</w:t>
            </w:r>
          </w:p>
        </w:tc>
      </w:tr>
      <w:tr w:rsidR="00166151">
        <w:tc>
          <w:tcPr>
            <w:tcW w:w="567" w:type="dxa"/>
          </w:tcPr>
          <w:p w:rsidR="00166151" w:rsidRDefault="00166151">
            <w:pPr>
              <w:pStyle w:val="ConsPlusNormal"/>
              <w:jc w:val="center"/>
            </w:pPr>
            <w:r>
              <w:t>30.</w:t>
            </w:r>
          </w:p>
        </w:tc>
        <w:tc>
          <w:tcPr>
            <w:tcW w:w="2778" w:type="dxa"/>
          </w:tcPr>
          <w:p w:rsidR="00166151" w:rsidRDefault="00166151">
            <w:pPr>
              <w:pStyle w:val="ConsPlusNormal"/>
            </w:pPr>
            <w:r>
              <w:t xml:space="preserve">- паллиативная медицинская помощь без учета помощи на дому, оказываемой патронажными бригадами &lt;***&gt; (равно </w:t>
            </w:r>
            <w:hyperlink w:anchor="P1204" w:history="1">
              <w:r>
                <w:rPr>
                  <w:color w:val="0000FF"/>
                </w:rPr>
                <w:t>строке 78</w:t>
              </w:r>
            </w:hyperlink>
            <w:r>
              <w:t>)</w:t>
            </w:r>
          </w:p>
        </w:tc>
        <w:tc>
          <w:tcPr>
            <w:tcW w:w="1984" w:type="dxa"/>
          </w:tcPr>
          <w:p w:rsidR="00166151" w:rsidRDefault="00166151">
            <w:pPr>
              <w:pStyle w:val="ConsPlusNormal"/>
            </w:pPr>
            <w:r>
              <w:t>посещение</w:t>
            </w:r>
          </w:p>
        </w:tc>
        <w:tc>
          <w:tcPr>
            <w:tcW w:w="1304" w:type="dxa"/>
          </w:tcPr>
          <w:p w:rsidR="00166151" w:rsidRDefault="00166151">
            <w:pPr>
              <w:pStyle w:val="ConsPlusNormal"/>
              <w:jc w:val="center"/>
            </w:pPr>
            <w:r>
              <w:t>0,0068</w:t>
            </w:r>
          </w:p>
        </w:tc>
        <w:tc>
          <w:tcPr>
            <w:tcW w:w="1361" w:type="dxa"/>
          </w:tcPr>
          <w:p w:rsidR="00166151" w:rsidRDefault="00166151">
            <w:pPr>
              <w:pStyle w:val="ConsPlusNormal"/>
              <w:jc w:val="center"/>
            </w:pPr>
            <w:r>
              <w:t>411,00</w:t>
            </w:r>
          </w:p>
        </w:tc>
        <w:tc>
          <w:tcPr>
            <w:tcW w:w="1134" w:type="dxa"/>
          </w:tcPr>
          <w:p w:rsidR="00166151" w:rsidRDefault="00166151">
            <w:pPr>
              <w:pStyle w:val="ConsPlusNormal"/>
              <w:jc w:val="center"/>
            </w:pPr>
            <w:r>
              <w:t>х</w:t>
            </w:r>
          </w:p>
        </w:tc>
        <w:tc>
          <w:tcPr>
            <w:tcW w:w="1247" w:type="dxa"/>
          </w:tcPr>
          <w:p w:rsidR="00166151" w:rsidRDefault="00166151">
            <w:pPr>
              <w:pStyle w:val="ConsPlusNormal"/>
              <w:jc w:val="center"/>
            </w:pPr>
            <w:r>
              <w:t>2,78</w:t>
            </w:r>
          </w:p>
        </w:tc>
        <w:tc>
          <w:tcPr>
            <w:tcW w:w="1474" w:type="dxa"/>
          </w:tcPr>
          <w:p w:rsidR="00166151" w:rsidRDefault="00166151">
            <w:pPr>
              <w:pStyle w:val="ConsPlusNormal"/>
              <w:jc w:val="center"/>
            </w:pPr>
            <w:r>
              <w:t>х</w:t>
            </w:r>
          </w:p>
        </w:tc>
        <w:tc>
          <w:tcPr>
            <w:tcW w:w="1587" w:type="dxa"/>
          </w:tcPr>
          <w:p w:rsidR="00166151" w:rsidRDefault="00166151">
            <w:pPr>
              <w:pStyle w:val="ConsPlusNormal"/>
              <w:jc w:val="center"/>
            </w:pPr>
            <w:r>
              <w:t>3 277,7</w:t>
            </w:r>
          </w:p>
        </w:tc>
        <w:tc>
          <w:tcPr>
            <w:tcW w:w="794" w:type="dxa"/>
          </w:tcPr>
          <w:p w:rsidR="00166151" w:rsidRDefault="00166151">
            <w:pPr>
              <w:pStyle w:val="ConsPlusNormal"/>
              <w:jc w:val="center"/>
            </w:pPr>
            <w:r>
              <w:t>х</w:t>
            </w:r>
          </w:p>
        </w:tc>
      </w:tr>
      <w:tr w:rsidR="00166151">
        <w:tc>
          <w:tcPr>
            <w:tcW w:w="567" w:type="dxa"/>
          </w:tcPr>
          <w:p w:rsidR="00166151" w:rsidRDefault="00166151">
            <w:pPr>
              <w:pStyle w:val="ConsPlusNormal"/>
              <w:jc w:val="center"/>
            </w:pPr>
            <w:r>
              <w:t>31.</w:t>
            </w:r>
          </w:p>
        </w:tc>
        <w:tc>
          <w:tcPr>
            <w:tcW w:w="2778" w:type="dxa"/>
          </w:tcPr>
          <w:p w:rsidR="00166151" w:rsidRDefault="00166151">
            <w:pPr>
              <w:pStyle w:val="ConsPlusNormal"/>
            </w:pPr>
            <w:r>
              <w:t xml:space="preserve">- осуществляемая на дому выездными патронажными бригадами &lt;***&gt; (равно </w:t>
            </w:r>
            <w:hyperlink w:anchor="P1215" w:history="1">
              <w:r>
                <w:rPr>
                  <w:color w:val="0000FF"/>
                </w:rPr>
                <w:t>строке 79</w:t>
              </w:r>
            </w:hyperlink>
            <w:r>
              <w:t>)</w:t>
            </w:r>
          </w:p>
        </w:tc>
        <w:tc>
          <w:tcPr>
            <w:tcW w:w="1984" w:type="dxa"/>
          </w:tcPr>
          <w:p w:rsidR="00166151" w:rsidRDefault="00166151">
            <w:pPr>
              <w:pStyle w:val="ConsPlusNormal"/>
            </w:pPr>
            <w:r>
              <w:t>посещение</w:t>
            </w:r>
          </w:p>
        </w:tc>
        <w:tc>
          <w:tcPr>
            <w:tcW w:w="1304" w:type="dxa"/>
          </w:tcPr>
          <w:p w:rsidR="00166151" w:rsidRDefault="00166151">
            <w:pPr>
              <w:pStyle w:val="ConsPlusNormal"/>
              <w:jc w:val="center"/>
            </w:pPr>
            <w:r>
              <w:t>0,0002</w:t>
            </w:r>
          </w:p>
        </w:tc>
        <w:tc>
          <w:tcPr>
            <w:tcW w:w="1361" w:type="dxa"/>
          </w:tcPr>
          <w:p w:rsidR="00166151" w:rsidRDefault="00166151">
            <w:pPr>
              <w:pStyle w:val="ConsPlusNormal"/>
              <w:jc w:val="center"/>
            </w:pPr>
            <w:r>
              <w:t>2 055,20</w:t>
            </w:r>
          </w:p>
        </w:tc>
        <w:tc>
          <w:tcPr>
            <w:tcW w:w="1134" w:type="dxa"/>
          </w:tcPr>
          <w:p w:rsidR="00166151" w:rsidRDefault="00166151">
            <w:pPr>
              <w:pStyle w:val="ConsPlusNormal"/>
              <w:jc w:val="center"/>
            </w:pPr>
            <w:r>
              <w:t>х</w:t>
            </w:r>
          </w:p>
        </w:tc>
        <w:tc>
          <w:tcPr>
            <w:tcW w:w="1247" w:type="dxa"/>
          </w:tcPr>
          <w:p w:rsidR="00166151" w:rsidRDefault="00166151">
            <w:pPr>
              <w:pStyle w:val="ConsPlusNormal"/>
              <w:jc w:val="center"/>
            </w:pPr>
            <w:r>
              <w:t>0,40</w:t>
            </w:r>
          </w:p>
        </w:tc>
        <w:tc>
          <w:tcPr>
            <w:tcW w:w="1474" w:type="dxa"/>
          </w:tcPr>
          <w:p w:rsidR="00166151" w:rsidRDefault="00166151">
            <w:pPr>
              <w:pStyle w:val="ConsPlusNormal"/>
              <w:jc w:val="center"/>
            </w:pPr>
            <w:r>
              <w:t>х</w:t>
            </w:r>
          </w:p>
        </w:tc>
        <w:tc>
          <w:tcPr>
            <w:tcW w:w="1587" w:type="dxa"/>
          </w:tcPr>
          <w:p w:rsidR="00166151" w:rsidRDefault="00166151">
            <w:pPr>
              <w:pStyle w:val="ConsPlusNormal"/>
              <w:jc w:val="center"/>
            </w:pPr>
            <w:r>
              <w:t>474,7</w:t>
            </w:r>
          </w:p>
        </w:tc>
        <w:tc>
          <w:tcPr>
            <w:tcW w:w="794" w:type="dxa"/>
          </w:tcPr>
          <w:p w:rsidR="00166151" w:rsidRDefault="00166151">
            <w:pPr>
              <w:pStyle w:val="ConsPlusNormal"/>
              <w:jc w:val="center"/>
            </w:pPr>
            <w:r>
              <w:t>х</w:t>
            </w:r>
          </w:p>
        </w:tc>
      </w:tr>
      <w:tr w:rsidR="00166151">
        <w:tc>
          <w:tcPr>
            <w:tcW w:w="567" w:type="dxa"/>
          </w:tcPr>
          <w:p w:rsidR="00166151" w:rsidRDefault="00166151">
            <w:pPr>
              <w:pStyle w:val="ConsPlusNormal"/>
              <w:jc w:val="center"/>
            </w:pPr>
            <w:r>
              <w:t>32.</w:t>
            </w:r>
          </w:p>
        </w:tc>
        <w:tc>
          <w:tcPr>
            <w:tcW w:w="2778" w:type="dxa"/>
          </w:tcPr>
          <w:p w:rsidR="00166151" w:rsidRDefault="00166151">
            <w:pPr>
              <w:pStyle w:val="ConsPlusNormal"/>
            </w:pPr>
            <w:r>
              <w:t xml:space="preserve">2.5. по неотложной медицинской помощи (сумма </w:t>
            </w:r>
            <w:hyperlink w:anchor="P983" w:history="1">
              <w:r>
                <w:rPr>
                  <w:color w:val="0000FF"/>
                </w:rPr>
                <w:t>строк 56</w:t>
              </w:r>
            </w:hyperlink>
            <w:r>
              <w:t xml:space="preserve"> + </w:t>
            </w:r>
            <w:hyperlink w:anchor="P1226" w:history="1">
              <w:r>
                <w:rPr>
                  <w:color w:val="0000FF"/>
                </w:rPr>
                <w:t>80</w:t>
              </w:r>
            </w:hyperlink>
            <w:r>
              <w:t>)</w:t>
            </w:r>
          </w:p>
        </w:tc>
        <w:tc>
          <w:tcPr>
            <w:tcW w:w="1984" w:type="dxa"/>
          </w:tcPr>
          <w:p w:rsidR="00166151" w:rsidRDefault="00166151">
            <w:pPr>
              <w:pStyle w:val="ConsPlusNormal"/>
            </w:pPr>
            <w:r>
              <w:t>посещение</w:t>
            </w:r>
          </w:p>
        </w:tc>
        <w:tc>
          <w:tcPr>
            <w:tcW w:w="1304" w:type="dxa"/>
          </w:tcPr>
          <w:p w:rsidR="00166151" w:rsidRDefault="00166151">
            <w:pPr>
              <w:pStyle w:val="ConsPlusNormal"/>
              <w:jc w:val="center"/>
            </w:pPr>
            <w:r>
              <w:t>0,54</w:t>
            </w:r>
          </w:p>
        </w:tc>
        <w:tc>
          <w:tcPr>
            <w:tcW w:w="1361" w:type="dxa"/>
          </w:tcPr>
          <w:p w:rsidR="00166151" w:rsidRDefault="00166151">
            <w:pPr>
              <w:pStyle w:val="ConsPlusNormal"/>
              <w:jc w:val="center"/>
            </w:pPr>
            <w:r>
              <w:t>631,00</w:t>
            </w:r>
          </w:p>
        </w:tc>
        <w:tc>
          <w:tcPr>
            <w:tcW w:w="1134" w:type="dxa"/>
          </w:tcPr>
          <w:p w:rsidR="00166151" w:rsidRDefault="00166151">
            <w:pPr>
              <w:pStyle w:val="ConsPlusNormal"/>
              <w:jc w:val="center"/>
            </w:pPr>
            <w:r>
              <w:t>х</w:t>
            </w:r>
          </w:p>
        </w:tc>
        <w:tc>
          <w:tcPr>
            <w:tcW w:w="1247" w:type="dxa"/>
          </w:tcPr>
          <w:p w:rsidR="00166151" w:rsidRDefault="00166151">
            <w:pPr>
              <w:pStyle w:val="ConsPlusNormal"/>
              <w:jc w:val="center"/>
            </w:pPr>
            <w:r>
              <w:t>340,74</w:t>
            </w:r>
          </w:p>
        </w:tc>
        <w:tc>
          <w:tcPr>
            <w:tcW w:w="1474" w:type="dxa"/>
          </w:tcPr>
          <w:p w:rsidR="00166151" w:rsidRDefault="00166151">
            <w:pPr>
              <w:pStyle w:val="ConsPlusNormal"/>
              <w:jc w:val="center"/>
            </w:pPr>
            <w:r>
              <w:t>х</w:t>
            </w:r>
          </w:p>
        </w:tc>
        <w:tc>
          <w:tcPr>
            <w:tcW w:w="1587" w:type="dxa"/>
          </w:tcPr>
          <w:p w:rsidR="00166151" w:rsidRDefault="00166151">
            <w:pPr>
              <w:pStyle w:val="ConsPlusNormal"/>
              <w:jc w:val="center"/>
            </w:pPr>
            <w:r>
              <w:t>401 553,9</w:t>
            </w:r>
          </w:p>
        </w:tc>
        <w:tc>
          <w:tcPr>
            <w:tcW w:w="794" w:type="dxa"/>
          </w:tcPr>
          <w:p w:rsidR="00166151" w:rsidRDefault="00166151">
            <w:pPr>
              <w:pStyle w:val="ConsPlusNormal"/>
              <w:jc w:val="center"/>
            </w:pPr>
            <w:r>
              <w:t>х</w:t>
            </w:r>
          </w:p>
        </w:tc>
      </w:tr>
      <w:tr w:rsidR="00166151">
        <w:tblPrEx>
          <w:tblBorders>
            <w:insideH w:val="nil"/>
          </w:tblBorders>
        </w:tblPrEx>
        <w:tc>
          <w:tcPr>
            <w:tcW w:w="567" w:type="dxa"/>
            <w:tcBorders>
              <w:bottom w:val="nil"/>
            </w:tcBorders>
          </w:tcPr>
          <w:p w:rsidR="00166151" w:rsidRDefault="00166151">
            <w:pPr>
              <w:pStyle w:val="ConsPlusNormal"/>
              <w:jc w:val="center"/>
            </w:pPr>
            <w:r>
              <w:lastRenderedPageBreak/>
              <w:t>33.</w:t>
            </w:r>
          </w:p>
        </w:tc>
        <w:tc>
          <w:tcPr>
            <w:tcW w:w="2778" w:type="dxa"/>
            <w:tcBorders>
              <w:bottom w:val="nil"/>
            </w:tcBorders>
          </w:tcPr>
          <w:p w:rsidR="00166151" w:rsidRDefault="00166151">
            <w:pPr>
              <w:pStyle w:val="ConsPlusNormal"/>
            </w:pPr>
            <w:r>
              <w:t xml:space="preserve">2.6. в связи с заболеваниями (сумма </w:t>
            </w:r>
            <w:hyperlink w:anchor="P993" w:history="1">
              <w:r>
                <w:rPr>
                  <w:color w:val="0000FF"/>
                </w:rPr>
                <w:t>строк 57</w:t>
              </w:r>
            </w:hyperlink>
            <w:r>
              <w:t xml:space="preserve"> + </w:t>
            </w:r>
            <w:hyperlink w:anchor="P1236" w:history="1">
              <w:r>
                <w:rPr>
                  <w:color w:val="0000FF"/>
                </w:rPr>
                <w:t>81</w:t>
              </w:r>
            </w:hyperlink>
            <w:r>
              <w:t>), в том числе:</w:t>
            </w:r>
          </w:p>
        </w:tc>
        <w:tc>
          <w:tcPr>
            <w:tcW w:w="1984" w:type="dxa"/>
            <w:tcBorders>
              <w:bottom w:val="nil"/>
            </w:tcBorders>
          </w:tcPr>
          <w:p w:rsidR="00166151" w:rsidRDefault="00166151">
            <w:pPr>
              <w:pStyle w:val="ConsPlusNormal"/>
            </w:pPr>
            <w:r>
              <w:t>обращение</w:t>
            </w:r>
          </w:p>
        </w:tc>
        <w:tc>
          <w:tcPr>
            <w:tcW w:w="1304" w:type="dxa"/>
            <w:tcBorders>
              <w:bottom w:val="nil"/>
            </w:tcBorders>
          </w:tcPr>
          <w:p w:rsidR="00166151" w:rsidRDefault="00166151">
            <w:pPr>
              <w:pStyle w:val="ConsPlusNormal"/>
              <w:jc w:val="center"/>
            </w:pPr>
            <w:r>
              <w:t>1,805481</w:t>
            </w:r>
          </w:p>
        </w:tc>
        <w:tc>
          <w:tcPr>
            <w:tcW w:w="1361" w:type="dxa"/>
            <w:tcBorders>
              <w:bottom w:val="nil"/>
            </w:tcBorders>
          </w:tcPr>
          <w:p w:rsidR="00166151" w:rsidRDefault="00166151">
            <w:pPr>
              <w:pStyle w:val="ConsPlusNormal"/>
              <w:jc w:val="center"/>
            </w:pPr>
            <w:r>
              <w:t>1414,40</w:t>
            </w:r>
          </w:p>
        </w:tc>
        <w:tc>
          <w:tcPr>
            <w:tcW w:w="1134" w:type="dxa"/>
            <w:tcBorders>
              <w:bottom w:val="nil"/>
            </w:tcBorders>
          </w:tcPr>
          <w:p w:rsidR="00166151" w:rsidRDefault="00166151">
            <w:pPr>
              <w:pStyle w:val="ConsPlusNormal"/>
              <w:jc w:val="center"/>
            </w:pPr>
            <w:r>
              <w:t>х</w:t>
            </w:r>
          </w:p>
        </w:tc>
        <w:tc>
          <w:tcPr>
            <w:tcW w:w="1247" w:type="dxa"/>
            <w:tcBorders>
              <w:bottom w:val="nil"/>
            </w:tcBorders>
          </w:tcPr>
          <w:p w:rsidR="00166151" w:rsidRDefault="00166151">
            <w:pPr>
              <w:pStyle w:val="ConsPlusNormal"/>
              <w:jc w:val="center"/>
            </w:pPr>
            <w:r>
              <w:t>2 553,68</w:t>
            </w:r>
          </w:p>
        </w:tc>
        <w:tc>
          <w:tcPr>
            <w:tcW w:w="1474" w:type="dxa"/>
            <w:tcBorders>
              <w:bottom w:val="nil"/>
            </w:tcBorders>
          </w:tcPr>
          <w:p w:rsidR="00166151" w:rsidRDefault="00166151">
            <w:pPr>
              <w:pStyle w:val="ConsPlusNormal"/>
              <w:jc w:val="center"/>
            </w:pPr>
            <w:r>
              <w:t>х</w:t>
            </w:r>
          </w:p>
        </w:tc>
        <w:tc>
          <w:tcPr>
            <w:tcW w:w="1587" w:type="dxa"/>
            <w:tcBorders>
              <w:bottom w:val="nil"/>
            </w:tcBorders>
          </w:tcPr>
          <w:p w:rsidR="00166151" w:rsidRDefault="00166151">
            <w:pPr>
              <w:pStyle w:val="ConsPlusNormal"/>
              <w:jc w:val="center"/>
            </w:pPr>
            <w:r>
              <w:t>3 009 441,1</w:t>
            </w:r>
          </w:p>
        </w:tc>
        <w:tc>
          <w:tcPr>
            <w:tcW w:w="794" w:type="dxa"/>
            <w:tcBorders>
              <w:bottom w:val="nil"/>
            </w:tcBorders>
          </w:tcPr>
          <w:p w:rsidR="00166151" w:rsidRDefault="00166151">
            <w:pPr>
              <w:pStyle w:val="ConsPlusNormal"/>
              <w:jc w:val="center"/>
            </w:pPr>
            <w:r>
              <w:t>х</w:t>
            </w:r>
          </w:p>
        </w:tc>
      </w:tr>
      <w:tr w:rsidR="00166151">
        <w:tc>
          <w:tcPr>
            <w:tcW w:w="567" w:type="dxa"/>
          </w:tcPr>
          <w:p w:rsidR="00166151" w:rsidRDefault="00166151">
            <w:pPr>
              <w:pStyle w:val="ConsPlusNormal"/>
              <w:jc w:val="center"/>
            </w:pPr>
            <w:r>
              <w:t>34.</w:t>
            </w:r>
          </w:p>
        </w:tc>
        <w:tc>
          <w:tcPr>
            <w:tcW w:w="2778" w:type="dxa"/>
          </w:tcPr>
          <w:p w:rsidR="00166151" w:rsidRDefault="00166151">
            <w:pPr>
              <w:pStyle w:val="ConsPlusNormal"/>
            </w:pPr>
            <w:r>
              <w:t xml:space="preserve">- компьютерная томография (сумма </w:t>
            </w:r>
            <w:hyperlink w:anchor="P1003" w:history="1">
              <w:r>
                <w:rPr>
                  <w:color w:val="0000FF"/>
                </w:rPr>
                <w:t>строк 58</w:t>
              </w:r>
            </w:hyperlink>
            <w:r>
              <w:t xml:space="preserve"> + </w:t>
            </w:r>
            <w:hyperlink w:anchor="P1246" w:history="1">
              <w:r>
                <w:rPr>
                  <w:color w:val="0000FF"/>
                </w:rPr>
                <w:t>82</w:t>
              </w:r>
            </w:hyperlink>
            <w:r>
              <w:t>)</w:t>
            </w:r>
          </w:p>
        </w:tc>
        <w:tc>
          <w:tcPr>
            <w:tcW w:w="1984" w:type="dxa"/>
          </w:tcPr>
          <w:p w:rsidR="00166151" w:rsidRDefault="00166151">
            <w:pPr>
              <w:pStyle w:val="ConsPlusNormal"/>
            </w:pPr>
            <w:r>
              <w:t>КТ</w:t>
            </w:r>
          </w:p>
        </w:tc>
        <w:tc>
          <w:tcPr>
            <w:tcW w:w="1304" w:type="dxa"/>
          </w:tcPr>
          <w:p w:rsidR="00166151" w:rsidRDefault="00166151">
            <w:pPr>
              <w:pStyle w:val="ConsPlusNormal"/>
              <w:jc w:val="center"/>
            </w:pPr>
            <w:r>
              <w:t>0,0275</w:t>
            </w:r>
          </w:p>
        </w:tc>
        <w:tc>
          <w:tcPr>
            <w:tcW w:w="1361" w:type="dxa"/>
          </w:tcPr>
          <w:p w:rsidR="00166151" w:rsidRDefault="00166151">
            <w:pPr>
              <w:pStyle w:val="ConsPlusNormal"/>
              <w:jc w:val="center"/>
            </w:pPr>
            <w:r>
              <w:t>3 539,90</w:t>
            </w:r>
          </w:p>
        </w:tc>
        <w:tc>
          <w:tcPr>
            <w:tcW w:w="1134" w:type="dxa"/>
          </w:tcPr>
          <w:p w:rsidR="00166151" w:rsidRDefault="00166151">
            <w:pPr>
              <w:pStyle w:val="ConsPlusNormal"/>
              <w:jc w:val="center"/>
            </w:pPr>
            <w:r>
              <w:t>х</w:t>
            </w:r>
          </w:p>
        </w:tc>
        <w:tc>
          <w:tcPr>
            <w:tcW w:w="1247" w:type="dxa"/>
          </w:tcPr>
          <w:p w:rsidR="00166151" w:rsidRDefault="00166151">
            <w:pPr>
              <w:pStyle w:val="ConsPlusNormal"/>
              <w:jc w:val="center"/>
            </w:pPr>
            <w:r>
              <w:t>97,35</w:t>
            </w:r>
          </w:p>
        </w:tc>
        <w:tc>
          <w:tcPr>
            <w:tcW w:w="1474" w:type="dxa"/>
          </w:tcPr>
          <w:p w:rsidR="00166151" w:rsidRDefault="00166151">
            <w:pPr>
              <w:pStyle w:val="ConsPlusNormal"/>
              <w:jc w:val="center"/>
            </w:pPr>
            <w:r>
              <w:t>х</w:t>
            </w:r>
          </w:p>
        </w:tc>
        <w:tc>
          <w:tcPr>
            <w:tcW w:w="1587" w:type="dxa"/>
          </w:tcPr>
          <w:p w:rsidR="00166151" w:rsidRDefault="00166151">
            <w:pPr>
              <w:pStyle w:val="ConsPlusNormal"/>
              <w:jc w:val="center"/>
            </w:pPr>
            <w:r>
              <w:t>114 721,1</w:t>
            </w:r>
          </w:p>
        </w:tc>
        <w:tc>
          <w:tcPr>
            <w:tcW w:w="794" w:type="dxa"/>
          </w:tcPr>
          <w:p w:rsidR="00166151" w:rsidRDefault="00166151">
            <w:pPr>
              <w:pStyle w:val="ConsPlusNormal"/>
              <w:jc w:val="center"/>
            </w:pPr>
            <w:r>
              <w:t>х</w:t>
            </w:r>
          </w:p>
        </w:tc>
      </w:tr>
      <w:tr w:rsidR="00166151">
        <w:tc>
          <w:tcPr>
            <w:tcW w:w="567" w:type="dxa"/>
          </w:tcPr>
          <w:p w:rsidR="00166151" w:rsidRDefault="00166151">
            <w:pPr>
              <w:pStyle w:val="ConsPlusNormal"/>
              <w:jc w:val="center"/>
            </w:pPr>
            <w:r>
              <w:t>35.</w:t>
            </w:r>
          </w:p>
        </w:tc>
        <w:tc>
          <w:tcPr>
            <w:tcW w:w="2778" w:type="dxa"/>
          </w:tcPr>
          <w:p w:rsidR="00166151" w:rsidRDefault="00166151">
            <w:pPr>
              <w:pStyle w:val="ConsPlusNormal"/>
            </w:pPr>
            <w:r>
              <w:t xml:space="preserve">- магнитно-резонансная томография (сумма </w:t>
            </w:r>
            <w:hyperlink w:anchor="P1014" w:history="1">
              <w:r>
                <w:rPr>
                  <w:color w:val="0000FF"/>
                </w:rPr>
                <w:t>строк 59</w:t>
              </w:r>
            </w:hyperlink>
            <w:r>
              <w:t xml:space="preserve"> + </w:t>
            </w:r>
            <w:hyperlink w:anchor="P1257" w:history="1">
              <w:r>
                <w:rPr>
                  <w:color w:val="0000FF"/>
                </w:rPr>
                <w:t>83</w:t>
              </w:r>
            </w:hyperlink>
            <w:r>
              <w:t>)</w:t>
            </w:r>
          </w:p>
        </w:tc>
        <w:tc>
          <w:tcPr>
            <w:tcW w:w="1984" w:type="dxa"/>
          </w:tcPr>
          <w:p w:rsidR="00166151" w:rsidRDefault="00166151">
            <w:pPr>
              <w:pStyle w:val="ConsPlusNormal"/>
            </w:pPr>
            <w:r>
              <w:t>МРТ</w:t>
            </w:r>
          </w:p>
        </w:tc>
        <w:tc>
          <w:tcPr>
            <w:tcW w:w="1304" w:type="dxa"/>
          </w:tcPr>
          <w:p w:rsidR="00166151" w:rsidRDefault="00166151">
            <w:pPr>
              <w:pStyle w:val="ConsPlusNormal"/>
              <w:jc w:val="center"/>
            </w:pPr>
            <w:r>
              <w:t>0,0119</w:t>
            </w:r>
          </w:p>
        </w:tc>
        <w:tc>
          <w:tcPr>
            <w:tcW w:w="1361" w:type="dxa"/>
          </w:tcPr>
          <w:p w:rsidR="00166151" w:rsidRDefault="00166151">
            <w:pPr>
              <w:pStyle w:val="ConsPlusNormal"/>
              <w:jc w:val="center"/>
            </w:pPr>
            <w:r>
              <w:t>3 997,90</w:t>
            </w:r>
          </w:p>
        </w:tc>
        <w:tc>
          <w:tcPr>
            <w:tcW w:w="1134" w:type="dxa"/>
          </w:tcPr>
          <w:p w:rsidR="00166151" w:rsidRDefault="00166151">
            <w:pPr>
              <w:pStyle w:val="ConsPlusNormal"/>
              <w:jc w:val="center"/>
            </w:pPr>
            <w:r>
              <w:t>х</w:t>
            </w:r>
          </w:p>
        </w:tc>
        <w:tc>
          <w:tcPr>
            <w:tcW w:w="1247" w:type="dxa"/>
          </w:tcPr>
          <w:p w:rsidR="00166151" w:rsidRDefault="00166151">
            <w:pPr>
              <w:pStyle w:val="ConsPlusNormal"/>
              <w:jc w:val="center"/>
            </w:pPr>
            <w:r>
              <w:t>47,58</w:t>
            </w:r>
          </w:p>
        </w:tc>
        <w:tc>
          <w:tcPr>
            <w:tcW w:w="1474" w:type="dxa"/>
          </w:tcPr>
          <w:p w:rsidR="00166151" w:rsidRDefault="00166151">
            <w:pPr>
              <w:pStyle w:val="ConsPlusNormal"/>
              <w:jc w:val="center"/>
            </w:pPr>
            <w:r>
              <w:t>х</w:t>
            </w:r>
          </w:p>
        </w:tc>
        <w:tc>
          <w:tcPr>
            <w:tcW w:w="1587" w:type="dxa"/>
          </w:tcPr>
          <w:p w:rsidR="00166151" w:rsidRDefault="00166151">
            <w:pPr>
              <w:pStyle w:val="ConsPlusNormal"/>
              <w:jc w:val="center"/>
            </w:pPr>
            <w:r>
              <w:t>56 066,5</w:t>
            </w:r>
          </w:p>
        </w:tc>
        <w:tc>
          <w:tcPr>
            <w:tcW w:w="794" w:type="dxa"/>
          </w:tcPr>
          <w:p w:rsidR="00166151" w:rsidRDefault="00166151">
            <w:pPr>
              <w:pStyle w:val="ConsPlusNormal"/>
              <w:jc w:val="center"/>
            </w:pPr>
            <w:r>
              <w:t>х</w:t>
            </w:r>
          </w:p>
        </w:tc>
      </w:tr>
      <w:tr w:rsidR="00166151">
        <w:tc>
          <w:tcPr>
            <w:tcW w:w="567" w:type="dxa"/>
          </w:tcPr>
          <w:p w:rsidR="00166151" w:rsidRDefault="00166151">
            <w:pPr>
              <w:pStyle w:val="ConsPlusNormal"/>
              <w:jc w:val="center"/>
            </w:pPr>
            <w:r>
              <w:t>36.</w:t>
            </w:r>
          </w:p>
        </w:tc>
        <w:tc>
          <w:tcPr>
            <w:tcW w:w="2778" w:type="dxa"/>
          </w:tcPr>
          <w:p w:rsidR="00166151" w:rsidRDefault="00166151">
            <w:pPr>
              <w:pStyle w:val="ConsPlusNormal"/>
            </w:pPr>
            <w:r>
              <w:t xml:space="preserve">- ультразвуковое исследование сердечно-сосудистой системы (сумма </w:t>
            </w:r>
            <w:hyperlink w:anchor="P1024" w:history="1">
              <w:r>
                <w:rPr>
                  <w:color w:val="0000FF"/>
                </w:rPr>
                <w:t>строк 60</w:t>
              </w:r>
            </w:hyperlink>
            <w:r>
              <w:t xml:space="preserve"> + </w:t>
            </w:r>
            <w:hyperlink w:anchor="P1267" w:history="1">
              <w:r>
                <w:rPr>
                  <w:color w:val="0000FF"/>
                </w:rPr>
                <w:t>84</w:t>
              </w:r>
            </w:hyperlink>
            <w:r>
              <w:t>)</w:t>
            </w:r>
          </w:p>
        </w:tc>
        <w:tc>
          <w:tcPr>
            <w:tcW w:w="1984" w:type="dxa"/>
          </w:tcPr>
          <w:p w:rsidR="00166151" w:rsidRDefault="00166151">
            <w:pPr>
              <w:pStyle w:val="ConsPlusNormal"/>
            </w:pPr>
            <w:r>
              <w:t>исследование</w:t>
            </w:r>
          </w:p>
        </w:tc>
        <w:tc>
          <w:tcPr>
            <w:tcW w:w="1304" w:type="dxa"/>
          </w:tcPr>
          <w:p w:rsidR="00166151" w:rsidRDefault="00166151">
            <w:pPr>
              <w:pStyle w:val="ConsPlusNormal"/>
              <w:jc w:val="center"/>
            </w:pPr>
            <w:r>
              <w:t>0,1125</w:t>
            </w:r>
          </w:p>
        </w:tc>
        <w:tc>
          <w:tcPr>
            <w:tcW w:w="1361" w:type="dxa"/>
          </w:tcPr>
          <w:p w:rsidR="00166151" w:rsidRDefault="00166151">
            <w:pPr>
              <w:pStyle w:val="ConsPlusNormal"/>
              <w:jc w:val="center"/>
            </w:pPr>
            <w:r>
              <w:t>640,50</w:t>
            </w:r>
          </w:p>
        </w:tc>
        <w:tc>
          <w:tcPr>
            <w:tcW w:w="1134" w:type="dxa"/>
          </w:tcPr>
          <w:p w:rsidR="00166151" w:rsidRDefault="00166151">
            <w:pPr>
              <w:pStyle w:val="ConsPlusNormal"/>
              <w:jc w:val="center"/>
            </w:pPr>
            <w:r>
              <w:t>х</w:t>
            </w:r>
          </w:p>
        </w:tc>
        <w:tc>
          <w:tcPr>
            <w:tcW w:w="1247" w:type="dxa"/>
          </w:tcPr>
          <w:p w:rsidR="00166151" w:rsidRDefault="00166151">
            <w:pPr>
              <w:pStyle w:val="ConsPlusNormal"/>
              <w:jc w:val="center"/>
            </w:pPr>
            <w:r>
              <w:t>72,06</w:t>
            </w:r>
          </w:p>
        </w:tc>
        <w:tc>
          <w:tcPr>
            <w:tcW w:w="1474" w:type="dxa"/>
          </w:tcPr>
          <w:p w:rsidR="00166151" w:rsidRDefault="00166151">
            <w:pPr>
              <w:pStyle w:val="ConsPlusNormal"/>
              <w:jc w:val="center"/>
            </w:pPr>
            <w:r>
              <w:t>х</w:t>
            </w:r>
          </w:p>
        </w:tc>
        <w:tc>
          <w:tcPr>
            <w:tcW w:w="1587" w:type="dxa"/>
          </w:tcPr>
          <w:p w:rsidR="00166151" w:rsidRDefault="00166151">
            <w:pPr>
              <w:pStyle w:val="ConsPlusNormal"/>
              <w:jc w:val="center"/>
            </w:pPr>
            <w:r>
              <w:t>84 916,8</w:t>
            </w:r>
          </w:p>
        </w:tc>
        <w:tc>
          <w:tcPr>
            <w:tcW w:w="794" w:type="dxa"/>
          </w:tcPr>
          <w:p w:rsidR="00166151" w:rsidRDefault="00166151">
            <w:pPr>
              <w:pStyle w:val="ConsPlusNormal"/>
              <w:jc w:val="center"/>
            </w:pPr>
            <w:r>
              <w:t>х</w:t>
            </w:r>
          </w:p>
        </w:tc>
      </w:tr>
      <w:tr w:rsidR="00166151">
        <w:tc>
          <w:tcPr>
            <w:tcW w:w="567" w:type="dxa"/>
          </w:tcPr>
          <w:p w:rsidR="00166151" w:rsidRDefault="00166151">
            <w:pPr>
              <w:pStyle w:val="ConsPlusNormal"/>
              <w:jc w:val="center"/>
            </w:pPr>
            <w:r>
              <w:t>37.</w:t>
            </w:r>
          </w:p>
        </w:tc>
        <w:tc>
          <w:tcPr>
            <w:tcW w:w="2778" w:type="dxa"/>
          </w:tcPr>
          <w:p w:rsidR="00166151" w:rsidRDefault="00166151">
            <w:pPr>
              <w:pStyle w:val="ConsPlusNormal"/>
            </w:pPr>
            <w:r>
              <w:t xml:space="preserve">- эндоскопическое диагностическое исследование (сумма </w:t>
            </w:r>
            <w:hyperlink w:anchor="P1034" w:history="1">
              <w:r>
                <w:rPr>
                  <w:color w:val="0000FF"/>
                </w:rPr>
                <w:t>строк 61</w:t>
              </w:r>
            </w:hyperlink>
            <w:r>
              <w:t xml:space="preserve"> + </w:t>
            </w:r>
            <w:hyperlink w:anchor="P1277" w:history="1">
              <w:r>
                <w:rPr>
                  <w:color w:val="0000FF"/>
                </w:rPr>
                <w:t>85</w:t>
              </w:r>
            </w:hyperlink>
            <w:r>
              <w:t>)</w:t>
            </w:r>
          </w:p>
        </w:tc>
        <w:tc>
          <w:tcPr>
            <w:tcW w:w="1984" w:type="dxa"/>
          </w:tcPr>
          <w:p w:rsidR="00166151" w:rsidRDefault="00166151">
            <w:pPr>
              <w:pStyle w:val="ConsPlusNormal"/>
            </w:pPr>
            <w:r>
              <w:t>исследование</w:t>
            </w:r>
          </w:p>
        </w:tc>
        <w:tc>
          <w:tcPr>
            <w:tcW w:w="1304" w:type="dxa"/>
          </w:tcPr>
          <w:p w:rsidR="00166151" w:rsidRDefault="00166151">
            <w:pPr>
              <w:pStyle w:val="ConsPlusNormal"/>
              <w:jc w:val="center"/>
            </w:pPr>
            <w:r>
              <w:t>0,0477</w:t>
            </w:r>
          </w:p>
        </w:tc>
        <w:tc>
          <w:tcPr>
            <w:tcW w:w="1361" w:type="dxa"/>
          </w:tcPr>
          <w:p w:rsidR="00166151" w:rsidRDefault="00166151">
            <w:pPr>
              <w:pStyle w:val="ConsPlusNormal"/>
              <w:jc w:val="center"/>
            </w:pPr>
            <w:r>
              <w:t>880,60</w:t>
            </w:r>
          </w:p>
        </w:tc>
        <w:tc>
          <w:tcPr>
            <w:tcW w:w="1134" w:type="dxa"/>
          </w:tcPr>
          <w:p w:rsidR="00166151" w:rsidRDefault="00166151">
            <w:pPr>
              <w:pStyle w:val="ConsPlusNormal"/>
              <w:jc w:val="center"/>
            </w:pPr>
            <w:r>
              <w:t>х</w:t>
            </w:r>
          </w:p>
        </w:tc>
        <w:tc>
          <w:tcPr>
            <w:tcW w:w="1247" w:type="dxa"/>
          </w:tcPr>
          <w:p w:rsidR="00166151" w:rsidRDefault="00166151">
            <w:pPr>
              <w:pStyle w:val="ConsPlusNormal"/>
              <w:jc w:val="center"/>
            </w:pPr>
            <w:r>
              <w:t>42,0</w:t>
            </w:r>
          </w:p>
        </w:tc>
        <w:tc>
          <w:tcPr>
            <w:tcW w:w="1474" w:type="dxa"/>
          </w:tcPr>
          <w:p w:rsidR="00166151" w:rsidRDefault="00166151">
            <w:pPr>
              <w:pStyle w:val="ConsPlusNormal"/>
              <w:jc w:val="center"/>
            </w:pPr>
            <w:r>
              <w:t>х</w:t>
            </w:r>
          </w:p>
        </w:tc>
        <w:tc>
          <w:tcPr>
            <w:tcW w:w="1587" w:type="dxa"/>
          </w:tcPr>
          <w:p w:rsidR="00166151" w:rsidRDefault="00166151">
            <w:pPr>
              <w:pStyle w:val="ConsPlusNormal"/>
              <w:jc w:val="center"/>
            </w:pPr>
            <w:r>
              <w:t>49 501,2</w:t>
            </w:r>
          </w:p>
        </w:tc>
        <w:tc>
          <w:tcPr>
            <w:tcW w:w="794" w:type="dxa"/>
          </w:tcPr>
          <w:p w:rsidR="00166151" w:rsidRDefault="00166151">
            <w:pPr>
              <w:pStyle w:val="ConsPlusNormal"/>
              <w:jc w:val="center"/>
            </w:pPr>
            <w:r>
              <w:t>х</w:t>
            </w:r>
          </w:p>
        </w:tc>
      </w:tr>
      <w:tr w:rsidR="00166151">
        <w:tc>
          <w:tcPr>
            <w:tcW w:w="567" w:type="dxa"/>
          </w:tcPr>
          <w:p w:rsidR="00166151" w:rsidRDefault="00166151">
            <w:pPr>
              <w:pStyle w:val="ConsPlusNormal"/>
              <w:jc w:val="center"/>
            </w:pPr>
            <w:r>
              <w:t>38.</w:t>
            </w:r>
          </w:p>
        </w:tc>
        <w:tc>
          <w:tcPr>
            <w:tcW w:w="2778" w:type="dxa"/>
          </w:tcPr>
          <w:p w:rsidR="00166151" w:rsidRDefault="00166151">
            <w:pPr>
              <w:pStyle w:val="ConsPlusNormal"/>
            </w:pPr>
            <w:r>
              <w:t xml:space="preserve">- молекулярно-генетические исследования с целью выявления онкологических заболеваний (сумма </w:t>
            </w:r>
            <w:hyperlink w:anchor="P1044" w:history="1">
              <w:r>
                <w:rPr>
                  <w:color w:val="0000FF"/>
                </w:rPr>
                <w:t>строк 62</w:t>
              </w:r>
            </w:hyperlink>
            <w:r>
              <w:t xml:space="preserve"> + </w:t>
            </w:r>
            <w:hyperlink w:anchor="P1287" w:history="1">
              <w:r>
                <w:rPr>
                  <w:color w:val="0000FF"/>
                </w:rPr>
                <w:t>86</w:t>
              </w:r>
            </w:hyperlink>
            <w:r>
              <w:t>)</w:t>
            </w:r>
          </w:p>
        </w:tc>
        <w:tc>
          <w:tcPr>
            <w:tcW w:w="1984" w:type="dxa"/>
          </w:tcPr>
          <w:p w:rsidR="00166151" w:rsidRDefault="00166151">
            <w:pPr>
              <w:pStyle w:val="ConsPlusNormal"/>
            </w:pPr>
            <w:r>
              <w:t>исследование</w:t>
            </w:r>
          </w:p>
        </w:tc>
        <w:tc>
          <w:tcPr>
            <w:tcW w:w="1304" w:type="dxa"/>
          </w:tcPr>
          <w:p w:rsidR="00166151" w:rsidRDefault="00166151">
            <w:pPr>
              <w:pStyle w:val="ConsPlusNormal"/>
              <w:jc w:val="center"/>
            </w:pPr>
            <w:r>
              <w:t>0,0007</w:t>
            </w:r>
          </w:p>
        </w:tc>
        <w:tc>
          <w:tcPr>
            <w:tcW w:w="1361" w:type="dxa"/>
          </w:tcPr>
          <w:p w:rsidR="00166151" w:rsidRDefault="00166151">
            <w:pPr>
              <w:pStyle w:val="ConsPlusNormal"/>
              <w:jc w:val="center"/>
            </w:pPr>
            <w:r>
              <w:t>15 000,00</w:t>
            </w:r>
          </w:p>
        </w:tc>
        <w:tc>
          <w:tcPr>
            <w:tcW w:w="1134" w:type="dxa"/>
          </w:tcPr>
          <w:p w:rsidR="00166151" w:rsidRDefault="00166151">
            <w:pPr>
              <w:pStyle w:val="ConsPlusNormal"/>
              <w:jc w:val="center"/>
            </w:pPr>
            <w:r>
              <w:t>х</w:t>
            </w:r>
          </w:p>
        </w:tc>
        <w:tc>
          <w:tcPr>
            <w:tcW w:w="1247" w:type="dxa"/>
          </w:tcPr>
          <w:p w:rsidR="00166151" w:rsidRDefault="00166151">
            <w:pPr>
              <w:pStyle w:val="ConsPlusNormal"/>
              <w:jc w:val="center"/>
            </w:pPr>
            <w:r>
              <w:t>10,5</w:t>
            </w:r>
          </w:p>
        </w:tc>
        <w:tc>
          <w:tcPr>
            <w:tcW w:w="1474" w:type="dxa"/>
          </w:tcPr>
          <w:p w:rsidR="00166151" w:rsidRDefault="00166151">
            <w:pPr>
              <w:pStyle w:val="ConsPlusNormal"/>
              <w:jc w:val="center"/>
            </w:pPr>
            <w:r>
              <w:t>х</w:t>
            </w:r>
          </w:p>
        </w:tc>
        <w:tc>
          <w:tcPr>
            <w:tcW w:w="1587" w:type="dxa"/>
          </w:tcPr>
          <w:p w:rsidR="00166151" w:rsidRDefault="00166151">
            <w:pPr>
              <w:pStyle w:val="ConsPlusNormal"/>
              <w:jc w:val="center"/>
            </w:pPr>
            <w:r>
              <w:t>12 375,0</w:t>
            </w:r>
          </w:p>
        </w:tc>
        <w:tc>
          <w:tcPr>
            <w:tcW w:w="794" w:type="dxa"/>
          </w:tcPr>
          <w:p w:rsidR="00166151" w:rsidRDefault="00166151">
            <w:pPr>
              <w:pStyle w:val="ConsPlusNormal"/>
            </w:pPr>
          </w:p>
        </w:tc>
      </w:tr>
      <w:tr w:rsidR="00166151">
        <w:tc>
          <w:tcPr>
            <w:tcW w:w="567" w:type="dxa"/>
          </w:tcPr>
          <w:p w:rsidR="00166151" w:rsidRDefault="00166151">
            <w:pPr>
              <w:pStyle w:val="ConsPlusNormal"/>
              <w:jc w:val="center"/>
            </w:pPr>
            <w:r>
              <w:t>39.</w:t>
            </w:r>
          </w:p>
        </w:tc>
        <w:tc>
          <w:tcPr>
            <w:tcW w:w="2778" w:type="dxa"/>
          </w:tcPr>
          <w:p w:rsidR="00166151" w:rsidRDefault="00166151">
            <w:pPr>
              <w:pStyle w:val="ConsPlusNormal"/>
            </w:pPr>
            <w:r>
              <w:t xml:space="preserve">- гистологическое исследование с целью выявления онкологических заболеваний (сумма </w:t>
            </w:r>
            <w:hyperlink w:anchor="P1054" w:history="1">
              <w:r>
                <w:rPr>
                  <w:color w:val="0000FF"/>
                </w:rPr>
                <w:t>строк 63</w:t>
              </w:r>
            </w:hyperlink>
            <w:r>
              <w:t xml:space="preserve"> + </w:t>
            </w:r>
            <w:hyperlink w:anchor="P1297" w:history="1">
              <w:r>
                <w:rPr>
                  <w:color w:val="0000FF"/>
                </w:rPr>
                <w:t>87</w:t>
              </w:r>
            </w:hyperlink>
            <w:r>
              <w:t>)</w:t>
            </w:r>
          </w:p>
        </w:tc>
        <w:tc>
          <w:tcPr>
            <w:tcW w:w="1984" w:type="dxa"/>
          </w:tcPr>
          <w:p w:rsidR="00166151" w:rsidRDefault="00166151">
            <w:pPr>
              <w:pStyle w:val="ConsPlusNormal"/>
            </w:pPr>
            <w:r>
              <w:t>исследование</w:t>
            </w:r>
          </w:p>
        </w:tc>
        <w:tc>
          <w:tcPr>
            <w:tcW w:w="1304" w:type="dxa"/>
          </w:tcPr>
          <w:p w:rsidR="00166151" w:rsidRDefault="00166151">
            <w:pPr>
              <w:pStyle w:val="ConsPlusNormal"/>
              <w:jc w:val="center"/>
            </w:pPr>
            <w:r>
              <w:t>0,0501</w:t>
            </w:r>
          </w:p>
        </w:tc>
        <w:tc>
          <w:tcPr>
            <w:tcW w:w="1361" w:type="dxa"/>
          </w:tcPr>
          <w:p w:rsidR="00166151" w:rsidRDefault="00166151">
            <w:pPr>
              <w:pStyle w:val="ConsPlusNormal"/>
              <w:jc w:val="center"/>
            </w:pPr>
            <w:r>
              <w:t>575,10</w:t>
            </w:r>
          </w:p>
        </w:tc>
        <w:tc>
          <w:tcPr>
            <w:tcW w:w="1134" w:type="dxa"/>
          </w:tcPr>
          <w:p w:rsidR="00166151" w:rsidRDefault="00166151">
            <w:pPr>
              <w:pStyle w:val="ConsPlusNormal"/>
              <w:jc w:val="center"/>
            </w:pPr>
            <w:r>
              <w:t>х</w:t>
            </w:r>
          </w:p>
        </w:tc>
        <w:tc>
          <w:tcPr>
            <w:tcW w:w="1247" w:type="dxa"/>
          </w:tcPr>
          <w:p w:rsidR="00166151" w:rsidRDefault="00166151">
            <w:pPr>
              <w:pStyle w:val="ConsPlusNormal"/>
              <w:jc w:val="center"/>
            </w:pPr>
            <w:r>
              <w:t>28,81</w:t>
            </w:r>
          </w:p>
        </w:tc>
        <w:tc>
          <w:tcPr>
            <w:tcW w:w="1474" w:type="dxa"/>
          </w:tcPr>
          <w:p w:rsidR="00166151" w:rsidRDefault="00166151">
            <w:pPr>
              <w:pStyle w:val="ConsPlusNormal"/>
              <w:jc w:val="center"/>
            </w:pPr>
            <w:r>
              <w:t>х</w:t>
            </w:r>
          </w:p>
        </w:tc>
        <w:tc>
          <w:tcPr>
            <w:tcW w:w="1587" w:type="dxa"/>
          </w:tcPr>
          <w:p w:rsidR="00166151" w:rsidRDefault="00166151">
            <w:pPr>
              <w:pStyle w:val="ConsPlusNormal"/>
              <w:jc w:val="center"/>
            </w:pPr>
            <w:r>
              <w:t>33 955,1</w:t>
            </w:r>
          </w:p>
        </w:tc>
        <w:tc>
          <w:tcPr>
            <w:tcW w:w="794" w:type="dxa"/>
          </w:tcPr>
          <w:p w:rsidR="00166151" w:rsidRDefault="00166151">
            <w:pPr>
              <w:pStyle w:val="ConsPlusNormal"/>
              <w:jc w:val="center"/>
            </w:pPr>
            <w:r>
              <w:t>х</w:t>
            </w:r>
          </w:p>
        </w:tc>
      </w:tr>
      <w:tr w:rsidR="00166151">
        <w:tc>
          <w:tcPr>
            <w:tcW w:w="567" w:type="dxa"/>
          </w:tcPr>
          <w:p w:rsidR="00166151" w:rsidRDefault="00166151">
            <w:pPr>
              <w:pStyle w:val="ConsPlusNormal"/>
              <w:jc w:val="center"/>
            </w:pPr>
            <w:r>
              <w:lastRenderedPageBreak/>
              <w:t>40.</w:t>
            </w:r>
          </w:p>
        </w:tc>
        <w:tc>
          <w:tcPr>
            <w:tcW w:w="2778" w:type="dxa"/>
          </w:tcPr>
          <w:p w:rsidR="00166151" w:rsidRDefault="00166151">
            <w:pPr>
              <w:pStyle w:val="ConsPlusNormal"/>
            </w:pPr>
            <w:r>
              <w:t xml:space="preserve">3. Специализированная медицинская помощь в стационарных условиях (сумма </w:t>
            </w:r>
            <w:hyperlink w:anchor="P1064" w:history="1">
              <w:r>
                <w:rPr>
                  <w:color w:val="0000FF"/>
                </w:rPr>
                <w:t>строк 64</w:t>
              </w:r>
            </w:hyperlink>
            <w:r>
              <w:t xml:space="preserve"> + </w:t>
            </w:r>
            <w:hyperlink w:anchor="P1307" w:history="1">
              <w:r>
                <w:rPr>
                  <w:color w:val="0000FF"/>
                </w:rPr>
                <w:t>88</w:t>
              </w:r>
            </w:hyperlink>
            <w:r>
              <w:t>),</w:t>
            </w:r>
          </w:p>
          <w:p w:rsidR="00166151" w:rsidRDefault="00166151">
            <w:pPr>
              <w:pStyle w:val="ConsPlusNormal"/>
            </w:pPr>
            <w:r>
              <w:t>в том числе:</w:t>
            </w:r>
          </w:p>
        </w:tc>
        <w:tc>
          <w:tcPr>
            <w:tcW w:w="1984" w:type="dxa"/>
          </w:tcPr>
          <w:p w:rsidR="00166151" w:rsidRDefault="00166151">
            <w:pPr>
              <w:pStyle w:val="ConsPlusNormal"/>
            </w:pPr>
            <w:r>
              <w:t>случай госпитализации</w:t>
            </w:r>
          </w:p>
        </w:tc>
        <w:tc>
          <w:tcPr>
            <w:tcW w:w="1304" w:type="dxa"/>
          </w:tcPr>
          <w:p w:rsidR="00166151" w:rsidRDefault="00166151">
            <w:pPr>
              <w:pStyle w:val="ConsPlusNormal"/>
              <w:jc w:val="center"/>
            </w:pPr>
            <w:r>
              <w:t>0,17671</w:t>
            </w:r>
          </w:p>
        </w:tc>
        <w:tc>
          <w:tcPr>
            <w:tcW w:w="1361" w:type="dxa"/>
          </w:tcPr>
          <w:p w:rsidR="00166151" w:rsidRDefault="00166151">
            <w:pPr>
              <w:pStyle w:val="ConsPlusNormal"/>
              <w:jc w:val="center"/>
            </w:pPr>
            <w:r>
              <w:t>34 713,70</w:t>
            </w:r>
          </w:p>
        </w:tc>
        <w:tc>
          <w:tcPr>
            <w:tcW w:w="1134" w:type="dxa"/>
          </w:tcPr>
          <w:p w:rsidR="00166151" w:rsidRDefault="00166151">
            <w:pPr>
              <w:pStyle w:val="ConsPlusNormal"/>
              <w:jc w:val="center"/>
            </w:pPr>
            <w:r>
              <w:t>х</w:t>
            </w:r>
          </w:p>
        </w:tc>
        <w:tc>
          <w:tcPr>
            <w:tcW w:w="1247" w:type="dxa"/>
          </w:tcPr>
          <w:p w:rsidR="00166151" w:rsidRDefault="00166151">
            <w:pPr>
              <w:pStyle w:val="ConsPlusNormal"/>
              <w:jc w:val="center"/>
            </w:pPr>
            <w:r>
              <w:t>6 134,25</w:t>
            </w:r>
          </w:p>
        </w:tc>
        <w:tc>
          <w:tcPr>
            <w:tcW w:w="1474" w:type="dxa"/>
          </w:tcPr>
          <w:p w:rsidR="00166151" w:rsidRDefault="00166151">
            <w:pPr>
              <w:pStyle w:val="ConsPlusNormal"/>
              <w:jc w:val="center"/>
            </w:pPr>
            <w:r>
              <w:t>х</w:t>
            </w:r>
          </w:p>
        </w:tc>
        <w:tc>
          <w:tcPr>
            <w:tcW w:w="1587" w:type="dxa"/>
          </w:tcPr>
          <w:p w:rsidR="00166151" w:rsidRDefault="00166151">
            <w:pPr>
              <w:pStyle w:val="ConsPlusNormal"/>
              <w:jc w:val="center"/>
            </w:pPr>
            <w:r>
              <w:t>7 229 058,6</w:t>
            </w:r>
          </w:p>
        </w:tc>
        <w:tc>
          <w:tcPr>
            <w:tcW w:w="794" w:type="dxa"/>
          </w:tcPr>
          <w:p w:rsidR="00166151" w:rsidRDefault="00166151">
            <w:pPr>
              <w:pStyle w:val="ConsPlusNormal"/>
              <w:jc w:val="center"/>
            </w:pPr>
            <w:r>
              <w:t>х</w:t>
            </w:r>
          </w:p>
        </w:tc>
      </w:tr>
      <w:tr w:rsidR="00166151">
        <w:tc>
          <w:tcPr>
            <w:tcW w:w="567" w:type="dxa"/>
          </w:tcPr>
          <w:p w:rsidR="00166151" w:rsidRDefault="00166151">
            <w:pPr>
              <w:pStyle w:val="ConsPlusNormal"/>
              <w:jc w:val="center"/>
            </w:pPr>
            <w:r>
              <w:t>41.</w:t>
            </w:r>
          </w:p>
        </w:tc>
        <w:tc>
          <w:tcPr>
            <w:tcW w:w="2778" w:type="dxa"/>
          </w:tcPr>
          <w:p w:rsidR="00166151" w:rsidRDefault="00166151">
            <w:pPr>
              <w:pStyle w:val="ConsPlusNormal"/>
            </w:pPr>
            <w:r>
              <w:t xml:space="preserve">- медицинская помощь по профилю "онкология" (сумма </w:t>
            </w:r>
            <w:hyperlink w:anchor="P1074" w:history="1">
              <w:r>
                <w:rPr>
                  <w:color w:val="0000FF"/>
                </w:rPr>
                <w:t>строк 65</w:t>
              </w:r>
            </w:hyperlink>
            <w:r>
              <w:t xml:space="preserve"> + </w:t>
            </w:r>
            <w:hyperlink w:anchor="P1317" w:history="1">
              <w:r>
                <w:rPr>
                  <w:color w:val="0000FF"/>
                </w:rPr>
                <w:t>89</w:t>
              </w:r>
            </w:hyperlink>
            <w:r>
              <w:t>)</w:t>
            </w:r>
          </w:p>
        </w:tc>
        <w:tc>
          <w:tcPr>
            <w:tcW w:w="1984" w:type="dxa"/>
          </w:tcPr>
          <w:p w:rsidR="00166151" w:rsidRDefault="00166151">
            <w:pPr>
              <w:pStyle w:val="ConsPlusNormal"/>
            </w:pPr>
            <w:r>
              <w:t>случай госпитализации</w:t>
            </w:r>
          </w:p>
        </w:tc>
        <w:tc>
          <w:tcPr>
            <w:tcW w:w="1304" w:type="dxa"/>
          </w:tcPr>
          <w:p w:rsidR="00166151" w:rsidRDefault="00166151">
            <w:pPr>
              <w:pStyle w:val="ConsPlusNormal"/>
              <w:jc w:val="center"/>
            </w:pPr>
            <w:r>
              <w:t>0,01001</w:t>
            </w:r>
          </w:p>
        </w:tc>
        <w:tc>
          <w:tcPr>
            <w:tcW w:w="1361" w:type="dxa"/>
          </w:tcPr>
          <w:p w:rsidR="00166151" w:rsidRDefault="00166151">
            <w:pPr>
              <w:pStyle w:val="ConsPlusNormal"/>
              <w:jc w:val="center"/>
            </w:pPr>
            <w:r>
              <w:t>100 848,90</w:t>
            </w:r>
          </w:p>
        </w:tc>
        <w:tc>
          <w:tcPr>
            <w:tcW w:w="1134" w:type="dxa"/>
          </w:tcPr>
          <w:p w:rsidR="00166151" w:rsidRDefault="00166151">
            <w:pPr>
              <w:pStyle w:val="ConsPlusNormal"/>
              <w:jc w:val="center"/>
            </w:pPr>
            <w:r>
              <w:t>х</w:t>
            </w:r>
          </w:p>
        </w:tc>
        <w:tc>
          <w:tcPr>
            <w:tcW w:w="1247" w:type="dxa"/>
          </w:tcPr>
          <w:p w:rsidR="00166151" w:rsidRDefault="00166151">
            <w:pPr>
              <w:pStyle w:val="ConsPlusNormal"/>
              <w:jc w:val="center"/>
            </w:pPr>
            <w:r>
              <w:t>1 009,54</w:t>
            </w:r>
          </w:p>
        </w:tc>
        <w:tc>
          <w:tcPr>
            <w:tcW w:w="1474" w:type="dxa"/>
          </w:tcPr>
          <w:p w:rsidR="00166151" w:rsidRDefault="00166151">
            <w:pPr>
              <w:pStyle w:val="ConsPlusNormal"/>
              <w:jc w:val="center"/>
            </w:pPr>
            <w:r>
              <w:t>х</w:t>
            </w:r>
          </w:p>
        </w:tc>
        <w:tc>
          <w:tcPr>
            <w:tcW w:w="1587" w:type="dxa"/>
          </w:tcPr>
          <w:p w:rsidR="00166151" w:rsidRDefault="00166151">
            <w:pPr>
              <w:pStyle w:val="ConsPlusNormal"/>
              <w:jc w:val="center"/>
            </w:pPr>
            <w:r>
              <w:t>1 189 714,5</w:t>
            </w:r>
          </w:p>
        </w:tc>
        <w:tc>
          <w:tcPr>
            <w:tcW w:w="794" w:type="dxa"/>
          </w:tcPr>
          <w:p w:rsidR="00166151" w:rsidRDefault="00166151">
            <w:pPr>
              <w:pStyle w:val="ConsPlusNormal"/>
              <w:jc w:val="center"/>
            </w:pPr>
            <w:r>
              <w:t>х</w:t>
            </w:r>
          </w:p>
        </w:tc>
      </w:tr>
      <w:tr w:rsidR="00166151">
        <w:tc>
          <w:tcPr>
            <w:tcW w:w="567" w:type="dxa"/>
          </w:tcPr>
          <w:p w:rsidR="00166151" w:rsidRDefault="00166151">
            <w:pPr>
              <w:pStyle w:val="ConsPlusNormal"/>
              <w:jc w:val="center"/>
            </w:pPr>
            <w:r>
              <w:t>42.</w:t>
            </w:r>
          </w:p>
        </w:tc>
        <w:tc>
          <w:tcPr>
            <w:tcW w:w="2778" w:type="dxa"/>
          </w:tcPr>
          <w:p w:rsidR="00166151" w:rsidRDefault="00166151">
            <w:pPr>
              <w:pStyle w:val="ConsPlusNormal"/>
            </w:pPr>
            <w:r>
              <w:t xml:space="preserve">- медицинская реабилитация в стационарных условиях (сумма </w:t>
            </w:r>
            <w:hyperlink w:anchor="P1084" w:history="1">
              <w:r>
                <w:rPr>
                  <w:color w:val="0000FF"/>
                </w:rPr>
                <w:t>строк 66</w:t>
              </w:r>
            </w:hyperlink>
            <w:r>
              <w:t xml:space="preserve"> + </w:t>
            </w:r>
            <w:hyperlink w:anchor="P1327" w:history="1">
              <w:r>
                <w:rPr>
                  <w:color w:val="0000FF"/>
                </w:rPr>
                <w:t>90</w:t>
              </w:r>
            </w:hyperlink>
            <w:r>
              <w:t>)</w:t>
            </w:r>
          </w:p>
        </w:tc>
        <w:tc>
          <w:tcPr>
            <w:tcW w:w="1984" w:type="dxa"/>
          </w:tcPr>
          <w:p w:rsidR="00166151" w:rsidRDefault="00166151">
            <w:pPr>
              <w:pStyle w:val="ConsPlusNormal"/>
            </w:pPr>
            <w:r>
              <w:t>случай госпитализации</w:t>
            </w:r>
          </w:p>
        </w:tc>
        <w:tc>
          <w:tcPr>
            <w:tcW w:w="1304" w:type="dxa"/>
          </w:tcPr>
          <w:p w:rsidR="00166151" w:rsidRDefault="00166151">
            <w:pPr>
              <w:pStyle w:val="ConsPlusNormal"/>
              <w:jc w:val="center"/>
            </w:pPr>
            <w:r>
              <w:t>0,005</w:t>
            </w:r>
          </w:p>
        </w:tc>
        <w:tc>
          <w:tcPr>
            <w:tcW w:w="1361" w:type="dxa"/>
          </w:tcPr>
          <w:p w:rsidR="00166151" w:rsidRDefault="00166151">
            <w:pPr>
              <w:pStyle w:val="ConsPlusNormal"/>
              <w:jc w:val="center"/>
            </w:pPr>
            <w:r>
              <w:t>36 118,80</w:t>
            </w:r>
          </w:p>
        </w:tc>
        <w:tc>
          <w:tcPr>
            <w:tcW w:w="1134" w:type="dxa"/>
          </w:tcPr>
          <w:p w:rsidR="00166151" w:rsidRDefault="00166151">
            <w:pPr>
              <w:pStyle w:val="ConsPlusNormal"/>
              <w:jc w:val="center"/>
            </w:pPr>
            <w:r>
              <w:t>х</w:t>
            </w:r>
          </w:p>
        </w:tc>
        <w:tc>
          <w:tcPr>
            <w:tcW w:w="1247" w:type="dxa"/>
          </w:tcPr>
          <w:p w:rsidR="00166151" w:rsidRDefault="00166151">
            <w:pPr>
              <w:pStyle w:val="ConsPlusNormal"/>
              <w:jc w:val="center"/>
            </w:pPr>
            <w:r>
              <w:t>180,58</w:t>
            </w:r>
          </w:p>
        </w:tc>
        <w:tc>
          <w:tcPr>
            <w:tcW w:w="1474" w:type="dxa"/>
          </w:tcPr>
          <w:p w:rsidR="00166151" w:rsidRDefault="00166151">
            <w:pPr>
              <w:pStyle w:val="ConsPlusNormal"/>
              <w:jc w:val="center"/>
            </w:pPr>
            <w:r>
              <w:t>х</w:t>
            </w:r>
          </w:p>
        </w:tc>
        <w:tc>
          <w:tcPr>
            <w:tcW w:w="1587" w:type="dxa"/>
          </w:tcPr>
          <w:p w:rsidR="00166151" w:rsidRDefault="00166151">
            <w:pPr>
              <w:pStyle w:val="ConsPlusNormal"/>
              <w:jc w:val="center"/>
            </w:pPr>
            <w:r>
              <w:t>212 812,0</w:t>
            </w:r>
          </w:p>
        </w:tc>
        <w:tc>
          <w:tcPr>
            <w:tcW w:w="794" w:type="dxa"/>
          </w:tcPr>
          <w:p w:rsidR="00166151" w:rsidRDefault="00166151">
            <w:pPr>
              <w:pStyle w:val="ConsPlusNormal"/>
              <w:jc w:val="center"/>
            </w:pPr>
            <w:r>
              <w:t>х</w:t>
            </w:r>
          </w:p>
        </w:tc>
      </w:tr>
      <w:tr w:rsidR="00166151">
        <w:tc>
          <w:tcPr>
            <w:tcW w:w="567" w:type="dxa"/>
          </w:tcPr>
          <w:p w:rsidR="00166151" w:rsidRDefault="00166151">
            <w:pPr>
              <w:pStyle w:val="ConsPlusNormal"/>
              <w:jc w:val="center"/>
            </w:pPr>
            <w:r>
              <w:t>43.</w:t>
            </w:r>
          </w:p>
        </w:tc>
        <w:tc>
          <w:tcPr>
            <w:tcW w:w="2778" w:type="dxa"/>
          </w:tcPr>
          <w:p w:rsidR="00166151" w:rsidRDefault="00166151">
            <w:pPr>
              <w:pStyle w:val="ConsPlusNormal"/>
            </w:pPr>
            <w:r>
              <w:t xml:space="preserve">- высокотехнологичная медицинская помощь (сумма </w:t>
            </w:r>
            <w:hyperlink w:anchor="P1094" w:history="1">
              <w:r>
                <w:rPr>
                  <w:color w:val="0000FF"/>
                </w:rPr>
                <w:t>строк 67</w:t>
              </w:r>
            </w:hyperlink>
            <w:r>
              <w:t xml:space="preserve"> + </w:t>
            </w:r>
            <w:hyperlink w:anchor="P1337" w:history="1">
              <w:r>
                <w:rPr>
                  <w:color w:val="0000FF"/>
                </w:rPr>
                <w:t>91</w:t>
              </w:r>
            </w:hyperlink>
            <w:r>
              <w:t>)</w:t>
            </w:r>
          </w:p>
        </w:tc>
        <w:tc>
          <w:tcPr>
            <w:tcW w:w="1984" w:type="dxa"/>
          </w:tcPr>
          <w:p w:rsidR="00166151" w:rsidRDefault="00166151">
            <w:pPr>
              <w:pStyle w:val="ConsPlusNormal"/>
            </w:pPr>
            <w:r>
              <w:t>случай госпитализации</w:t>
            </w:r>
          </w:p>
        </w:tc>
        <w:tc>
          <w:tcPr>
            <w:tcW w:w="1304" w:type="dxa"/>
          </w:tcPr>
          <w:p w:rsidR="00166151" w:rsidRDefault="00166151">
            <w:pPr>
              <w:pStyle w:val="ConsPlusNormal"/>
              <w:jc w:val="center"/>
            </w:pPr>
            <w:r>
              <w:t>0,003</w:t>
            </w:r>
          </w:p>
        </w:tc>
        <w:tc>
          <w:tcPr>
            <w:tcW w:w="1361" w:type="dxa"/>
          </w:tcPr>
          <w:p w:rsidR="00166151" w:rsidRDefault="00166151">
            <w:pPr>
              <w:pStyle w:val="ConsPlusNormal"/>
              <w:jc w:val="center"/>
            </w:pPr>
            <w:r>
              <w:t>160 161,05</w:t>
            </w:r>
          </w:p>
        </w:tc>
        <w:tc>
          <w:tcPr>
            <w:tcW w:w="1134" w:type="dxa"/>
          </w:tcPr>
          <w:p w:rsidR="00166151" w:rsidRDefault="00166151">
            <w:pPr>
              <w:pStyle w:val="ConsPlusNormal"/>
              <w:jc w:val="center"/>
            </w:pPr>
            <w:r>
              <w:t>х</w:t>
            </w:r>
          </w:p>
        </w:tc>
        <w:tc>
          <w:tcPr>
            <w:tcW w:w="1247" w:type="dxa"/>
          </w:tcPr>
          <w:p w:rsidR="00166151" w:rsidRDefault="00166151">
            <w:pPr>
              <w:pStyle w:val="ConsPlusNormal"/>
              <w:jc w:val="center"/>
            </w:pPr>
            <w:r>
              <w:t>490,62</w:t>
            </w:r>
          </w:p>
        </w:tc>
        <w:tc>
          <w:tcPr>
            <w:tcW w:w="1474" w:type="dxa"/>
          </w:tcPr>
          <w:p w:rsidR="00166151" w:rsidRDefault="00166151">
            <w:pPr>
              <w:pStyle w:val="ConsPlusNormal"/>
              <w:jc w:val="center"/>
            </w:pPr>
            <w:r>
              <w:t>х</w:t>
            </w:r>
          </w:p>
        </w:tc>
        <w:tc>
          <w:tcPr>
            <w:tcW w:w="1587" w:type="dxa"/>
          </w:tcPr>
          <w:p w:rsidR="00166151" w:rsidRDefault="00166151">
            <w:pPr>
              <w:pStyle w:val="ConsPlusNormal"/>
              <w:jc w:val="center"/>
            </w:pPr>
            <w:r>
              <w:t>578 181,4</w:t>
            </w:r>
          </w:p>
        </w:tc>
        <w:tc>
          <w:tcPr>
            <w:tcW w:w="794" w:type="dxa"/>
          </w:tcPr>
          <w:p w:rsidR="00166151" w:rsidRDefault="00166151">
            <w:pPr>
              <w:pStyle w:val="ConsPlusNormal"/>
              <w:jc w:val="center"/>
            </w:pPr>
            <w:r>
              <w:t>х</w:t>
            </w:r>
          </w:p>
        </w:tc>
      </w:tr>
      <w:tr w:rsidR="00166151">
        <w:tc>
          <w:tcPr>
            <w:tcW w:w="567" w:type="dxa"/>
          </w:tcPr>
          <w:p w:rsidR="00166151" w:rsidRDefault="00166151">
            <w:pPr>
              <w:pStyle w:val="ConsPlusNormal"/>
              <w:jc w:val="center"/>
            </w:pPr>
            <w:r>
              <w:t>44.</w:t>
            </w:r>
          </w:p>
        </w:tc>
        <w:tc>
          <w:tcPr>
            <w:tcW w:w="2778" w:type="dxa"/>
          </w:tcPr>
          <w:p w:rsidR="00166151" w:rsidRDefault="00166151">
            <w:pPr>
              <w:pStyle w:val="ConsPlusNormal"/>
            </w:pPr>
            <w:r>
              <w:t xml:space="preserve">4. Медицинская помощь в условиях дневного стационара (сумма </w:t>
            </w:r>
            <w:hyperlink w:anchor="P1104" w:history="1">
              <w:r>
                <w:rPr>
                  <w:color w:val="0000FF"/>
                </w:rPr>
                <w:t>строк 68</w:t>
              </w:r>
            </w:hyperlink>
            <w:r>
              <w:t xml:space="preserve"> + </w:t>
            </w:r>
            <w:hyperlink w:anchor="P1347" w:history="1">
              <w:r>
                <w:rPr>
                  <w:color w:val="0000FF"/>
                </w:rPr>
                <w:t>92</w:t>
              </w:r>
            </w:hyperlink>
            <w:r>
              <w:t>), в том числе:</w:t>
            </w:r>
          </w:p>
        </w:tc>
        <w:tc>
          <w:tcPr>
            <w:tcW w:w="1984" w:type="dxa"/>
          </w:tcPr>
          <w:p w:rsidR="00166151" w:rsidRDefault="00166151">
            <w:pPr>
              <w:pStyle w:val="ConsPlusNormal"/>
            </w:pPr>
            <w:r>
              <w:t>случай лечения</w:t>
            </w:r>
          </w:p>
        </w:tc>
        <w:tc>
          <w:tcPr>
            <w:tcW w:w="1304" w:type="dxa"/>
          </w:tcPr>
          <w:p w:rsidR="00166151" w:rsidRDefault="00166151">
            <w:pPr>
              <w:pStyle w:val="ConsPlusNormal"/>
              <w:jc w:val="center"/>
            </w:pPr>
            <w:r>
              <w:t>0,06296</w:t>
            </w:r>
          </w:p>
        </w:tc>
        <w:tc>
          <w:tcPr>
            <w:tcW w:w="1361" w:type="dxa"/>
          </w:tcPr>
          <w:p w:rsidR="00166151" w:rsidRDefault="00166151">
            <w:pPr>
              <w:pStyle w:val="ConsPlusNormal"/>
              <w:jc w:val="center"/>
            </w:pPr>
            <w:r>
              <w:t>20 454,40</w:t>
            </w:r>
          </w:p>
        </w:tc>
        <w:tc>
          <w:tcPr>
            <w:tcW w:w="1134" w:type="dxa"/>
          </w:tcPr>
          <w:p w:rsidR="00166151" w:rsidRDefault="00166151">
            <w:pPr>
              <w:pStyle w:val="ConsPlusNormal"/>
              <w:jc w:val="center"/>
            </w:pPr>
            <w:r>
              <w:t>х</w:t>
            </w:r>
          </w:p>
        </w:tc>
        <w:tc>
          <w:tcPr>
            <w:tcW w:w="1247" w:type="dxa"/>
          </w:tcPr>
          <w:p w:rsidR="00166151" w:rsidRDefault="00166151">
            <w:pPr>
              <w:pStyle w:val="ConsPlusNormal"/>
              <w:jc w:val="center"/>
            </w:pPr>
            <w:r>
              <w:t>1 287,81</w:t>
            </w:r>
          </w:p>
        </w:tc>
        <w:tc>
          <w:tcPr>
            <w:tcW w:w="1474" w:type="dxa"/>
          </w:tcPr>
          <w:p w:rsidR="00166151" w:rsidRDefault="00166151">
            <w:pPr>
              <w:pStyle w:val="ConsPlusNormal"/>
              <w:jc w:val="center"/>
            </w:pPr>
            <w:r>
              <w:t>х</w:t>
            </w:r>
          </w:p>
        </w:tc>
        <w:tc>
          <w:tcPr>
            <w:tcW w:w="1587" w:type="dxa"/>
          </w:tcPr>
          <w:p w:rsidR="00166151" w:rsidRDefault="00166151">
            <w:pPr>
              <w:pStyle w:val="ConsPlusNormal"/>
              <w:jc w:val="center"/>
            </w:pPr>
            <w:r>
              <w:t>1 517 655,1</w:t>
            </w:r>
          </w:p>
        </w:tc>
        <w:tc>
          <w:tcPr>
            <w:tcW w:w="794" w:type="dxa"/>
          </w:tcPr>
          <w:p w:rsidR="00166151" w:rsidRDefault="00166151">
            <w:pPr>
              <w:pStyle w:val="ConsPlusNormal"/>
              <w:jc w:val="center"/>
            </w:pPr>
            <w:r>
              <w:t>х</w:t>
            </w:r>
          </w:p>
        </w:tc>
      </w:tr>
      <w:tr w:rsidR="00166151">
        <w:tc>
          <w:tcPr>
            <w:tcW w:w="567" w:type="dxa"/>
          </w:tcPr>
          <w:p w:rsidR="00166151" w:rsidRDefault="00166151">
            <w:pPr>
              <w:pStyle w:val="ConsPlusNormal"/>
              <w:jc w:val="center"/>
            </w:pPr>
            <w:r>
              <w:t>45.</w:t>
            </w:r>
          </w:p>
        </w:tc>
        <w:tc>
          <w:tcPr>
            <w:tcW w:w="2778" w:type="dxa"/>
          </w:tcPr>
          <w:p w:rsidR="00166151" w:rsidRDefault="00166151">
            <w:pPr>
              <w:pStyle w:val="ConsPlusNormal"/>
            </w:pPr>
            <w:r>
              <w:t xml:space="preserve">- медицинская помощь по профилю "онкология" (сумма </w:t>
            </w:r>
            <w:hyperlink w:anchor="P1114" w:history="1">
              <w:r>
                <w:rPr>
                  <w:color w:val="0000FF"/>
                </w:rPr>
                <w:t>строк 69</w:t>
              </w:r>
            </w:hyperlink>
            <w:r>
              <w:t xml:space="preserve"> + </w:t>
            </w:r>
            <w:hyperlink w:anchor="P1357" w:history="1">
              <w:r>
                <w:rPr>
                  <w:color w:val="0000FF"/>
                </w:rPr>
                <w:t>93</w:t>
              </w:r>
            </w:hyperlink>
            <w:r>
              <w:t>)</w:t>
            </w:r>
          </w:p>
        </w:tc>
        <w:tc>
          <w:tcPr>
            <w:tcW w:w="1984" w:type="dxa"/>
          </w:tcPr>
          <w:p w:rsidR="00166151" w:rsidRDefault="00166151">
            <w:pPr>
              <w:pStyle w:val="ConsPlusNormal"/>
            </w:pPr>
            <w:r>
              <w:t>случай лечения</w:t>
            </w:r>
          </w:p>
        </w:tc>
        <w:tc>
          <w:tcPr>
            <w:tcW w:w="1304" w:type="dxa"/>
          </w:tcPr>
          <w:p w:rsidR="00166151" w:rsidRDefault="00166151">
            <w:pPr>
              <w:pStyle w:val="ConsPlusNormal"/>
              <w:jc w:val="center"/>
            </w:pPr>
            <w:r>
              <w:t>0,006941</w:t>
            </w:r>
          </w:p>
        </w:tc>
        <w:tc>
          <w:tcPr>
            <w:tcW w:w="1361" w:type="dxa"/>
          </w:tcPr>
          <w:p w:rsidR="00166151" w:rsidRDefault="00166151">
            <w:pPr>
              <w:pStyle w:val="ConsPlusNormal"/>
              <w:jc w:val="center"/>
            </w:pPr>
            <w:r>
              <w:t>77 638,30</w:t>
            </w:r>
          </w:p>
        </w:tc>
        <w:tc>
          <w:tcPr>
            <w:tcW w:w="1134" w:type="dxa"/>
          </w:tcPr>
          <w:p w:rsidR="00166151" w:rsidRDefault="00166151">
            <w:pPr>
              <w:pStyle w:val="ConsPlusNormal"/>
              <w:jc w:val="center"/>
            </w:pPr>
            <w:r>
              <w:t>х</w:t>
            </w:r>
          </w:p>
        </w:tc>
        <w:tc>
          <w:tcPr>
            <w:tcW w:w="1247" w:type="dxa"/>
          </w:tcPr>
          <w:p w:rsidR="00166151" w:rsidRDefault="00166151">
            <w:pPr>
              <w:pStyle w:val="ConsPlusNormal"/>
              <w:jc w:val="center"/>
            </w:pPr>
            <w:r>
              <w:t>538,90</w:t>
            </w:r>
          </w:p>
        </w:tc>
        <w:tc>
          <w:tcPr>
            <w:tcW w:w="1474" w:type="dxa"/>
          </w:tcPr>
          <w:p w:rsidR="00166151" w:rsidRDefault="00166151">
            <w:pPr>
              <w:pStyle w:val="ConsPlusNormal"/>
              <w:jc w:val="center"/>
            </w:pPr>
            <w:r>
              <w:t>х</w:t>
            </w:r>
          </w:p>
        </w:tc>
        <w:tc>
          <w:tcPr>
            <w:tcW w:w="1587" w:type="dxa"/>
          </w:tcPr>
          <w:p w:rsidR="00166151" w:rsidRDefault="00166151">
            <w:pPr>
              <w:pStyle w:val="ConsPlusNormal"/>
              <w:jc w:val="center"/>
            </w:pPr>
            <w:r>
              <w:t>635 081,3</w:t>
            </w:r>
          </w:p>
        </w:tc>
        <w:tc>
          <w:tcPr>
            <w:tcW w:w="794" w:type="dxa"/>
          </w:tcPr>
          <w:p w:rsidR="00166151" w:rsidRDefault="00166151">
            <w:pPr>
              <w:pStyle w:val="ConsPlusNormal"/>
              <w:jc w:val="center"/>
            </w:pPr>
            <w:r>
              <w:t>х</w:t>
            </w:r>
          </w:p>
        </w:tc>
      </w:tr>
      <w:tr w:rsidR="00166151">
        <w:tc>
          <w:tcPr>
            <w:tcW w:w="567" w:type="dxa"/>
          </w:tcPr>
          <w:p w:rsidR="00166151" w:rsidRDefault="00166151">
            <w:pPr>
              <w:pStyle w:val="ConsPlusNormal"/>
              <w:jc w:val="center"/>
            </w:pPr>
            <w:r>
              <w:t>46.</w:t>
            </w:r>
          </w:p>
        </w:tc>
        <w:tc>
          <w:tcPr>
            <w:tcW w:w="2778" w:type="dxa"/>
          </w:tcPr>
          <w:p w:rsidR="00166151" w:rsidRDefault="00166151">
            <w:pPr>
              <w:pStyle w:val="ConsPlusNormal"/>
            </w:pPr>
            <w:r>
              <w:t xml:space="preserve">- при экстракорпоральном оплодотворении (сумма </w:t>
            </w:r>
            <w:hyperlink w:anchor="P1124" w:history="1">
              <w:r>
                <w:rPr>
                  <w:color w:val="0000FF"/>
                </w:rPr>
                <w:t>строк 70</w:t>
              </w:r>
            </w:hyperlink>
            <w:r>
              <w:t xml:space="preserve"> + </w:t>
            </w:r>
            <w:hyperlink w:anchor="P1367" w:history="1">
              <w:r>
                <w:rPr>
                  <w:color w:val="0000FF"/>
                </w:rPr>
                <w:t>94</w:t>
              </w:r>
            </w:hyperlink>
            <w:r>
              <w:t>)</w:t>
            </w:r>
          </w:p>
        </w:tc>
        <w:tc>
          <w:tcPr>
            <w:tcW w:w="1984" w:type="dxa"/>
          </w:tcPr>
          <w:p w:rsidR="00166151" w:rsidRDefault="00166151">
            <w:pPr>
              <w:pStyle w:val="ConsPlusNormal"/>
            </w:pPr>
            <w:r>
              <w:t>случай</w:t>
            </w:r>
          </w:p>
        </w:tc>
        <w:tc>
          <w:tcPr>
            <w:tcW w:w="1304" w:type="dxa"/>
          </w:tcPr>
          <w:p w:rsidR="00166151" w:rsidRDefault="00166151">
            <w:pPr>
              <w:pStyle w:val="ConsPlusNormal"/>
              <w:jc w:val="center"/>
            </w:pPr>
            <w:r>
              <w:t>0,000492</w:t>
            </w:r>
          </w:p>
        </w:tc>
        <w:tc>
          <w:tcPr>
            <w:tcW w:w="1361" w:type="dxa"/>
          </w:tcPr>
          <w:p w:rsidR="00166151" w:rsidRDefault="00166151">
            <w:pPr>
              <w:pStyle w:val="ConsPlusNormal"/>
              <w:jc w:val="center"/>
            </w:pPr>
            <w:r>
              <w:t>118 713,50</w:t>
            </w:r>
          </w:p>
        </w:tc>
        <w:tc>
          <w:tcPr>
            <w:tcW w:w="1134" w:type="dxa"/>
          </w:tcPr>
          <w:p w:rsidR="00166151" w:rsidRDefault="00166151">
            <w:pPr>
              <w:pStyle w:val="ConsPlusNormal"/>
              <w:jc w:val="center"/>
            </w:pPr>
            <w:r>
              <w:t>х</w:t>
            </w:r>
          </w:p>
        </w:tc>
        <w:tc>
          <w:tcPr>
            <w:tcW w:w="1247" w:type="dxa"/>
          </w:tcPr>
          <w:p w:rsidR="00166151" w:rsidRDefault="00166151">
            <w:pPr>
              <w:pStyle w:val="ConsPlusNormal"/>
              <w:jc w:val="center"/>
            </w:pPr>
            <w:r>
              <w:t>58,43</w:t>
            </w:r>
          </w:p>
        </w:tc>
        <w:tc>
          <w:tcPr>
            <w:tcW w:w="1474" w:type="dxa"/>
          </w:tcPr>
          <w:p w:rsidR="00166151" w:rsidRDefault="00166151">
            <w:pPr>
              <w:pStyle w:val="ConsPlusNormal"/>
              <w:jc w:val="center"/>
            </w:pPr>
            <w:r>
              <w:t>х</w:t>
            </w:r>
          </w:p>
        </w:tc>
        <w:tc>
          <w:tcPr>
            <w:tcW w:w="1587" w:type="dxa"/>
          </w:tcPr>
          <w:p w:rsidR="00166151" w:rsidRDefault="00166151">
            <w:pPr>
              <w:pStyle w:val="ConsPlusNormal"/>
              <w:jc w:val="center"/>
            </w:pPr>
            <w:r>
              <w:t>68 853,8</w:t>
            </w:r>
          </w:p>
        </w:tc>
        <w:tc>
          <w:tcPr>
            <w:tcW w:w="794" w:type="dxa"/>
          </w:tcPr>
          <w:p w:rsidR="00166151" w:rsidRDefault="00166151">
            <w:pPr>
              <w:pStyle w:val="ConsPlusNormal"/>
              <w:jc w:val="center"/>
            </w:pPr>
            <w:r>
              <w:t>х</w:t>
            </w:r>
          </w:p>
        </w:tc>
      </w:tr>
      <w:tr w:rsidR="00166151">
        <w:tc>
          <w:tcPr>
            <w:tcW w:w="567" w:type="dxa"/>
          </w:tcPr>
          <w:p w:rsidR="00166151" w:rsidRDefault="00166151">
            <w:pPr>
              <w:pStyle w:val="ConsPlusNormal"/>
              <w:jc w:val="center"/>
            </w:pPr>
            <w:r>
              <w:t>47.</w:t>
            </w:r>
          </w:p>
        </w:tc>
        <w:tc>
          <w:tcPr>
            <w:tcW w:w="2778" w:type="dxa"/>
          </w:tcPr>
          <w:p w:rsidR="00166151" w:rsidRDefault="00166151">
            <w:pPr>
              <w:pStyle w:val="ConsPlusNormal"/>
            </w:pPr>
            <w:r>
              <w:t xml:space="preserve">5. Паллиативная медицинская помощь в стационарных условиях </w:t>
            </w:r>
            <w:r>
              <w:lastRenderedPageBreak/>
              <w:t xml:space="preserve">&lt;***&gt; (равно </w:t>
            </w:r>
            <w:hyperlink w:anchor="P1377" w:history="1">
              <w:r>
                <w:rPr>
                  <w:color w:val="0000FF"/>
                </w:rPr>
                <w:t>строке 95</w:t>
              </w:r>
            </w:hyperlink>
            <w:r>
              <w:t>)</w:t>
            </w:r>
          </w:p>
        </w:tc>
        <w:tc>
          <w:tcPr>
            <w:tcW w:w="1984" w:type="dxa"/>
          </w:tcPr>
          <w:p w:rsidR="00166151" w:rsidRDefault="00166151">
            <w:pPr>
              <w:pStyle w:val="ConsPlusNormal"/>
            </w:pPr>
            <w:r>
              <w:lastRenderedPageBreak/>
              <w:t>койко-день</w:t>
            </w:r>
          </w:p>
        </w:tc>
        <w:tc>
          <w:tcPr>
            <w:tcW w:w="1304" w:type="dxa"/>
          </w:tcPr>
          <w:p w:rsidR="00166151" w:rsidRDefault="00166151">
            <w:pPr>
              <w:pStyle w:val="ConsPlusNormal"/>
              <w:jc w:val="center"/>
            </w:pPr>
            <w:r>
              <w:t>0</w:t>
            </w:r>
          </w:p>
        </w:tc>
        <w:tc>
          <w:tcPr>
            <w:tcW w:w="1361" w:type="dxa"/>
          </w:tcPr>
          <w:p w:rsidR="00166151" w:rsidRDefault="00166151">
            <w:pPr>
              <w:pStyle w:val="ConsPlusNormal"/>
              <w:jc w:val="center"/>
            </w:pPr>
            <w:r>
              <w:t>0</w:t>
            </w:r>
          </w:p>
        </w:tc>
        <w:tc>
          <w:tcPr>
            <w:tcW w:w="1134" w:type="dxa"/>
          </w:tcPr>
          <w:p w:rsidR="00166151" w:rsidRDefault="00166151">
            <w:pPr>
              <w:pStyle w:val="ConsPlusNormal"/>
              <w:jc w:val="center"/>
            </w:pPr>
            <w:r>
              <w:t>х</w:t>
            </w:r>
          </w:p>
        </w:tc>
        <w:tc>
          <w:tcPr>
            <w:tcW w:w="1247" w:type="dxa"/>
          </w:tcPr>
          <w:p w:rsidR="00166151" w:rsidRDefault="00166151">
            <w:pPr>
              <w:pStyle w:val="ConsPlusNormal"/>
              <w:jc w:val="center"/>
            </w:pPr>
            <w:r>
              <w:t>0</w:t>
            </w:r>
          </w:p>
        </w:tc>
        <w:tc>
          <w:tcPr>
            <w:tcW w:w="1474" w:type="dxa"/>
          </w:tcPr>
          <w:p w:rsidR="00166151" w:rsidRDefault="00166151">
            <w:pPr>
              <w:pStyle w:val="ConsPlusNormal"/>
              <w:jc w:val="center"/>
            </w:pPr>
            <w:r>
              <w:t>х</w:t>
            </w:r>
          </w:p>
        </w:tc>
        <w:tc>
          <w:tcPr>
            <w:tcW w:w="1587" w:type="dxa"/>
          </w:tcPr>
          <w:p w:rsidR="00166151" w:rsidRDefault="00166151">
            <w:pPr>
              <w:pStyle w:val="ConsPlusNormal"/>
              <w:jc w:val="center"/>
            </w:pPr>
            <w:r>
              <w:t>0</w:t>
            </w:r>
          </w:p>
        </w:tc>
        <w:tc>
          <w:tcPr>
            <w:tcW w:w="794" w:type="dxa"/>
          </w:tcPr>
          <w:p w:rsidR="00166151" w:rsidRDefault="00166151">
            <w:pPr>
              <w:pStyle w:val="ConsPlusNormal"/>
              <w:jc w:val="center"/>
            </w:pPr>
            <w:r>
              <w:t>х</w:t>
            </w:r>
          </w:p>
        </w:tc>
      </w:tr>
      <w:tr w:rsidR="00166151">
        <w:tc>
          <w:tcPr>
            <w:tcW w:w="567" w:type="dxa"/>
          </w:tcPr>
          <w:p w:rsidR="00166151" w:rsidRDefault="00166151">
            <w:pPr>
              <w:pStyle w:val="ConsPlusNormal"/>
              <w:jc w:val="center"/>
            </w:pPr>
            <w:r>
              <w:lastRenderedPageBreak/>
              <w:t>48.</w:t>
            </w:r>
          </w:p>
        </w:tc>
        <w:tc>
          <w:tcPr>
            <w:tcW w:w="2778" w:type="dxa"/>
          </w:tcPr>
          <w:p w:rsidR="00166151" w:rsidRDefault="00166151">
            <w:pPr>
              <w:pStyle w:val="ConsPlusNormal"/>
            </w:pPr>
            <w:r>
              <w:t>6. Затраты на ведение дела страховыми медицинскими организациями</w:t>
            </w:r>
          </w:p>
        </w:tc>
        <w:tc>
          <w:tcPr>
            <w:tcW w:w="1984" w:type="dxa"/>
          </w:tcPr>
          <w:p w:rsidR="00166151" w:rsidRDefault="00166151">
            <w:pPr>
              <w:pStyle w:val="ConsPlusNormal"/>
            </w:pPr>
            <w:r>
              <w:t>х</w:t>
            </w:r>
          </w:p>
        </w:tc>
        <w:tc>
          <w:tcPr>
            <w:tcW w:w="1304" w:type="dxa"/>
          </w:tcPr>
          <w:p w:rsidR="00166151" w:rsidRDefault="00166151">
            <w:pPr>
              <w:pStyle w:val="ConsPlusNormal"/>
              <w:jc w:val="center"/>
            </w:pPr>
            <w:r>
              <w:t>х</w:t>
            </w:r>
          </w:p>
        </w:tc>
        <w:tc>
          <w:tcPr>
            <w:tcW w:w="1361" w:type="dxa"/>
          </w:tcPr>
          <w:p w:rsidR="00166151" w:rsidRDefault="00166151">
            <w:pPr>
              <w:pStyle w:val="ConsPlusNormal"/>
              <w:jc w:val="center"/>
            </w:pPr>
            <w:r>
              <w:t>х</w:t>
            </w:r>
          </w:p>
        </w:tc>
        <w:tc>
          <w:tcPr>
            <w:tcW w:w="1134" w:type="dxa"/>
          </w:tcPr>
          <w:p w:rsidR="00166151" w:rsidRDefault="00166151">
            <w:pPr>
              <w:pStyle w:val="ConsPlusNormal"/>
              <w:jc w:val="center"/>
            </w:pPr>
            <w:r>
              <w:t>х</w:t>
            </w:r>
          </w:p>
        </w:tc>
        <w:tc>
          <w:tcPr>
            <w:tcW w:w="1247" w:type="dxa"/>
          </w:tcPr>
          <w:p w:rsidR="00166151" w:rsidRDefault="00166151">
            <w:pPr>
              <w:pStyle w:val="ConsPlusNormal"/>
              <w:jc w:val="center"/>
            </w:pPr>
            <w:r>
              <w:t>118,16</w:t>
            </w:r>
          </w:p>
        </w:tc>
        <w:tc>
          <w:tcPr>
            <w:tcW w:w="1474" w:type="dxa"/>
          </w:tcPr>
          <w:p w:rsidR="00166151" w:rsidRDefault="00166151">
            <w:pPr>
              <w:pStyle w:val="ConsPlusNormal"/>
              <w:jc w:val="center"/>
            </w:pPr>
            <w:r>
              <w:t>х</w:t>
            </w:r>
          </w:p>
        </w:tc>
        <w:tc>
          <w:tcPr>
            <w:tcW w:w="1587" w:type="dxa"/>
          </w:tcPr>
          <w:p w:rsidR="00166151" w:rsidRDefault="00166151">
            <w:pPr>
              <w:pStyle w:val="ConsPlusNormal"/>
              <w:jc w:val="center"/>
            </w:pPr>
            <w:r>
              <w:t>139 246,3</w:t>
            </w:r>
          </w:p>
        </w:tc>
        <w:tc>
          <w:tcPr>
            <w:tcW w:w="794" w:type="dxa"/>
          </w:tcPr>
          <w:p w:rsidR="00166151" w:rsidRDefault="00166151">
            <w:pPr>
              <w:pStyle w:val="ConsPlusNormal"/>
              <w:jc w:val="center"/>
            </w:pPr>
            <w:r>
              <w:t>х</w:t>
            </w:r>
          </w:p>
        </w:tc>
      </w:tr>
      <w:tr w:rsidR="00166151">
        <w:tc>
          <w:tcPr>
            <w:tcW w:w="567" w:type="dxa"/>
          </w:tcPr>
          <w:p w:rsidR="00166151" w:rsidRDefault="00166151">
            <w:pPr>
              <w:pStyle w:val="ConsPlusNormal"/>
              <w:jc w:val="center"/>
            </w:pPr>
            <w:r>
              <w:t>49.</w:t>
            </w:r>
          </w:p>
        </w:tc>
        <w:tc>
          <w:tcPr>
            <w:tcW w:w="2778" w:type="dxa"/>
          </w:tcPr>
          <w:p w:rsidR="00166151" w:rsidRDefault="00166151">
            <w:pPr>
              <w:pStyle w:val="ConsPlusNormal"/>
            </w:pPr>
            <w:r>
              <w:t xml:space="preserve">7. Иные расходы (равно </w:t>
            </w:r>
            <w:hyperlink w:anchor="P1387" w:history="1">
              <w:r>
                <w:rPr>
                  <w:color w:val="0000FF"/>
                </w:rPr>
                <w:t>строке 96</w:t>
              </w:r>
            </w:hyperlink>
            <w:r>
              <w:t>)</w:t>
            </w:r>
          </w:p>
        </w:tc>
        <w:tc>
          <w:tcPr>
            <w:tcW w:w="1984" w:type="dxa"/>
          </w:tcPr>
          <w:p w:rsidR="00166151" w:rsidRDefault="00166151">
            <w:pPr>
              <w:pStyle w:val="ConsPlusNormal"/>
            </w:pPr>
            <w:r>
              <w:t>х</w:t>
            </w:r>
          </w:p>
        </w:tc>
        <w:tc>
          <w:tcPr>
            <w:tcW w:w="1304" w:type="dxa"/>
          </w:tcPr>
          <w:p w:rsidR="00166151" w:rsidRDefault="00166151">
            <w:pPr>
              <w:pStyle w:val="ConsPlusNormal"/>
              <w:jc w:val="center"/>
            </w:pPr>
            <w:r>
              <w:t>х</w:t>
            </w:r>
          </w:p>
        </w:tc>
        <w:tc>
          <w:tcPr>
            <w:tcW w:w="1361" w:type="dxa"/>
          </w:tcPr>
          <w:p w:rsidR="00166151" w:rsidRDefault="00166151">
            <w:pPr>
              <w:pStyle w:val="ConsPlusNormal"/>
              <w:jc w:val="center"/>
            </w:pPr>
            <w:r>
              <w:t>х</w:t>
            </w:r>
          </w:p>
        </w:tc>
        <w:tc>
          <w:tcPr>
            <w:tcW w:w="1134" w:type="dxa"/>
          </w:tcPr>
          <w:p w:rsidR="00166151" w:rsidRDefault="00166151">
            <w:pPr>
              <w:pStyle w:val="ConsPlusNormal"/>
              <w:jc w:val="center"/>
            </w:pPr>
            <w:r>
              <w:t>х</w:t>
            </w:r>
          </w:p>
        </w:tc>
        <w:tc>
          <w:tcPr>
            <w:tcW w:w="1247" w:type="dxa"/>
          </w:tcPr>
          <w:p w:rsidR="00166151" w:rsidRDefault="00166151">
            <w:pPr>
              <w:pStyle w:val="ConsPlusNormal"/>
              <w:jc w:val="center"/>
            </w:pPr>
            <w:r>
              <w:t>0</w:t>
            </w:r>
          </w:p>
        </w:tc>
        <w:tc>
          <w:tcPr>
            <w:tcW w:w="1474" w:type="dxa"/>
          </w:tcPr>
          <w:p w:rsidR="00166151" w:rsidRDefault="00166151">
            <w:pPr>
              <w:pStyle w:val="ConsPlusNormal"/>
              <w:jc w:val="center"/>
            </w:pPr>
            <w:r>
              <w:t>х</w:t>
            </w:r>
          </w:p>
        </w:tc>
        <w:tc>
          <w:tcPr>
            <w:tcW w:w="1587" w:type="dxa"/>
          </w:tcPr>
          <w:p w:rsidR="00166151" w:rsidRDefault="00166151">
            <w:pPr>
              <w:pStyle w:val="ConsPlusNormal"/>
              <w:jc w:val="center"/>
            </w:pPr>
            <w:r>
              <w:t>0</w:t>
            </w:r>
          </w:p>
        </w:tc>
        <w:tc>
          <w:tcPr>
            <w:tcW w:w="794" w:type="dxa"/>
          </w:tcPr>
          <w:p w:rsidR="00166151" w:rsidRDefault="00166151">
            <w:pPr>
              <w:pStyle w:val="ConsPlusNormal"/>
              <w:jc w:val="center"/>
            </w:pPr>
            <w:r>
              <w:t>х</w:t>
            </w:r>
          </w:p>
        </w:tc>
      </w:tr>
      <w:tr w:rsidR="00166151">
        <w:tc>
          <w:tcPr>
            <w:tcW w:w="567" w:type="dxa"/>
          </w:tcPr>
          <w:p w:rsidR="00166151" w:rsidRDefault="00166151">
            <w:pPr>
              <w:pStyle w:val="ConsPlusNormal"/>
              <w:jc w:val="center"/>
            </w:pPr>
            <w:r>
              <w:t>50.</w:t>
            </w:r>
          </w:p>
        </w:tc>
        <w:tc>
          <w:tcPr>
            <w:tcW w:w="2778" w:type="dxa"/>
          </w:tcPr>
          <w:p w:rsidR="00166151" w:rsidRDefault="00166151">
            <w:pPr>
              <w:pStyle w:val="ConsPlusNormal"/>
            </w:pPr>
            <w:r>
              <w:t xml:space="preserve">из </w:t>
            </w:r>
            <w:hyperlink w:anchor="P650" w:history="1">
              <w:r>
                <w:rPr>
                  <w:color w:val="0000FF"/>
                </w:rPr>
                <w:t>строки 23</w:t>
              </w:r>
            </w:hyperlink>
            <w:r>
              <w:t>:</w:t>
            </w:r>
          </w:p>
          <w:p w:rsidR="00166151" w:rsidRDefault="00166151">
            <w:pPr>
              <w:pStyle w:val="ConsPlusNormal"/>
            </w:pPr>
            <w:r>
              <w:t>1. Медицинская помощь, предоставляемая в рамках базовой программы ОМС застрахованным лицам, в том числе:</w:t>
            </w:r>
          </w:p>
        </w:tc>
        <w:tc>
          <w:tcPr>
            <w:tcW w:w="1984" w:type="dxa"/>
          </w:tcPr>
          <w:p w:rsidR="00166151" w:rsidRDefault="00166151">
            <w:pPr>
              <w:pStyle w:val="ConsPlusNormal"/>
            </w:pPr>
            <w:r>
              <w:t>х</w:t>
            </w:r>
          </w:p>
        </w:tc>
        <w:tc>
          <w:tcPr>
            <w:tcW w:w="1304" w:type="dxa"/>
          </w:tcPr>
          <w:p w:rsidR="00166151" w:rsidRDefault="00166151">
            <w:pPr>
              <w:pStyle w:val="ConsPlusNormal"/>
              <w:jc w:val="center"/>
            </w:pPr>
            <w:r>
              <w:t>х</w:t>
            </w:r>
          </w:p>
        </w:tc>
        <w:tc>
          <w:tcPr>
            <w:tcW w:w="1361" w:type="dxa"/>
          </w:tcPr>
          <w:p w:rsidR="00166151" w:rsidRDefault="00166151">
            <w:pPr>
              <w:pStyle w:val="ConsPlusNormal"/>
              <w:jc w:val="center"/>
            </w:pPr>
            <w:r>
              <w:t>х</w:t>
            </w:r>
          </w:p>
        </w:tc>
        <w:tc>
          <w:tcPr>
            <w:tcW w:w="1134" w:type="dxa"/>
          </w:tcPr>
          <w:p w:rsidR="00166151" w:rsidRDefault="00166151">
            <w:pPr>
              <w:pStyle w:val="ConsPlusNormal"/>
              <w:jc w:val="center"/>
            </w:pPr>
            <w:r>
              <w:t>х</w:t>
            </w:r>
          </w:p>
        </w:tc>
        <w:tc>
          <w:tcPr>
            <w:tcW w:w="1247" w:type="dxa"/>
          </w:tcPr>
          <w:p w:rsidR="00166151" w:rsidRDefault="00166151">
            <w:pPr>
              <w:pStyle w:val="ConsPlusNormal"/>
              <w:jc w:val="center"/>
            </w:pPr>
            <w:r>
              <w:t>12 506,26</w:t>
            </w:r>
          </w:p>
        </w:tc>
        <w:tc>
          <w:tcPr>
            <w:tcW w:w="1474" w:type="dxa"/>
          </w:tcPr>
          <w:p w:rsidR="00166151" w:rsidRDefault="00166151">
            <w:pPr>
              <w:pStyle w:val="ConsPlusNormal"/>
              <w:jc w:val="center"/>
            </w:pPr>
            <w:r>
              <w:t>х</w:t>
            </w:r>
          </w:p>
        </w:tc>
        <w:tc>
          <w:tcPr>
            <w:tcW w:w="1587" w:type="dxa"/>
          </w:tcPr>
          <w:p w:rsidR="00166151" w:rsidRDefault="00166151">
            <w:pPr>
              <w:pStyle w:val="ConsPlusNormal"/>
              <w:jc w:val="center"/>
            </w:pPr>
            <w:r>
              <w:t>14 738 326,1</w:t>
            </w:r>
          </w:p>
        </w:tc>
        <w:tc>
          <w:tcPr>
            <w:tcW w:w="794" w:type="dxa"/>
          </w:tcPr>
          <w:p w:rsidR="00166151" w:rsidRDefault="00166151">
            <w:pPr>
              <w:pStyle w:val="ConsPlusNormal"/>
              <w:jc w:val="center"/>
            </w:pPr>
            <w:r>
              <w:t>х</w:t>
            </w:r>
          </w:p>
        </w:tc>
      </w:tr>
      <w:tr w:rsidR="00166151">
        <w:tc>
          <w:tcPr>
            <w:tcW w:w="567" w:type="dxa"/>
          </w:tcPr>
          <w:p w:rsidR="00166151" w:rsidRDefault="00166151">
            <w:pPr>
              <w:pStyle w:val="ConsPlusNormal"/>
              <w:jc w:val="center"/>
            </w:pPr>
            <w:bookmarkStart w:id="9" w:name="P933"/>
            <w:bookmarkEnd w:id="9"/>
            <w:r>
              <w:t>51.</w:t>
            </w:r>
          </w:p>
        </w:tc>
        <w:tc>
          <w:tcPr>
            <w:tcW w:w="2778" w:type="dxa"/>
          </w:tcPr>
          <w:p w:rsidR="00166151" w:rsidRDefault="00166151">
            <w:pPr>
              <w:pStyle w:val="ConsPlusNormal"/>
            </w:pPr>
            <w:r>
              <w:t>1.1. скорая медицинская помощь</w:t>
            </w:r>
          </w:p>
        </w:tc>
        <w:tc>
          <w:tcPr>
            <w:tcW w:w="1984" w:type="dxa"/>
          </w:tcPr>
          <w:p w:rsidR="00166151" w:rsidRDefault="00166151">
            <w:pPr>
              <w:pStyle w:val="ConsPlusNormal"/>
            </w:pPr>
            <w:r>
              <w:t>вызов</w:t>
            </w:r>
          </w:p>
        </w:tc>
        <w:tc>
          <w:tcPr>
            <w:tcW w:w="1304" w:type="dxa"/>
          </w:tcPr>
          <w:p w:rsidR="00166151" w:rsidRDefault="00166151">
            <w:pPr>
              <w:pStyle w:val="ConsPlusNormal"/>
              <w:jc w:val="center"/>
            </w:pPr>
            <w:r>
              <w:t>0,29</w:t>
            </w:r>
          </w:p>
        </w:tc>
        <w:tc>
          <w:tcPr>
            <w:tcW w:w="1361" w:type="dxa"/>
          </w:tcPr>
          <w:p w:rsidR="00166151" w:rsidRDefault="00166151">
            <w:pPr>
              <w:pStyle w:val="ConsPlusNormal"/>
              <w:jc w:val="center"/>
            </w:pPr>
            <w:r>
              <w:t>2 428,60</w:t>
            </w:r>
          </w:p>
        </w:tc>
        <w:tc>
          <w:tcPr>
            <w:tcW w:w="1134" w:type="dxa"/>
          </w:tcPr>
          <w:p w:rsidR="00166151" w:rsidRDefault="00166151">
            <w:pPr>
              <w:pStyle w:val="ConsPlusNormal"/>
              <w:jc w:val="center"/>
            </w:pPr>
            <w:r>
              <w:t>х</w:t>
            </w:r>
          </w:p>
        </w:tc>
        <w:tc>
          <w:tcPr>
            <w:tcW w:w="1247" w:type="dxa"/>
          </w:tcPr>
          <w:p w:rsidR="00166151" w:rsidRDefault="00166151">
            <w:pPr>
              <w:pStyle w:val="ConsPlusNormal"/>
              <w:jc w:val="center"/>
            </w:pPr>
            <w:r>
              <w:t>704,29</w:t>
            </w:r>
          </w:p>
        </w:tc>
        <w:tc>
          <w:tcPr>
            <w:tcW w:w="1474" w:type="dxa"/>
          </w:tcPr>
          <w:p w:rsidR="00166151" w:rsidRDefault="00166151">
            <w:pPr>
              <w:pStyle w:val="ConsPlusNormal"/>
              <w:jc w:val="center"/>
            </w:pPr>
            <w:r>
              <w:t>х</w:t>
            </w:r>
          </w:p>
        </w:tc>
        <w:tc>
          <w:tcPr>
            <w:tcW w:w="1587" w:type="dxa"/>
          </w:tcPr>
          <w:p w:rsidR="00166151" w:rsidRDefault="00166151">
            <w:pPr>
              <w:pStyle w:val="ConsPlusNormal"/>
              <w:jc w:val="center"/>
            </w:pPr>
            <w:r>
              <w:t>829 993,5</w:t>
            </w:r>
          </w:p>
        </w:tc>
        <w:tc>
          <w:tcPr>
            <w:tcW w:w="794" w:type="dxa"/>
          </w:tcPr>
          <w:p w:rsidR="00166151" w:rsidRDefault="00166151">
            <w:pPr>
              <w:pStyle w:val="ConsPlusNormal"/>
              <w:jc w:val="center"/>
            </w:pPr>
            <w:r>
              <w:t>х</w:t>
            </w:r>
          </w:p>
        </w:tc>
      </w:tr>
      <w:tr w:rsidR="00166151">
        <w:tc>
          <w:tcPr>
            <w:tcW w:w="567" w:type="dxa"/>
          </w:tcPr>
          <w:p w:rsidR="00166151" w:rsidRDefault="00166151">
            <w:pPr>
              <w:pStyle w:val="ConsPlusNormal"/>
              <w:jc w:val="center"/>
            </w:pPr>
            <w:bookmarkStart w:id="10" w:name="P943"/>
            <w:bookmarkEnd w:id="10"/>
            <w:r>
              <w:t>52.</w:t>
            </w:r>
          </w:p>
        </w:tc>
        <w:tc>
          <w:tcPr>
            <w:tcW w:w="2778" w:type="dxa"/>
          </w:tcPr>
          <w:p w:rsidR="00166151" w:rsidRDefault="00166151">
            <w:pPr>
              <w:pStyle w:val="ConsPlusNormal"/>
            </w:pPr>
            <w:r>
              <w:t>1.2. медицинская помощь в амбулаторных условиях всего, в том числе:</w:t>
            </w:r>
          </w:p>
        </w:tc>
        <w:tc>
          <w:tcPr>
            <w:tcW w:w="1984" w:type="dxa"/>
          </w:tcPr>
          <w:p w:rsidR="00166151" w:rsidRDefault="00166151">
            <w:pPr>
              <w:pStyle w:val="ConsPlusNormal"/>
            </w:pPr>
            <w:r>
              <w:t>х</w:t>
            </w:r>
          </w:p>
        </w:tc>
        <w:tc>
          <w:tcPr>
            <w:tcW w:w="1304" w:type="dxa"/>
          </w:tcPr>
          <w:p w:rsidR="00166151" w:rsidRDefault="00166151">
            <w:pPr>
              <w:pStyle w:val="ConsPlusNormal"/>
              <w:jc w:val="center"/>
            </w:pPr>
            <w:r>
              <w:t>х</w:t>
            </w:r>
          </w:p>
        </w:tc>
        <w:tc>
          <w:tcPr>
            <w:tcW w:w="1361" w:type="dxa"/>
          </w:tcPr>
          <w:p w:rsidR="00166151" w:rsidRDefault="00166151">
            <w:pPr>
              <w:pStyle w:val="ConsPlusNormal"/>
              <w:jc w:val="center"/>
            </w:pPr>
            <w:r>
              <w:t>х</w:t>
            </w:r>
          </w:p>
        </w:tc>
        <w:tc>
          <w:tcPr>
            <w:tcW w:w="1134" w:type="dxa"/>
          </w:tcPr>
          <w:p w:rsidR="00166151" w:rsidRDefault="00166151">
            <w:pPr>
              <w:pStyle w:val="ConsPlusNormal"/>
              <w:jc w:val="center"/>
            </w:pPr>
            <w:r>
              <w:t>х</w:t>
            </w:r>
          </w:p>
        </w:tc>
        <w:tc>
          <w:tcPr>
            <w:tcW w:w="1247" w:type="dxa"/>
          </w:tcPr>
          <w:p w:rsidR="00166151" w:rsidRDefault="00166151">
            <w:pPr>
              <w:pStyle w:val="ConsPlusNormal"/>
              <w:jc w:val="center"/>
            </w:pPr>
            <w:r>
              <w:t>4 379,91</w:t>
            </w:r>
          </w:p>
        </w:tc>
        <w:tc>
          <w:tcPr>
            <w:tcW w:w="1474" w:type="dxa"/>
          </w:tcPr>
          <w:p w:rsidR="00166151" w:rsidRDefault="00166151">
            <w:pPr>
              <w:pStyle w:val="ConsPlusNormal"/>
              <w:jc w:val="center"/>
            </w:pPr>
            <w:r>
              <w:t>х</w:t>
            </w:r>
          </w:p>
        </w:tc>
        <w:tc>
          <w:tcPr>
            <w:tcW w:w="1587" w:type="dxa"/>
          </w:tcPr>
          <w:p w:rsidR="00166151" w:rsidRDefault="00166151">
            <w:pPr>
              <w:pStyle w:val="ConsPlusNormal"/>
              <w:jc w:val="center"/>
            </w:pPr>
            <w:r>
              <w:t>5 161 618,9</w:t>
            </w:r>
          </w:p>
        </w:tc>
        <w:tc>
          <w:tcPr>
            <w:tcW w:w="794" w:type="dxa"/>
          </w:tcPr>
          <w:p w:rsidR="00166151" w:rsidRDefault="00166151">
            <w:pPr>
              <w:pStyle w:val="ConsPlusNormal"/>
              <w:jc w:val="center"/>
            </w:pPr>
            <w:r>
              <w:t>х</w:t>
            </w:r>
          </w:p>
        </w:tc>
      </w:tr>
      <w:tr w:rsidR="00166151">
        <w:tc>
          <w:tcPr>
            <w:tcW w:w="567" w:type="dxa"/>
          </w:tcPr>
          <w:p w:rsidR="00166151" w:rsidRDefault="00166151">
            <w:pPr>
              <w:pStyle w:val="ConsPlusNormal"/>
              <w:jc w:val="center"/>
            </w:pPr>
            <w:bookmarkStart w:id="11" w:name="P953"/>
            <w:bookmarkEnd w:id="11"/>
            <w:r>
              <w:t>53.</w:t>
            </w:r>
          </w:p>
        </w:tc>
        <w:tc>
          <w:tcPr>
            <w:tcW w:w="2778" w:type="dxa"/>
          </w:tcPr>
          <w:p w:rsidR="00166151" w:rsidRDefault="00166151">
            <w:pPr>
              <w:pStyle w:val="ConsPlusNormal"/>
            </w:pPr>
            <w:r>
              <w:t>- комплексное посещение для проведения профилактических медицинских осмотров</w:t>
            </w:r>
          </w:p>
        </w:tc>
        <w:tc>
          <w:tcPr>
            <w:tcW w:w="1984" w:type="dxa"/>
          </w:tcPr>
          <w:p w:rsidR="00166151" w:rsidRDefault="00166151">
            <w:pPr>
              <w:pStyle w:val="ConsPlusNormal"/>
            </w:pPr>
            <w:r>
              <w:t>посещение</w:t>
            </w:r>
          </w:p>
        </w:tc>
        <w:tc>
          <w:tcPr>
            <w:tcW w:w="1304" w:type="dxa"/>
          </w:tcPr>
          <w:p w:rsidR="00166151" w:rsidRDefault="00166151">
            <w:pPr>
              <w:pStyle w:val="ConsPlusNormal"/>
              <w:jc w:val="center"/>
            </w:pPr>
            <w:r>
              <w:t>0,2535</w:t>
            </w:r>
          </w:p>
        </w:tc>
        <w:tc>
          <w:tcPr>
            <w:tcW w:w="1361" w:type="dxa"/>
          </w:tcPr>
          <w:p w:rsidR="00166151" w:rsidRDefault="00166151">
            <w:pPr>
              <w:pStyle w:val="ConsPlusNormal"/>
              <w:jc w:val="center"/>
            </w:pPr>
            <w:r>
              <w:t>1 782,20</w:t>
            </w:r>
          </w:p>
        </w:tc>
        <w:tc>
          <w:tcPr>
            <w:tcW w:w="1134" w:type="dxa"/>
          </w:tcPr>
          <w:p w:rsidR="00166151" w:rsidRDefault="00166151">
            <w:pPr>
              <w:pStyle w:val="ConsPlusNormal"/>
              <w:jc w:val="center"/>
            </w:pPr>
            <w:r>
              <w:t>х</w:t>
            </w:r>
          </w:p>
        </w:tc>
        <w:tc>
          <w:tcPr>
            <w:tcW w:w="1247" w:type="dxa"/>
          </w:tcPr>
          <w:p w:rsidR="00166151" w:rsidRDefault="00166151">
            <w:pPr>
              <w:pStyle w:val="ConsPlusNormal"/>
              <w:jc w:val="center"/>
            </w:pPr>
            <w:r>
              <w:t>451,79</w:t>
            </w:r>
          </w:p>
        </w:tc>
        <w:tc>
          <w:tcPr>
            <w:tcW w:w="1474" w:type="dxa"/>
          </w:tcPr>
          <w:p w:rsidR="00166151" w:rsidRDefault="00166151">
            <w:pPr>
              <w:pStyle w:val="ConsPlusNormal"/>
              <w:jc w:val="center"/>
            </w:pPr>
            <w:r>
              <w:t>х</w:t>
            </w:r>
          </w:p>
        </w:tc>
        <w:tc>
          <w:tcPr>
            <w:tcW w:w="1587" w:type="dxa"/>
          </w:tcPr>
          <w:p w:rsidR="00166151" w:rsidRDefault="00166151">
            <w:pPr>
              <w:pStyle w:val="ConsPlusNormal"/>
              <w:jc w:val="center"/>
            </w:pPr>
            <w:r>
              <w:t>532 421,6</w:t>
            </w:r>
          </w:p>
        </w:tc>
        <w:tc>
          <w:tcPr>
            <w:tcW w:w="794" w:type="dxa"/>
          </w:tcPr>
          <w:p w:rsidR="00166151" w:rsidRDefault="00166151">
            <w:pPr>
              <w:pStyle w:val="ConsPlusNormal"/>
              <w:jc w:val="center"/>
            </w:pPr>
            <w:r>
              <w:t>х</w:t>
            </w:r>
          </w:p>
        </w:tc>
      </w:tr>
      <w:tr w:rsidR="00166151">
        <w:tc>
          <w:tcPr>
            <w:tcW w:w="567" w:type="dxa"/>
          </w:tcPr>
          <w:p w:rsidR="00166151" w:rsidRDefault="00166151">
            <w:pPr>
              <w:pStyle w:val="ConsPlusNormal"/>
              <w:jc w:val="center"/>
            </w:pPr>
            <w:bookmarkStart w:id="12" w:name="P963"/>
            <w:bookmarkEnd w:id="12"/>
            <w:r>
              <w:t>54.</w:t>
            </w:r>
          </w:p>
        </w:tc>
        <w:tc>
          <w:tcPr>
            <w:tcW w:w="2778" w:type="dxa"/>
          </w:tcPr>
          <w:p w:rsidR="00166151" w:rsidRDefault="00166151">
            <w:pPr>
              <w:pStyle w:val="ConsPlusNormal"/>
            </w:pPr>
            <w:r>
              <w:t>- комплексное посещение для проведения диспансеризации</w:t>
            </w:r>
          </w:p>
        </w:tc>
        <w:tc>
          <w:tcPr>
            <w:tcW w:w="1984" w:type="dxa"/>
          </w:tcPr>
          <w:p w:rsidR="00166151" w:rsidRDefault="00166151">
            <w:pPr>
              <w:pStyle w:val="ConsPlusNormal"/>
            </w:pPr>
            <w:r>
              <w:t>посещение</w:t>
            </w:r>
          </w:p>
        </w:tc>
        <w:tc>
          <w:tcPr>
            <w:tcW w:w="1304" w:type="dxa"/>
          </w:tcPr>
          <w:p w:rsidR="00166151" w:rsidRDefault="00166151">
            <w:pPr>
              <w:pStyle w:val="ConsPlusNormal"/>
              <w:jc w:val="center"/>
            </w:pPr>
            <w:r>
              <w:t>0,181</w:t>
            </w:r>
          </w:p>
        </w:tc>
        <w:tc>
          <w:tcPr>
            <w:tcW w:w="1361" w:type="dxa"/>
          </w:tcPr>
          <w:p w:rsidR="00166151" w:rsidRDefault="00166151">
            <w:pPr>
              <w:pStyle w:val="ConsPlusNormal"/>
              <w:jc w:val="center"/>
            </w:pPr>
            <w:r>
              <w:t>2 048,70</w:t>
            </w:r>
          </w:p>
        </w:tc>
        <w:tc>
          <w:tcPr>
            <w:tcW w:w="1134" w:type="dxa"/>
          </w:tcPr>
          <w:p w:rsidR="00166151" w:rsidRDefault="00166151">
            <w:pPr>
              <w:pStyle w:val="ConsPlusNormal"/>
              <w:jc w:val="center"/>
            </w:pPr>
            <w:r>
              <w:t>х</w:t>
            </w:r>
          </w:p>
        </w:tc>
        <w:tc>
          <w:tcPr>
            <w:tcW w:w="1247" w:type="dxa"/>
          </w:tcPr>
          <w:p w:rsidR="00166151" w:rsidRDefault="00166151">
            <w:pPr>
              <w:pStyle w:val="ConsPlusNormal"/>
              <w:jc w:val="center"/>
            </w:pPr>
            <w:r>
              <w:t>370,81</w:t>
            </w:r>
          </w:p>
        </w:tc>
        <w:tc>
          <w:tcPr>
            <w:tcW w:w="1474" w:type="dxa"/>
          </w:tcPr>
          <w:p w:rsidR="00166151" w:rsidRDefault="00166151">
            <w:pPr>
              <w:pStyle w:val="ConsPlusNormal"/>
              <w:jc w:val="center"/>
            </w:pPr>
            <w:r>
              <w:t>х</w:t>
            </w:r>
          </w:p>
        </w:tc>
        <w:tc>
          <w:tcPr>
            <w:tcW w:w="1587" w:type="dxa"/>
          </w:tcPr>
          <w:p w:rsidR="00166151" w:rsidRDefault="00166151">
            <w:pPr>
              <w:pStyle w:val="ConsPlusNormal"/>
              <w:jc w:val="center"/>
            </w:pPr>
            <w:r>
              <w:t>436 995,9</w:t>
            </w:r>
          </w:p>
        </w:tc>
        <w:tc>
          <w:tcPr>
            <w:tcW w:w="794" w:type="dxa"/>
          </w:tcPr>
          <w:p w:rsidR="00166151" w:rsidRDefault="00166151">
            <w:pPr>
              <w:pStyle w:val="ConsPlusNormal"/>
              <w:jc w:val="center"/>
            </w:pPr>
            <w:r>
              <w:t>х</w:t>
            </w:r>
          </w:p>
        </w:tc>
      </w:tr>
      <w:tr w:rsidR="00166151">
        <w:tc>
          <w:tcPr>
            <w:tcW w:w="567" w:type="dxa"/>
          </w:tcPr>
          <w:p w:rsidR="00166151" w:rsidRDefault="00166151">
            <w:pPr>
              <w:pStyle w:val="ConsPlusNormal"/>
              <w:jc w:val="center"/>
            </w:pPr>
            <w:bookmarkStart w:id="13" w:name="P973"/>
            <w:bookmarkEnd w:id="13"/>
            <w:r>
              <w:t>55.</w:t>
            </w:r>
          </w:p>
        </w:tc>
        <w:tc>
          <w:tcPr>
            <w:tcW w:w="2778" w:type="dxa"/>
          </w:tcPr>
          <w:p w:rsidR="00166151" w:rsidRDefault="00166151">
            <w:pPr>
              <w:pStyle w:val="ConsPlusNormal"/>
            </w:pPr>
            <w:r>
              <w:t>- посещение с иными целями</w:t>
            </w:r>
          </w:p>
        </w:tc>
        <w:tc>
          <w:tcPr>
            <w:tcW w:w="1984" w:type="dxa"/>
          </w:tcPr>
          <w:p w:rsidR="00166151" w:rsidRDefault="00166151">
            <w:pPr>
              <w:pStyle w:val="ConsPlusNormal"/>
            </w:pPr>
            <w:r>
              <w:t>посещение</w:t>
            </w:r>
          </w:p>
        </w:tc>
        <w:tc>
          <w:tcPr>
            <w:tcW w:w="1304" w:type="dxa"/>
          </w:tcPr>
          <w:p w:rsidR="00166151" w:rsidRDefault="00166151">
            <w:pPr>
              <w:pStyle w:val="ConsPlusNormal"/>
              <w:jc w:val="center"/>
            </w:pPr>
            <w:r>
              <w:t>2,4955</w:t>
            </w:r>
          </w:p>
        </w:tc>
        <w:tc>
          <w:tcPr>
            <w:tcW w:w="1361" w:type="dxa"/>
          </w:tcPr>
          <w:p w:rsidR="00166151" w:rsidRDefault="00166151">
            <w:pPr>
              <w:pStyle w:val="ConsPlusNormal"/>
              <w:jc w:val="center"/>
            </w:pPr>
            <w:r>
              <w:t>272,90</w:t>
            </w:r>
          </w:p>
        </w:tc>
        <w:tc>
          <w:tcPr>
            <w:tcW w:w="1134" w:type="dxa"/>
          </w:tcPr>
          <w:p w:rsidR="00166151" w:rsidRDefault="00166151">
            <w:pPr>
              <w:pStyle w:val="ConsPlusNormal"/>
              <w:jc w:val="center"/>
            </w:pPr>
            <w:r>
              <w:t>х</w:t>
            </w:r>
          </w:p>
        </w:tc>
        <w:tc>
          <w:tcPr>
            <w:tcW w:w="1247" w:type="dxa"/>
          </w:tcPr>
          <w:p w:rsidR="00166151" w:rsidRDefault="00166151">
            <w:pPr>
              <w:pStyle w:val="ConsPlusNormal"/>
              <w:jc w:val="center"/>
            </w:pPr>
            <w:r>
              <w:t>681,02</w:t>
            </w:r>
          </w:p>
        </w:tc>
        <w:tc>
          <w:tcPr>
            <w:tcW w:w="1474" w:type="dxa"/>
          </w:tcPr>
          <w:p w:rsidR="00166151" w:rsidRDefault="00166151">
            <w:pPr>
              <w:pStyle w:val="ConsPlusNormal"/>
              <w:jc w:val="center"/>
            </w:pPr>
            <w:r>
              <w:t>х</w:t>
            </w:r>
          </w:p>
        </w:tc>
        <w:tc>
          <w:tcPr>
            <w:tcW w:w="1587" w:type="dxa"/>
          </w:tcPr>
          <w:p w:rsidR="00166151" w:rsidRDefault="00166151">
            <w:pPr>
              <w:pStyle w:val="ConsPlusNormal"/>
              <w:jc w:val="center"/>
            </w:pPr>
            <w:r>
              <w:t>802 568,1</w:t>
            </w:r>
          </w:p>
        </w:tc>
        <w:tc>
          <w:tcPr>
            <w:tcW w:w="794" w:type="dxa"/>
          </w:tcPr>
          <w:p w:rsidR="00166151" w:rsidRDefault="00166151">
            <w:pPr>
              <w:pStyle w:val="ConsPlusNormal"/>
              <w:jc w:val="center"/>
            </w:pPr>
            <w:r>
              <w:t>х</w:t>
            </w:r>
          </w:p>
        </w:tc>
      </w:tr>
      <w:tr w:rsidR="00166151">
        <w:tc>
          <w:tcPr>
            <w:tcW w:w="567" w:type="dxa"/>
          </w:tcPr>
          <w:p w:rsidR="00166151" w:rsidRDefault="00166151">
            <w:pPr>
              <w:pStyle w:val="ConsPlusNormal"/>
              <w:jc w:val="center"/>
            </w:pPr>
            <w:bookmarkStart w:id="14" w:name="P983"/>
            <w:bookmarkEnd w:id="14"/>
            <w:r>
              <w:lastRenderedPageBreak/>
              <w:t>56.</w:t>
            </w:r>
          </w:p>
        </w:tc>
        <w:tc>
          <w:tcPr>
            <w:tcW w:w="2778" w:type="dxa"/>
          </w:tcPr>
          <w:p w:rsidR="00166151" w:rsidRDefault="00166151">
            <w:pPr>
              <w:pStyle w:val="ConsPlusNormal"/>
            </w:pPr>
            <w:r>
              <w:t>- по неотложной медицинской помощи</w:t>
            </w:r>
          </w:p>
        </w:tc>
        <w:tc>
          <w:tcPr>
            <w:tcW w:w="1984" w:type="dxa"/>
          </w:tcPr>
          <w:p w:rsidR="00166151" w:rsidRDefault="00166151">
            <w:pPr>
              <w:pStyle w:val="ConsPlusNormal"/>
            </w:pPr>
            <w:r>
              <w:t>посещение</w:t>
            </w:r>
          </w:p>
        </w:tc>
        <w:tc>
          <w:tcPr>
            <w:tcW w:w="1304" w:type="dxa"/>
          </w:tcPr>
          <w:p w:rsidR="00166151" w:rsidRDefault="00166151">
            <w:pPr>
              <w:pStyle w:val="ConsPlusNormal"/>
              <w:jc w:val="center"/>
            </w:pPr>
            <w:r>
              <w:t>0,54</w:t>
            </w:r>
          </w:p>
        </w:tc>
        <w:tc>
          <w:tcPr>
            <w:tcW w:w="1361" w:type="dxa"/>
          </w:tcPr>
          <w:p w:rsidR="00166151" w:rsidRDefault="00166151">
            <w:pPr>
              <w:pStyle w:val="ConsPlusNormal"/>
              <w:jc w:val="center"/>
            </w:pPr>
            <w:r>
              <w:t>631,00</w:t>
            </w:r>
          </w:p>
        </w:tc>
        <w:tc>
          <w:tcPr>
            <w:tcW w:w="1134" w:type="dxa"/>
          </w:tcPr>
          <w:p w:rsidR="00166151" w:rsidRDefault="00166151">
            <w:pPr>
              <w:pStyle w:val="ConsPlusNormal"/>
              <w:jc w:val="center"/>
            </w:pPr>
            <w:r>
              <w:t>х</w:t>
            </w:r>
          </w:p>
        </w:tc>
        <w:tc>
          <w:tcPr>
            <w:tcW w:w="1247" w:type="dxa"/>
          </w:tcPr>
          <w:p w:rsidR="00166151" w:rsidRDefault="00166151">
            <w:pPr>
              <w:pStyle w:val="ConsPlusNormal"/>
              <w:jc w:val="center"/>
            </w:pPr>
            <w:r>
              <w:t>340,74</w:t>
            </w:r>
          </w:p>
        </w:tc>
        <w:tc>
          <w:tcPr>
            <w:tcW w:w="1474" w:type="dxa"/>
          </w:tcPr>
          <w:p w:rsidR="00166151" w:rsidRDefault="00166151">
            <w:pPr>
              <w:pStyle w:val="ConsPlusNormal"/>
              <w:jc w:val="center"/>
            </w:pPr>
            <w:r>
              <w:t>х</w:t>
            </w:r>
          </w:p>
        </w:tc>
        <w:tc>
          <w:tcPr>
            <w:tcW w:w="1587" w:type="dxa"/>
          </w:tcPr>
          <w:p w:rsidR="00166151" w:rsidRDefault="00166151">
            <w:pPr>
              <w:pStyle w:val="ConsPlusNormal"/>
              <w:jc w:val="center"/>
            </w:pPr>
            <w:r>
              <w:t>401 553,9</w:t>
            </w:r>
          </w:p>
        </w:tc>
        <w:tc>
          <w:tcPr>
            <w:tcW w:w="794" w:type="dxa"/>
          </w:tcPr>
          <w:p w:rsidR="00166151" w:rsidRDefault="00166151">
            <w:pPr>
              <w:pStyle w:val="ConsPlusNormal"/>
              <w:jc w:val="center"/>
            </w:pPr>
            <w:r>
              <w:t>х</w:t>
            </w:r>
          </w:p>
        </w:tc>
      </w:tr>
      <w:tr w:rsidR="00166151">
        <w:tblPrEx>
          <w:tblBorders>
            <w:insideH w:val="nil"/>
          </w:tblBorders>
        </w:tblPrEx>
        <w:tc>
          <w:tcPr>
            <w:tcW w:w="567" w:type="dxa"/>
            <w:tcBorders>
              <w:bottom w:val="nil"/>
            </w:tcBorders>
          </w:tcPr>
          <w:p w:rsidR="00166151" w:rsidRDefault="00166151">
            <w:pPr>
              <w:pStyle w:val="ConsPlusNormal"/>
              <w:jc w:val="center"/>
            </w:pPr>
            <w:bookmarkStart w:id="15" w:name="P993"/>
            <w:bookmarkEnd w:id="15"/>
            <w:r>
              <w:t>57.</w:t>
            </w:r>
          </w:p>
        </w:tc>
        <w:tc>
          <w:tcPr>
            <w:tcW w:w="2778" w:type="dxa"/>
            <w:tcBorders>
              <w:bottom w:val="nil"/>
            </w:tcBorders>
          </w:tcPr>
          <w:p w:rsidR="00166151" w:rsidRDefault="00166151">
            <w:pPr>
              <w:pStyle w:val="ConsPlusNormal"/>
            </w:pPr>
            <w:r>
              <w:t>- в связи с заболеваниями</w:t>
            </w:r>
          </w:p>
        </w:tc>
        <w:tc>
          <w:tcPr>
            <w:tcW w:w="1984" w:type="dxa"/>
            <w:tcBorders>
              <w:bottom w:val="nil"/>
            </w:tcBorders>
          </w:tcPr>
          <w:p w:rsidR="00166151" w:rsidRDefault="00166151">
            <w:pPr>
              <w:pStyle w:val="ConsPlusNormal"/>
            </w:pPr>
            <w:r>
              <w:t>обращение</w:t>
            </w:r>
          </w:p>
        </w:tc>
        <w:tc>
          <w:tcPr>
            <w:tcW w:w="1304" w:type="dxa"/>
            <w:tcBorders>
              <w:bottom w:val="nil"/>
            </w:tcBorders>
          </w:tcPr>
          <w:p w:rsidR="00166151" w:rsidRDefault="00166151">
            <w:pPr>
              <w:pStyle w:val="ConsPlusNormal"/>
              <w:jc w:val="center"/>
            </w:pPr>
            <w:r>
              <w:t>1,792665</w:t>
            </w:r>
          </w:p>
        </w:tc>
        <w:tc>
          <w:tcPr>
            <w:tcW w:w="1361" w:type="dxa"/>
            <w:tcBorders>
              <w:bottom w:val="nil"/>
            </w:tcBorders>
          </w:tcPr>
          <w:p w:rsidR="00166151" w:rsidRDefault="00166151">
            <w:pPr>
              <w:pStyle w:val="ConsPlusNormal"/>
              <w:jc w:val="center"/>
            </w:pPr>
            <w:r>
              <w:t>1 414,40</w:t>
            </w:r>
          </w:p>
        </w:tc>
        <w:tc>
          <w:tcPr>
            <w:tcW w:w="1134" w:type="dxa"/>
            <w:tcBorders>
              <w:bottom w:val="nil"/>
            </w:tcBorders>
          </w:tcPr>
          <w:p w:rsidR="00166151" w:rsidRDefault="00166151">
            <w:pPr>
              <w:pStyle w:val="ConsPlusNormal"/>
              <w:jc w:val="center"/>
            </w:pPr>
            <w:r>
              <w:t>х</w:t>
            </w:r>
          </w:p>
        </w:tc>
        <w:tc>
          <w:tcPr>
            <w:tcW w:w="1247" w:type="dxa"/>
            <w:tcBorders>
              <w:bottom w:val="nil"/>
            </w:tcBorders>
          </w:tcPr>
          <w:p w:rsidR="00166151" w:rsidRDefault="00166151">
            <w:pPr>
              <w:pStyle w:val="ConsPlusNormal"/>
              <w:jc w:val="center"/>
            </w:pPr>
            <w:r>
              <w:t>2 535,55</w:t>
            </w:r>
          </w:p>
        </w:tc>
        <w:tc>
          <w:tcPr>
            <w:tcW w:w="1474" w:type="dxa"/>
            <w:tcBorders>
              <w:bottom w:val="nil"/>
            </w:tcBorders>
          </w:tcPr>
          <w:p w:rsidR="00166151" w:rsidRDefault="00166151">
            <w:pPr>
              <w:pStyle w:val="ConsPlusNormal"/>
              <w:jc w:val="center"/>
            </w:pPr>
            <w:r>
              <w:t>х</w:t>
            </w:r>
          </w:p>
        </w:tc>
        <w:tc>
          <w:tcPr>
            <w:tcW w:w="1587" w:type="dxa"/>
            <w:tcBorders>
              <w:bottom w:val="nil"/>
            </w:tcBorders>
          </w:tcPr>
          <w:p w:rsidR="00166151" w:rsidRDefault="00166151">
            <w:pPr>
              <w:pStyle w:val="ConsPlusNormal"/>
              <w:jc w:val="center"/>
            </w:pPr>
            <w:r>
              <w:t>2 988 079,4</w:t>
            </w:r>
          </w:p>
        </w:tc>
        <w:tc>
          <w:tcPr>
            <w:tcW w:w="794" w:type="dxa"/>
            <w:tcBorders>
              <w:bottom w:val="nil"/>
            </w:tcBorders>
          </w:tcPr>
          <w:p w:rsidR="00166151" w:rsidRDefault="00166151">
            <w:pPr>
              <w:pStyle w:val="ConsPlusNormal"/>
              <w:jc w:val="center"/>
            </w:pPr>
            <w:r>
              <w:t>х</w:t>
            </w:r>
          </w:p>
        </w:tc>
      </w:tr>
      <w:tr w:rsidR="00166151">
        <w:tc>
          <w:tcPr>
            <w:tcW w:w="567" w:type="dxa"/>
          </w:tcPr>
          <w:p w:rsidR="00166151" w:rsidRDefault="00166151">
            <w:pPr>
              <w:pStyle w:val="ConsPlusNormal"/>
              <w:jc w:val="center"/>
            </w:pPr>
            <w:bookmarkStart w:id="16" w:name="P1003"/>
            <w:bookmarkEnd w:id="16"/>
            <w:r>
              <w:t>58.</w:t>
            </w:r>
          </w:p>
        </w:tc>
        <w:tc>
          <w:tcPr>
            <w:tcW w:w="2778" w:type="dxa"/>
          </w:tcPr>
          <w:p w:rsidR="00166151" w:rsidRDefault="00166151">
            <w:pPr>
              <w:pStyle w:val="ConsPlusNormal"/>
            </w:pPr>
            <w:r>
              <w:t xml:space="preserve">из </w:t>
            </w:r>
            <w:hyperlink w:anchor="P993" w:history="1">
              <w:r>
                <w:rPr>
                  <w:color w:val="0000FF"/>
                </w:rPr>
                <w:t>строки 57</w:t>
              </w:r>
            </w:hyperlink>
            <w:r>
              <w:t>:</w:t>
            </w:r>
          </w:p>
          <w:p w:rsidR="00166151" w:rsidRDefault="00166151">
            <w:pPr>
              <w:pStyle w:val="ConsPlusNormal"/>
            </w:pPr>
            <w:r>
              <w:t>компьютерная томография</w:t>
            </w:r>
          </w:p>
        </w:tc>
        <w:tc>
          <w:tcPr>
            <w:tcW w:w="1984" w:type="dxa"/>
          </w:tcPr>
          <w:p w:rsidR="00166151" w:rsidRDefault="00166151">
            <w:pPr>
              <w:pStyle w:val="ConsPlusNormal"/>
            </w:pPr>
            <w:r>
              <w:t>КТ</w:t>
            </w:r>
          </w:p>
        </w:tc>
        <w:tc>
          <w:tcPr>
            <w:tcW w:w="1304" w:type="dxa"/>
          </w:tcPr>
          <w:p w:rsidR="00166151" w:rsidRDefault="00166151">
            <w:pPr>
              <w:pStyle w:val="ConsPlusNormal"/>
              <w:jc w:val="center"/>
            </w:pPr>
            <w:r>
              <w:t>0,0275</w:t>
            </w:r>
          </w:p>
        </w:tc>
        <w:tc>
          <w:tcPr>
            <w:tcW w:w="1361" w:type="dxa"/>
          </w:tcPr>
          <w:p w:rsidR="00166151" w:rsidRDefault="00166151">
            <w:pPr>
              <w:pStyle w:val="ConsPlusNormal"/>
              <w:jc w:val="center"/>
            </w:pPr>
            <w:r>
              <w:t>3 539,90</w:t>
            </w:r>
          </w:p>
        </w:tc>
        <w:tc>
          <w:tcPr>
            <w:tcW w:w="1134" w:type="dxa"/>
          </w:tcPr>
          <w:p w:rsidR="00166151" w:rsidRDefault="00166151">
            <w:pPr>
              <w:pStyle w:val="ConsPlusNormal"/>
              <w:jc w:val="center"/>
            </w:pPr>
            <w:r>
              <w:t>х</w:t>
            </w:r>
          </w:p>
        </w:tc>
        <w:tc>
          <w:tcPr>
            <w:tcW w:w="1247" w:type="dxa"/>
          </w:tcPr>
          <w:p w:rsidR="00166151" w:rsidRDefault="00166151">
            <w:pPr>
              <w:pStyle w:val="ConsPlusNormal"/>
              <w:jc w:val="center"/>
            </w:pPr>
            <w:r>
              <w:t>97,35</w:t>
            </w:r>
          </w:p>
        </w:tc>
        <w:tc>
          <w:tcPr>
            <w:tcW w:w="1474" w:type="dxa"/>
          </w:tcPr>
          <w:p w:rsidR="00166151" w:rsidRDefault="00166151">
            <w:pPr>
              <w:pStyle w:val="ConsPlusNormal"/>
              <w:jc w:val="center"/>
            </w:pPr>
            <w:r>
              <w:t>х</w:t>
            </w:r>
          </w:p>
        </w:tc>
        <w:tc>
          <w:tcPr>
            <w:tcW w:w="1587" w:type="dxa"/>
          </w:tcPr>
          <w:p w:rsidR="00166151" w:rsidRDefault="00166151">
            <w:pPr>
              <w:pStyle w:val="ConsPlusNormal"/>
              <w:jc w:val="center"/>
            </w:pPr>
            <w:r>
              <w:t>114 721,1</w:t>
            </w:r>
          </w:p>
        </w:tc>
        <w:tc>
          <w:tcPr>
            <w:tcW w:w="794" w:type="dxa"/>
          </w:tcPr>
          <w:p w:rsidR="00166151" w:rsidRDefault="00166151">
            <w:pPr>
              <w:pStyle w:val="ConsPlusNormal"/>
              <w:jc w:val="center"/>
            </w:pPr>
            <w:r>
              <w:t>х</w:t>
            </w:r>
          </w:p>
        </w:tc>
      </w:tr>
      <w:tr w:rsidR="00166151">
        <w:tc>
          <w:tcPr>
            <w:tcW w:w="567" w:type="dxa"/>
          </w:tcPr>
          <w:p w:rsidR="00166151" w:rsidRDefault="00166151">
            <w:pPr>
              <w:pStyle w:val="ConsPlusNormal"/>
              <w:jc w:val="center"/>
            </w:pPr>
            <w:bookmarkStart w:id="17" w:name="P1014"/>
            <w:bookmarkEnd w:id="17"/>
            <w:r>
              <w:t>59.</w:t>
            </w:r>
          </w:p>
        </w:tc>
        <w:tc>
          <w:tcPr>
            <w:tcW w:w="2778" w:type="dxa"/>
          </w:tcPr>
          <w:p w:rsidR="00166151" w:rsidRDefault="00166151">
            <w:pPr>
              <w:pStyle w:val="ConsPlusNormal"/>
            </w:pPr>
            <w:r>
              <w:t>магнитно-резонансная томография</w:t>
            </w:r>
          </w:p>
        </w:tc>
        <w:tc>
          <w:tcPr>
            <w:tcW w:w="1984" w:type="dxa"/>
          </w:tcPr>
          <w:p w:rsidR="00166151" w:rsidRDefault="00166151">
            <w:pPr>
              <w:pStyle w:val="ConsPlusNormal"/>
            </w:pPr>
            <w:r>
              <w:t>МРТ</w:t>
            </w:r>
          </w:p>
        </w:tc>
        <w:tc>
          <w:tcPr>
            <w:tcW w:w="1304" w:type="dxa"/>
          </w:tcPr>
          <w:p w:rsidR="00166151" w:rsidRDefault="00166151">
            <w:pPr>
              <w:pStyle w:val="ConsPlusNormal"/>
              <w:jc w:val="center"/>
            </w:pPr>
            <w:r>
              <w:t>0,0119</w:t>
            </w:r>
          </w:p>
        </w:tc>
        <w:tc>
          <w:tcPr>
            <w:tcW w:w="1361" w:type="dxa"/>
          </w:tcPr>
          <w:p w:rsidR="00166151" w:rsidRDefault="00166151">
            <w:pPr>
              <w:pStyle w:val="ConsPlusNormal"/>
              <w:jc w:val="center"/>
            </w:pPr>
            <w:r>
              <w:t>3 997,90</w:t>
            </w:r>
          </w:p>
        </w:tc>
        <w:tc>
          <w:tcPr>
            <w:tcW w:w="1134" w:type="dxa"/>
          </w:tcPr>
          <w:p w:rsidR="00166151" w:rsidRDefault="00166151">
            <w:pPr>
              <w:pStyle w:val="ConsPlusNormal"/>
              <w:jc w:val="center"/>
            </w:pPr>
            <w:r>
              <w:t>х</w:t>
            </w:r>
          </w:p>
        </w:tc>
        <w:tc>
          <w:tcPr>
            <w:tcW w:w="1247" w:type="dxa"/>
          </w:tcPr>
          <w:p w:rsidR="00166151" w:rsidRDefault="00166151">
            <w:pPr>
              <w:pStyle w:val="ConsPlusNormal"/>
              <w:jc w:val="center"/>
            </w:pPr>
            <w:r>
              <w:t>47,58</w:t>
            </w:r>
          </w:p>
        </w:tc>
        <w:tc>
          <w:tcPr>
            <w:tcW w:w="1474" w:type="dxa"/>
          </w:tcPr>
          <w:p w:rsidR="00166151" w:rsidRDefault="00166151">
            <w:pPr>
              <w:pStyle w:val="ConsPlusNormal"/>
              <w:jc w:val="center"/>
            </w:pPr>
            <w:r>
              <w:t>х</w:t>
            </w:r>
          </w:p>
        </w:tc>
        <w:tc>
          <w:tcPr>
            <w:tcW w:w="1587" w:type="dxa"/>
          </w:tcPr>
          <w:p w:rsidR="00166151" w:rsidRDefault="00166151">
            <w:pPr>
              <w:pStyle w:val="ConsPlusNormal"/>
              <w:jc w:val="center"/>
            </w:pPr>
            <w:r>
              <w:t>56 066,5</w:t>
            </w:r>
          </w:p>
        </w:tc>
        <w:tc>
          <w:tcPr>
            <w:tcW w:w="794" w:type="dxa"/>
          </w:tcPr>
          <w:p w:rsidR="00166151" w:rsidRDefault="00166151">
            <w:pPr>
              <w:pStyle w:val="ConsPlusNormal"/>
              <w:jc w:val="center"/>
            </w:pPr>
            <w:r>
              <w:t>х</w:t>
            </w:r>
          </w:p>
        </w:tc>
      </w:tr>
      <w:tr w:rsidR="00166151">
        <w:tc>
          <w:tcPr>
            <w:tcW w:w="567" w:type="dxa"/>
          </w:tcPr>
          <w:p w:rsidR="00166151" w:rsidRDefault="00166151">
            <w:pPr>
              <w:pStyle w:val="ConsPlusNormal"/>
              <w:jc w:val="center"/>
            </w:pPr>
            <w:bookmarkStart w:id="18" w:name="P1024"/>
            <w:bookmarkEnd w:id="18"/>
            <w:r>
              <w:t>60.</w:t>
            </w:r>
          </w:p>
        </w:tc>
        <w:tc>
          <w:tcPr>
            <w:tcW w:w="2778" w:type="dxa"/>
          </w:tcPr>
          <w:p w:rsidR="00166151" w:rsidRDefault="00166151">
            <w:pPr>
              <w:pStyle w:val="ConsPlusNormal"/>
            </w:pPr>
            <w:r>
              <w:t>ультразвуковое исследование сердечно-сосудистой системы</w:t>
            </w:r>
          </w:p>
        </w:tc>
        <w:tc>
          <w:tcPr>
            <w:tcW w:w="1984" w:type="dxa"/>
          </w:tcPr>
          <w:p w:rsidR="00166151" w:rsidRDefault="00166151">
            <w:pPr>
              <w:pStyle w:val="ConsPlusNormal"/>
            </w:pPr>
            <w:r>
              <w:t>исследование</w:t>
            </w:r>
          </w:p>
        </w:tc>
        <w:tc>
          <w:tcPr>
            <w:tcW w:w="1304" w:type="dxa"/>
          </w:tcPr>
          <w:p w:rsidR="00166151" w:rsidRDefault="00166151">
            <w:pPr>
              <w:pStyle w:val="ConsPlusNormal"/>
              <w:jc w:val="center"/>
            </w:pPr>
            <w:r>
              <w:t>0,1125</w:t>
            </w:r>
          </w:p>
        </w:tc>
        <w:tc>
          <w:tcPr>
            <w:tcW w:w="1361" w:type="dxa"/>
          </w:tcPr>
          <w:p w:rsidR="00166151" w:rsidRDefault="00166151">
            <w:pPr>
              <w:pStyle w:val="ConsPlusNormal"/>
              <w:jc w:val="center"/>
            </w:pPr>
            <w:r>
              <w:t>640,50</w:t>
            </w:r>
          </w:p>
        </w:tc>
        <w:tc>
          <w:tcPr>
            <w:tcW w:w="1134" w:type="dxa"/>
          </w:tcPr>
          <w:p w:rsidR="00166151" w:rsidRDefault="00166151">
            <w:pPr>
              <w:pStyle w:val="ConsPlusNormal"/>
              <w:jc w:val="center"/>
            </w:pPr>
            <w:r>
              <w:t>х</w:t>
            </w:r>
          </w:p>
        </w:tc>
        <w:tc>
          <w:tcPr>
            <w:tcW w:w="1247" w:type="dxa"/>
          </w:tcPr>
          <w:p w:rsidR="00166151" w:rsidRDefault="00166151">
            <w:pPr>
              <w:pStyle w:val="ConsPlusNormal"/>
              <w:jc w:val="center"/>
            </w:pPr>
            <w:r>
              <w:t>72,06</w:t>
            </w:r>
          </w:p>
        </w:tc>
        <w:tc>
          <w:tcPr>
            <w:tcW w:w="1474" w:type="dxa"/>
          </w:tcPr>
          <w:p w:rsidR="00166151" w:rsidRDefault="00166151">
            <w:pPr>
              <w:pStyle w:val="ConsPlusNormal"/>
              <w:jc w:val="center"/>
            </w:pPr>
            <w:r>
              <w:t>х</w:t>
            </w:r>
          </w:p>
        </w:tc>
        <w:tc>
          <w:tcPr>
            <w:tcW w:w="1587" w:type="dxa"/>
          </w:tcPr>
          <w:p w:rsidR="00166151" w:rsidRDefault="00166151">
            <w:pPr>
              <w:pStyle w:val="ConsPlusNormal"/>
              <w:jc w:val="center"/>
            </w:pPr>
            <w:r>
              <w:t>84 916,8</w:t>
            </w:r>
          </w:p>
        </w:tc>
        <w:tc>
          <w:tcPr>
            <w:tcW w:w="794" w:type="dxa"/>
          </w:tcPr>
          <w:p w:rsidR="00166151" w:rsidRDefault="00166151">
            <w:pPr>
              <w:pStyle w:val="ConsPlusNormal"/>
              <w:jc w:val="center"/>
            </w:pPr>
            <w:r>
              <w:t>х</w:t>
            </w:r>
          </w:p>
        </w:tc>
      </w:tr>
      <w:tr w:rsidR="00166151">
        <w:tc>
          <w:tcPr>
            <w:tcW w:w="567" w:type="dxa"/>
          </w:tcPr>
          <w:p w:rsidR="00166151" w:rsidRDefault="00166151">
            <w:pPr>
              <w:pStyle w:val="ConsPlusNormal"/>
              <w:jc w:val="center"/>
            </w:pPr>
            <w:bookmarkStart w:id="19" w:name="P1034"/>
            <w:bookmarkEnd w:id="19"/>
            <w:r>
              <w:t>61.</w:t>
            </w:r>
          </w:p>
        </w:tc>
        <w:tc>
          <w:tcPr>
            <w:tcW w:w="2778" w:type="dxa"/>
          </w:tcPr>
          <w:p w:rsidR="00166151" w:rsidRDefault="00166151">
            <w:pPr>
              <w:pStyle w:val="ConsPlusNormal"/>
            </w:pPr>
            <w:r>
              <w:t>эндоскопическое диагностическое исследование</w:t>
            </w:r>
          </w:p>
        </w:tc>
        <w:tc>
          <w:tcPr>
            <w:tcW w:w="1984" w:type="dxa"/>
          </w:tcPr>
          <w:p w:rsidR="00166151" w:rsidRDefault="00166151">
            <w:pPr>
              <w:pStyle w:val="ConsPlusNormal"/>
            </w:pPr>
            <w:r>
              <w:t>исследование</w:t>
            </w:r>
          </w:p>
        </w:tc>
        <w:tc>
          <w:tcPr>
            <w:tcW w:w="1304" w:type="dxa"/>
          </w:tcPr>
          <w:p w:rsidR="00166151" w:rsidRDefault="00166151">
            <w:pPr>
              <w:pStyle w:val="ConsPlusNormal"/>
              <w:jc w:val="center"/>
            </w:pPr>
            <w:r>
              <w:t>0,0477</w:t>
            </w:r>
          </w:p>
        </w:tc>
        <w:tc>
          <w:tcPr>
            <w:tcW w:w="1361" w:type="dxa"/>
          </w:tcPr>
          <w:p w:rsidR="00166151" w:rsidRDefault="00166151">
            <w:pPr>
              <w:pStyle w:val="ConsPlusNormal"/>
              <w:jc w:val="center"/>
            </w:pPr>
            <w:r>
              <w:t>880,60</w:t>
            </w:r>
          </w:p>
        </w:tc>
        <w:tc>
          <w:tcPr>
            <w:tcW w:w="1134" w:type="dxa"/>
          </w:tcPr>
          <w:p w:rsidR="00166151" w:rsidRDefault="00166151">
            <w:pPr>
              <w:pStyle w:val="ConsPlusNormal"/>
              <w:jc w:val="center"/>
            </w:pPr>
            <w:r>
              <w:t>х</w:t>
            </w:r>
          </w:p>
        </w:tc>
        <w:tc>
          <w:tcPr>
            <w:tcW w:w="1247" w:type="dxa"/>
          </w:tcPr>
          <w:p w:rsidR="00166151" w:rsidRDefault="00166151">
            <w:pPr>
              <w:pStyle w:val="ConsPlusNormal"/>
              <w:jc w:val="center"/>
            </w:pPr>
            <w:r>
              <w:t>42,00</w:t>
            </w:r>
          </w:p>
        </w:tc>
        <w:tc>
          <w:tcPr>
            <w:tcW w:w="1474" w:type="dxa"/>
          </w:tcPr>
          <w:p w:rsidR="00166151" w:rsidRDefault="00166151">
            <w:pPr>
              <w:pStyle w:val="ConsPlusNormal"/>
              <w:jc w:val="center"/>
            </w:pPr>
            <w:r>
              <w:t>х</w:t>
            </w:r>
          </w:p>
        </w:tc>
        <w:tc>
          <w:tcPr>
            <w:tcW w:w="1587" w:type="dxa"/>
          </w:tcPr>
          <w:p w:rsidR="00166151" w:rsidRDefault="00166151">
            <w:pPr>
              <w:pStyle w:val="ConsPlusNormal"/>
              <w:jc w:val="center"/>
            </w:pPr>
            <w:r>
              <w:t>49 501,2</w:t>
            </w:r>
          </w:p>
        </w:tc>
        <w:tc>
          <w:tcPr>
            <w:tcW w:w="794" w:type="dxa"/>
          </w:tcPr>
          <w:p w:rsidR="00166151" w:rsidRDefault="00166151">
            <w:pPr>
              <w:pStyle w:val="ConsPlusNormal"/>
              <w:jc w:val="center"/>
            </w:pPr>
            <w:r>
              <w:t>х</w:t>
            </w:r>
          </w:p>
        </w:tc>
      </w:tr>
      <w:tr w:rsidR="00166151">
        <w:tc>
          <w:tcPr>
            <w:tcW w:w="567" w:type="dxa"/>
          </w:tcPr>
          <w:p w:rsidR="00166151" w:rsidRDefault="00166151">
            <w:pPr>
              <w:pStyle w:val="ConsPlusNormal"/>
              <w:jc w:val="center"/>
            </w:pPr>
            <w:bookmarkStart w:id="20" w:name="P1044"/>
            <w:bookmarkEnd w:id="20"/>
            <w:r>
              <w:t>62.</w:t>
            </w:r>
          </w:p>
        </w:tc>
        <w:tc>
          <w:tcPr>
            <w:tcW w:w="2778" w:type="dxa"/>
          </w:tcPr>
          <w:p w:rsidR="00166151" w:rsidRDefault="00166151">
            <w:pPr>
              <w:pStyle w:val="ConsPlusNormal"/>
            </w:pPr>
            <w:r>
              <w:t>молекулярно-генетические исследования с целью выявления онкологических заболеваний</w:t>
            </w:r>
          </w:p>
        </w:tc>
        <w:tc>
          <w:tcPr>
            <w:tcW w:w="1984" w:type="dxa"/>
          </w:tcPr>
          <w:p w:rsidR="00166151" w:rsidRDefault="00166151">
            <w:pPr>
              <w:pStyle w:val="ConsPlusNormal"/>
            </w:pPr>
            <w:r>
              <w:t>исследование</w:t>
            </w:r>
          </w:p>
        </w:tc>
        <w:tc>
          <w:tcPr>
            <w:tcW w:w="1304" w:type="dxa"/>
          </w:tcPr>
          <w:p w:rsidR="00166151" w:rsidRDefault="00166151">
            <w:pPr>
              <w:pStyle w:val="ConsPlusNormal"/>
              <w:jc w:val="center"/>
            </w:pPr>
            <w:r>
              <w:t>0,0007</w:t>
            </w:r>
          </w:p>
        </w:tc>
        <w:tc>
          <w:tcPr>
            <w:tcW w:w="1361" w:type="dxa"/>
          </w:tcPr>
          <w:p w:rsidR="00166151" w:rsidRDefault="00166151">
            <w:pPr>
              <w:pStyle w:val="ConsPlusNormal"/>
              <w:jc w:val="center"/>
            </w:pPr>
            <w:r>
              <w:t>15 000,00</w:t>
            </w:r>
          </w:p>
        </w:tc>
        <w:tc>
          <w:tcPr>
            <w:tcW w:w="1134" w:type="dxa"/>
          </w:tcPr>
          <w:p w:rsidR="00166151" w:rsidRDefault="00166151">
            <w:pPr>
              <w:pStyle w:val="ConsPlusNormal"/>
              <w:jc w:val="center"/>
            </w:pPr>
            <w:r>
              <w:t>х</w:t>
            </w:r>
          </w:p>
        </w:tc>
        <w:tc>
          <w:tcPr>
            <w:tcW w:w="1247" w:type="dxa"/>
          </w:tcPr>
          <w:p w:rsidR="00166151" w:rsidRDefault="00166151">
            <w:pPr>
              <w:pStyle w:val="ConsPlusNormal"/>
              <w:jc w:val="center"/>
            </w:pPr>
            <w:r>
              <w:t>10,50</w:t>
            </w:r>
          </w:p>
        </w:tc>
        <w:tc>
          <w:tcPr>
            <w:tcW w:w="1474" w:type="dxa"/>
          </w:tcPr>
          <w:p w:rsidR="00166151" w:rsidRDefault="00166151">
            <w:pPr>
              <w:pStyle w:val="ConsPlusNormal"/>
              <w:jc w:val="center"/>
            </w:pPr>
            <w:r>
              <w:t>х</w:t>
            </w:r>
          </w:p>
        </w:tc>
        <w:tc>
          <w:tcPr>
            <w:tcW w:w="1587" w:type="dxa"/>
          </w:tcPr>
          <w:p w:rsidR="00166151" w:rsidRDefault="00166151">
            <w:pPr>
              <w:pStyle w:val="ConsPlusNormal"/>
              <w:jc w:val="center"/>
            </w:pPr>
            <w:r>
              <w:t>12 375,0</w:t>
            </w:r>
          </w:p>
        </w:tc>
        <w:tc>
          <w:tcPr>
            <w:tcW w:w="794" w:type="dxa"/>
          </w:tcPr>
          <w:p w:rsidR="00166151" w:rsidRDefault="00166151">
            <w:pPr>
              <w:pStyle w:val="ConsPlusNormal"/>
              <w:jc w:val="center"/>
            </w:pPr>
            <w:r>
              <w:t>х</w:t>
            </w:r>
          </w:p>
        </w:tc>
      </w:tr>
      <w:tr w:rsidR="00166151">
        <w:tc>
          <w:tcPr>
            <w:tcW w:w="567" w:type="dxa"/>
          </w:tcPr>
          <w:p w:rsidR="00166151" w:rsidRDefault="00166151">
            <w:pPr>
              <w:pStyle w:val="ConsPlusNormal"/>
              <w:jc w:val="center"/>
            </w:pPr>
            <w:bookmarkStart w:id="21" w:name="P1054"/>
            <w:bookmarkEnd w:id="21"/>
            <w:r>
              <w:t>63.</w:t>
            </w:r>
          </w:p>
        </w:tc>
        <w:tc>
          <w:tcPr>
            <w:tcW w:w="2778" w:type="dxa"/>
          </w:tcPr>
          <w:p w:rsidR="00166151" w:rsidRDefault="00166151">
            <w:pPr>
              <w:pStyle w:val="ConsPlusNormal"/>
            </w:pPr>
            <w:r>
              <w:t>гистологическое исследование с целью выявления онкологических заболеваний</w:t>
            </w:r>
          </w:p>
        </w:tc>
        <w:tc>
          <w:tcPr>
            <w:tcW w:w="1984" w:type="dxa"/>
          </w:tcPr>
          <w:p w:rsidR="00166151" w:rsidRDefault="00166151">
            <w:pPr>
              <w:pStyle w:val="ConsPlusNormal"/>
            </w:pPr>
            <w:r>
              <w:t>исследование</w:t>
            </w:r>
          </w:p>
        </w:tc>
        <w:tc>
          <w:tcPr>
            <w:tcW w:w="1304" w:type="dxa"/>
          </w:tcPr>
          <w:p w:rsidR="00166151" w:rsidRDefault="00166151">
            <w:pPr>
              <w:pStyle w:val="ConsPlusNormal"/>
              <w:jc w:val="center"/>
            </w:pPr>
            <w:r>
              <w:t>0,0501</w:t>
            </w:r>
          </w:p>
        </w:tc>
        <w:tc>
          <w:tcPr>
            <w:tcW w:w="1361" w:type="dxa"/>
          </w:tcPr>
          <w:p w:rsidR="00166151" w:rsidRDefault="00166151">
            <w:pPr>
              <w:pStyle w:val="ConsPlusNormal"/>
              <w:jc w:val="center"/>
            </w:pPr>
            <w:r>
              <w:t>575,10</w:t>
            </w:r>
          </w:p>
        </w:tc>
        <w:tc>
          <w:tcPr>
            <w:tcW w:w="1134" w:type="dxa"/>
          </w:tcPr>
          <w:p w:rsidR="00166151" w:rsidRDefault="00166151">
            <w:pPr>
              <w:pStyle w:val="ConsPlusNormal"/>
              <w:jc w:val="center"/>
            </w:pPr>
            <w:r>
              <w:t>х</w:t>
            </w:r>
          </w:p>
        </w:tc>
        <w:tc>
          <w:tcPr>
            <w:tcW w:w="1247" w:type="dxa"/>
          </w:tcPr>
          <w:p w:rsidR="00166151" w:rsidRDefault="00166151">
            <w:pPr>
              <w:pStyle w:val="ConsPlusNormal"/>
              <w:jc w:val="center"/>
            </w:pPr>
            <w:r>
              <w:t>28,81</w:t>
            </w:r>
          </w:p>
        </w:tc>
        <w:tc>
          <w:tcPr>
            <w:tcW w:w="1474" w:type="dxa"/>
          </w:tcPr>
          <w:p w:rsidR="00166151" w:rsidRDefault="00166151">
            <w:pPr>
              <w:pStyle w:val="ConsPlusNormal"/>
              <w:jc w:val="center"/>
            </w:pPr>
            <w:r>
              <w:t>х</w:t>
            </w:r>
          </w:p>
        </w:tc>
        <w:tc>
          <w:tcPr>
            <w:tcW w:w="1587" w:type="dxa"/>
          </w:tcPr>
          <w:p w:rsidR="00166151" w:rsidRDefault="00166151">
            <w:pPr>
              <w:pStyle w:val="ConsPlusNormal"/>
              <w:jc w:val="center"/>
            </w:pPr>
            <w:r>
              <w:t>33 955,1</w:t>
            </w:r>
          </w:p>
        </w:tc>
        <w:tc>
          <w:tcPr>
            <w:tcW w:w="794" w:type="dxa"/>
          </w:tcPr>
          <w:p w:rsidR="00166151" w:rsidRDefault="00166151">
            <w:pPr>
              <w:pStyle w:val="ConsPlusNormal"/>
              <w:jc w:val="center"/>
            </w:pPr>
            <w:r>
              <w:t>х</w:t>
            </w:r>
          </w:p>
        </w:tc>
      </w:tr>
      <w:tr w:rsidR="00166151">
        <w:tc>
          <w:tcPr>
            <w:tcW w:w="567" w:type="dxa"/>
          </w:tcPr>
          <w:p w:rsidR="00166151" w:rsidRDefault="00166151">
            <w:pPr>
              <w:pStyle w:val="ConsPlusNormal"/>
              <w:jc w:val="center"/>
            </w:pPr>
            <w:bookmarkStart w:id="22" w:name="P1064"/>
            <w:bookmarkEnd w:id="22"/>
            <w:r>
              <w:t>64.</w:t>
            </w:r>
          </w:p>
        </w:tc>
        <w:tc>
          <w:tcPr>
            <w:tcW w:w="2778" w:type="dxa"/>
          </w:tcPr>
          <w:p w:rsidR="00166151" w:rsidRDefault="00166151">
            <w:pPr>
              <w:pStyle w:val="ConsPlusNormal"/>
            </w:pPr>
            <w:r>
              <w:t>1.3. специализированная медицинская помощь в стационарных условиях, в том числе:</w:t>
            </w:r>
          </w:p>
        </w:tc>
        <w:tc>
          <w:tcPr>
            <w:tcW w:w="1984" w:type="dxa"/>
          </w:tcPr>
          <w:p w:rsidR="00166151" w:rsidRDefault="00166151">
            <w:pPr>
              <w:pStyle w:val="ConsPlusNormal"/>
            </w:pPr>
            <w:r>
              <w:t>случай госпитализации</w:t>
            </w:r>
          </w:p>
        </w:tc>
        <w:tc>
          <w:tcPr>
            <w:tcW w:w="1304" w:type="dxa"/>
          </w:tcPr>
          <w:p w:rsidR="00166151" w:rsidRDefault="00166151">
            <w:pPr>
              <w:pStyle w:val="ConsPlusNormal"/>
              <w:jc w:val="center"/>
            </w:pPr>
            <w:r>
              <w:t>0,17671</w:t>
            </w:r>
          </w:p>
        </w:tc>
        <w:tc>
          <w:tcPr>
            <w:tcW w:w="1361" w:type="dxa"/>
          </w:tcPr>
          <w:p w:rsidR="00166151" w:rsidRDefault="00166151">
            <w:pPr>
              <w:pStyle w:val="ConsPlusNormal"/>
              <w:jc w:val="center"/>
            </w:pPr>
            <w:r>
              <w:t>34 713,70</w:t>
            </w:r>
          </w:p>
        </w:tc>
        <w:tc>
          <w:tcPr>
            <w:tcW w:w="1134" w:type="dxa"/>
          </w:tcPr>
          <w:p w:rsidR="00166151" w:rsidRDefault="00166151">
            <w:pPr>
              <w:pStyle w:val="ConsPlusNormal"/>
              <w:jc w:val="center"/>
            </w:pPr>
            <w:r>
              <w:t>х</w:t>
            </w:r>
          </w:p>
        </w:tc>
        <w:tc>
          <w:tcPr>
            <w:tcW w:w="1247" w:type="dxa"/>
          </w:tcPr>
          <w:p w:rsidR="00166151" w:rsidRDefault="00166151">
            <w:pPr>
              <w:pStyle w:val="ConsPlusNormal"/>
              <w:jc w:val="center"/>
            </w:pPr>
            <w:r>
              <w:t>6 134,25</w:t>
            </w:r>
          </w:p>
        </w:tc>
        <w:tc>
          <w:tcPr>
            <w:tcW w:w="1474" w:type="dxa"/>
          </w:tcPr>
          <w:p w:rsidR="00166151" w:rsidRDefault="00166151">
            <w:pPr>
              <w:pStyle w:val="ConsPlusNormal"/>
              <w:jc w:val="center"/>
            </w:pPr>
            <w:r>
              <w:t>х</w:t>
            </w:r>
          </w:p>
        </w:tc>
        <w:tc>
          <w:tcPr>
            <w:tcW w:w="1587" w:type="dxa"/>
          </w:tcPr>
          <w:p w:rsidR="00166151" w:rsidRDefault="00166151">
            <w:pPr>
              <w:pStyle w:val="ConsPlusNormal"/>
              <w:jc w:val="center"/>
            </w:pPr>
            <w:r>
              <w:t>7 229 058,6</w:t>
            </w:r>
          </w:p>
        </w:tc>
        <w:tc>
          <w:tcPr>
            <w:tcW w:w="794" w:type="dxa"/>
          </w:tcPr>
          <w:p w:rsidR="00166151" w:rsidRDefault="00166151">
            <w:pPr>
              <w:pStyle w:val="ConsPlusNormal"/>
              <w:jc w:val="center"/>
            </w:pPr>
            <w:r>
              <w:t>х</w:t>
            </w:r>
          </w:p>
        </w:tc>
      </w:tr>
      <w:tr w:rsidR="00166151">
        <w:tc>
          <w:tcPr>
            <w:tcW w:w="567" w:type="dxa"/>
          </w:tcPr>
          <w:p w:rsidR="00166151" w:rsidRDefault="00166151">
            <w:pPr>
              <w:pStyle w:val="ConsPlusNormal"/>
              <w:jc w:val="center"/>
            </w:pPr>
            <w:bookmarkStart w:id="23" w:name="P1074"/>
            <w:bookmarkEnd w:id="23"/>
            <w:r>
              <w:t>65.</w:t>
            </w:r>
          </w:p>
        </w:tc>
        <w:tc>
          <w:tcPr>
            <w:tcW w:w="2778" w:type="dxa"/>
          </w:tcPr>
          <w:p w:rsidR="00166151" w:rsidRDefault="00166151">
            <w:pPr>
              <w:pStyle w:val="ConsPlusNormal"/>
            </w:pPr>
            <w:r>
              <w:t xml:space="preserve">- медицинская помощь по </w:t>
            </w:r>
            <w:r>
              <w:lastRenderedPageBreak/>
              <w:t>профилю "онкология"</w:t>
            </w:r>
          </w:p>
        </w:tc>
        <w:tc>
          <w:tcPr>
            <w:tcW w:w="1984" w:type="dxa"/>
          </w:tcPr>
          <w:p w:rsidR="00166151" w:rsidRDefault="00166151">
            <w:pPr>
              <w:pStyle w:val="ConsPlusNormal"/>
            </w:pPr>
            <w:r>
              <w:lastRenderedPageBreak/>
              <w:t xml:space="preserve">случай </w:t>
            </w:r>
            <w:r>
              <w:lastRenderedPageBreak/>
              <w:t>госпитализации</w:t>
            </w:r>
          </w:p>
        </w:tc>
        <w:tc>
          <w:tcPr>
            <w:tcW w:w="1304" w:type="dxa"/>
          </w:tcPr>
          <w:p w:rsidR="00166151" w:rsidRDefault="00166151">
            <w:pPr>
              <w:pStyle w:val="ConsPlusNormal"/>
              <w:jc w:val="center"/>
            </w:pPr>
            <w:r>
              <w:lastRenderedPageBreak/>
              <w:t>0,01001</w:t>
            </w:r>
          </w:p>
        </w:tc>
        <w:tc>
          <w:tcPr>
            <w:tcW w:w="1361" w:type="dxa"/>
          </w:tcPr>
          <w:p w:rsidR="00166151" w:rsidRDefault="00166151">
            <w:pPr>
              <w:pStyle w:val="ConsPlusNormal"/>
              <w:jc w:val="center"/>
            </w:pPr>
            <w:r>
              <w:t>100 848,90</w:t>
            </w:r>
          </w:p>
        </w:tc>
        <w:tc>
          <w:tcPr>
            <w:tcW w:w="1134" w:type="dxa"/>
          </w:tcPr>
          <w:p w:rsidR="00166151" w:rsidRDefault="00166151">
            <w:pPr>
              <w:pStyle w:val="ConsPlusNormal"/>
              <w:jc w:val="center"/>
            </w:pPr>
            <w:r>
              <w:t>х</w:t>
            </w:r>
          </w:p>
        </w:tc>
        <w:tc>
          <w:tcPr>
            <w:tcW w:w="1247" w:type="dxa"/>
          </w:tcPr>
          <w:p w:rsidR="00166151" w:rsidRDefault="00166151">
            <w:pPr>
              <w:pStyle w:val="ConsPlusNormal"/>
              <w:jc w:val="center"/>
            </w:pPr>
            <w:r>
              <w:t>1 009,54</w:t>
            </w:r>
          </w:p>
        </w:tc>
        <w:tc>
          <w:tcPr>
            <w:tcW w:w="1474" w:type="dxa"/>
          </w:tcPr>
          <w:p w:rsidR="00166151" w:rsidRDefault="00166151">
            <w:pPr>
              <w:pStyle w:val="ConsPlusNormal"/>
              <w:jc w:val="center"/>
            </w:pPr>
            <w:r>
              <w:t>х</w:t>
            </w:r>
          </w:p>
        </w:tc>
        <w:tc>
          <w:tcPr>
            <w:tcW w:w="1587" w:type="dxa"/>
          </w:tcPr>
          <w:p w:rsidR="00166151" w:rsidRDefault="00166151">
            <w:pPr>
              <w:pStyle w:val="ConsPlusNormal"/>
              <w:jc w:val="center"/>
            </w:pPr>
            <w:r>
              <w:t>1 189 714,5</w:t>
            </w:r>
          </w:p>
        </w:tc>
        <w:tc>
          <w:tcPr>
            <w:tcW w:w="794" w:type="dxa"/>
          </w:tcPr>
          <w:p w:rsidR="00166151" w:rsidRDefault="00166151">
            <w:pPr>
              <w:pStyle w:val="ConsPlusNormal"/>
              <w:jc w:val="center"/>
            </w:pPr>
            <w:r>
              <w:t>х</w:t>
            </w:r>
          </w:p>
        </w:tc>
      </w:tr>
      <w:tr w:rsidR="00166151">
        <w:tc>
          <w:tcPr>
            <w:tcW w:w="567" w:type="dxa"/>
          </w:tcPr>
          <w:p w:rsidR="00166151" w:rsidRDefault="00166151">
            <w:pPr>
              <w:pStyle w:val="ConsPlusNormal"/>
              <w:jc w:val="center"/>
            </w:pPr>
            <w:bookmarkStart w:id="24" w:name="P1084"/>
            <w:bookmarkEnd w:id="24"/>
            <w:r>
              <w:lastRenderedPageBreak/>
              <w:t>66.</w:t>
            </w:r>
          </w:p>
        </w:tc>
        <w:tc>
          <w:tcPr>
            <w:tcW w:w="2778" w:type="dxa"/>
          </w:tcPr>
          <w:p w:rsidR="00166151" w:rsidRDefault="00166151">
            <w:pPr>
              <w:pStyle w:val="ConsPlusNormal"/>
            </w:pPr>
            <w:r>
              <w:t>- медицинская реабилитация в стационарных условиях</w:t>
            </w:r>
          </w:p>
        </w:tc>
        <w:tc>
          <w:tcPr>
            <w:tcW w:w="1984" w:type="dxa"/>
          </w:tcPr>
          <w:p w:rsidR="00166151" w:rsidRDefault="00166151">
            <w:pPr>
              <w:pStyle w:val="ConsPlusNormal"/>
            </w:pPr>
            <w:r>
              <w:t>случай госпитализации</w:t>
            </w:r>
          </w:p>
        </w:tc>
        <w:tc>
          <w:tcPr>
            <w:tcW w:w="1304" w:type="dxa"/>
          </w:tcPr>
          <w:p w:rsidR="00166151" w:rsidRDefault="00166151">
            <w:pPr>
              <w:pStyle w:val="ConsPlusNormal"/>
              <w:jc w:val="center"/>
            </w:pPr>
            <w:r>
              <w:t>0,005</w:t>
            </w:r>
          </w:p>
        </w:tc>
        <w:tc>
          <w:tcPr>
            <w:tcW w:w="1361" w:type="dxa"/>
          </w:tcPr>
          <w:p w:rsidR="00166151" w:rsidRDefault="00166151">
            <w:pPr>
              <w:pStyle w:val="ConsPlusNormal"/>
              <w:jc w:val="center"/>
            </w:pPr>
            <w:r>
              <w:t>36 118,80</w:t>
            </w:r>
          </w:p>
        </w:tc>
        <w:tc>
          <w:tcPr>
            <w:tcW w:w="1134" w:type="dxa"/>
          </w:tcPr>
          <w:p w:rsidR="00166151" w:rsidRDefault="00166151">
            <w:pPr>
              <w:pStyle w:val="ConsPlusNormal"/>
              <w:jc w:val="center"/>
            </w:pPr>
            <w:r>
              <w:t>х</w:t>
            </w:r>
          </w:p>
        </w:tc>
        <w:tc>
          <w:tcPr>
            <w:tcW w:w="1247" w:type="dxa"/>
          </w:tcPr>
          <w:p w:rsidR="00166151" w:rsidRDefault="00166151">
            <w:pPr>
              <w:pStyle w:val="ConsPlusNormal"/>
              <w:jc w:val="center"/>
            </w:pPr>
            <w:r>
              <w:t>180,58</w:t>
            </w:r>
          </w:p>
        </w:tc>
        <w:tc>
          <w:tcPr>
            <w:tcW w:w="1474" w:type="dxa"/>
          </w:tcPr>
          <w:p w:rsidR="00166151" w:rsidRDefault="00166151">
            <w:pPr>
              <w:pStyle w:val="ConsPlusNormal"/>
              <w:jc w:val="center"/>
            </w:pPr>
            <w:r>
              <w:t>х</w:t>
            </w:r>
          </w:p>
        </w:tc>
        <w:tc>
          <w:tcPr>
            <w:tcW w:w="1587" w:type="dxa"/>
          </w:tcPr>
          <w:p w:rsidR="00166151" w:rsidRDefault="00166151">
            <w:pPr>
              <w:pStyle w:val="ConsPlusNormal"/>
              <w:jc w:val="center"/>
            </w:pPr>
            <w:r>
              <w:t>212 812,0</w:t>
            </w:r>
          </w:p>
        </w:tc>
        <w:tc>
          <w:tcPr>
            <w:tcW w:w="794" w:type="dxa"/>
          </w:tcPr>
          <w:p w:rsidR="00166151" w:rsidRDefault="00166151">
            <w:pPr>
              <w:pStyle w:val="ConsPlusNormal"/>
              <w:jc w:val="center"/>
            </w:pPr>
            <w:r>
              <w:t>х</w:t>
            </w:r>
          </w:p>
        </w:tc>
      </w:tr>
      <w:tr w:rsidR="00166151">
        <w:tc>
          <w:tcPr>
            <w:tcW w:w="567" w:type="dxa"/>
          </w:tcPr>
          <w:p w:rsidR="00166151" w:rsidRDefault="00166151">
            <w:pPr>
              <w:pStyle w:val="ConsPlusNormal"/>
              <w:jc w:val="center"/>
            </w:pPr>
            <w:bookmarkStart w:id="25" w:name="P1094"/>
            <w:bookmarkEnd w:id="25"/>
            <w:r>
              <w:t>67.</w:t>
            </w:r>
          </w:p>
        </w:tc>
        <w:tc>
          <w:tcPr>
            <w:tcW w:w="2778" w:type="dxa"/>
          </w:tcPr>
          <w:p w:rsidR="00166151" w:rsidRDefault="00166151">
            <w:pPr>
              <w:pStyle w:val="ConsPlusNormal"/>
            </w:pPr>
            <w:r>
              <w:t>- высокотехнологичная медицинская помощь</w:t>
            </w:r>
          </w:p>
        </w:tc>
        <w:tc>
          <w:tcPr>
            <w:tcW w:w="1984" w:type="dxa"/>
          </w:tcPr>
          <w:p w:rsidR="00166151" w:rsidRDefault="00166151">
            <w:pPr>
              <w:pStyle w:val="ConsPlusNormal"/>
            </w:pPr>
            <w:r>
              <w:t>случай госпитализации</w:t>
            </w:r>
          </w:p>
        </w:tc>
        <w:tc>
          <w:tcPr>
            <w:tcW w:w="1304" w:type="dxa"/>
          </w:tcPr>
          <w:p w:rsidR="00166151" w:rsidRDefault="00166151">
            <w:pPr>
              <w:pStyle w:val="ConsPlusNormal"/>
              <w:jc w:val="center"/>
            </w:pPr>
            <w:r>
              <w:t>0,003</w:t>
            </w:r>
          </w:p>
        </w:tc>
        <w:tc>
          <w:tcPr>
            <w:tcW w:w="1361" w:type="dxa"/>
          </w:tcPr>
          <w:p w:rsidR="00166151" w:rsidRDefault="00166151">
            <w:pPr>
              <w:pStyle w:val="ConsPlusNormal"/>
              <w:jc w:val="center"/>
            </w:pPr>
            <w:r>
              <w:t>160 161,05</w:t>
            </w:r>
          </w:p>
        </w:tc>
        <w:tc>
          <w:tcPr>
            <w:tcW w:w="1134" w:type="dxa"/>
          </w:tcPr>
          <w:p w:rsidR="00166151" w:rsidRDefault="00166151">
            <w:pPr>
              <w:pStyle w:val="ConsPlusNormal"/>
              <w:jc w:val="center"/>
            </w:pPr>
            <w:r>
              <w:t>х</w:t>
            </w:r>
          </w:p>
        </w:tc>
        <w:tc>
          <w:tcPr>
            <w:tcW w:w="1247" w:type="dxa"/>
          </w:tcPr>
          <w:p w:rsidR="00166151" w:rsidRDefault="00166151">
            <w:pPr>
              <w:pStyle w:val="ConsPlusNormal"/>
              <w:jc w:val="center"/>
            </w:pPr>
            <w:r>
              <w:t>490,62</w:t>
            </w:r>
          </w:p>
        </w:tc>
        <w:tc>
          <w:tcPr>
            <w:tcW w:w="1474" w:type="dxa"/>
          </w:tcPr>
          <w:p w:rsidR="00166151" w:rsidRDefault="00166151">
            <w:pPr>
              <w:pStyle w:val="ConsPlusNormal"/>
              <w:jc w:val="center"/>
            </w:pPr>
            <w:r>
              <w:t>х</w:t>
            </w:r>
          </w:p>
        </w:tc>
        <w:tc>
          <w:tcPr>
            <w:tcW w:w="1587" w:type="dxa"/>
          </w:tcPr>
          <w:p w:rsidR="00166151" w:rsidRDefault="00166151">
            <w:pPr>
              <w:pStyle w:val="ConsPlusNormal"/>
              <w:jc w:val="center"/>
            </w:pPr>
            <w:r>
              <w:t>578 181,4</w:t>
            </w:r>
          </w:p>
        </w:tc>
        <w:tc>
          <w:tcPr>
            <w:tcW w:w="794" w:type="dxa"/>
          </w:tcPr>
          <w:p w:rsidR="00166151" w:rsidRDefault="00166151">
            <w:pPr>
              <w:pStyle w:val="ConsPlusNormal"/>
              <w:jc w:val="center"/>
            </w:pPr>
            <w:r>
              <w:t>х</w:t>
            </w:r>
          </w:p>
        </w:tc>
      </w:tr>
      <w:tr w:rsidR="00166151">
        <w:tc>
          <w:tcPr>
            <w:tcW w:w="567" w:type="dxa"/>
          </w:tcPr>
          <w:p w:rsidR="00166151" w:rsidRDefault="00166151">
            <w:pPr>
              <w:pStyle w:val="ConsPlusNormal"/>
              <w:jc w:val="center"/>
            </w:pPr>
            <w:bookmarkStart w:id="26" w:name="P1104"/>
            <w:bookmarkEnd w:id="26"/>
            <w:r>
              <w:t>68.</w:t>
            </w:r>
          </w:p>
        </w:tc>
        <w:tc>
          <w:tcPr>
            <w:tcW w:w="2778" w:type="dxa"/>
          </w:tcPr>
          <w:p w:rsidR="00166151" w:rsidRDefault="00166151">
            <w:pPr>
              <w:pStyle w:val="ConsPlusNormal"/>
            </w:pPr>
            <w:r>
              <w:t>1.4. медицинская помощь в условиях дневного стационара, в том числе:</w:t>
            </w:r>
          </w:p>
        </w:tc>
        <w:tc>
          <w:tcPr>
            <w:tcW w:w="1984" w:type="dxa"/>
          </w:tcPr>
          <w:p w:rsidR="00166151" w:rsidRDefault="00166151">
            <w:pPr>
              <w:pStyle w:val="ConsPlusNormal"/>
            </w:pPr>
            <w:r>
              <w:t>случай лечения</w:t>
            </w:r>
          </w:p>
        </w:tc>
        <w:tc>
          <w:tcPr>
            <w:tcW w:w="1304" w:type="dxa"/>
          </w:tcPr>
          <w:p w:rsidR="00166151" w:rsidRDefault="00166151">
            <w:pPr>
              <w:pStyle w:val="ConsPlusNormal"/>
              <w:jc w:val="center"/>
            </w:pPr>
            <w:r>
              <w:t>0,06296</w:t>
            </w:r>
          </w:p>
        </w:tc>
        <w:tc>
          <w:tcPr>
            <w:tcW w:w="1361" w:type="dxa"/>
          </w:tcPr>
          <w:p w:rsidR="00166151" w:rsidRDefault="00166151">
            <w:pPr>
              <w:pStyle w:val="ConsPlusNormal"/>
              <w:jc w:val="center"/>
            </w:pPr>
            <w:r>
              <w:t>20 454,40</w:t>
            </w:r>
          </w:p>
        </w:tc>
        <w:tc>
          <w:tcPr>
            <w:tcW w:w="1134" w:type="dxa"/>
          </w:tcPr>
          <w:p w:rsidR="00166151" w:rsidRDefault="00166151">
            <w:pPr>
              <w:pStyle w:val="ConsPlusNormal"/>
              <w:jc w:val="center"/>
            </w:pPr>
            <w:r>
              <w:t>х</w:t>
            </w:r>
          </w:p>
        </w:tc>
        <w:tc>
          <w:tcPr>
            <w:tcW w:w="1247" w:type="dxa"/>
          </w:tcPr>
          <w:p w:rsidR="00166151" w:rsidRDefault="00166151">
            <w:pPr>
              <w:pStyle w:val="ConsPlusNormal"/>
              <w:jc w:val="center"/>
            </w:pPr>
            <w:r>
              <w:t>1 287,81</w:t>
            </w:r>
          </w:p>
        </w:tc>
        <w:tc>
          <w:tcPr>
            <w:tcW w:w="1474" w:type="dxa"/>
          </w:tcPr>
          <w:p w:rsidR="00166151" w:rsidRDefault="00166151">
            <w:pPr>
              <w:pStyle w:val="ConsPlusNormal"/>
              <w:jc w:val="center"/>
            </w:pPr>
            <w:r>
              <w:t>х</w:t>
            </w:r>
          </w:p>
        </w:tc>
        <w:tc>
          <w:tcPr>
            <w:tcW w:w="1587" w:type="dxa"/>
          </w:tcPr>
          <w:p w:rsidR="00166151" w:rsidRDefault="00166151">
            <w:pPr>
              <w:pStyle w:val="ConsPlusNormal"/>
              <w:jc w:val="center"/>
            </w:pPr>
            <w:r>
              <w:t>1 517 655,1</w:t>
            </w:r>
          </w:p>
        </w:tc>
        <w:tc>
          <w:tcPr>
            <w:tcW w:w="794" w:type="dxa"/>
          </w:tcPr>
          <w:p w:rsidR="00166151" w:rsidRDefault="00166151">
            <w:pPr>
              <w:pStyle w:val="ConsPlusNormal"/>
              <w:jc w:val="center"/>
            </w:pPr>
            <w:r>
              <w:t>х</w:t>
            </w:r>
          </w:p>
        </w:tc>
      </w:tr>
      <w:tr w:rsidR="00166151">
        <w:tc>
          <w:tcPr>
            <w:tcW w:w="567" w:type="dxa"/>
          </w:tcPr>
          <w:p w:rsidR="00166151" w:rsidRDefault="00166151">
            <w:pPr>
              <w:pStyle w:val="ConsPlusNormal"/>
              <w:jc w:val="center"/>
            </w:pPr>
            <w:bookmarkStart w:id="27" w:name="P1114"/>
            <w:bookmarkEnd w:id="27"/>
            <w:r>
              <w:t>69.</w:t>
            </w:r>
          </w:p>
        </w:tc>
        <w:tc>
          <w:tcPr>
            <w:tcW w:w="2778" w:type="dxa"/>
          </w:tcPr>
          <w:p w:rsidR="00166151" w:rsidRDefault="00166151">
            <w:pPr>
              <w:pStyle w:val="ConsPlusNormal"/>
            </w:pPr>
            <w:r>
              <w:t>- медицинская помощь по профилю "онкология"</w:t>
            </w:r>
          </w:p>
        </w:tc>
        <w:tc>
          <w:tcPr>
            <w:tcW w:w="1984" w:type="dxa"/>
          </w:tcPr>
          <w:p w:rsidR="00166151" w:rsidRDefault="00166151">
            <w:pPr>
              <w:pStyle w:val="ConsPlusNormal"/>
            </w:pPr>
            <w:r>
              <w:t>случай лечения</w:t>
            </w:r>
          </w:p>
        </w:tc>
        <w:tc>
          <w:tcPr>
            <w:tcW w:w="1304" w:type="dxa"/>
          </w:tcPr>
          <w:p w:rsidR="00166151" w:rsidRDefault="00166151">
            <w:pPr>
              <w:pStyle w:val="ConsPlusNormal"/>
              <w:jc w:val="center"/>
            </w:pPr>
            <w:r>
              <w:t>0,006941</w:t>
            </w:r>
          </w:p>
        </w:tc>
        <w:tc>
          <w:tcPr>
            <w:tcW w:w="1361" w:type="dxa"/>
          </w:tcPr>
          <w:p w:rsidR="00166151" w:rsidRDefault="00166151">
            <w:pPr>
              <w:pStyle w:val="ConsPlusNormal"/>
              <w:jc w:val="center"/>
            </w:pPr>
            <w:r>
              <w:t>77 638,30</w:t>
            </w:r>
          </w:p>
        </w:tc>
        <w:tc>
          <w:tcPr>
            <w:tcW w:w="1134" w:type="dxa"/>
          </w:tcPr>
          <w:p w:rsidR="00166151" w:rsidRDefault="00166151">
            <w:pPr>
              <w:pStyle w:val="ConsPlusNormal"/>
              <w:jc w:val="center"/>
            </w:pPr>
            <w:r>
              <w:t>х</w:t>
            </w:r>
          </w:p>
        </w:tc>
        <w:tc>
          <w:tcPr>
            <w:tcW w:w="1247" w:type="dxa"/>
          </w:tcPr>
          <w:p w:rsidR="00166151" w:rsidRDefault="00166151">
            <w:pPr>
              <w:pStyle w:val="ConsPlusNormal"/>
              <w:jc w:val="center"/>
            </w:pPr>
            <w:r>
              <w:t>538,90</w:t>
            </w:r>
          </w:p>
        </w:tc>
        <w:tc>
          <w:tcPr>
            <w:tcW w:w="1474" w:type="dxa"/>
          </w:tcPr>
          <w:p w:rsidR="00166151" w:rsidRDefault="00166151">
            <w:pPr>
              <w:pStyle w:val="ConsPlusNormal"/>
              <w:jc w:val="center"/>
            </w:pPr>
            <w:r>
              <w:t>х</w:t>
            </w:r>
          </w:p>
        </w:tc>
        <w:tc>
          <w:tcPr>
            <w:tcW w:w="1587" w:type="dxa"/>
          </w:tcPr>
          <w:p w:rsidR="00166151" w:rsidRDefault="00166151">
            <w:pPr>
              <w:pStyle w:val="ConsPlusNormal"/>
              <w:jc w:val="center"/>
            </w:pPr>
            <w:r>
              <w:t>635 081,3</w:t>
            </w:r>
          </w:p>
        </w:tc>
        <w:tc>
          <w:tcPr>
            <w:tcW w:w="794" w:type="dxa"/>
          </w:tcPr>
          <w:p w:rsidR="00166151" w:rsidRDefault="00166151">
            <w:pPr>
              <w:pStyle w:val="ConsPlusNormal"/>
              <w:jc w:val="center"/>
            </w:pPr>
            <w:r>
              <w:t>х</w:t>
            </w:r>
          </w:p>
        </w:tc>
      </w:tr>
      <w:tr w:rsidR="00166151">
        <w:tc>
          <w:tcPr>
            <w:tcW w:w="567" w:type="dxa"/>
          </w:tcPr>
          <w:p w:rsidR="00166151" w:rsidRDefault="00166151">
            <w:pPr>
              <w:pStyle w:val="ConsPlusNormal"/>
              <w:jc w:val="center"/>
            </w:pPr>
            <w:bookmarkStart w:id="28" w:name="P1124"/>
            <w:bookmarkEnd w:id="28"/>
            <w:r>
              <w:t>70.</w:t>
            </w:r>
          </w:p>
        </w:tc>
        <w:tc>
          <w:tcPr>
            <w:tcW w:w="2778" w:type="dxa"/>
          </w:tcPr>
          <w:p w:rsidR="00166151" w:rsidRDefault="00166151">
            <w:pPr>
              <w:pStyle w:val="ConsPlusNormal"/>
            </w:pPr>
            <w:r>
              <w:t>- при экстракорпоральном оплодотворении</w:t>
            </w:r>
          </w:p>
        </w:tc>
        <w:tc>
          <w:tcPr>
            <w:tcW w:w="1984" w:type="dxa"/>
          </w:tcPr>
          <w:p w:rsidR="00166151" w:rsidRDefault="00166151">
            <w:pPr>
              <w:pStyle w:val="ConsPlusNormal"/>
            </w:pPr>
            <w:r>
              <w:t>случай</w:t>
            </w:r>
          </w:p>
        </w:tc>
        <w:tc>
          <w:tcPr>
            <w:tcW w:w="1304" w:type="dxa"/>
          </w:tcPr>
          <w:p w:rsidR="00166151" w:rsidRDefault="00166151">
            <w:pPr>
              <w:pStyle w:val="ConsPlusNormal"/>
              <w:jc w:val="center"/>
            </w:pPr>
            <w:r>
              <w:t>0,000492</w:t>
            </w:r>
          </w:p>
        </w:tc>
        <w:tc>
          <w:tcPr>
            <w:tcW w:w="1361" w:type="dxa"/>
          </w:tcPr>
          <w:p w:rsidR="00166151" w:rsidRDefault="00166151">
            <w:pPr>
              <w:pStyle w:val="ConsPlusNormal"/>
              <w:jc w:val="center"/>
            </w:pPr>
            <w:r>
              <w:t>118 713,50</w:t>
            </w:r>
          </w:p>
        </w:tc>
        <w:tc>
          <w:tcPr>
            <w:tcW w:w="1134" w:type="dxa"/>
          </w:tcPr>
          <w:p w:rsidR="00166151" w:rsidRDefault="00166151">
            <w:pPr>
              <w:pStyle w:val="ConsPlusNormal"/>
              <w:jc w:val="center"/>
            </w:pPr>
            <w:r>
              <w:t>х</w:t>
            </w:r>
          </w:p>
        </w:tc>
        <w:tc>
          <w:tcPr>
            <w:tcW w:w="1247" w:type="dxa"/>
          </w:tcPr>
          <w:p w:rsidR="00166151" w:rsidRDefault="00166151">
            <w:pPr>
              <w:pStyle w:val="ConsPlusNormal"/>
              <w:jc w:val="center"/>
            </w:pPr>
            <w:r>
              <w:t>58,43</w:t>
            </w:r>
          </w:p>
        </w:tc>
        <w:tc>
          <w:tcPr>
            <w:tcW w:w="1474" w:type="dxa"/>
          </w:tcPr>
          <w:p w:rsidR="00166151" w:rsidRDefault="00166151">
            <w:pPr>
              <w:pStyle w:val="ConsPlusNormal"/>
              <w:jc w:val="center"/>
            </w:pPr>
            <w:r>
              <w:t>х</w:t>
            </w:r>
          </w:p>
        </w:tc>
        <w:tc>
          <w:tcPr>
            <w:tcW w:w="1587" w:type="dxa"/>
          </w:tcPr>
          <w:p w:rsidR="00166151" w:rsidRDefault="00166151">
            <w:pPr>
              <w:pStyle w:val="ConsPlusNormal"/>
              <w:jc w:val="center"/>
            </w:pPr>
            <w:r>
              <w:t>68 853,8</w:t>
            </w:r>
          </w:p>
        </w:tc>
        <w:tc>
          <w:tcPr>
            <w:tcW w:w="794" w:type="dxa"/>
          </w:tcPr>
          <w:p w:rsidR="00166151" w:rsidRDefault="00166151">
            <w:pPr>
              <w:pStyle w:val="ConsPlusNormal"/>
              <w:jc w:val="center"/>
            </w:pPr>
            <w:r>
              <w:t>х</w:t>
            </w:r>
          </w:p>
        </w:tc>
      </w:tr>
      <w:tr w:rsidR="00166151">
        <w:tc>
          <w:tcPr>
            <w:tcW w:w="567" w:type="dxa"/>
          </w:tcPr>
          <w:p w:rsidR="00166151" w:rsidRDefault="00166151">
            <w:pPr>
              <w:pStyle w:val="ConsPlusNormal"/>
              <w:jc w:val="center"/>
            </w:pPr>
            <w:r>
              <w:t>71.</w:t>
            </w:r>
          </w:p>
        </w:tc>
        <w:tc>
          <w:tcPr>
            <w:tcW w:w="2778" w:type="dxa"/>
          </w:tcPr>
          <w:p w:rsidR="00166151" w:rsidRDefault="00166151">
            <w:pPr>
              <w:pStyle w:val="ConsPlusNormal"/>
            </w:pPr>
            <w:r>
              <w:t>2. Медицинская помощь по видам и заболеваниям сверх базовой программы всего, в том числе:</w:t>
            </w:r>
          </w:p>
        </w:tc>
        <w:tc>
          <w:tcPr>
            <w:tcW w:w="1984" w:type="dxa"/>
          </w:tcPr>
          <w:p w:rsidR="00166151" w:rsidRDefault="00166151">
            <w:pPr>
              <w:pStyle w:val="ConsPlusNormal"/>
            </w:pPr>
            <w:r>
              <w:t>х</w:t>
            </w:r>
          </w:p>
        </w:tc>
        <w:tc>
          <w:tcPr>
            <w:tcW w:w="1304" w:type="dxa"/>
          </w:tcPr>
          <w:p w:rsidR="00166151" w:rsidRDefault="00166151">
            <w:pPr>
              <w:pStyle w:val="ConsPlusNormal"/>
              <w:jc w:val="center"/>
            </w:pPr>
            <w:r>
              <w:t>х</w:t>
            </w:r>
          </w:p>
        </w:tc>
        <w:tc>
          <w:tcPr>
            <w:tcW w:w="1361" w:type="dxa"/>
          </w:tcPr>
          <w:p w:rsidR="00166151" w:rsidRDefault="00166151">
            <w:pPr>
              <w:pStyle w:val="ConsPlusNormal"/>
              <w:jc w:val="center"/>
            </w:pPr>
            <w:r>
              <w:t>х</w:t>
            </w:r>
          </w:p>
        </w:tc>
        <w:tc>
          <w:tcPr>
            <w:tcW w:w="1134" w:type="dxa"/>
          </w:tcPr>
          <w:p w:rsidR="00166151" w:rsidRDefault="00166151">
            <w:pPr>
              <w:pStyle w:val="ConsPlusNormal"/>
              <w:jc w:val="center"/>
            </w:pPr>
            <w:r>
              <w:t>х</w:t>
            </w:r>
          </w:p>
        </w:tc>
        <w:tc>
          <w:tcPr>
            <w:tcW w:w="1247" w:type="dxa"/>
          </w:tcPr>
          <w:p w:rsidR="00166151" w:rsidRDefault="00166151">
            <w:pPr>
              <w:pStyle w:val="ConsPlusNormal"/>
              <w:jc w:val="center"/>
            </w:pPr>
            <w:r>
              <w:t>73,26</w:t>
            </w:r>
          </w:p>
        </w:tc>
        <w:tc>
          <w:tcPr>
            <w:tcW w:w="1474" w:type="dxa"/>
          </w:tcPr>
          <w:p w:rsidR="00166151" w:rsidRDefault="00166151">
            <w:pPr>
              <w:pStyle w:val="ConsPlusNormal"/>
              <w:jc w:val="center"/>
            </w:pPr>
            <w:r>
              <w:t>х</w:t>
            </w:r>
          </w:p>
        </w:tc>
        <w:tc>
          <w:tcPr>
            <w:tcW w:w="1587" w:type="dxa"/>
          </w:tcPr>
          <w:p w:rsidR="00166151" w:rsidRDefault="00166151">
            <w:pPr>
              <w:pStyle w:val="ConsPlusNormal"/>
              <w:jc w:val="center"/>
            </w:pPr>
            <w:r>
              <w:t>86 334,2</w:t>
            </w:r>
          </w:p>
        </w:tc>
        <w:tc>
          <w:tcPr>
            <w:tcW w:w="794" w:type="dxa"/>
          </w:tcPr>
          <w:p w:rsidR="00166151" w:rsidRDefault="00166151">
            <w:pPr>
              <w:pStyle w:val="ConsPlusNormal"/>
              <w:jc w:val="center"/>
            </w:pPr>
            <w:r>
              <w:t>х</w:t>
            </w:r>
          </w:p>
        </w:tc>
      </w:tr>
      <w:tr w:rsidR="00166151">
        <w:tc>
          <w:tcPr>
            <w:tcW w:w="567" w:type="dxa"/>
          </w:tcPr>
          <w:p w:rsidR="00166151" w:rsidRDefault="00166151">
            <w:pPr>
              <w:pStyle w:val="ConsPlusNormal"/>
              <w:jc w:val="center"/>
            </w:pPr>
            <w:bookmarkStart w:id="29" w:name="P1144"/>
            <w:bookmarkEnd w:id="29"/>
            <w:r>
              <w:t>72.</w:t>
            </w:r>
          </w:p>
        </w:tc>
        <w:tc>
          <w:tcPr>
            <w:tcW w:w="2778" w:type="dxa"/>
          </w:tcPr>
          <w:p w:rsidR="00166151" w:rsidRDefault="00166151">
            <w:pPr>
              <w:pStyle w:val="ConsPlusNormal"/>
            </w:pPr>
            <w:r>
              <w:t>2.1. скорая медицинская помощь</w:t>
            </w:r>
          </w:p>
        </w:tc>
        <w:tc>
          <w:tcPr>
            <w:tcW w:w="1984" w:type="dxa"/>
          </w:tcPr>
          <w:p w:rsidR="00166151" w:rsidRDefault="00166151">
            <w:pPr>
              <w:pStyle w:val="ConsPlusNormal"/>
            </w:pPr>
            <w:r>
              <w:t>вызов</w:t>
            </w:r>
          </w:p>
        </w:tc>
        <w:tc>
          <w:tcPr>
            <w:tcW w:w="1304" w:type="dxa"/>
          </w:tcPr>
          <w:p w:rsidR="00166151" w:rsidRDefault="00166151">
            <w:pPr>
              <w:pStyle w:val="ConsPlusNormal"/>
              <w:jc w:val="center"/>
            </w:pPr>
            <w:r>
              <w:t>0,014</w:t>
            </w:r>
          </w:p>
        </w:tc>
        <w:tc>
          <w:tcPr>
            <w:tcW w:w="1361" w:type="dxa"/>
          </w:tcPr>
          <w:p w:rsidR="00166151" w:rsidRDefault="00166151">
            <w:pPr>
              <w:pStyle w:val="ConsPlusNormal"/>
              <w:jc w:val="center"/>
            </w:pPr>
            <w:r>
              <w:t>2 428,60</w:t>
            </w:r>
          </w:p>
        </w:tc>
        <w:tc>
          <w:tcPr>
            <w:tcW w:w="1134" w:type="dxa"/>
          </w:tcPr>
          <w:p w:rsidR="00166151" w:rsidRDefault="00166151">
            <w:pPr>
              <w:pStyle w:val="ConsPlusNormal"/>
              <w:jc w:val="center"/>
            </w:pPr>
            <w:r>
              <w:t>х</w:t>
            </w:r>
          </w:p>
        </w:tc>
        <w:tc>
          <w:tcPr>
            <w:tcW w:w="1247" w:type="dxa"/>
          </w:tcPr>
          <w:p w:rsidR="00166151" w:rsidRDefault="00166151">
            <w:pPr>
              <w:pStyle w:val="ConsPlusNormal"/>
              <w:jc w:val="center"/>
            </w:pPr>
            <w:r>
              <w:t>34,00</w:t>
            </w:r>
          </w:p>
        </w:tc>
        <w:tc>
          <w:tcPr>
            <w:tcW w:w="1474" w:type="dxa"/>
          </w:tcPr>
          <w:p w:rsidR="00166151" w:rsidRDefault="00166151">
            <w:pPr>
              <w:pStyle w:val="ConsPlusNormal"/>
              <w:jc w:val="center"/>
            </w:pPr>
            <w:r>
              <w:t>х</w:t>
            </w:r>
          </w:p>
        </w:tc>
        <w:tc>
          <w:tcPr>
            <w:tcW w:w="1587" w:type="dxa"/>
          </w:tcPr>
          <w:p w:rsidR="00166151" w:rsidRDefault="00166151">
            <w:pPr>
              <w:pStyle w:val="ConsPlusNormal"/>
              <w:jc w:val="center"/>
            </w:pPr>
            <w:r>
              <w:t>40 072,0</w:t>
            </w:r>
          </w:p>
        </w:tc>
        <w:tc>
          <w:tcPr>
            <w:tcW w:w="794" w:type="dxa"/>
          </w:tcPr>
          <w:p w:rsidR="00166151" w:rsidRDefault="00166151">
            <w:pPr>
              <w:pStyle w:val="ConsPlusNormal"/>
              <w:jc w:val="center"/>
            </w:pPr>
            <w:r>
              <w:t>х</w:t>
            </w:r>
          </w:p>
        </w:tc>
      </w:tr>
      <w:tr w:rsidR="00166151">
        <w:tc>
          <w:tcPr>
            <w:tcW w:w="567" w:type="dxa"/>
          </w:tcPr>
          <w:p w:rsidR="00166151" w:rsidRDefault="00166151">
            <w:pPr>
              <w:pStyle w:val="ConsPlusNormal"/>
              <w:jc w:val="center"/>
            </w:pPr>
            <w:bookmarkStart w:id="30" w:name="P1154"/>
            <w:bookmarkEnd w:id="30"/>
            <w:r>
              <w:t>73.</w:t>
            </w:r>
          </w:p>
        </w:tc>
        <w:tc>
          <w:tcPr>
            <w:tcW w:w="2778" w:type="dxa"/>
          </w:tcPr>
          <w:p w:rsidR="00166151" w:rsidRDefault="00166151">
            <w:pPr>
              <w:pStyle w:val="ConsPlusNormal"/>
            </w:pPr>
            <w:r>
              <w:t>2.2. медицинская помощь в амбулаторных условиях:</w:t>
            </w:r>
          </w:p>
        </w:tc>
        <w:tc>
          <w:tcPr>
            <w:tcW w:w="1984" w:type="dxa"/>
          </w:tcPr>
          <w:p w:rsidR="00166151" w:rsidRDefault="00166151">
            <w:pPr>
              <w:pStyle w:val="ConsPlusNormal"/>
            </w:pPr>
            <w:r>
              <w:t>х</w:t>
            </w:r>
          </w:p>
        </w:tc>
        <w:tc>
          <w:tcPr>
            <w:tcW w:w="1304" w:type="dxa"/>
          </w:tcPr>
          <w:p w:rsidR="00166151" w:rsidRDefault="00166151">
            <w:pPr>
              <w:pStyle w:val="ConsPlusNormal"/>
              <w:jc w:val="center"/>
            </w:pPr>
            <w:r>
              <w:t>х</w:t>
            </w:r>
          </w:p>
        </w:tc>
        <w:tc>
          <w:tcPr>
            <w:tcW w:w="1361" w:type="dxa"/>
          </w:tcPr>
          <w:p w:rsidR="00166151" w:rsidRDefault="00166151">
            <w:pPr>
              <w:pStyle w:val="ConsPlusNormal"/>
              <w:jc w:val="center"/>
            </w:pPr>
            <w:r>
              <w:t>х</w:t>
            </w:r>
          </w:p>
        </w:tc>
        <w:tc>
          <w:tcPr>
            <w:tcW w:w="1134" w:type="dxa"/>
          </w:tcPr>
          <w:p w:rsidR="00166151" w:rsidRDefault="00166151">
            <w:pPr>
              <w:pStyle w:val="ConsPlusNormal"/>
              <w:jc w:val="center"/>
            </w:pPr>
            <w:r>
              <w:t>х</w:t>
            </w:r>
          </w:p>
        </w:tc>
        <w:tc>
          <w:tcPr>
            <w:tcW w:w="1247" w:type="dxa"/>
          </w:tcPr>
          <w:p w:rsidR="00166151" w:rsidRDefault="00166151">
            <w:pPr>
              <w:pStyle w:val="ConsPlusNormal"/>
              <w:jc w:val="center"/>
            </w:pPr>
            <w:r>
              <w:t>39,26</w:t>
            </w:r>
          </w:p>
        </w:tc>
        <w:tc>
          <w:tcPr>
            <w:tcW w:w="1474" w:type="dxa"/>
          </w:tcPr>
          <w:p w:rsidR="00166151" w:rsidRDefault="00166151">
            <w:pPr>
              <w:pStyle w:val="ConsPlusNormal"/>
              <w:jc w:val="center"/>
            </w:pPr>
            <w:r>
              <w:t>х</w:t>
            </w:r>
          </w:p>
        </w:tc>
        <w:tc>
          <w:tcPr>
            <w:tcW w:w="1587" w:type="dxa"/>
          </w:tcPr>
          <w:p w:rsidR="00166151" w:rsidRDefault="00166151">
            <w:pPr>
              <w:pStyle w:val="ConsPlusNormal"/>
              <w:jc w:val="center"/>
            </w:pPr>
            <w:r>
              <w:t>46 262,2</w:t>
            </w:r>
          </w:p>
        </w:tc>
        <w:tc>
          <w:tcPr>
            <w:tcW w:w="794" w:type="dxa"/>
          </w:tcPr>
          <w:p w:rsidR="00166151" w:rsidRDefault="00166151">
            <w:pPr>
              <w:pStyle w:val="ConsPlusNormal"/>
              <w:jc w:val="center"/>
            </w:pPr>
            <w:r>
              <w:t>х</w:t>
            </w:r>
          </w:p>
        </w:tc>
      </w:tr>
      <w:tr w:rsidR="00166151">
        <w:tc>
          <w:tcPr>
            <w:tcW w:w="567" w:type="dxa"/>
          </w:tcPr>
          <w:p w:rsidR="00166151" w:rsidRDefault="00166151">
            <w:pPr>
              <w:pStyle w:val="ConsPlusNormal"/>
              <w:jc w:val="center"/>
            </w:pPr>
            <w:bookmarkStart w:id="31" w:name="P1164"/>
            <w:bookmarkEnd w:id="31"/>
            <w:r>
              <w:t>74.</w:t>
            </w:r>
          </w:p>
        </w:tc>
        <w:tc>
          <w:tcPr>
            <w:tcW w:w="2778" w:type="dxa"/>
          </w:tcPr>
          <w:p w:rsidR="00166151" w:rsidRDefault="00166151">
            <w:pPr>
              <w:pStyle w:val="ConsPlusNormal"/>
            </w:pPr>
            <w:r>
              <w:t>- комплексное посещение для проведения профилактических медицинских осмотров</w:t>
            </w:r>
          </w:p>
        </w:tc>
        <w:tc>
          <w:tcPr>
            <w:tcW w:w="1984" w:type="dxa"/>
          </w:tcPr>
          <w:p w:rsidR="00166151" w:rsidRDefault="00166151">
            <w:pPr>
              <w:pStyle w:val="ConsPlusNormal"/>
            </w:pPr>
            <w:r>
              <w:t>посещение</w:t>
            </w:r>
          </w:p>
        </w:tc>
        <w:tc>
          <w:tcPr>
            <w:tcW w:w="1304" w:type="dxa"/>
          </w:tcPr>
          <w:p w:rsidR="00166151" w:rsidRDefault="00166151">
            <w:pPr>
              <w:pStyle w:val="ConsPlusNormal"/>
              <w:jc w:val="center"/>
            </w:pPr>
            <w:r>
              <w:t>0</w:t>
            </w:r>
          </w:p>
        </w:tc>
        <w:tc>
          <w:tcPr>
            <w:tcW w:w="1361" w:type="dxa"/>
          </w:tcPr>
          <w:p w:rsidR="00166151" w:rsidRDefault="00166151">
            <w:pPr>
              <w:pStyle w:val="ConsPlusNormal"/>
              <w:jc w:val="center"/>
            </w:pPr>
            <w:r>
              <w:t>0</w:t>
            </w:r>
          </w:p>
        </w:tc>
        <w:tc>
          <w:tcPr>
            <w:tcW w:w="1134" w:type="dxa"/>
          </w:tcPr>
          <w:p w:rsidR="00166151" w:rsidRDefault="00166151">
            <w:pPr>
              <w:pStyle w:val="ConsPlusNormal"/>
              <w:jc w:val="center"/>
            </w:pPr>
            <w:r>
              <w:t>х</w:t>
            </w:r>
          </w:p>
        </w:tc>
        <w:tc>
          <w:tcPr>
            <w:tcW w:w="1247" w:type="dxa"/>
          </w:tcPr>
          <w:p w:rsidR="00166151" w:rsidRDefault="00166151">
            <w:pPr>
              <w:pStyle w:val="ConsPlusNormal"/>
              <w:jc w:val="center"/>
            </w:pPr>
            <w:r>
              <w:t>0</w:t>
            </w:r>
          </w:p>
        </w:tc>
        <w:tc>
          <w:tcPr>
            <w:tcW w:w="1474" w:type="dxa"/>
          </w:tcPr>
          <w:p w:rsidR="00166151" w:rsidRDefault="00166151">
            <w:pPr>
              <w:pStyle w:val="ConsPlusNormal"/>
              <w:jc w:val="center"/>
            </w:pPr>
            <w:r>
              <w:t>х</w:t>
            </w:r>
          </w:p>
        </w:tc>
        <w:tc>
          <w:tcPr>
            <w:tcW w:w="1587" w:type="dxa"/>
          </w:tcPr>
          <w:p w:rsidR="00166151" w:rsidRDefault="00166151">
            <w:pPr>
              <w:pStyle w:val="ConsPlusNormal"/>
              <w:jc w:val="center"/>
            </w:pPr>
            <w:r>
              <w:t>0</w:t>
            </w:r>
          </w:p>
        </w:tc>
        <w:tc>
          <w:tcPr>
            <w:tcW w:w="794" w:type="dxa"/>
          </w:tcPr>
          <w:p w:rsidR="00166151" w:rsidRDefault="00166151">
            <w:pPr>
              <w:pStyle w:val="ConsPlusNormal"/>
              <w:jc w:val="center"/>
            </w:pPr>
            <w:r>
              <w:t>х</w:t>
            </w:r>
          </w:p>
        </w:tc>
      </w:tr>
      <w:tr w:rsidR="00166151">
        <w:tc>
          <w:tcPr>
            <w:tcW w:w="567" w:type="dxa"/>
          </w:tcPr>
          <w:p w:rsidR="00166151" w:rsidRDefault="00166151">
            <w:pPr>
              <w:pStyle w:val="ConsPlusNormal"/>
              <w:jc w:val="center"/>
            </w:pPr>
            <w:bookmarkStart w:id="32" w:name="P1174"/>
            <w:bookmarkEnd w:id="32"/>
            <w:r>
              <w:t>75.</w:t>
            </w:r>
          </w:p>
        </w:tc>
        <w:tc>
          <w:tcPr>
            <w:tcW w:w="2778" w:type="dxa"/>
          </w:tcPr>
          <w:p w:rsidR="00166151" w:rsidRDefault="00166151">
            <w:pPr>
              <w:pStyle w:val="ConsPlusNormal"/>
            </w:pPr>
            <w:r>
              <w:t xml:space="preserve">- комплексное посещение </w:t>
            </w:r>
            <w:r>
              <w:lastRenderedPageBreak/>
              <w:t>для проведения диспансеризации</w:t>
            </w:r>
          </w:p>
        </w:tc>
        <w:tc>
          <w:tcPr>
            <w:tcW w:w="1984" w:type="dxa"/>
          </w:tcPr>
          <w:p w:rsidR="00166151" w:rsidRDefault="00166151">
            <w:pPr>
              <w:pStyle w:val="ConsPlusNormal"/>
            </w:pPr>
            <w:r>
              <w:lastRenderedPageBreak/>
              <w:t>посещение</w:t>
            </w:r>
          </w:p>
        </w:tc>
        <w:tc>
          <w:tcPr>
            <w:tcW w:w="1304" w:type="dxa"/>
          </w:tcPr>
          <w:p w:rsidR="00166151" w:rsidRDefault="00166151">
            <w:pPr>
              <w:pStyle w:val="ConsPlusNormal"/>
              <w:jc w:val="center"/>
            </w:pPr>
            <w:r>
              <w:t>0</w:t>
            </w:r>
          </w:p>
        </w:tc>
        <w:tc>
          <w:tcPr>
            <w:tcW w:w="1361" w:type="dxa"/>
          </w:tcPr>
          <w:p w:rsidR="00166151" w:rsidRDefault="00166151">
            <w:pPr>
              <w:pStyle w:val="ConsPlusNormal"/>
              <w:jc w:val="center"/>
            </w:pPr>
            <w:r>
              <w:t>0</w:t>
            </w:r>
          </w:p>
        </w:tc>
        <w:tc>
          <w:tcPr>
            <w:tcW w:w="1134" w:type="dxa"/>
          </w:tcPr>
          <w:p w:rsidR="00166151" w:rsidRDefault="00166151">
            <w:pPr>
              <w:pStyle w:val="ConsPlusNormal"/>
              <w:jc w:val="center"/>
            </w:pPr>
            <w:r>
              <w:t>х</w:t>
            </w:r>
          </w:p>
        </w:tc>
        <w:tc>
          <w:tcPr>
            <w:tcW w:w="1247" w:type="dxa"/>
          </w:tcPr>
          <w:p w:rsidR="00166151" w:rsidRDefault="00166151">
            <w:pPr>
              <w:pStyle w:val="ConsPlusNormal"/>
              <w:jc w:val="center"/>
            </w:pPr>
            <w:r>
              <w:t>0</w:t>
            </w:r>
          </w:p>
        </w:tc>
        <w:tc>
          <w:tcPr>
            <w:tcW w:w="1474" w:type="dxa"/>
          </w:tcPr>
          <w:p w:rsidR="00166151" w:rsidRDefault="00166151">
            <w:pPr>
              <w:pStyle w:val="ConsPlusNormal"/>
              <w:jc w:val="center"/>
            </w:pPr>
            <w:r>
              <w:t>х</w:t>
            </w:r>
          </w:p>
        </w:tc>
        <w:tc>
          <w:tcPr>
            <w:tcW w:w="1587" w:type="dxa"/>
          </w:tcPr>
          <w:p w:rsidR="00166151" w:rsidRDefault="00166151">
            <w:pPr>
              <w:pStyle w:val="ConsPlusNormal"/>
              <w:jc w:val="center"/>
            </w:pPr>
            <w:r>
              <w:t>0</w:t>
            </w:r>
          </w:p>
        </w:tc>
        <w:tc>
          <w:tcPr>
            <w:tcW w:w="794" w:type="dxa"/>
          </w:tcPr>
          <w:p w:rsidR="00166151" w:rsidRDefault="00166151">
            <w:pPr>
              <w:pStyle w:val="ConsPlusNormal"/>
              <w:jc w:val="center"/>
            </w:pPr>
            <w:r>
              <w:t>х</w:t>
            </w:r>
          </w:p>
        </w:tc>
      </w:tr>
      <w:tr w:rsidR="00166151">
        <w:tc>
          <w:tcPr>
            <w:tcW w:w="567" w:type="dxa"/>
          </w:tcPr>
          <w:p w:rsidR="00166151" w:rsidRDefault="00166151">
            <w:pPr>
              <w:pStyle w:val="ConsPlusNormal"/>
              <w:jc w:val="center"/>
            </w:pPr>
            <w:bookmarkStart w:id="33" w:name="P1184"/>
            <w:bookmarkEnd w:id="33"/>
            <w:r>
              <w:lastRenderedPageBreak/>
              <w:t>76.</w:t>
            </w:r>
          </w:p>
        </w:tc>
        <w:tc>
          <w:tcPr>
            <w:tcW w:w="2778" w:type="dxa"/>
          </w:tcPr>
          <w:p w:rsidR="00166151" w:rsidRDefault="00166151">
            <w:pPr>
              <w:pStyle w:val="ConsPlusNormal"/>
            </w:pPr>
            <w:r>
              <w:t>- посещение с иными целями</w:t>
            </w:r>
          </w:p>
        </w:tc>
        <w:tc>
          <w:tcPr>
            <w:tcW w:w="1984" w:type="dxa"/>
          </w:tcPr>
          <w:p w:rsidR="00166151" w:rsidRDefault="00166151">
            <w:pPr>
              <w:pStyle w:val="ConsPlusNormal"/>
            </w:pPr>
            <w:r>
              <w:t>посещение</w:t>
            </w:r>
          </w:p>
        </w:tc>
        <w:tc>
          <w:tcPr>
            <w:tcW w:w="1304" w:type="dxa"/>
          </w:tcPr>
          <w:p w:rsidR="00166151" w:rsidRDefault="00166151">
            <w:pPr>
              <w:pStyle w:val="ConsPlusNormal"/>
              <w:jc w:val="center"/>
            </w:pPr>
            <w:r>
              <w:t>0,066</w:t>
            </w:r>
          </w:p>
        </w:tc>
        <w:tc>
          <w:tcPr>
            <w:tcW w:w="1361" w:type="dxa"/>
          </w:tcPr>
          <w:p w:rsidR="00166151" w:rsidRDefault="00166151">
            <w:pPr>
              <w:pStyle w:val="ConsPlusNormal"/>
              <w:jc w:val="center"/>
            </w:pPr>
            <w:r>
              <w:t>272,90</w:t>
            </w:r>
          </w:p>
        </w:tc>
        <w:tc>
          <w:tcPr>
            <w:tcW w:w="1134" w:type="dxa"/>
          </w:tcPr>
          <w:p w:rsidR="00166151" w:rsidRDefault="00166151">
            <w:pPr>
              <w:pStyle w:val="ConsPlusNormal"/>
              <w:jc w:val="center"/>
            </w:pPr>
            <w:r>
              <w:t>х</w:t>
            </w:r>
          </w:p>
        </w:tc>
        <w:tc>
          <w:tcPr>
            <w:tcW w:w="1247" w:type="dxa"/>
          </w:tcPr>
          <w:p w:rsidR="00166151" w:rsidRDefault="00166151">
            <w:pPr>
              <w:pStyle w:val="ConsPlusNormal"/>
              <w:jc w:val="center"/>
            </w:pPr>
            <w:r>
              <w:t>17,95</w:t>
            </w:r>
          </w:p>
        </w:tc>
        <w:tc>
          <w:tcPr>
            <w:tcW w:w="1474" w:type="dxa"/>
          </w:tcPr>
          <w:p w:rsidR="00166151" w:rsidRDefault="00166151">
            <w:pPr>
              <w:pStyle w:val="ConsPlusNormal"/>
              <w:jc w:val="center"/>
            </w:pPr>
            <w:r>
              <w:t>х</w:t>
            </w:r>
          </w:p>
        </w:tc>
        <w:tc>
          <w:tcPr>
            <w:tcW w:w="1587" w:type="dxa"/>
          </w:tcPr>
          <w:p w:rsidR="00166151" w:rsidRDefault="00166151">
            <w:pPr>
              <w:pStyle w:val="ConsPlusNormal"/>
              <w:jc w:val="center"/>
            </w:pPr>
            <w:r>
              <w:t>21 148,1</w:t>
            </w:r>
          </w:p>
        </w:tc>
        <w:tc>
          <w:tcPr>
            <w:tcW w:w="794" w:type="dxa"/>
          </w:tcPr>
          <w:p w:rsidR="00166151" w:rsidRDefault="00166151">
            <w:pPr>
              <w:pStyle w:val="ConsPlusNormal"/>
              <w:jc w:val="center"/>
            </w:pPr>
            <w:r>
              <w:t>х</w:t>
            </w:r>
          </w:p>
        </w:tc>
      </w:tr>
      <w:tr w:rsidR="00166151">
        <w:tc>
          <w:tcPr>
            <w:tcW w:w="567" w:type="dxa"/>
          </w:tcPr>
          <w:p w:rsidR="00166151" w:rsidRDefault="00166151">
            <w:pPr>
              <w:pStyle w:val="ConsPlusNormal"/>
              <w:jc w:val="center"/>
            </w:pPr>
            <w:bookmarkStart w:id="34" w:name="P1194"/>
            <w:bookmarkEnd w:id="34"/>
            <w:r>
              <w:t>77.</w:t>
            </w:r>
          </w:p>
        </w:tc>
        <w:tc>
          <w:tcPr>
            <w:tcW w:w="2778" w:type="dxa"/>
          </w:tcPr>
          <w:p w:rsidR="00166151" w:rsidRDefault="00166151">
            <w:pPr>
              <w:pStyle w:val="ConsPlusNormal"/>
            </w:pPr>
            <w:r>
              <w:t>- паллиативная медицинская помощь всего</w:t>
            </w:r>
          </w:p>
        </w:tc>
        <w:tc>
          <w:tcPr>
            <w:tcW w:w="1984" w:type="dxa"/>
          </w:tcPr>
          <w:p w:rsidR="00166151" w:rsidRDefault="00166151">
            <w:pPr>
              <w:pStyle w:val="ConsPlusNormal"/>
            </w:pPr>
            <w:r>
              <w:t>посещение</w:t>
            </w:r>
          </w:p>
        </w:tc>
        <w:tc>
          <w:tcPr>
            <w:tcW w:w="1304" w:type="dxa"/>
          </w:tcPr>
          <w:p w:rsidR="00166151" w:rsidRDefault="00166151">
            <w:pPr>
              <w:pStyle w:val="ConsPlusNormal"/>
              <w:jc w:val="center"/>
            </w:pPr>
            <w:r>
              <w:t>0,007</w:t>
            </w:r>
          </w:p>
        </w:tc>
        <w:tc>
          <w:tcPr>
            <w:tcW w:w="1361" w:type="dxa"/>
          </w:tcPr>
          <w:p w:rsidR="00166151" w:rsidRDefault="00166151">
            <w:pPr>
              <w:pStyle w:val="ConsPlusNormal"/>
              <w:jc w:val="center"/>
            </w:pPr>
            <w:r>
              <w:t>х</w:t>
            </w:r>
          </w:p>
        </w:tc>
        <w:tc>
          <w:tcPr>
            <w:tcW w:w="1134" w:type="dxa"/>
          </w:tcPr>
          <w:p w:rsidR="00166151" w:rsidRDefault="00166151">
            <w:pPr>
              <w:pStyle w:val="ConsPlusNormal"/>
              <w:jc w:val="center"/>
            </w:pPr>
            <w:r>
              <w:t>х</w:t>
            </w:r>
          </w:p>
        </w:tc>
        <w:tc>
          <w:tcPr>
            <w:tcW w:w="1247" w:type="dxa"/>
          </w:tcPr>
          <w:p w:rsidR="00166151" w:rsidRDefault="00166151">
            <w:pPr>
              <w:pStyle w:val="ConsPlusNormal"/>
              <w:jc w:val="center"/>
            </w:pPr>
            <w:r>
              <w:t>3,18</w:t>
            </w:r>
          </w:p>
        </w:tc>
        <w:tc>
          <w:tcPr>
            <w:tcW w:w="1474" w:type="dxa"/>
          </w:tcPr>
          <w:p w:rsidR="00166151" w:rsidRDefault="00166151">
            <w:pPr>
              <w:pStyle w:val="ConsPlusNormal"/>
              <w:jc w:val="center"/>
            </w:pPr>
            <w:r>
              <w:t>х</w:t>
            </w:r>
          </w:p>
        </w:tc>
        <w:tc>
          <w:tcPr>
            <w:tcW w:w="1587" w:type="dxa"/>
          </w:tcPr>
          <w:p w:rsidR="00166151" w:rsidRDefault="00166151">
            <w:pPr>
              <w:pStyle w:val="ConsPlusNormal"/>
              <w:jc w:val="center"/>
            </w:pPr>
            <w:r>
              <w:t>3 752,4</w:t>
            </w:r>
          </w:p>
        </w:tc>
        <w:tc>
          <w:tcPr>
            <w:tcW w:w="794" w:type="dxa"/>
          </w:tcPr>
          <w:p w:rsidR="00166151" w:rsidRDefault="00166151">
            <w:pPr>
              <w:pStyle w:val="ConsPlusNormal"/>
              <w:jc w:val="center"/>
            </w:pPr>
            <w:r>
              <w:t>х</w:t>
            </w:r>
          </w:p>
        </w:tc>
      </w:tr>
      <w:tr w:rsidR="00166151">
        <w:tc>
          <w:tcPr>
            <w:tcW w:w="567" w:type="dxa"/>
          </w:tcPr>
          <w:p w:rsidR="00166151" w:rsidRDefault="00166151">
            <w:pPr>
              <w:pStyle w:val="ConsPlusNormal"/>
              <w:jc w:val="center"/>
            </w:pPr>
            <w:bookmarkStart w:id="35" w:name="P1204"/>
            <w:bookmarkEnd w:id="35"/>
            <w:r>
              <w:t>78.</w:t>
            </w:r>
          </w:p>
        </w:tc>
        <w:tc>
          <w:tcPr>
            <w:tcW w:w="2778" w:type="dxa"/>
          </w:tcPr>
          <w:p w:rsidR="00166151" w:rsidRDefault="00166151">
            <w:pPr>
              <w:pStyle w:val="ConsPlusNormal"/>
            </w:pPr>
            <w:r>
              <w:t>из строки 77:</w:t>
            </w:r>
          </w:p>
          <w:p w:rsidR="00166151" w:rsidRDefault="00166151">
            <w:pPr>
              <w:pStyle w:val="ConsPlusNormal"/>
            </w:pPr>
            <w:r>
              <w:t>паллиативная медицинская помощь без учета помощи на дому, оказываемой патронажными бригадами</w:t>
            </w:r>
          </w:p>
        </w:tc>
        <w:tc>
          <w:tcPr>
            <w:tcW w:w="1984" w:type="dxa"/>
          </w:tcPr>
          <w:p w:rsidR="00166151" w:rsidRDefault="00166151">
            <w:pPr>
              <w:pStyle w:val="ConsPlusNormal"/>
            </w:pPr>
            <w:r>
              <w:t>посещение</w:t>
            </w:r>
          </w:p>
        </w:tc>
        <w:tc>
          <w:tcPr>
            <w:tcW w:w="1304" w:type="dxa"/>
          </w:tcPr>
          <w:p w:rsidR="00166151" w:rsidRDefault="00166151">
            <w:pPr>
              <w:pStyle w:val="ConsPlusNormal"/>
              <w:jc w:val="center"/>
            </w:pPr>
            <w:r>
              <w:t>0,0068</w:t>
            </w:r>
          </w:p>
        </w:tc>
        <w:tc>
          <w:tcPr>
            <w:tcW w:w="1361" w:type="dxa"/>
          </w:tcPr>
          <w:p w:rsidR="00166151" w:rsidRDefault="00166151">
            <w:pPr>
              <w:pStyle w:val="ConsPlusNormal"/>
              <w:jc w:val="center"/>
            </w:pPr>
            <w:r>
              <w:t>411,00</w:t>
            </w:r>
          </w:p>
        </w:tc>
        <w:tc>
          <w:tcPr>
            <w:tcW w:w="1134" w:type="dxa"/>
          </w:tcPr>
          <w:p w:rsidR="00166151" w:rsidRDefault="00166151">
            <w:pPr>
              <w:pStyle w:val="ConsPlusNormal"/>
              <w:jc w:val="center"/>
            </w:pPr>
            <w:r>
              <w:t>х</w:t>
            </w:r>
          </w:p>
        </w:tc>
        <w:tc>
          <w:tcPr>
            <w:tcW w:w="1247" w:type="dxa"/>
          </w:tcPr>
          <w:p w:rsidR="00166151" w:rsidRDefault="00166151">
            <w:pPr>
              <w:pStyle w:val="ConsPlusNormal"/>
              <w:jc w:val="center"/>
            </w:pPr>
            <w:r>
              <w:t>2,78</w:t>
            </w:r>
          </w:p>
        </w:tc>
        <w:tc>
          <w:tcPr>
            <w:tcW w:w="1474" w:type="dxa"/>
          </w:tcPr>
          <w:p w:rsidR="00166151" w:rsidRDefault="00166151">
            <w:pPr>
              <w:pStyle w:val="ConsPlusNormal"/>
              <w:jc w:val="center"/>
            </w:pPr>
            <w:r>
              <w:t>х</w:t>
            </w:r>
          </w:p>
        </w:tc>
        <w:tc>
          <w:tcPr>
            <w:tcW w:w="1587" w:type="dxa"/>
          </w:tcPr>
          <w:p w:rsidR="00166151" w:rsidRDefault="00166151">
            <w:pPr>
              <w:pStyle w:val="ConsPlusNormal"/>
              <w:jc w:val="center"/>
            </w:pPr>
            <w:r>
              <w:t>3 277,7</w:t>
            </w:r>
          </w:p>
        </w:tc>
        <w:tc>
          <w:tcPr>
            <w:tcW w:w="794" w:type="dxa"/>
          </w:tcPr>
          <w:p w:rsidR="00166151" w:rsidRDefault="00166151">
            <w:pPr>
              <w:pStyle w:val="ConsPlusNormal"/>
              <w:jc w:val="center"/>
            </w:pPr>
            <w:r>
              <w:t>х</w:t>
            </w:r>
          </w:p>
        </w:tc>
      </w:tr>
      <w:tr w:rsidR="00166151">
        <w:tc>
          <w:tcPr>
            <w:tcW w:w="567" w:type="dxa"/>
          </w:tcPr>
          <w:p w:rsidR="00166151" w:rsidRDefault="00166151">
            <w:pPr>
              <w:pStyle w:val="ConsPlusNormal"/>
              <w:jc w:val="center"/>
            </w:pPr>
            <w:bookmarkStart w:id="36" w:name="P1215"/>
            <w:bookmarkEnd w:id="36"/>
            <w:r>
              <w:t>79.</w:t>
            </w:r>
          </w:p>
        </w:tc>
        <w:tc>
          <w:tcPr>
            <w:tcW w:w="2778" w:type="dxa"/>
          </w:tcPr>
          <w:p w:rsidR="00166151" w:rsidRDefault="00166151">
            <w:pPr>
              <w:pStyle w:val="ConsPlusNormal"/>
            </w:pPr>
            <w:r>
              <w:t xml:space="preserve">из </w:t>
            </w:r>
            <w:hyperlink w:anchor="P1194" w:history="1">
              <w:r>
                <w:rPr>
                  <w:color w:val="0000FF"/>
                </w:rPr>
                <w:t>строки 77</w:t>
              </w:r>
            </w:hyperlink>
            <w:r>
              <w:t>:</w:t>
            </w:r>
          </w:p>
          <w:p w:rsidR="00166151" w:rsidRDefault="00166151">
            <w:pPr>
              <w:pStyle w:val="ConsPlusNormal"/>
            </w:pPr>
            <w:r>
              <w:t>осуществляемая на дому выездными патронажными бригадами</w:t>
            </w:r>
          </w:p>
        </w:tc>
        <w:tc>
          <w:tcPr>
            <w:tcW w:w="1984" w:type="dxa"/>
          </w:tcPr>
          <w:p w:rsidR="00166151" w:rsidRDefault="00166151">
            <w:pPr>
              <w:pStyle w:val="ConsPlusNormal"/>
            </w:pPr>
            <w:r>
              <w:t>посещение</w:t>
            </w:r>
          </w:p>
        </w:tc>
        <w:tc>
          <w:tcPr>
            <w:tcW w:w="1304" w:type="dxa"/>
          </w:tcPr>
          <w:p w:rsidR="00166151" w:rsidRDefault="00166151">
            <w:pPr>
              <w:pStyle w:val="ConsPlusNormal"/>
              <w:jc w:val="center"/>
            </w:pPr>
            <w:r>
              <w:t>0,0002</w:t>
            </w:r>
          </w:p>
        </w:tc>
        <w:tc>
          <w:tcPr>
            <w:tcW w:w="1361" w:type="dxa"/>
          </w:tcPr>
          <w:p w:rsidR="00166151" w:rsidRDefault="00166151">
            <w:pPr>
              <w:pStyle w:val="ConsPlusNormal"/>
              <w:jc w:val="center"/>
            </w:pPr>
            <w:r>
              <w:t>2 055,20</w:t>
            </w:r>
          </w:p>
        </w:tc>
        <w:tc>
          <w:tcPr>
            <w:tcW w:w="1134" w:type="dxa"/>
          </w:tcPr>
          <w:p w:rsidR="00166151" w:rsidRDefault="00166151">
            <w:pPr>
              <w:pStyle w:val="ConsPlusNormal"/>
              <w:jc w:val="center"/>
            </w:pPr>
            <w:r>
              <w:t>х</w:t>
            </w:r>
          </w:p>
        </w:tc>
        <w:tc>
          <w:tcPr>
            <w:tcW w:w="1247" w:type="dxa"/>
          </w:tcPr>
          <w:p w:rsidR="00166151" w:rsidRDefault="00166151">
            <w:pPr>
              <w:pStyle w:val="ConsPlusNormal"/>
              <w:jc w:val="center"/>
            </w:pPr>
            <w:r>
              <w:t>0,40</w:t>
            </w:r>
          </w:p>
        </w:tc>
        <w:tc>
          <w:tcPr>
            <w:tcW w:w="1474" w:type="dxa"/>
          </w:tcPr>
          <w:p w:rsidR="00166151" w:rsidRDefault="00166151">
            <w:pPr>
              <w:pStyle w:val="ConsPlusNormal"/>
              <w:jc w:val="center"/>
            </w:pPr>
            <w:r>
              <w:t>х</w:t>
            </w:r>
          </w:p>
        </w:tc>
        <w:tc>
          <w:tcPr>
            <w:tcW w:w="1587" w:type="dxa"/>
          </w:tcPr>
          <w:p w:rsidR="00166151" w:rsidRDefault="00166151">
            <w:pPr>
              <w:pStyle w:val="ConsPlusNormal"/>
              <w:jc w:val="center"/>
            </w:pPr>
            <w:r>
              <w:t>474,7</w:t>
            </w:r>
          </w:p>
        </w:tc>
        <w:tc>
          <w:tcPr>
            <w:tcW w:w="794" w:type="dxa"/>
          </w:tcPr>
          <w:p w:rsidR="00166151" w:rsidRDefault="00166151">
            <w:pPr>
              <w:pStyle w:val="ConsPlusNormal"/>
              <w:jc w:val="center"/>
            </w:pPr>
            <w:r>
              <w:t>х</w:t>
            </w:r>
          </w:p>
        </w:tc>
      </w:tr>
      <w:tr w:rsidR="00166151">
        <w:tc>
          <w:tcPr>
            <w:tcW w:w="567" w:type="dxa"/>
          </w:tcPr>
          <w:p w:rsidR="00166151" w:rsidRDefault="00166151">
            <w:pPr>
              <w:pStyle w:val="ConsPlusNormal"/>
              <w:jc w:val="center"/>
            </w:pPr>
            <w:bookmarkStart w:id="37" w:name="P1226"/>
            <w:bookmarkEnd w:id="37"/>
            <w:r>
              <w:t>80.</w:t>
            </w:r>
          </w:p>
        </w:tc>
        <w:tc>
          <w:tcPr>
            <w:tcW w:w="2778" w:type="dxa"/>
          </w:tcPr>
          <w:p w:rsidR="00166151" w:rsidRDefault="00166151">
            <w:pPr>
              <w:pStyle w:val="ConsPlusNormal"/>
            </w:pPr>
            <w:r>
              <w:t>- по неотложной медицинской помощи</w:t>
            </w:r>
          </w:p>
        </w:tc>
        <w:tc>
          <w:tcPr>
            <w:tcW w:w="1984" w:type="dxa"/>
          </w:tcPr>
          <w:p w:rsidR="00166151" w:rsidRDefault="00166151">
            <w:pPr>
              <w:pStyle w:val="ConsPlusNormal"/>
            </w:pPr>
            <w:r>
              <w:t>посещение</w:t>
            </w:r>
          </w:p>
        </w:tc>
        <w:tc>
          <w:tcPr>
            <w:tcW w:w="1304" w:type="dxa"/>
          </w:tcPr>
          <w:p w:rsidR="00166151" w:rsidRDefault="00166151">
            <w:pPr>
              <w:pStyle w:val="ConsPlusNormal"/>
              <w:jc w:val="center"/>
            </w:pPr>
            <w:r>
              <w:t>0</w:t>
            </w:r>
          </w:p>
        </w:tc>
        <w:tc>
          <w:tcPr>
            <w:tcW w:w="1361" w:type="dxa"/>
          </w:tcPr>
          <w:p w:rsidR="00166151" w:rsidRDefault="00166151">
            <w:pPr>
              <w:pStyle w:val="ConsPlusNormal"/>
              <w:jc w:val="center"/>
            </w:pPr>
            <w:r>
              <w:t>0</w:t>
            </w:r>
          </w:p>
        </w:tc>
        <w:tc>
          <w:tcPr>
            <w:tcW w:w="1134" w:type="dxa"/>
          </w:tcPr>
          <w:p w:rsidR="00166151" w:rsidRDefault="00166151">
            <w:pPr>
              <w:pStyle w:val="ConsPlusNormal"/>
              <w:jc w:val="center"/>
            </w:pPr>
            <w:r>
              <w:t>х</w:t>
            </w:r>
          </w:p>
        </w:tc>
        <w:tc>
          <w:tcPr>
            <w:tcW w:w="1247" w:type="dxa"/>
          </w:tcPr>
          <w:p w:rsidR="00166151" w:rsidRDefault="00166151">
            <w:pPr>
              <w:pStyle w:val="ConsPlusNormal"/>
              <w:jc w:val="center"/>
            </w:pPr>
            <w:r>
              <w:t>0</w:t>
            </w:r>
          </w:p>
        </w:tc>
        <w:tc>
          <w:tcPr>
            <w:tcW w:w="1474" w:type="dxa"/>
          </w:tcPr>
          <w:p w:rsidR="00166151" w:rsidRDefault="00166151">
            <w:pPr>
              <w:pStyle w:val="ConsPlusNormal"/>
              <w:jc w:val="center"/>
            </w:pPr>
            <w:r>
              <w:t>х</w:t>
            </w:r>
          </w:p>
        </w:tc>
        <w:tc>
          <w:tcPr>
            <w:tcW w:w="1587" w:type="dxa"/>
          </w:tcPr>
          <w:p w:rsidR="00166151" w:rsidRDefault="00166151">
            <w:pPr>
              <w:pStyle w:val="ConsPlusNormal"/>
              <w:jc w:val="center"/>
            </w:pPr>
            <w:r>
              <w:t>0</w:t>
            </w:r>
          </w:p>
        </w:tc>
        <w:tc>
          <w:tcPr>
            <w:tcW w:w="794" w:type="dxa"/>
          </w:tcPr>
          <w:p w:rsidR="00166151" w:rsidRDefault="00166151">
            <w:pPr>
              <w:pStyle w:val="ConsPlusNormal"/>
              <w:jc w:val="center"/>
            </w:pPr>
            <w:r>
              <w:t>х</w:t>
            </w:r>
          </w:p>
        </w:tc>
      </w:tr>
      <w:tr w:rsidR="00166151">
        <w:tblPrEx>
          <w:tblBorders>
            <w:insideH w:val="nil"/>
          </w:tblBorders>
        </w:tblPrEx>
        <w:tc>
          <w:tcPr>
            <w:tcW w:w="567" w:type="dxa"/>
            <w:tcBorders>
              <w:bottom w:val="nil"/>
            </w:tcBorders>
          </w:tcPr>
          <w:p w:rsidR="00166151" w:rsidRDefault="00166151">
            <w:pPr>
              <w:pStyle w:val="ConsPlusNormal"/>
              <w:jc w:val="center"/>
            </w:pPr>
            <w:bookmarkStart w:id="38" w:name="P1236"/>
            <w:bookmarkEnd w:id="38"/>
            <w:r>
              <w:t>81.</w:t>
            </w:r>
          </w:p>
        </w:tc>
        <w:tc>
          <w:tcPr>
            <w:tcW w:w="2778" w:type="dxa"/>
            <w:tcBorders>
              <w:bottom w:val="nil"/>
            </w:tcBorders>
          </w:tcPr>
          <w:p w:rsidR="00166151" w:rsidRDefault="00166151">
            <w:pPr>
              <w:pStyle w:val="ConsPlusNormal"/>
            </w:pPr>
            <w:r>
              <w:t>- в связи с заболеваниями</w:t>
            </w:r>
          </w:p>
        </w:tc>
        <w:tc>
          <w:tcPr>
            <w:tcW w:w="1984" w:type="dxa"/>
            <w:tcBorders>
              <w:bottom w:val="nil"/>
            </w:tcBorders>
          </w:tcPr>
          <w:p w:rsidR="00166151" w:rsidRDefault="00166151">
            <w:pPr>
              <w:pStyle w:val="ConsPlusNormal"/>
            </w:pPr>
            <w:r>
              <w:t>обращение</w:t>
            </w:r>
          </w:p>
        </w:tc>
        <w:tc>
          <w:tcPr>
            <w:tcW w:w="1304" w:type="dxa"/>
            <w:tcBorders>
              <w:bottom w:val="nil"/>
            </w:tcBorders>
          </w:tcPr>
          <w:p w:rsidR="00166151" w:rsidRDefault="00166151">
            <w:pPr>
              <w:pStyle w:val="ConsPlusNormal"/>
              <w:jc w:val="center"/>
            </w:pPr>
            <w:r>
              <w:t>0,012816</w:t>
            </w:r>
          </w:p>
        </w:tc>
        <w:tc>
          <w:tcPr>
            <w:tcW w:w="1361" w:type="dxa"/>
            <w:tcBorders>
              <w:bottom w:val="nil"/>
            </w:tcBorders>
          </w:tcPr>
          <w:p w:rsidR="00166151" w:rsidRDefault="00166151">
            <w:pPr>
              <w:pStyle w:val="ConsPlusNormal"/>
              <w:jc w:val="center"/>
            </w:pPr>
            <w:r>
              <w:t>1 414,40</w:t>
            </w:r>
          </w:p>
        </w:tc>
        <w:tc>
          <w:tcPr>
            <w:tcW w:w="1134" w:type="dxa"/>
            <w:tcBorders>
              <w:bottom w:val="nil"/>
            </w:tcBorders>
          </w:tcPr>
          <w:p w:rsidR="00166151" w:rsidRDefault="00166151">
            <w:pPr>
              <w:pStyle w:val="ConsPlusNormal"/>
              <w:jc w:val="center"/>
            </w:pPr>
            <w:r>
              <w:t>х</w:t>
            </w:r>
          </w:p>
        </w:tc>
        <w:tc>
          <w:tcPr>
            <w:tcW w:w="1247" w:type="dxa"/>
            <w:tcBorders>
              <w:bottom w:val="nil"/>
            </w:tcBorders>
          </w:tcPr>
          <w:p w:rsidR="00166151" w:rsidRDefault="00166151">
            <w:pPr>
              <w:pStyle w:val="ConsPlusNormal"/>
              <w:jc w:val="center"/>
            </w:pPr>
            <w:r>
              <w:t>18,13</w:t>
            </w:r>
          </w:p>
        </w:tc>
        <w:tc>
          <w:tcPr>
            <w:tcW w:w="1474" w:type="dxa"/>
            <w:tcBorders>
              <w:bottom w:val="nil"/>
            </w:tcBorders>
          </w:tcPr>
          <w:p w:rsidR="00166151" w:rsidRDefault="00166151">
            <w:pPr>
              <w:pStyle w:val="ConsPlusNormal"/>
              <w:jc w:val="center"/>
            </w:pPr>
            <w:r>
              <w:t>х</w:t>
            </w:r>
          </w:p>
        </w:tc>
        <w:tc>
          <w:tcPr>
            <w:tcW w:w="1587" w:type="dxa"/>
            <w:tcBorders>
              <w:bottom w:val="nil"/>
            </w:tcBorders>
          </w:tcPr>
          <w:p w:rsidR="00166151" w:rsidRDefault="00166151">
            <w:pPr>
              <w:pStyle w:val="ConsPlusNormal"/>
              <w:jc w:val="center"/>
            </w:pPr>
            <w:r>
              <w:t>21 361,7</w:t>
            </w:r>
          </w:p>
        </w:tc>
        <w:tc>
          <w:tcPr>
            <w:tcW w:w="794" w:type="dxa"/>
            <w:tcBorders>
              <w:bottom w:val="nil"/>
            </w:tcBorders>
          </w:tcPr>
          <w:p w:rsidR="00166151" w:rsidRDefault="00166151">
            <w:pPr>
              <w:pStyle w:val="ConsPlusNormal"/>
              <w:jc w:val="center"/>
            </w:pPr>
            <w:r>
              <w:t>х</w:t>
            </w:r>
          </w:p>
        </w:tc>
      </w:tr>
      <w:tr w:rsidR="00166151">
        <w:tc>
          <w:tcPr>
            <w:tcW w:w="567" w:type="dxa"/>
          </w:tcPr>
          <w:p w:rsidR="00166151" w:rsidRDefault="00166151">
            <w:pPr>
              <w:pStyle w:val="ConsPlusNormal"/>
              <w:jc w:val="center"/>
            </w:pPr>
            <w:bookmarkStart w:id="39" w:name="P1246"/>
            <w:bookmarkEnd w:id="39"/>
            <w:r>
              <w:t>82.</w:t>
            </w:r>
          </w:p>
        </w:tc>
        <w:tc>
          <w:tcPr>
            <w:tcW w:w="2778" w:type="dxa"/>
          </w:tcPr>
          <w:p w:rsidR="00166151" w:rsidRDefault="00166151">
            <w:pPr>
              <w:pStyle w:val="ConsPlusNormal"/>
            </w:pPr>
            <w:r>
              <w:t>из строки 81:</w:t>
            </w:r>
          </w:p>
          <w:p w:rsidR="00166151" w:rsidRDefault="00166151">
            <w:pPr>
              <w:pStyle w:val="ConsPlusNormal"/>
            </w:pPr>
            <w:r>
              <w:t>компьютерная томография</w:t>
            </w:r>
          </w:p>
        </w:tc>
        <w:tc>
          <w:tcPr>
            <w:tcW w:w="1984" w:type="dxa"/>
          </w:tcPr>
          <w:p w:rsidR="00166151" w:rsidRDefault="00166151">
            <w:pPr>
              <w:pStyle w:val="ConsPlusNormal"/>
            </w:pPr>
            <w:r>
              <w:t>КТ</w:t>
            </w:r>
          </w:p>
        </w:tc>
        <w:tc>
          <w:tcPr>
            <w:tcW w:w="1304" w:type="dxa"/>
          </w:tcPr>
          <w:p w:rsidR="00166151" w:rsidRDefault="00166151">
            <w:pPr>
              <w:pStyle w:val="ConsPlusNormal"/>
              <w:jc w:val="center"/>
            </w:pPr>
            <w:r>
              <w:t>0</w:t>
            </w:r>
          </w:p>
        </w:tc>
        <w:tc>
          <w:tcPr>
            <w:tcW w:w="1361" w:type="dxa"/>
          </w:tcPr>
          <w:p w:rsidR="00166151" w:rsidRDefault="00166151">
            <w:pPr>
              <w:pStyle w:val="ConsPlusNormal"/>
              <w:jc w:val="center"/>
            </w:pPr>
            <w:r>
              <w:t>0</w:t>
            </w:r>
          </w:p>
        </w:tc>
        <w:tc>
          <w:tcPr>
            <w:tcW w:w="1134" w:type="dxa"/>
          </w:tcPr>
          <w:p w:rsidR="00166151" w:rsidRDefault="00166151">
            <w:pPr>
              <w:pStyle w:val="ConsPlusNormal"/>
              <w:jc w:val="center"/>
            </w:pPr>
            <w:r>
              <w:t>х</w:t>
            </w:r>
          </w:p>
        </w:tc>
        <w:tc>
          <w:tcPr>
            <w:tcW w:w="1247" w:type="dxa"/>
          </w:tcPr>
          <w:p w:rsidR="00166151" w:rsidRDefault="00166151">
            <w:pPr>
              <w:pStyle w:val="ConsPlusNormal"/>
              <w:jc w:val="center"/>
            </w:pPr>
            <w:r>
              <w:t>0</w:t>
            </w:r>
          </w:p>
        </w:tc>
        <w:tc>
          <w:tcPr>
            <w:tcW w:w="1474" w:type="dxa"/>
          </w:tcPr>
          <w:p w:rsidR="00166151" w:rsidRDefault="00166151">
            <w:pPr>
              <w:pStyle w:val="ConsPlusNormal"/>
              <w:jc w:val="center"/>
            </w:pPr>
            <w:r>
              <w:t>х</w:t>
            </w:r>
          </w:p>
        </w:tc>
        <w:tc>
          <w:tcPr>
            <w:tcW w:w="1587" w:type="dxa"/>
          </w:tcPr>
          <w:p w:rsidR="00166151" w:rsidRDefault="00166151">
            <w:pPr>
              <w:pStyle w:val="ConsPlusNormal"/>
              <w:jc w:val="center"/>
            </w:pPr>
            <w:r>
              <w:t>0</w:t>
            </w:r>
          </w:p>
        </w:tc>
        <w:tc>
          <w:tcPr>
            <w:tcW w:w="794" w:type="dxa"/>
          </w:tcPr>
          <w:p w:rsidR="00166151" w:rsidRDefault="00166151">
            <w:pPr>
              <w:pStyle w:val="ConsPlusNormal"/>
              <w:jc w:val="center"/>
            </w:pPr>
            <w:r>
              <w:t>х</w:t>
            </w:r>
          </w:p>
        </w:tc>
      </w:tr>
      <w:tr w:rsidR="00166151">
        <w:tc>
          <w:tcPr>
            <w:tcW w:w="567" w:type="dxa"/>
          </w:tcPr>
          <w:p w:rsidR="00166151" w:rsidRDefault="00166151">
            <w:pPr>
              <w:pStyle w:val="ConsPlusNormal"/>
              <w:jc w:val="center"/>
            </w:pPr>
            <w:bookmarkStart w:id="40" w:name="P1257"/>
            <w:bookmarkEnd w:id="40"/>
            <w:r>
              <w:t>83.</w:t>
            </w:r>
          </w:p>
        </w:tc>
        <w:tc>
          <w:tcPr>
            <w:tcW w:w="2778" w:type="dxa"/>
          </w:tcPr>
          <w:p w:rsidR="00166151" w:rsidRDefault="00166151">
            <w:pPr>
              <w:pStyle w:val="ConsPlusNormal"/>
            </w:pPr>
            <w:r>
              <w:t>магнитно-резонансная томография</w:t>
            </w:r>
          </w:p>
        </w:tc>
        <w:tc>
          <w:tcPr>
            <w:tcW w:w="1984" w:type="dxa"/>
          </w:tcPr>
          <w:p w:rsidR="00166151" w:rsidRDefault="00166151">
            <w:pPr>
              <w:pStyle w:val="ConsPlusNormal"/>
            </w:pPr>
            <w:r>
              <w:t>МРТ</w:t>
            </w:r>
          </w:p>
        </w:tc>
        <w:tc>
          <w:tcPr>
            <w:tcW w:w="1304" w:type="dxa"/>
          </w:tcPr>
          <w:p w:rsidR="00166151" w:rsidRDefault="00166151">
            <w:pPr>
              <w:pStyle w:val="ConsPlusNormal"/>
              <w:jc w:val="center"/>
            </w:pPr>
            <w:r>
              <w:t>0</w:t>
            </w:r>
          </w:p>
        </w:tc>
        <w:tc>
          <w:tcPr>
            <w:tcW w:w="1361" w:type="dxa"/>
          </w:tcPr>
          <w:p w:rsidR="00166151" w:rsidRDefault="00166151">
            <w:pPr>
              <w:pStyle w:val="ConsPlusNormal"/>
              <w:jc w:val="center"/>
            </w:pPr>
            <w:r>
              <w:t>0</w:t>
            </w:r>
          </w:p>
        </w:tc>
        <w:tc>
          <w:tcPr>
            <w:tcW w:w="1134" w:type="dxa"/>
          </w:tcPr>
          <w:p w:rsidR="00166151" w:rsidRDefault="00166151">
            <w:pPr>
              <w:pStyle w:val="ConsPlusNormal"/>
              <w:jc w:val="center"/>
            </w:pPr>
            <w:r>
              <w:t>х</w:t>
            </w:r>
          </w:p>
        </w:tc>
        <w:tc>
          <w:tcPr>
            <w:tcW w:w="1247" w:type="dxa"/>
          </w:tcPr>
          <w:p w:rsidR="00166151" w:rsidRDefault="00166151">
            <w:pPr>
              <w:pStyle w:val="ConsPlusNormal"/>
              <w:jc w:val="center"/>
            </w:pPr>
            <w:r>
              <w:t>0</w:t>
            </w:r>
          </w:p>
        </w:tc>
        <w:tc>
          <w:tcPr>
            <w:tcW w:w="1474" w:type="dxa"/>
          </w:tcPr>
          <w:p w:rsidR="00166151" w:rsidRDefault="00166151">
            <w:pPr>
              <w:pStyle w:val="ConsPlusNormal"/>
              <w:jc w:val="center"/>
            </w:pPr>
            <w:r>
              <w:t>х</w:t>
            </w:r>
          </w:p>
        </w:tc>
        <w:tc>
          <w:tcPr>
            <w:tcW w:w="1587" w:type="dxa"/>
          </w:tcPr>
          <w:p w:rsidR="00166151" w:rsidRDefault="00166151">
            <w:pPr>
              <w:pStyle w:val="ConsPlusNormal"/>
              <w:jc w:val="center"/>
            </w:pPr>
            <w:r>
              <w:t>0</w:t>
            </w:r>
          </w:p>
        </w:tc>
        <w:tc>
          <w:tcPr>
            <w:tcW w:w="794" w:type="dxa"/>
          </w:tcPr>
          <w:p w:rsidR="00166151" w:rsidRDefault="00166151">
            <w:pPr>
              <w:pStyle w:val="ConsPlusNormal"/>
              <w:jc w:val="center"/>
            </w:pPr>
            <w:r>
              <w:t>х</w:t>
            </w:r>
          </w:p>
        </w:tc>
      </w:tr>
      <w:tr w:rsidR="00166151">
        <w:tc>
          <w:tcPr>
            <w:tcW w:w="567" w:type="dxa"/>
          </w:tcPr>
          <w:p w:rsidR="00166151" w:rsidRDefault="00166151">
            <w:pPr>
              <w:pStyle w:val="ConsPlusNormal"/>
              <w:jc w:val="center"/>
            </w:pPr>
            <w:bookmarkStart w:id="41" w:name="P1267"/>
            <w:bookmarkEnd w:id="41"/>
            <w:r>
              <w:t>84.</w:t>
            </w:r>
          </w:p>
        </w:tc>
        <w:tc>
          <w:tcPr>
            <w:tcW w:w="2778" w:type="dxa"/>
          </w:tcPr>
          <w:p w:rsidR="00166151" w:rsidRDefault="00166151">
            <w:pPr>
              <w:pStyle w:val="ConsPlusNormal"/>
            </w:pPr>
            <w:r>
              <w:t>ультразвуковое исследование сердечно-сосудистой системы</w:t>
            </w:r>
          </w:p>
        </w:tc>
        <w:tc>
          <w:tcPr>
            <w:tcW w:w="1984" w:type="dxa"/>
          </w:tcPr>
          <w:p w:rsidR="00166151" w:rsidRDefault="00166151">
            <w:pPr>
              <w:pStyle w:val="ConsPlusNormal"/>
            </w:pPr>
            <w:r>
              <w:t>исследование</w:t>
            </w:r>
          </w:p>
        </w:tc>
        <w:tc>
          <w:tcPr>
            <w:tcW w:w="1304" w:type="dxa"/>
          </w:tcPr>
          <w:p w:rsidR="00166151" w:rsidRDefault="00166151">
            <w:pPr>
              <w:pStyle w:val="ConsPlusNormal"/>
              <w:jc w:val="center"/>
            </w:pPr>
            <w:r>
              <w:t>0</w:t>
            </w:r>
          </w:p>
        </w:tc>
        <w:tc>
          <w:tcPr>
            <w:tcW w:w="1361" w:type="dxa"/>
          </w:tcPr>
          <w:p w:rsidR="00166151" w:rsidRDefault="00166151">
            <w:pPr>
              <w:pStyle w:val="ConsPlusNormal"/>
              <w:jc w:val="center"/>
            </w:pPr>
            <w:r>
              <w:t>0</w:t>
            </w:r>
          </w:p>
        </w:tc>
        <w:tc>
          <w:tcPr>
            <w:tcW w:w="1134" w:type="dxa"/>
          </w:tcPr>
          <w:p w:rsidR="00166151" w:rsidRDefault="00166151">
            <w:pPr>
              <w:pStyle w:val="ConsPlusNormal"/>
              <w:jc w:val="center"/>
            </w:pPr>
            <w:r>
              <w:t>х</w:t>
            </w:r>
          </w:p>
        </w:tc>
        <w:tc>
          <w:tcPr>
            <w:tcW w:w="1247" w:type="dxa"/>
          </w:tcPr>
          <w:p w:rsidR="00166151" w:rsidRDefault="00166151">
            <w:pPr>
              <w:pStyle w:val="ConsPlusNormal"/>
              <w:jc w:val="center"/>
            </w:pPr>
            <w:r>
              <w:t>0</w:t>
            </w:r>
          </w:p>
        </w:tc>
        <w:tc>
          <w:tcPr>
            <w:tcW w:w="1474" w:type="dxa"/>
          </w:tcPr>
          <w:p w:rsidR="00166151" w:rsidRDefault="00166151">
            <w:pPr>
              <w:pStyle w:val="ConsPlusNormal"/>
              <w:jc w:val="center"/>
            </w:pPr>
            <w:r>
              <w:t>х</w:t>
            </w:r>
          </w:p>
        </w:tc>
        <w:tc>
          <w:tcPr>
            <w:tcW w:w="1587" w:type="dxa"/>
          </w:tcPr>
          <w:p w:rsidR="00166151" w:rsidRDefault="00166151">
            <w:pPr>
              <w:pStyle w:val="ConsPlusNormal"/>
              <w:jc w:val="center"/>
            </w:pPr>
            <w:r>
              <w:t>0</w:t>
            </w:r>
          </w:p>
        </w:tc>
        <w:tc>
          <w:tcPr>
            <w:tcW w:w="794" w:type="dxa"/>
          </w:tcPr>
          <w:p w:rsidR="00166151" w:rsidRDefault="00166151">
            <w:pPr>
              <w:pStyle w:val="ConsPlusNormal"/>
              <w:jc w:val="center"/>
            </w:pPr>
            <w:r>
              <w:t>х</w:t>
            </w:r>
          </w:p>
        </w:tc>
      </w:tr>
      <w:tr w:rsidR="00166151">
        <w:tc>
          <w:tcPr>
            <w:tcW w:w="567" w:type="dxa"/>
          </w:tcPr>
          <w:p w:rsidR="00166151" w:rsidRDefault="00166151">
            <w:pPr>
              <w:pStyle w:val="ConsPlusNormal"/>
              <w:jc w:val="center"/>
            </w:pPr>
            <w:bookmarkStart w:id="42" w:name="P1277"/>
            <w:bookmarkEnd w:id="42"/>
            <w:r>
              <w:t>85.</w:t>
            </w:r>
          </w:p>
        </w:tc>
        <w:tc>
          <w:tcPr>
            <w:tcW w:w="2778" w:type="dxa"/>
          </w:tcPr>
          <w:p w:rsidR="00166151" w:rsidRDefault="00166151">
            <w:pPr>
              <w:pStyle w:val="ConsPlusNormal"/>
            </w:pPr>
            <w:r>
              <w:t xml:space="preserve">эндоскопическое </w:t>
            </w:r>
            <w:r>
              <w:lastRenderedPageBreak/>
              <w:t>диагностическое исследование</w:t>
            </w:r>
          </w:p>
        </w:tc>
        <w:tc>
          <w:tcPr>
            <w:tcW w:w="1984" w:type="dxa"/>
          </w:tcPr>
          <w:p w:rsidR="00166151" w:rsidRDefault="00166151">
            <w:pPr>
              <w:pStyle w:val="ConsPlusNormal"/>
            </w:pPr>
            <w:r>
              <w:lastRenderedPageBreak/>
              <w:t>исследование</w:t>
            </w:r>
          </w:p>
        </w:tc>
        <w:tc>
          <w:tcPr>
            <w:tcW w:w="1304" w:type="dxa"/>
          </w:tcPr>
          <w:p w:rsidR="00166151" w:rsidRDefault="00166151">
            <w:pPr>
              <w:pStyle w:val="ConsPlusNormal"/>
              <w:jc w:val="center"/>
            </w:pPr>
            <w:r>
              <w:t>0</w:t>
            </w:r>
          </w:p>
        </w:tc>
        <w:tc>
          <w:tcPr>
            <w:tcW w:w="1361" w:type="dxa"/>
          </w:tcPr>
          <w:p w:rsidR="00166151" w:rsidRDefault="00166151">
            <w:pPr>
              <w:pStyle w:val="ConsPlusNormal"/>
              <w:jc w:val="center"/>
            </w:pPr>
            <w:r>
              <w:t>0</w:t>
            </w:r>
          </w:p>
        </w:tc>
        <w:tc>
          <w:tcPr>
            <w:tcW w:w="1134" w:type="dxa"/>
          </w:tcPr>
          <w:p w:rsidR="00166151" w:rsidRDefault="00166151">
            <w:pPr>
              <w:pStyle w:val="ConsPlusNormal"/>
              <w:jc w:val="center"/>
            </w:pPr>
            <w:r>
              <w:t>х</w:t>
            </w:r>
          </w:p>
        </w:tc>
        <w:tc>
          <w:tcPr>
            <w:tcW w:w="1247" w:type="dxa"/>
          </w:tcPr>
          <w:p w:rsidR="00166151" w:rsidRDefault="00166151">
            <w:pPr>
              <w:pStyle w:val="ConsPlusNormal"/>
              <w:jc w:val="center"/>
            </w:pPr>
            <w:r>
              <w:t>0</w:t>
            </w:r>
          </w:p>
        </w:tc>
        <w:tc>
          <w:tcPr>
            <w:tcW w:w="1474" w:type="dxa"/>
          </w:tcPr>
          <w:p w:rsidR="00166151" w:rsidRDefault="00166151">
            <w:pPr>
              <w:pStyle w:val="ConsPlusNormal"/>
              <w:jc w:val="center"/>
            </w:pPr>
            <w:r>
              <w:t>х</w:t>
            </w:r>
          </w:p>
        </w:tc>
        <w:tc>
          <w:tcPr>
            <w:tcW w:w="1587" w:type="dxa"/>
          </w:tcPr>
          <w:p w:rsidR="00166151" w:rsidRDefault="00166151">
            <w:pPr>
              <w:pStyle w:val="ConsPlusNormal"/>
              <w:jc w:val="center"/>
            </w:pPr>
            <w:r>
              <w:t>0</w:t>
            </w:r>
          </w:p>
        </w:tc>
        <w:tc>
          <w:tcPr>
            <w:tcW w:w="794" w:type="dxa"/>
          </w:tcPr>
          <w:p w:rsidR="00166151" w:rsidRDefault="00166151">
            <w:pPr>
              <w:pStyle w:val="ConsPlusNormal"/>
              <w:jc w:val="center"/>
            </w:pPr>
            <w:r>
              <w:t>х</w:t>
            </w:r>
          </w:p>
        </w:tc>
      </w:tr>
      <w:tr w:rsidR="00166151">
        <w:tc>
          <w:tcPr>
            <w:tcW w:w="567" w:type="dxa"/>
          </w:tcPr>
          <w:p w:rsidR="00166151" w:rsidRDefault="00166151">
            <w:pPr>
              <w:pStyle w:val="ConsPlusNormal"/>
              <w:jc w:val="center"/>
            </w:pPr>
            <w:bookmarkStart w:id="43" w:name="P1287"/>
            <w:bookmarkEnd w:id="43"/>
            <w:r>
              <w:lastRenderedPageBreak/>
              <w:t>86.</w:t>
            </w:r>
          </w:p>
        </w:tc>
        <w:tc>
          <w:tcPr>
            <w:tcW w:w="2778" w:type="dxa"/>
          </w:tcPr>
          <w:p w:rsidR="00166151" w:rsidRDefault="00166151">
            <w:pPr>
              <w:pStyle w:val="ConsPlusNormal"/>
            </w:pPr>
            <w:r>
              <w:t>молекулярно-генетические исследования с целью выявления онкологических заболеваний</w:t>
            </w:r>
          </w:p>
        </w:tc>
        <w:tc>
          <w:tcPr>
            <w:tcW w:w="1984" w:type="dxa"/>
          </w:tcPr>
          <w:p w:rsidR="00166151" w:rsidRDefault="00166151">
            <w:pPr>
              <w:pStyle w:val="ConsPlusNormal"/>
            </w:pPr>
            <w:r>
              <w:t>исследование</w:t>
            </w:r>
          </w:p>
        </w:tc>
        <w:tc>
          <w:tcPr>
            <w:tcW w:w="1304" w:type="dxa"/>
          </w:tcPr>
          <w:p w:rsidR="00166151" w:rsidRDefault="00166151">
            <w:pPr>
              <w:pStyle w:val="ConsPlusNormal"/>
              <w:jc w:val="center"/>
            </w:pPr>
            <w:r>
              <w:t>0</w:t>
            </w:r>
          </w:p>
        </w:tc>
        <w:tc>
          <w:tcPr>
            <w:tcW w:w="1361" w:type="dxa"/>
          </w:tcPr>
          <w:p w:rsidR="00166151" w:rsidRDefault="00166151">
            <w:pPr>
              <w:pStyle w:val="ConsPlusNormal"/>
              <w:jc w:val="center"/>
            </w:pPr>
            <w:r>
              <w:t>0</w:t>
            </w:r>
          </w:p>
        </w:tc>
        <w:tc>
          <w:tcPr>
            <w:tcW w:w="1134" w:type="dxa"/>
          </w:tcPr>
          <w:p w:rsidR="00166151" w:rsidRDefault="00166151">
            <w:pPr>
              <w:pStyle w:val="ConsPlusNormal"/>
              <w:jc w:val="center"/>
            </w:pPr>
            <w:r>
              <w:t>х</w:t>
            </w:r>
          </w:p>
        </w:tc>
        <w:tc>
          <w:tcPr>
            <w:tcW w:w="1247" w:type="dxa"/>
          </w:tcPr>
          <w:p w:rsidR="00166151" w:rsidRDefault="00166151">
            <w:pPr>
              <w:pStyle w:val="ConsPlusNormal"/>
              <w:jc w:val="center"/>
            </w:pPr>
            <w:r>
              <w:t>0</w:t>
            </w:r>
          </w:p>
        </w:tc>
        <w:tc>
          <w:tcPr>
            <w:tcW w:w="1474" w:type="dxa"/>
          </w:tcPr>
          <w:p w:rsidR="00166151" w:rsidRDefault="00166151">
            <w:pPr>
              <w:pStyle w:val="ConsPlusNormal"/>
              <w:jc w:val="center"/>
            </w:pPr>
            <w:r>
              <w:t>х</w:t>
            </w:r>
          </w:p>
        </w:tc>
        <w:tc>
          <w:tcPr>
            <w:tcW w:w="1587" w:type="dxa"/>
          </w:tcPr>
          <w:p w:rsidR="00166151" w:rsidRDefault="00166151">
            <w:pPr>
              <w:pStyle w:val="ConsPlusNormal"/>
              <w:jc w:val="center"/>
            </w:pPr>
            <w:r>
              <w:t>0</w:t>
            </w:r>
          </w:p>
        </w:tc>
        <w:tc>
          <w:tcPr>
            <w:tcW w:w="794" w:type="dxa"/>
          </w:tcPr>
          <w:p w:rsidR="00166151" w:rsidRDefault="00166151">
            <w:pPr>
              <w:pStyle w:val="ConsPlusNormal"/>
              <w:jc w:val="center"/>
            </w:pPr>
            <w:r>
              <w:t>х</w:t>
            </w:r>
          </w:p>
        </w:tc>
      </w:tr>
      <w:tr w:rsidR="00166151">
        <w:tc>
          <w:tcPr>
            <w:tcW w:w="567" w:type="dxa"/>
          </w:tcPr>
          <w:p w:rsidR="00166151" w:rsidRDefault="00166151">
            <w:pPr>
              <w:pStyle w:val="ConsPlusNormal"/>
              <w:jc w:val="center"/>
            </w:pPr>
            <w:bookmarkStart w:id="44" w:name="P1297"/>
            <w:bookmarkEnd w:id="44"/>
            <w:r>
              <w:t>87.</w:t>
            </w:r>
          </w:p>
        </w:tc>
        <w:tc>
          <w:tcPr>
            <w:tcW w:w="2778" w:type="dxa"/>
          </w:tcPr>
          <w:p w:rsidR="00166151" w:rsidRDefault="00166151">
            <w:pPr>
              <w:pStyle w:val="ConsPlusNormal"/>
            </w:pPr>
            <w:r>
              <w:t>гистологическое исследование с целью выявления онкологических заболеваний</w:t>
            </w:r>
          </w:p>
        </w:tc>
        <w:tc>
          <w:tcPr>
            <w:tcW w:w="1984" w:type="dxa"/>
          </w:tcPr>
          <w:p w:rsidR="00166151" w:rsidRDefault="00166151">
            <w:pPr>
              <w:pStyle w:val="ConsPlusNormal"/>
            </w:pPr>
            <w:r>
              <w:t>исследование</w:t>
            </w:r>
          </w:p>
        </w:tc>
        <w:tc>
          <w:tcPr>
            <w:tcW w:w="1304" w:type="dxa"/>
          </w:tcPr>
          <w:p w:rsidR="00166151" w:rsidRDefault="00166151">
            <w:pPr>
              <w:pStyle w:val="ConsPlusNormal"/>
              <w:jc w:val="center"/>
            </w:pPr>
            <w:r>
              <w:t>0</w:t>
            </w:r>
          </w:p>
        </w:tc>
        <w:tc>
          <w:tcPr>
            <w:tcW w:w="1361" w:type="dxa"/>
          </w:tcPr>
          <w:p w:rsidR="00166151" w:rsidRDefault="00166151">
            <w:pPr>
              <w:pStyle w:val="ConsPlusNormal"/>
              <w:jc w:val="center"/>
            </w:pPr>
            <w:r>
              <w:t>0</w:t>
            </w:r>
          </w:p>
        </w:tc>
        <w:tc>
          <w:tcPr>
            <w:tcW w:w="1134" w:type="dxa"/>
          </w:tcPr>
          <w:p w:rsidR="00166151" w:rsidRDefault="00166151">
            <w:pPr>
              <w:pStyle w:val="ConsPlusNormal"/>
              <w:jc w:val="center"/>
            </w:pPr>
            <w:r>
              <w:t>х</w:t>
            </w:r>
          </w:p>
        </w:tc>
        <w:tc>
          <w:tcPr>
            <w:tcW w:w="1247" w:type="dxa"/>
          </w:tcPr>
          <w:p w:rsidR="00166151" w:rsidRDefault="00166151">
            <w:pPr>
              <w:pStyle w:val="ConsPlusNormal"/>
              <w:jc w:val="center"/>
            </w:pPr>
            <w:r>
              <w:t>0</w:t>
            </w:r>
          </w:p>
        </w:tc>
        <w:tc>
          <w:tcPr>
            <w:tcW w:w="1474" w:type="dxa"/>
          </w:tcPr>
          <w:p w:rsidR="00166151" w:rsidRDefault="00166151">
            <w:pPr>
              <w:pStyle w:val="ConsPlusNormal"/>
              <w:jc w:val="center"/>
            </w:pPr>
            <w:r>
              <w:t>х</w:t>
            </w:r>
          </w:p>
        </w:tc>
        <w:tc>
          <w:tcPr>
            <w:tcW w:w="1587" w:type="dxa"/>
          </w:tcPr>
          <w:p w:rsidR="00166151" w:rsidRDefault="00166151">
            <w:pPr>
              <w:pStyle w:val="ConsPlusNormal"/>
              <w:jc w:val="center"/>
            </w:pPr>
            <w:r>
              <w:t>0</w:t>
            </w:r>
          </w:p>
        </w:tc>
        <w:tc>
          <w:tcPr>
            <w:tcW w:w="794" w:type="dxa"/>
          </w:tcPr>
          <w:p w:rsidR="00166151" w:rsidRDefault="00166151">
            <w:pPr>
              <w:pStyle w:val="ConsPlusNormal"/>
              <w:jc w:val="center"/>
            </w:pPr>
            <w:r>
              <w:t>х</w:t>
            </w:r>
          </w:p>
        </w:tc>
      </w:tr>
      <w:tr w:rsidR="00166151">
        <w:tc>
          <w:tcPr>
            <w:tcW w:w="567" w:type="dxa"/>
          </w:tcPr>
          <w:p w:rsidR="00166151" w:rsidRDefault="00166151">
            <w:pPr>
              <w:pStyle w:val="ConsPlusNormal"/>
              <w:jc w:val="center"/>
            </w:pPr>
            <w:bookmarkStart w:id="45" w:name="P1307"/>
            <w:bookmarkEnd w:id="45"/>
            <w:r>
              <w:t>88.</w:t>
            </w:r>
          </w:p>
        </w:tc>
        <w:tc>
          <w:tcPr>
            <w:tcW w:w="2778" w:type="dxa"/>
          </w:tcPr>
          <w:p w:rsidR="00166151" w:rsidRDefault="00166151">
            <w:pPr>
              <w:pStyle w:val="ConsPlusNormal"/>
            </w:pPr>
            <w:r>
              <w:t>2.3. специализированная медицинская помощь в стационарных условиях, в том числе:</w:t>
            </w:r>
          </w:p>
        </w:tc>
        <w:tc>
          <w:tcPr>
            <w:tcW w:w="1984" w:type="dxa"/>
          </w:tcPr>
          <w:p w:rsidR="00166151" w:rsidRDefault="00166151">
            <w:pPr>
              <w:pStyle w:val="ConsPlusNormal"/>
            </w:pPr>
            <w:r>
              <w:t>случай госпитализации</w:t>
            </w:r>
          </w:p>
        </w:tc>
        <w:tc>
          <w:tcPr>
            <w:tcW w:w="1304" w:type="dxa"/>
          </w:tcPr>
          <w:p w:rsidR="00166151" w:rsidRDefault="00166151">
            <w:pPr>
              <w:pStyle w:val="ConsPlusNormal"/>
              <w:jc w:val="center"/>
            </w:pPr>
            <w:r>
              <w:t>0</w:t>
            </w:r>
          </w:p>
        </w:tc>
        <w:tc>
          <w:tcPr>
            <w:tcW w:w="1361" w:type="dxa"/>
          </w:tcPr>
          <w:p w:rsidR="00166151" w:rsidRDefault="00166151">
            <w:pPr>
              <w:pStyle w:val="ConsPlusNormal"/>
              <w:jc w:val="center"/>
            </w:pPr>
            <w:r>
              <w:t>0</w:t>
            </w:r>
          </w:p>
        </w:tc>
        <w:tc>
          <w:tcPr>
            <w:tcW w:w="1134" w:type="dxa"/>
          </w:tcPr>
          <w:p w:rsidR="00166151" w:rsidRDefault="00166151">
            <w:pPr>
              <w:pStyle w:val="ConsPlusNormal"/>
              <w:jc w:val="center"/>
            </w:pPr>
            <w:r>
              <w:t>х</w:t>
            </w:r>
          </w:p>
        </w:tc>
        <w:tc>
          <w:tcPr>
            <w:tcW w:w="1247" w:type="dxa"/>
          </w:tcPr>
          <w:p w:rsidR="00166151" w:rsidRDefault="00166151">
            <w:pPr>
              <w:pStyle w:val="ConsPlusNormal"/>
              <w:jc w:val="center"/>
            </w:pPr>
            <w:r>
              <w:t>0</w:t>
            </w:r>
          </w:p>
        </w:tc>
        <w:tc>
          <w:tcPr>
            <w:tcW w:w="1474" w:type="dxa"/>
          </w:tcPr>
          <w:p w:rsidR="00166151" w:rsidRDefault="00166151">
            <w:pPr>
              <w:pStyle w:val="ConsPlusNormal"/>
              <w:jc w:val="center"/>
            </w:pPr>
            <w:r>
              <w:t>х</w:t>
            </w:r>
          </w:p>
        </w:tc>
        <w:tc>
          <w:tcPr>
            <w:tcW w:w="1587" w:type="dxa"/>
          </w:tcPr>
          <w:p w:rsidR="00166151" w:rsidRDefault="00166151">
            <w:pPr>
              <w:pStyle w:val="ConsPlusNormal"/>
              <w:jc w:val="center"/>
            </w:pPr>
            <w:r>
              <w:t>0</w:t>
            </w:r>
          </w:p>
        </w:tc>
        <w:tc>
          <w:tcPr>
            <w:tcW w:w="794" w:type="dxa"/>
          </w:tcPr>
          <w:p w:rsidR="00166151" w:rsidRDefault="00166151">
            <w:pPr>
              <w:pStyle w:val="ConsPlusNormal"/>
              <w:jc w:val="center"/>
            </w:pPr>
            <w:r>
              <w:t>х</w:t>
            </w:r>
          </w:p>
        </w:tc>
      </w:tr>
      <w:tr w:rsidR="00166151">
        <w:tc>
          <w:tcPr>
            <w:tcW w:w="567" w:type="dxa"/>
          </w:tcPr>
          <w:p w:rsidR="00166151" w:rsidRDefault="00166151">
            <w:pPr>
              <w:pStyle w:val="ConsPlusNormal"/>
              <w:jc w:val="center"/>
            </w:pPr>
            <w:bookmarkStart w:id="46" w:name="P1317"/>
            <w:bookmarkEnd w:id="46"/>
            <w:r>
              <w:t>89.</w:t>
            </w:r>
          </w:p>
        </w:tc>
        <w:tc>
          <w:tcPr>
            <w:tcW w:w="2778" w:type="dxa"/>
          </w:tcPr>
          <w:p w:rsidR="00166151" w:rsidRDefault="00166151">
            <w:pPr>
              <w:pStyle w:val="ConsPlusNormal"/>
            </w:pPr>
            <w:r>
              <w:t>- медицинская помощь по профилю "онкология"</w:t>
            </w:r>
          </w:p>
        </w:tc>
        <w:tc>
          <w:tcPr>
            <w:tcW w:w="1984" w:type="dxa"/>
          </w:tcPr>
          <w:p w:rsidR="00166151" w:rsidRDefault="00166151">
            <w:pPr>
              <w:pStyle w:val="ConsPlusNormal"/>
            </w:pPr>
            <w:r>
              <w:t>случай госпитализации</w:t>
            </w:r>
          </w:p>
        </w:tc>
        <w:tc>
          <w:tcPr>
            <w:tcW w:w="1304" w:type="dxa"/>
          </w:tcPr>
          <w:p w:rsidR="00166151" w:rsidRDefault="00166151">
            <w:pPr>
              <w:pStyle w:val="ConsPlusNormal"/>
              <w:jc w:val="center"/>
            </w:pPr>
            <w:r>
              <w:t>0</w:t>
            </w:r>
          </w:p>
        </w:tc>
        <w:tc>
          <w:tcPr>
            <w:tcW w:w="1361" w:type="dxa"/>
          </w:tcPr>
          <w:p w:rsidR="00166151" w:rsidRDefault="00166151">
            <w:pPr>
              <w:pStyle w:val="ConsPlusNormal"/>
              <w:jc w:val="center"/>
            </w:pPr>
            <w:r>
              <w:t>0</w:t>
            </w:r>
          </w:p>
        </w:tc>
        <w:tc>
          <w:tcPr>
            <w:tcW w:w="1134" w:type="dxa"/>
          </w:tcPr>
          <w:p w:rsidR="00166151" w:rsidRDefault="00166151">
            <w:pPr>
              <w:pStyle w:val="ConsPlusNormal"/>
              <w:jc w:val="center"/>
            </w:pPr>
            <w:r>
              <w:t>х</w:t>
            </w:r>
          </w:p>
        </w:tc>
        <w:tc>
          <w:tcPr>
            <w:tcW w:w="1247" w:type="dxa"/>
          </w:tcPr>
          <w:p w:rsidR="00166151" w:rsidRDefault="00166151">
            <w:pPr>
              <w:pStyle w:val="ConsPlusNormal"/>
              <w:jc w:val="center"/>
            </w:pPr>
            <w:r>
              <w:t>0</w:t>
            </w:r>
          </w:p>
        </w:tc>
        <w:tc>
          <w:tcPr>
            <w:tcW w:w="1474" w:type="dxa"/>
          </w:tcPr>
          <w:p w:rsidR="00166151" w:rsidRDefault="00166151">
            <w:pPr>
              <w:pStyle w:val="ConsPlusNormal"/>
              <w:jc w:val="center"/>
            </w:pPr>
            <w:r>
              <w:t>х</w:t>
            </w:r>
          </w:p>
        </w:tc>
        <w:tc>
          <w:tcPr>
            <w:tcW w:w="1587" w:type="dxa"/>
          </w:tcPr>
          <w:p w:rsidR="00166151" w:rsidRDefault="00166151">
            <w:pPr>
              <w:pStyle w:val="ConsPlusNormal"/>
              <w:jc w:val="center"/>
            </w:pPr>
            <w:r>
              <w:t>0</w:t>
            </w:r>
          </w:p>
        </w:tc>
        <w:tc>
          <w:tcPr>
            <w:tcW w:w="794" w:type="dxa"/>
          </w:tcPr>
          <w:p w:rsidR="00166151" w:rsidRDefault="00166151">
            <w:pPr>
              <w:pStyle w:val="ConsPlusNormal"/>
              <w:jc w:val="center"/>
            </w:pPr>
            <w:r>
              <w:t>х</w:t>
            </w:r>
          </w:p>
        </w:tc>
      </w:tr>
      <w:tr w:rsidR="00166151">
        <w:tc>
          <w:tcPr>
            <w:tcW w:w="567" w:type="dxa"/>
          </w:tcPr>
          <w:p w:rsidR="00166151" w:rsidRDefault="00166151">
            <w:pPr>
              <w:pStyle w:val="ConsPlusNormal"/>
              <w:jc w:val="center"/>
            </w:pPr>
            <w:bookmarkStart w:id="47" w:name="P1327"/>
            <w:bookmarkEnd w:id="47"/>
            <w:r>
              <w:t>90.</w:t>
            </w:r>
          </w:p>
        </w:tc>
        <w:tc>
          <w:tcPr>
            <w:tcW w:w="2778" w:type="dxa"/>
          </w:tcPr>
          <w:p w:rsidR="00166151" w:rsidRDefault="00166151">
            <w:pPr>
              <w:pStyle w:val="ConsPlusNormal"/>
            </w:pPr>
            <w:r>
              <w:t>- медицинская реабилитация в стационарных условиях</w:t>
            </w:r>
          </w:p>
        </w:tc>
        <w:tc>
          <w:tcPr>
            <w:tcW w:w="1984" w:type="dxa"/>
          </w:tcPr>
          <w:p w:rsidR="00166151" w:rsidRDefault="00166151">
            <w:pPr>
              <w:pStyle w:val="ConsPlusNormal"/>
            </w:pPr>
            <w:r>
              <w:t>случай госпитализации</w:t>
            </w:r>
          </w:p>
        </w:tc>
        <w:tc>
          <w:tcPr>
            <w:tcW w:w="1304" w:type="dxa"/>
          </w:tcPr>
          <w:p w:rsidR="00166151" w:rsidRDefault="00166151">
            <w:pPr>
              <w:pStyle w:val="ConsPlusNormal"/>
              <w:jc w:val="center"/>
            </w:pPr>
            <w:r>
              <w:t>0</w:t>
            </w:r>
          </w:p>
        </w:tc>
        <w:tc>
          <w:tcPr>
            <w:tcW w:w="1361" w:type="dxa"/>
          </w:tcPr>
          <w:p w:rsidR="00166151" w:rsidRDefault="00166151">
            <w:pPr>
              <w:pStyle w:val="ConsPlusNormal"/>
              <w:jc w:val="center"/>
            </w:pPr>
            <w:r>
              <w:t>0</w:t>
            </w:r>
          </w:p>
        </w:tc>
        <w:tc>
          <w:tcPr>
            <w:tcW w:w="1134" w:type="dxa"/>
          </w:tcPr>
          <w:p w:rsidR="00166151" w:rsidRDefault="00166151">
            <w:pPr>
              <w:pStyle w:val="ConsPlusNormal"/>
              <w:jc w:val="center"/>
            </w:pPr>
            <w:r>
              <w:t>х</w:t>
            </w:r>
          </w:p>
        </w:tc>
        <w:tc>
          <w:tcPr>
            <w:tcW w:w="1247" w:type="dxa"/>
          </w:tcPr>
          <w:p w:rsidR="00166151" w:rsidRDefault="00166151">
            <w:pPr>
              <w:pStyle w:val="ConsPlusNormal"/>
              <w:jc w:val="center"/>
            </w:pPr>
            <w:r>
              <w:t>0</w:t>
            </w:r>
          </w:p>
        </w:tc>
        <w:tc>
          <w:tcPr>
            <w:tcW w:w="1474" w:type="dxa"/>
          </w:tcPr>
          <w:p w:rsidR="00166151" w:rsidRDefault="00166151">
            <w:pPr>
              <w:pStyle w:val="ConsPlusNormal"/>
              <w:jc w:val="center"/>
            </w:pPr>
            <w:r>
              <w:t>х</w:t>
            </w:r>
          </w:p>
        </w:tc>
        <w:tc>
          <w:tcPr>
            <w:tcW w:w="1587" w:type="dxa"/>
          </w:tcPr>
          <w:p w:rsidR="00166151" w:rsidRDefault="00166151">
            <w:pPr>
              <w:pStyle w:val="ConsPlusNormal"/>
              <w:jc w:val="center"/>
            </w:pPr>
            <w:r>
              <w:t>0</w:t>
            </w:r>
          </w:p>
        </w:tc>
        <w:tc>
          <w:tcPr>
            <w:tcW w:w="794" w:type="dxa"/>
          </w:tcPr>
          <w:p w:rsidR="00166151" w:rsidRDefault="00166151">
            <w:pPr>
              <w:pStyle w:val="ConsPlusNormal"/>
              <w:jc w:val="center"/>
            </w:pPr>
            <w:r>
              <w:t>х</w:t>
            </w:r>
          </w:p>
        </w:tc>
      </w:tr>
      <w:tr w:rsidR="00166151">
        <w:tc>
          <w:tcPr>
            <w:tcW w:w="567" w:type="dxa"/>
          </w:tcPr>
          <w:p w:rsidR="00166151" w:rsidRDefault="00166151">
            <w:pPr>
              <w:pStyle w:val="ConsPlusNormal"/>
              <w:jc w:val="center"/>
            </w:pPr>
            <w:bookmarkStart w:id="48" w:name="P1337"/>
            <w:bookmarkEnd w:id="48"/>
            <w:r>
              <w:t>91.</w:t>
            </w:r>
          </w:p>
        </w:tc>
        <w:tc>
          <w:tcPr>
            <w:tcW w:w="2778" w:type="dxa"/>
          </w:tcPr>
          <w:p w:rsidR="00166151" w:rsidRDefault="00166151">
            <w:pPr>
              <w:pStyle w:val="ConsPlusNormal"/>
            </w:pPr>
            <w:r>
              <w:t>- высокотехнологичная медицинская помощь</w:t>
            </w:r>
          </w:p>
        </w:tc>
        <w:tc>
          <w:tcPr>
            <w:tcW w:w="1984" w:type="dxa"/>
          </w:tcPr>
          <w:p w:rsidR="00166151" w:rsidRDefault="00166151">
            <w:pPr>
              <w:pStyle w:val="ConsPlusNormal"/>
            </w:pPr>
            <w:r>
              <w:t>случай госпитализации</w:t>
            </w:r>
          </w:p>
        </w:tc>
        <w:tc>
          <w:tcPr>
            <w:tcW w:w="1304" w:type="dxa"/>
          </w:tcPr>
          <w:p w:rsidR="00166151" w:rsidRDefault="00166151">
            <w:pPr>
              <w:pStyle w:val="ConsPlusNormal"/>
              <w:jc w:val="center"/>
            </w:pPr>
            <w:r>
              <w:t>0</w:t>
            </w:r>
          </w:p>
        </w:tc>
        <w:tc>
          <w:tcPr>
            <w:tcW w:w="1361" w:type="dxa"/>
          </w:tcPr>
          <w:p w:rsidR="00166151" w:rsidRDefault="00166151">
            <w:pPr>
              <w:pStyle w:val="ConsPlusNormal"/>
              <w:jc w:val="center"/>
            </w:pPr>
            <w:r>
              <w:t>0</w:t>
            </w:r>
          </w:p>
        </w:tc>
        <w:tc>
          <w:tcPr>
            <w:tcW w:w="1134" w:type="dxa"/>
          </w:tcPr>
          <w:p w:rsidR="00166151" w:rsidRDefault="00166151">
            <w:pPr>
              <w:pStyle w:val="ConsPlusNormal"/>
              <w:jc w:val="center"/>
            </w:pPr>
            <w:r>
              <w:t>х</w:t>
            </w:r>
          </w:p>
        </w:tc>
        <w:tc>
          <w:tcPr>
            <w:tcW w:w="1247" w:type="dxa"/>
          </w:tcPr>
          <w:p w:rsidR="00166151" w:rsidRDefault="00166151">
            <w:pPr>
              <w:pStyle w:val="ConsPlusNormal"/>
              <w:jc w:val="center"/>
            </w:pPr>
            <w:r>
              <w:t>0</w:t>
            </w:r>
          </w:p>
        </w:tc>
        <w:tc>
          <w:tcPr>
            <w:tcW w:w="1474" w:type="dxa"/>
          </w:tcPr>
          <w:p w:rsidR="00166151" w:rsidRDefault="00166151">
            <w:pPr>
              <w:pStyle w:val="ConsPlusNormal"/>
              <w:jc w:val="center"/>
            </w:pPr>
            <w:r>
              <w:t>х</w:t>
            </w:r>
          </w:p>
        </w:tc>
        <w:tc>
          <w:tcPr>
            <w:tcW w:w="1587" w:type="dxa"/>
          </w:tcPr>
          <w:p w:rsidR="00166151" w:rsidRDefault="00166151">
            <w:pPr>
              <w:pStyle w:val="ConsPlusNormal"/>
              <w:jc w:val="center"/>
            </w:pPr>
            <w:r>
              <w:t>0</w:t>
            </w:r>
          </w:p>
        </w:tc>
        <w:tc>
          <w:tcPr>
            <w:tcW w:w="794" w:type="dxa"/>
          </w:tcPr>
          <w:p w:rsidR="00166151" w:rsidRDefault="00166151">
            <w:pPr>
              <w:pStyle w:val="ConsPlusNormal"/>
              <w:jc w:val="center"/>
            </w:pPr>
            <w:r>
              <w:t>х</w:t>
            </w:r>
          </w:p>
        </w:tc>
      </w:tr>
      <w:tr w:rsidR="00166151">
        <w:tc>
          <w:tcPr>
            <w:tcW w:w="567" w:type="dxa"/>
          </w:tcPr>
          <w:p w:rsidR="00166151" w:rsidRDefault="00166151">
            <w:pPr>
              <w:pStyle w:val="ConsPlusNormal"/>
              <w:jc w:val="center"/>
            </w:pPr>
            <w:bookmarkStart w:id="49" w:name="P1347"/>
            <w:bookmarkEnd w:id="49"/>
            <w:r>
              <w:t>92.</w:t>
            </w:r>
          </w:p>
        </w:tc>
        <w:tc>
          <w:tcPr>
            <w:tcW w:w="2778" w:type="dxa"/>
          </w:tcPr>
          <w:p w:rsidR="00166151" w:rsidRDefault="00166151">
            <w:pPr>
              <w:pStyle w:val="ConsPlusNormal"/>
            </w:pPr>
            <w:r>
              <w:t>2.4. медицинская помощь в условиях дневного стационара, в том числе:</w:t>
            </w:r>
          </w:p>
        </w:tc>
        <w:tc>
          <w:tcPr>
            <w:tcW w:w="1984" w:type="dxa"/>
          </w:tcPr>
          <w:p w:rsidR="00166151" w:rsidRDefault="00166151">
            <w:pPr>
              <w:pStyle w:val="ConsPlusNormal"/>
            </w:pPr>
            <w:r>
              <w:t>случай лечения</w:t>
            </w:r>
          </w:p>
        </w:tc>
        <w:tc>
          <w:tcPr>
            <w:tcW w:w="1304" w:type="dxa"/>
          </w:tcPr>
          <w:p w:rsidR="00166151" w:rsidRDefault="00166151">
            <w:pPr>
              <w:pStyle w:val="ConsPlusNormal"/>
              <w:jc w:val="center"/>
            </w:pPr>
            <w:r>
              <w:t>0</w:t>
            </w:r>
          </w:p>
        </w:tc>
        <w:tc>
          <w:tcPr>
            <w:tcW w:w="1361" w:type="dxa"/>
          </w:tcPr>
          <w:p w:rsidR="00166151" w:rsidRDefault="00166151">
            <w:pPr>
              <w:pStyle w:val="ConsPlusNormal"/>
              <w:jc w:val="center"/>
            </w:pPr>
            <w:r>
              <w:t>0</w:t>
            </w:r>
          </w:p>
        </w:tc>
        <w:tc>
          <w:tcPr>
            <w:tcW w:w="1134" w:type="dxa"/>
          </w:tcPr>
          <w:p w:rsidR="00166151" w:rsidRDefault="00166151">
            <w:pPr>
              <w:pStyle w:val="ConsPlusNormal"/>
              <w:jc w:val="center"/>
            </w:pPr>
            <w:r>
              <w:t>х</w:t>
            </w:r>
          </w:p>
        </w:tc>
        <w:tc>
          <w:tcPr>
            <w:tcW w:w="1247" w:type="dxa"/>
          </w:tcPr>
          <w:p w:rsidR="00166151" w:rsidRDefault="00166151">
            <w:pPr>
              <w:pStyle w:val="ConsPlusNormal"/>
              <w:jc w:val="center"/>
            </w:pPr>
            <w:r>
              <w:t>0</w:t>
            </w:r>
          </w:p>
        </w:tc>
        <w:tc>
          <w:tcPr>
            <w:tcW w:w="1474" w:type="dxa"/>
          </w:tcPr>
          <w:p w:rsidR="00166151" w:rsidRDefault="00166151">
            <w:pPr>
              <w:pStyle w:val="ConsPlusNormal"/>
              <w:jc w:val="center"/>
            </w:pPr>
            <w:r>
              <w:t>х</w:t>
            </w:r>
          </w:p>
        </w:tc>
        <w:tc>
          <w:tcPr>
            <w:tcW w:w="1587" w:type="dxa"/>
          </w:tcPr>
          <w:p w:rsidR="00166151" w:rsidRDefault="00166151">
            <w:pPr>
              <w:pStyle w:val="ConsPlusNormal"/>
              <w:jc w:val="center"/>
            </w:pPr>
            <w:r>
              <w:t>0</w:t>
            </w:r>
          </w:p>
        </w:tc>
        <w:tc>
          <w:tcPr>
            <w:tcW w:w="794" w:type="dxa"/>
          </w:tcPr>
          <w:p w:rsidR="00166151" w:rsidRDefault="00166151">
            <w:pPr>
              <w:pStyle w:val="ConsPlusNormal"/>
              <w:jc w:val="center"/>
            </w:pPr>
            <w:r>
              <w:t>х</w:t>
            </w:r>
          </w:p>
        </w:tc>
      </w:tr>
      <w:tr w:rsidR="00166151">
        <w:tc>
          <w:tcPr>
            <w:tcW w:w="567" w:type="dxa"/>
          </w:tcPr>
          <w:p w:rsidR="00166151" w:rsidRDefault="00166151">
            <w:pPr>
              <w:pStyle w:val="ConsPlusNormal"/>
              <w:jc w:val="center"/>
            </w:pPr>
            <w:bookmarkStart w:id="50" w:name="P1357"/>
            <w:bookmarkEnd w:id="50"/>
            <w:r>
              <w:t>93.</w:t>
            </w:r>
          </w:p>
        </w:tc>
        <w:tc>
          <w:tcPr>
            <w:tcW w:w="2778" w:type="dxa"/>
          </w:tcPr>
          <w:p w:rsidR="00166151" w:rsidRDefault="00166151">
            <w:pPr>
              <w:pStyle w:val="ConsPlusNormal"/>
            </w:pPr>
            <w:r>
              <w:t>- медицинская помощь по профилю "онкология"</w:t>
            </w:r>
          </w:p>
        </w:tc>
        <w:tc>
          <w:tcPr>
            <w:tcW w:w="1984" w:type="dxa"/>
          </w:tcPr>
          <w:p w:rsidR="00166151" w:rsidRDefault="00166151">
            <w:pPr>
              <w:pStyle w:val="ConsPlusNormal"/>
            </w:pPr>
            <w:r>
              <w:t>случай лечения</w:t>
            </w:r>
          </w:p>
        </w:tc>
        <w:tc>
          <w:tcPr>
            <w:tcW w:w="1304" w:type="dxa"/>
          </w:tcPr>
          <w:p w:rsidR="00166151" w:rsidRDefault="00166151">
            <w:pPr>
              <w:pStyle w:val="ConsPlusNormal"/>
              <w:jc w:val="center"/>
            </w:pPr>
            <w:r>
              <w:t>0</w:t>
            </w:r>
          </w:p>
        </w:tc>
        <w:tc>
          <w:tcPr>
            <w:tcW w:w="1361" w:type="dxa"/>
          </w:tcPr>
          <w:p w:rsidR="00166151" w:rsidRDefault="00166151">
            <w:pPr>
              <w:pStyle w:val="ConsPlusNormal"/>
              <w:jc w:val="center"/>
            </w:pPr>
            <w:r>
              <w:t>0</w:t>
            </w:r>
          </w:p>
        </w:tc>
        <w:tc>
          <w:tcPr>
            <w:tcW w:w="1134" w:type="dxa"/>
          </w:tcPr>
          <w:p w:rsidR="00166151" w:rsidRDefault="00166151">
            <w:pPr>
              <w:pStyle w:val="ConsPlusNormal"/>
              <w:jc w:val="center"/>
            </w:pPr>
            <w:r>
              <w:t>х</w:t>
            </w:r>
          </w:p>
        </w:tc>
        <w:tc>
          <w:tcPr>
            <w:tcW w:w="1247" w:type="dxa"/>
          </w:tcPr>
          <w:p w:rsidR="00166151" w:rsidRDefault="00166151">
            <w:pPr>
              <w:pStyle w:val="ConsPlusNormal"/>
              <w:jc w:val="center"/>
            </w:pPr>
            <w:r>
              <w:t>0</w:t>
            </w:r>
          </w:p>
        </w:tc>
        <w:tc>
          <w:tcPr>
            <w:tcW w:w="1474" w:type="dxa"/>
          </w:tcPr>
          <w:p w:rsidR="00166151" w:rsidRDefault="00166151">
            <w:pPr>
              <w:pStyle w:val="ConsPlusNormal"/>
              <w:jc w:val="center"/>
            </w:pPr>
            <w:r>
              <w:t>х</w:t>
            </w:r>
          </w:p>
        </w:tc>
        <w:tc>
          <w:tcPr>
            <w:tcW w:w="1587" w:type="dxa"/>
          </w:tcPr>
          <w:p w:rsidR="00166151" w:rsidRDefault="00166151">
            <w:pPr>
              <w:pStyle w:val="ConsPlusNormal"/>
              <w:jc w:val="center"/>
            </w:pPr>
            <w:r>
              <w:t>0</w:t>
            </w:r>
          </w:p>
        </w:tc>
        <w:tc>
          <w:tcPr>
            <w:tcW w:w="794" w:type="dxa"/>
          </w:tcPr>
          <w:p w:rsidR="00166151" w:rsidRDefault="00166151">
            <w:pPr>
              <w:pStyle w:val="ConsPlusNormal"/>
              <w:jc w:val="center"/>
            </w:pPr>
            <w:r>
              <w:t>х</w:t>
            </w:r>
          </w:p>
        </w:tc>
      </w:tr>
      <w:tr w:rsidR="00166151">
        <w:tc>
          <w:tcPr>
            <w:tcW w:w="567" w:type="dxa"/>
          </w:tcPr>
          <w:p w:rsidR="00166151" w:rsidRDefault="00166151">
            <w:pPr>
              <w:pStyle w:val="ConsPlusNormal"/>
              <w:jc w:val="center"/>
            </w:pPr>
            <w:bookmarkStart w:id="51" w:name="P1367"/>
            <w:bookmarkEnd w:id="51"/>
            <w:r>
              <w:lastRenderedPageBreak/>
              <w:t>94.</w:t>
            </w:r>
          </w:p>
        </w:tc>
        <w:tc>
          <w:tcPr>
            <w:tcW w:w="2778" w:type="dxa"/>
          </w:tcPr>
          <w:p w:rsidR="00166151" w:rsidRDefault="00166151">
            <w:pPr>
              <w:pStyle w:val="ConsPlusNormal"/>
            </w:pPr>
            <w:r>
              <w:t>- при экстракорпоральном оплодотворении</w:t>
            </w:r>
          </w:p>
        </w:tc>
        <w:tc>
          <w:tcPr>
            <w:tcW w:w="1984" w:type="dxa"/>
          </w:tcPr>
          <w:p w:rsidR="00166151" w:rsidRDefault="00166151">
            <w:pPr>
              <w:pStyle w:val="ConsPlusNormal"/>
            </w:pPr>
            <w:r>
              <w:t>случай</w:t>
            </w:r>
          </w:p>
        </w:tc>
        <w:tc>
          <w:tcPr>
            <w:tcW w:w="1304" w:type="dxa"/>
          </w:tcPr>
          <w:p w:rsidR="00166151" w:rsidRDefault="00166151">
            <w:pPr>
              <w:pStyle w:val="ConsPlusNormal"/>
              <w:jc w:val="center"/>
            </w:pPr>
            <w:r>
              <w:t>0</w:t>
            </w:r>
          </w:p>
        </w:tc>
        <w:tc>
          <w:tcPr>
            <w:tcW w:w="1361" w:type="dxa"/>
          </w:tcPr>
          <w:p w:rsidR="00166151" w:rsidRDefault="00166151">
            <w:pPr>
              <w:pStyle w:val="ConsPlusNormal"/>
              <w:jc w:val="center"/>
            </w:pPr>
            <w:r>
              <w:t>0</w:t>
            </w:r>
          </w:p>
        </w:tc>
        <w:tc>
          <w:tcPr>
            <w:tcW w:w="1134" w:type="dxa"/>
          </w:tcPr>
          <w:p w:rsidR="00166151" w:rsidRDefault="00166151">
            <w:pPr>
              <w:pStyle w:val="ConsPlusNormal"/>
              <w:jc w:val="center"/>
            </w:pPr>
            <w:r>
              <w:t>х</w:t>
            </w:r>
          </w:p>
        </w:tc>
        <w:tc>
          <w:tcPr>
            <w:tcW w:w="1247" w:type="dxa"/>
          </w:tcPr>
          <w:p w:rsidR="00166151" w:rsidRDefault="00166151">
            <w:pPr>
              <w:pStyle w:val="ConsPlusNormal"/>
              <w:jc w:val="center"/>
            </w:pPr>
            <w:r>
              <w:t>0</w:t>
            </w:r>
          </w:p>
        </w:tc>
        <w:tc>
          <w:tcPr>
            <w:tcW w:w="1474" w:type="dxa"/>
          </w:tcPr>
          <w:p w:rsidR="00166151" w:rsidRDefault="00166151">
            <w:pPr>
              <w:pStyle w:val="ConsPlusNormal"/>
              <w:jc w:val="center"/>
            </w:pPr>
            <w:r>
              <w:t>х</w:t>
            </w:r>
          </w:p>
        </w:tc>
        <w:tc>
          <w:tcPr>
            <w:tcW w:w="1587" w:type="dxa"/>
          </w:tcPr>
          <w:p w:rsidR="00166151" w:rsidRDefault="00166151">
            <w:pPr>
              <w:pStyle w:val="ConsPlusNormal"/>
              <w:jc w:val="center"/>
            </w:pPr>
            <w:r>
              <w:t>0</w:t>
            </w:r>
          </w:p>
        </w:tc>
        <w:tc>
          <w:tcPr>
            <w:tcW w:w="794" w:type="dxa"/>
          </w:tcPr>
          <w:p w:rsidR="00166151" w:rsidRDefault="00166151">
            <w:pPr>
              <w:pStyle w:val="ConsPlusNormal"/>
              <w:jc w:val="center"/>
            </w:pPr>
            <w:r>
              <w:t>х</w:t>
            </w:r>
          </w:p>
        </w:tc>
      </w:tr>
      <w:tr w:rsidR="00166151">
        <w:tc>
          <w:tcPr>
            <w:tcW w:w="567" w:type="dxa"/>
          </w:tcPr>
          <w:p w:rsidR="00166151" w:rsidRDefault="00166151">
            <w:pPr>
              <w:pStyle w:val="ConsPlusNormal"/>
              <w:jc w:val="center"/>
            </w:pPr>
            <w:bookmarkStart w:id="52" w:name="P1377"/>
            <w:bookmarkEnd w:id="52"/>
            <w:r>
              <w:t>95.</w:t>
            </w:r>
          </w:p>
        </w:tc>
        <w:tc>
          <w:tcPr>
            <w:tcW w:w="2778" w:type="dxa"/>
          </w:tcPr>
          <w:p w:rsidR="00166151" w:rsidRDefault="00166151">
            <w:pPr>
              <w:pStyle w:val="ConsPlusNormal"/>
            </w:pPr>
            <w:r>
              <w:t>2.5. паллиативная медицинская помощь в стационарных условиях</w:t>
            </w:r>
          </w:p>
        </w:tc>
        <w:tc>
          <w:tcPr>
            <w:tcW w:w="1984" w:type="dxa"/>
          </w:tcPr>
          <w:p w:rsidR="00166151" w:rsidRDefault="00166151">
            <w:pPr>
              <w:pStyle w:val="ConsPlusNormal"/>
            </w:pPr>
            <w:r>
              <w:t>койко-день</w:t>
            </w:r>
          </w:p>
        </w:tc>
        <w:tc>
          <w:tcPr>
            <w:tcW w:w="1304" w:type="dxa"/>
          </w:tcPr>
          <w:p w:rsidR="00166151" w:rsidRDefault="00166151">
            <w:pPr>
              <w:pStyle w:val="ConsPlusNormal"/>
              <w:jc w:val="center"/>
            </w:pPr>
            <w:r>
              <w:t>0</w:t>
            </w:r>
          </w:p>
        </w:tc>
        <w:tc>
          <w:tcPr>
            <w:tcW w:w="1361" w:type="dxa"/>
          </w:tcPr>
          <w:p w:rsidR="00166151" w:rsidRDefault="00166151">
            <w:pPr>
              <w:pStyle w:val="ConsPlusNormal"/>
              <w:jc w:val="center"/>
            </w:pPr>
            <w:r>
              <w:t>0</w:t>
            </w:r>
          </w:p>
        </w:tc>
        <w:tc>
          <w:tcPr>
            <w:tcW w:w="1134" w:type="dxa"/>
          </w:tcPr>
          <w:p w:rsidR="00166151" w:rsidRDefault="00166151">
            <w:pPr>
              <w:pStyle w:val="ConsPlusNormal"/>
              <w:jc w:val="center"/>
            </w:pPr>
            <w:r>
              <w:t>х</w:t>
            </w:r>
          </w:p>
        </w:tc>
        <w:tc>
          <w:tcPr>
            <w:tcW w:w="1247" w:type="dxa"/>
          </w:tcPr>
          <w:p w:rsidR="00166151" w:rsidRDefault="00166151">
            <w:pPr>
              <w:pStyle w:val="ConsPlusNormal"/>
              <w:jc w:val="center"/>
            </w:pPr>
            <w:r>
              <w:t>0</w:t>
            </w:r>
          </w:p>
        </w:tc>
        <w:tc>
          <w:tcPr>
            <w:tcW w:w="1474" w:type="dxa"/>
          </w:tcPr>
          <w:p w:rsidR="00166151" w:rsidRDefault="00166151">
            <w:pPr>
              <w:pStyle w:val="ConsPlusNormal"/>
              <w:jc w:val="center"/>
            </w:pPr>
            <w:r>
              <w:t>х</w:t>
            </w:r>
          </w:p>
        </w:tc>
        <w:tc>
          <w:tcPr>
            <w:tcW w:w="1587" w:type="dxa"/>
          </w:tcPr>
          <w:p w:rsidR="00166151" w:rsidRDefault="00166151">
            <w:pPr>
              <w:pStyle w:val="ConsPlusNormal"/>
              <w:jc w:val="center"/>
            </w:pPr>
            <w:r>
              <w:t>0</w:t>
            </w:r>
          </w:p>
        </w:tc>
        <w:tc>
          <w:tcPr>
            <w:tcW w:w="794" w:type="dxa"/>
          </w:tcPr>
          <w:p w:rsidR="00166151" w:rsidRDefault="00166151">
            <w:pPr>
              <w:pStyle w:val="ConsPlusNormal"/>
              <w:jc w:val="center"/>
            </w:pPr>
            <w:r>
              <w:t>х</w:t>
            </w:r>
          </w:p>
        </w:tc>
      </w:tr>
      <w:tr w:rsidR="00166151">
        <w:tc>
          <w:tcPr>
            <w:tcW w:w="567" w:type="dxa"/>
          </w:tcPr>
          <w:p w:rsidR="00166151" w:rsidRDefault="00166151">
            <w:pPr>
              <w:pStyle w:val="ConsPlusNormal"/>
              <w:jc w:val="center"/>
            </w:pPr>
            <w:bookmarkStart w:id="53" w:name="P1387"/>
            <w:bookmarkEnd w:id="53"/>
            <w:r>
              <w:t>96.</w:t>
            </w:r>
          </w:p>
        </w:tc>
        <w:tc>
          <w:tcPr>
            <w:tcW w:w="2778" w:type="dxa"/>
          </w:tcPr>
          <w:p w:rsidR="00166151" w:rsidRDefault="00166151">
            <w:pPr>
              <w:pStyle w:val="ConsPlusNormal"/>
            </w:pPr>
            <w:r>
              <w:t>2.6. иные расходы</w:t>
            </w:r>
          </w:p>
        </w:tc>
        <w:tc>
          <w:tcPr>
            <w:tcW w:w="1984" w:type="dxa"/>
          </w:tcPr>
          <w:p w:rsidR="00166151" w:rsidRDefault="00166151">
            <w:pPr>
              <w:pStyle w:val="ConsPlusNormal"/>
            </w:pPr>
            <w:r>
              <w:t>х</w:t>
            </w:r>
          </w:p>
        </w:tc>
        <w:tc>
          <w:tcPr>
            <w:tcW w:w="1304" w:type="dxa"/>
          </w:tcPr>
          <w:p w:rsidR="00166151" w:rsidRDefault="00166151">
            <w:pPr>
              <w:pStyle w:val="ConsPlusNormal"/>
              <w:jc w:val="center"/>
            </w:pPr>
            <w:r>
              <w:t>х</w:t>
            </w:r>
          </w:p>
        </w:tc>
        <w:tc>
          <w:tcPr>
            <w:tcW w:w="1361" w:type="dxa"/>
          </w:tcPr>
          <w:p w:rsidR="00166151" w:rsidRDefault="00166151">
            <w:pPr>
              <w:pStyle w:val="ConsPlusNormal"/>
              <w:jc w:val="center"/>
            </w:pPr>
            <w:r>
              <w:t>х</w:t>
            </w:r>
          </w:p>
        </w:tc>
        <w:tc>
          <w:tcPr>
            <w:tcW w:w="1134" w:type="dxa"/>
          </w:tcPr>
          <w:p w:rsidR="00166151" w:rsidRDefault="00166151">
            <w:pPr>
              <w:pStyle w:val="ConsPlusNormal"/>
              <w:jc w:val="center"/>
            </w:pPr>
            <w:r>
              <w:t>х</w:t>
            </w:r>
          </w:p>
        </w:tc>
        <w:tc>
          <w:tcPr>
            <w:tcW w:w="1247" w:type="dxa"/>
          </w:tcPr>
          <w:p w:rsidR="00166151" w:rsidRDefault="00166151">
            <w:pPr>
              <w:pStyle w:val="ConsPlusNormal"/>
              <w:jc w:val="center"/>
            </w:pPr>
            <w:r>
              <w:t>0</w:t>
            </w:r>
          </w:p>
        </w:tc>
        <w:tc>
          <w:tcPr>
            <w:tcW w:w="1474" w:type="dxa"/>
          </w:tcPr>
          <w:p w:rsidR="00166151" w:rsidRDefault="00166151">
            <w:pPr>
              <w:pStyle w:val="ConsPlusNormal"/>
              <w:jc w:val="center"/>
            </w:pPr>
            <w:r>
              <w:t>х</w:t>
            </w:r>
          </w:p>
        </w:tc>
        <w:tc>
          <w:tcPr>
            <w:tcW w:w="1587" w:type="dxa"/>
          </w:tcPr>
          <w:p w:rsidR="00166151" w:rsidRDefault="00166151">
            <w:pPr>
              <w:pStyle w:val="ConsPlusNormal"/>
              <w:jc w:val="center"/>
            </w:pPr>
            <w:r>
              <w:t>0</w:t>
            </w:r>
          </w:p>
        </w:tc>
        <w:tc>
          <w:tcPr>
            <w:tcW w:w="794" w:type="dxa"/>
          </w:tcPr>
          <w:p w:rsidR="00166151" w:rsidRDefault="00166151">
            <w:pPr>
              <w:pStyle w:val="ConsPlusNormal"/>
              <w:jc w:val="center"/>
            </w:pPr>
            <w:r>
              <w:t>х</w:t>
            </w:r>
          </w:p>
        </w:tc>
      </w:tr>
      <w:tr w:rsidR="00166151">
        <w:tc>
          <w:tcPr>
            <w:tcW w:w="567" w:type="dxa"/>
          </w:tcPr>
          <w:p w:rsidR="00166151" w:rsidRDefault="00166151">
            <w:pPr>
              <w:pStyle w:val="ConsPlusNormal"/>
              <w:jc w:val="center"/>
            </w:pPr>
            <w:r>
              <w:t>97.</w:t>
            </w:r>
          </w:p>
        </w:tc>
        <w:tc>
          <w:tcPr>
            <w:tcW w:w="2778" w:type="dxa"/>
          </w:tcPr>
          <w:p w:rsidR="00166151" w:rsidRDefault="00166151">
            <w:pPr>
              <w:pStyle w:val="ConsPlusNormal"/>
            </w:pPr>
            <w:r>
              <w:t xml:space="preserve">ИТОГО (сумма </w:t>
            </w:r>
            <w:hyperlink w:anchor="P426" w:history="1">
              <w:r>
                <w:rPr>
                  <w:color w:val="0000FF"/>
                </w:rPr>
                <w:t>строк 1</w:t>
              </w:r>
            </w:hyperlink>
            <w:r>
              <w:t xml:space="preserve"> + </w:t>
            </w:r>
            <w:hyperlink w:anchor="P640" w:history="1">
              <w:r>
                <w:rPr>
                  <w:color w:val="0000FF"/>
                </w:rPr>
                <w:t>22</w:t>
              </w:r>
            </w:hyperlink>
            <w:r>
              <w:t xml:space="preserve"> + </w:t>
            </w:r>
            <w:hyperlink w:anchor="P650" w:history="1">
              <w:r>
                <w:rPr>
                  <w:color w:val="0000FF"/>
                </w:rPr>
                <w:t>23</w:t>
              </w:r>
            </w:hyperlink>
            <w:r>
              <w:t>)</w:t>
            </w:r>
          </w:p>
        </w:tc>
        <w:tc>
          <w:tcPr>
            <w:tcW w:w="1984" w:type="dxa"/>
          </w:tcPr>
          <w:p w:rsidR="00166151" w:rsidRDefault="00166151">
            <w:pPr>
              <w:pStyle w:val="ConsPlusNormal"/>
            </w:pPr>
            <w:r>
              <w:t>х</w:t>
            </w:r>
          </w:p>
        </w:tc>
        <w:tc>
          <w:tcPr>
            <w:tcW w:w="1304" w:type="dxa"/>
          </w:tcPr>
          <w:p w:rsidR="00166151" w:rsidRDefault="00166151">
            <w:pPr>
              <w:pStyle w:val="ConsPlusNormal"/>
              <w:jc w:val="center"/>
            </w:pPr>
            <w:r>
              <w:t>х</w:t>
            </w:r>
          </w:p>
        </w:tc>
        <w:tc>
          <w:tcPr>
            <w:tcW w:w="1361" w:type="dxa"/>
          </w:tcPr>
          <w:p w:rsidR="00166151" w:rsidRDefault="00166151">
            <w:pPr>
              <w:pStyle w:val="ConsPlusNormal"/>
              <w:jc w:val="center"/>
            </w:pPr>
            <w:r>
              <w:t>х</w:t>
            </w:r>
          </w:p>
        </w:tc>
        <w:tc>
          <w:tcPr>
            <w:tcW w:w="1134" w:type="dxa"/>
          </w:tcPr>
          <w:p w:rsidR="00166151" w:rsidRDefault="00166151">
            <w:pPr>
              <w:pStyle w:val="ConsPlusNormal"/>
              <w:jc w:val="center"/>
            </w:pPr>
            <w:r>
              <w:t>3 545,32</w:t>
            </w:r>
          </w:p>
        </w:tc>
        <w:tc>
          <w:tcPr>
            <w:tcW w:w="1247" w:type="dxa"/>
          </w:tcPr>
          <w:p w:rsidR="00166151" w:rsidRDefault="00166151">
            <w:pPr>
              <w:pStyle w:val="ConsPlusNormal"/>
              <w:jc w:val="center"/>
            </w:pPr>
            <w:r>
              <w:t>12 697,68</w:t>
            </w:r>
          </w:p>
        </w:tc>
        <w:tc>
          <w:tcPr>
            <w:tcW w:w="1474" w:type="dxa"/>
          </w:tcPr>
          <w:p w:rsidR="00166151" w:rsidRDefault="00166151">
            <w:pPr>
              <w:pStyle w:val="ConsPlusNormal"/>
              <w:jc w:val="center"/>
            </w:pPr>
            <w:r>
              <w:t>4 039 065,5</w:t>
            </w:r>
          </w:p>
        </w:tc>
        <w:tc>
          <w:tcPr>
            <w:tcW w:w="1587" w:type="dxa"/>
          </w:tcPr>
          <w:p w:rsidR="00166151" w:rsidRDefault="00166151">
            <w:pPr>
              <w:pStyle w:val="ConsPlusNormal"/>
              <w:jc w:val="center"/>
            </w:pPr>
            <w:r>
              <w:t>14 963 906,6</w:t>
            </w:r>
          </w:p>
        </w:tc>
        <w:tc>
          <w:tcPr>
            <w:tcW w:w="794" w:type="dxa"/>
          </w:tcPr>
          <w:p w:rsidR="00166151" w:rsidRDefault="00166151">
            <w:pPr>
              <w:pStyle w:val="ConsPlusNormal"/>
              <w:jc w:val="center"/>
            </w:pPr>
            <w:r>
              <w:t>100,0</w:t>
            </w:r>
          </w:p>
        </w:tc>
      </w:tr>
    </w:tbl>
    <w:p w:rsidR="00166151" w:rsidRDefault="00166151">
      <w:pPr>
        <w:sectPr w:rsidR="00166151">
          <w:pgSz w:w="16838" w:h="11905" w:orient="landscape"/>
          <w:pgMar w:top="1701" w:right="1134" w:bottom="850" w:left="1134" w:header="0" w:footer="0" w:gutter="0"/>
          <w:cols w:space="720"/>
        </w:sectPr>
      </w:pPr>
    </w:p>
    <w:p w:rsidR="00166151" w:rsidRDefault="00166151">
      <w:pPr>
        <w:pStyle w:val="ConsPlusNormal"/>
        <w:jc w:val="both"/>
      </w:pPr>
    </w:p>
    <w:p w:rsidR="00166151" w:rsidRDefault="00166151">
      <w:pPr>
        <w:pStyle w:val="ConsPlusNormal"/>
        <w:ind w:firstLine="540"/>
        <w:jc w:val="both"/>
      </w:pPr>
      <w:r>
        <w:t>--------------------------------</w:t>
      </w:r>
    </w:p>
    <w:p w:rsidR="00166151" w:rsidRDefault="00166151">
      <w:pPr>
        <w:pStyle w:val="ConsPlusNormal"/>
        <w:spacing w:before="220"/>
        <w:ind w:firstLine="540"/>
        <w:jc w:val="both"/>
      </w:pPr>
      <w:r>
        <w:t>&lt;*&gt; без учета финансовых средств консолидированного бюджета субъекта Российской Федерации на приобретение оборудования для медицинских организаций, работающих в системе ОМС (затраты, не вошедшие в тариф).</w:t>
      </w:r>
    </w:p>
    <w:p w:rsidR="00166151" w:rsidRDefault="00166151">
      <w:pPr>
        <w:pStyle w:val="ConsPlusNormal"/>
        <w:spacing w:before="220"/>
        <w:ind w:firstLine="540"/>
        <w:jc w:val="both"/>
      </w:pPr>
      <w:r>
        <w:t>&lt;**&gt; указываются расходы консолидированного бюджета субъекта Российской Федерации на приобретение медицинского оборудования для медицинских организаций, работающих в системе ОМС, сверх ТПОМС.</w:t>
      </w:r>
    </w:p>
    <w:p w:rsidR="00166151" w:rsidRDefault="00166151">
      <w:pPr>
        <w:pStyle w:val="ConsPlusNormal"/>
        <w:spacing w:before="220"/>
        <w:ind w:firstLine="540"/>
        <w:jc w:val="both"/>
      </w:pPr>
      <w:r>
        <w:t>&lt;***&gt; в случае включения паллиативной медицинской помощи в территориальную программу ОМС сверх базовой программы ОМС с соответствующим платежом субъекта РФ.</w:t>
      </w:r>
    </w:p>
    <w:p w:rsidR="00166151" w:rsidRDefault="00166151">
      <w:pPr>
        <w:pStyle w:val="ConsPlusNormal"/>
        <w:jc w:val="both"/>
      </w:pPr>
    </w:p>
    <w:p w:rsidR="00166151" w:rsidRDefault="00166151">
      <w:pPr>
        <w:pStyle w:val="ConsPlusTitle"/>
        <w:jc w:val="center"/>
        <w:outlineLvl w:val="2"/>
      </w:pPr>
      <w:r>
        <w:t>Утвержденная стоимость Программы по условиям ее оказания</w:t>
      </w:r>
    </w:p>
    <w:p w:rsidR="00166151" w:rsidRDefault="00166151">
      <w:pPr>
        <w:pStyle w:val="ConsPlusTitle"/>
        <w:jc w:val="center"/>
      </w:pPr>
      <w:r>
        <w:t>на 2021 год</w:t>
      </w:r>
    </w:p>
    <w:p w:rsidR="00166151" w:rsidRDefault="00166151">
      <w:pPr>
        <w:pStyle w:val="ConsPlusNormal"/>
        <w:jc w:val="both"/>
      </w:pPr>
    </w:p>
    <w:p w:rsidR="00166151" w:rsidRDefault="00166151">
      <w:pPr>
        <w:pStyle w:val="ConsPlusNormal"/>
        <w:jc w:val="right"/>
      </w:pPr>
      <w:r>
        <w:t>Таблица 5</w:t>
      </w:r>
    </w:p>
    <w:p w:rsidR="00166151" w:rsidRDefault="0016615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778"/>
        <w:gridCol w:w="1984"/>
        <w:gridCol w:w="1304"/>
        <w:gridCol w:w="1361"/>
        <w:gridCol w:w="1134"/>
        <w:gridCol w:w="1247"/>
        <w:gridCol w:w="1474"/>
        <w:gridCol w:w="1587"/>
        <w:gridCol w:w="794"/>
      </w:tblGrid>
      <w:tr w:rsidR="00166151">
        <w:tc>
          <w:tcPr>
            <w:tcW w:w="567" w:type="dxa"/>
            <w:vMerge w:val="restart"/>
          </w:tcPr>
          <w:p w:rsidR="00166151" w:rsidRDefault="00166151">
            <w:pPr>
              <w:pStyle w:val="ConsPlusNormal"/>
              <w:jc w:val="center"/>
            </w:pPr>
            <w:r>
              <w:t>N</w:t>
            </w:r>
          </w:p>
          <w:p w:rsidR="00166151" w:rsidRDefault="00166151">
            <w:pPr>
              <w:pStyle w:val="ConsPlusNormal"/>
              <w:jc w:val="center"/>
            </w:pPr>
            <w:r>
              <w:t>п/п</w:t>
            </w:r>
          </w:p>
        </w:tc>
        <w:tc>
          <w:tcPr>
            <w:tcW w:w="2778" w:type="dxa"/>
            <w:vMerge w:val="restart"/>
          </w:tcPr>
          <w:p w:rsidR="00166151" w:rsidRDefault="00166151">
            <w:pPr>
              <w:pStyle w:val="ConsPlusNormal"/>
              <w:jc w:val="center"/>
            </w:pPr>
            <w:r>
              <w:t>Виды и условия оказания медицинской помощи</w:t>
            </w:r>
          </w:p>
        </w:tc>
        <w:tc>
          <w:tcPr>
            <w:tcW w:w="1984" w:type="dxa"/>
            <w:vMerge w:val="restart"/>
          </w:tcPr>
          <w:p w:rsidR="00166151" w:rsidRDefault="00166151">
            <w:pPr>
              <w:pStyle w:val="ConsPlusNormal"/>
              <w:jc w:val="center"/>
            </w:pPr>
            <w:r>
              <w:t>Единица измерения</w:t>
            </w:r>
          </w:p>
        </w:tc>
        <w:tc>
          <w:tcPr>
            <w:tcW w:w="1304" w:type="dxa"/>
            <w:vMerge w:val="restart"/>
          </w:tcPr>
          <w:p w:rsidR="00166151" w:rsidRDefault="00166151">
            <w:pPr>
              <w:pStyle w:val="ConsPlusNormal"/>
              <w:jc w:val="center"/>
            </w:pPr>
            <w:r>
              <w:t>Объем медицинской помощи в расчете на 1 жителя (норматив объемов предоставления медицинской помощи в расчете на 1 застрахованное лицо)</w:t>
            </w:r>
          </w:p>
        </w:tc>
        <w:tc>
          <w:tcPr>
            <w:tcW w:w="1361" w:type="dxa"/>
            <w:vMerge w:val="restart"/>
          </w:tcPr>
          <w:p w:rsidR="00166151" w:rsidRDefault="00166151">
            <w:pPr>
              <w:pStyle w:val="ConsPlusNormal"/>
              <w:jc w:val="center"/>
            </w:pPr>
            <w:r>
              <w:t>Стоимость единицы объема медицинской помощи (норматив финансовых затрат на единицу объема предоставления медицинской помощи)</w:t>
            </w:r>
          </w:p>
        </w:tc>
        <w:tc>
          <w:tcPr>
            <w:tcW w:w="2381" w:type="dxa"/>
            <w:gridSpan w:val="2"/>
          </w:tcPr>
          <w:p w:rsidR="00166151" w:rsidRDefault="00166151">
            <w:pPr>
              <w:pStyle w:val="ConsPlusNormal"/>
              <w:jc w:val="center"/>
            </w:pPr>
            <w:r>
              <w:t>Подушевые нормативы финансирования территориальной программы</w:t>
            </w:r>
          </w:p>
        </w:tc>
        <w:tc>
          <w:tcPr>
            <w:tcW w:w="3855" w:type="dxa"/>
            <w:gridSpan w:val="3"/>
          </w:tcPr>
          <w:p w:rsidR="00166151" w:rsidRDefault="00166151">
            <w:pPr>
              <w:pStyle w:val="ConsPlusNormal"/>
              <w:jc w:val="center"/>
            </w:pPr>
            <w:r>
              <w:t>Стоимость территориальной программы по источникам ее финансового обеспечения</w:t>
            </w:r>
          </w:p>
        </w:tc>
      </w:tr>
      <w:tr w:rsidR="00166151">
        <w:tc>
          <w:tcPr>
            <w:tcW w:w="567" w:type="dxa"/>
            <w:vMerge/>
          </w:tcPr>
          <w:p w:rsidR="00166151" w:rsidRDefault="00166151"/>
        </w:tc>
        <w:tc>
          <w:tcPr>
            <w:tcW w:w="2778" w:type="dxa"/>
            <w:vMerge/>
          </w:tcPr>
          <w:p w:rsidR="00166151" w:rsidRDefault="00166151"/>
        </w:tc>
        <w:tc>
          <w:tcPr>
            <w:tcW w:w="1984" w:type="dxa"/>
            <w:vMerge/>
          </w:tcPr>
          <w:p w:rsidR="00166151" w:rsidRDefault="00166151"/>
        </w:tc>
        <w:tc>
          <w:tcPr>
            <w:tcW w:w="1304" w:type="dxa"/>
            <w:vMerge/>
          </w:tcPr>
          <w:p w:rsidR="00166151" w:rsidRDefault="00166151"/>
        </w:tc>
        <w:tc>
          <w:tcPr>
            <w:tcW w:w="1361" w:type="dxa"/>
            <w:vMerge/>
          </w:tcPr>
          <w:p w:rsidR="00166151" w:rsidRDefault="00166151"/>
        </w:tc>
        <w:tc>
          <w:tcPr>
            <w:tcW w:w="2381" w:type="dxa"/>
            <w:gridSpan w:val="2"/>
          </w:tcPr>
          <w:p w:rsidR="00166151" w:rsidRDefault="00166151">
            <w:pPr>
              <w:pStyle w:val="ConsPlusNormal"/>
              <w:jc w:val="center"/>
            </w:pPr>
            <w:r>
              <w:t>руб.</w:t>
            </w:r>
          </w:p>
        </w:tc>
        <w:tc>
          <w:tcPr>
            <w:tcW w:w="3061" w:type="dxa"/>
            <w:gridSpan w:val="2"/>
          </w:tcPr>
          <w:p w:rsidR="00166151" w:rsidRDefault="00166151">
            <w:pPr>
              <w:pStyle w:val="ConsPlusNormal"/>
              <w:jc w:val="center"/>
            </w:pPr>
            <w:r>
              <w:t>тыс. руб.</w:t>
            </w:r>
          </w:p>
        </w:tc>
        <w:tc>
          <w:tcPr>
            <w:tcW w:w="794" w:type="dxa"/>
            <w:vMerge w:val="restart"/>
          </w:tcPr>
          <w:p w:rsidR="00166151" w:rsidRDefault="00166151">
            <w:pPr>
              <w:pStyle w:val="ConsPlusNormal"/>
              <w:jc w:val="center"/>
            </w:pPr>
            <w:r>
              <w:t>в % к итогу</w:t>
            </w:r>
          </w:p>
        </w:tc>
      </w:tr>
      <w:tr w:rsidR="00166151">
        <w:tc>
          <w:tcPr>
            <w:tcW w:w="567" w:type="dxa"/>
            <w:vMerge/>
          </w:tcPr>
          <w:p w:rsidR="00166151" w:rsidRDefault="00166151"/>
        </w:tc>
        <w:tc>
          <w:tcPr>
            <w:tcW w:w="2778" w:type="dxa"/>
            <w:vMerge/>
          </w:tcPr>
          <w:p w:rsidR="00166151" w:rsidRDefault="00166151"/>
        </w:tc>
        <w:tc>
          <w:tcPr>
            <w:tcW w:w="1984" w:type="dxa"/>
            <w:vMerge/>
          </w:tcPr>
          <w:p w:rsidR="00166151" w:rsidRDefault="00166151"/>
        </w:tc>
        <w:tc>
          <w:tcPr>
            <w:tcW w:w="1304" w:type="dxa"/>
            <w:vMerge/>
          </w:tcPr>
          <w:p w:rsidR="00166151" w:rsidRDefault="00166151"/>
        </w:tc>
        <w:tc>
          <w:tcPr>
            <w:tcW w:w="1361" w:type="dxa"/>
            <w:vMerge/>
          </w:tcPr>
          <w:p w:rsidR="00166151" w:rsidRDefault="00166151"/>
        </w:tc>
        <w:tc>
          <w:tcPr>
            <w:tcW w:w="1134" w:type="dxa"/>
          </w:tcPr>
          <w:p w:rsidR="00166151" w:rsidRDefault="00166151">
            <w:pPr>
              <w:pStyle w:val="ConsPlusNormal"/>
              <w:jc w:val="center"/>
            </w:pPr>
            <w:r>
              <w:t>за счет средств бюджета субъекта РФ</w:t>
            </w:r>
          </w:p>
        </w:tc>
        <w:tc>
          <w:tcPr>
            <w:tcW w:w="1247" w:type="dxa"/>
          </w:tcPr>
          <w:p w:rsidR="00166151" w:rsidRDefault="00166151">
            <w:pPr>
              <w:pStyle w:val="ConsPlusNormal"/>
              <w:jc w:val="center"/>
            </w:pPr>
            <w:r>
              <w:t>за счет средств ОМС</w:t>
            </w:r>
          </w:p>
        </w:tc>
        <w:tc>
          <w:tcPr>
            <w:tcW w:w="1474" w:type="dxa"/>
          </w:tcPr>
          <w:p w:rsidR="00166151" w:rsidRDefault="00166151">
            <w:pPr>
              <w:pStyle w:val="ConsPlusNormal"/>
              <w:jc w:val="center"/>
            </w:pPr>
            <w:r>
              <w:t>за счет средств бюджета субъекта РФ</w:t>
            </w:r>
          </w:p>
        </w:tc>
        <w:tc>
          <w:tcPr>
            <w:tcW w:w="1587" w:type="dxa"/>
          </w:tcPr>
          <w:p w:rsidR="00166151" w:rsidRDefault="00166151">
            <w:pPr>
              <w:pStyle w:val="ConsPlusNormal"/>
              <w:jc w:val="center"/>
            </w:pPr>
            <w:r>
              <w:t>средства ОМС</w:t>
            </w:r>
          </w:p>
        </w:tc>
        <w:tc>
          <w:tcPr>
            <w:tcW w:w="794" w:type="dxa"/>
            <w:vMerge/>
          </w:tcPr>
          <w:p w:rsidR="00166151" w:rsidRDefault="00166151"/>
        </w:tc>
      </w:tr>
      <w:tr w:rsidR="00166151">
        <w:tc>
          <w:tcPr>
            <w:tcW w:w="567" w:type="dxa"/>
          </w:tcPr>
          <w:p w:rsidR="00166151" w:rsidRDefault="00166151">
            <w:pPr>
              <w:pStyle w:val="ConsPlusNormal"/>
              <w:jc w:val="center"/>
            </w:pPr>
            <w:bookmarkStart w:id="54" w:name="P1433"/>
            <w:bookmarkEnd w:id="54"/>
            <w:r>
              <w:t>1.</w:t>
            </w:r>
          </w:p>
        </w:tc>
        <w:tc>
          <w:tcPr>
            <w:tcW w:w="2778" w:type="dxa"/>
          </w:tcPr>
          <w:p w:rsidR="00166151" w:rsidRDefault="00166151">
            <w:pPr>
              <w:pStyle w:val="ConsPlusNormal"/>
            </w:pPr>
            <w:r>
              <w:t xml:space="preserve">Медицинская помощь, предоставляемая за счет </w:t>
            </w:r>
            <w:r>
              <w:lastRenderedPageBreak/>
              <w:t>консолидированного бюджета субъекта Российской Федерации, в том числе &lt;*&gt;:</w:t>
            </w:r>
          </w:p>
        </w:tc>
        <w:tc>
          <w:tcPr>
            <w:tcW w:w="1984" w:type="dxa"/>
          </w:tcPr>
          <w:p w:rsidR="00166151" w:rsidRDefault="00166151">
            <w:pPr>
              <w:pStyle w:val="ConsPlusNormal"/>
            </w:pPr>
            <w:r>
              <w:lastRenderedPageBreak/>
              <w:t>х</w:t>
            </w:r>
          </w:p>
        </w:tc>
        <w:tc>
          <w:tcPr>
            <w:tcW w:w="1304" w:type="dxa"/>
          </w:tcPr>
          <w:p w:rsidR="00166151" w:rsidRDefault="00166151">
            <w:pPr>
              <w:pStyle w:val="ConsPlusNormal"/>
              <w:jc w:val="center"/>
            </w:pPr>
            <w:r>
              <w:t>х</w:t>
            </w:r>
          </w:p>
        </w:tc>
        <w:tc>
          <w:tcPr>
            <w:tcW w:w="1361" w:type="dxa"/>
          </w:tcPr>
          <w:p w:rsidR="00166151" w:rsidRDefault="00166151">
            <w:pPr>
              <w:pStyle w:val="ConsPlusNormal"/>
              <w:jc w:val="center"/>
            </w:pPr>
            <w:r>
              <w:t>х</w:t>
            </w:r>
          </w:p>
        </w:tc>
        <w:tc>
          <w:tcPr>
            <w:tcW w:w="1134" w:type="dxa"/>
          </w:tcPr>
          <w:p w:rsidR="00166151" w:rsidRDefault="00166151">
            <w:pPr>
              <w:pStyle w:val="ConsPlusNormal"/>
              <w:jc w:val="center"/>
            </w:pPr>
            <w:r>
              <w:t>3 341,13</w:t>
            </w:r>
          </w:p>
        </w:tc>
        <w:tc>
          <w:tcPr>
            <w:tcW w:w="1247" w:type="dxa"/>
          </w:tcPr>
          <w:p w:rsidR="00166151" w:rsidRDefault="00166151">
            <w:pPr>
              <w:pStyle w:val="ConsPlusNormal"/>
              <w:jc w:val="center"/>
            </w:pPr>
            <w:r>
              <w:t>х</w:t>
            </w:r>
          </w:p>
        </w:tc>
        <w:tc>
          <w:tcPr>
            <w:tcW w:w="1474" w:type="dxa"/>
          </w:tcPr>
          <w:p w:rsidR="00166151" w:rsidRDefault="00166151">
            <w:pPr>
              <w:pStyle w:val="ConsPlusNormal"/>
              <w:jc w:val="center"/>
            </w:pPr>
            <w:r>
              <w:t>3 788 720,0</w:t>
            </w:r>
          </w:p>
        </w:tc>
        <w:tc>
          <w:tcPr>
            <w:tcW w:w="1587" w:type="dxa"/>
          </w:tcPr>
          <w:p w:rsidR="00166151" w:rsidRDefault="00166151">
            <w:pPr>
              <w:pStyle w:val="ConsPlusNormal"/>
              <w:jc w:val="center"/>
            </w:pPr>
            <w:r>
              <w:t>х</w:t>
            </w:r>
          </w:p>
        </w:tc>
        <w:tc>
          <w:tcPr>
            <w:tcW w:w="794" w:type="dxa"/>
          </w:tcPr>
          <w:p w:rsidR="00166151" w:rsidRDefault="00166151">
            <w:pPr>
              <w:pStyle w:val="ConsPlusNormal"/>
              <w:jc w:val="center"/>
            </w:pPr>
            <w:r>
              <w:t>19,2</w:t>
            </w:r>
          </w:p>
        </w:tc>
      </w:tr>
      <w:tr w:rsidR="00166151">
        <w:tc>
          <w:tcPr>
            <w:tcW w:w="567" w:type="dxa"/>
          </w:tcPr>
          <w:p w:rsidR="00166151" w:rsidRDefault="00166151">
            <w:pPr>
              <w:pStyle w:val="ConsPlusNormal"/>
              <w:jc w:val="center"/>
            </w:pPr>
            <w:r>
              <w:lastRenderedPageBreak/>
              <w:t>2.</w:t>
            </w:r>
          </w:p>
        </w:tc>
        <w:tc>
          <w:tcPr>
            <w:tcW w:w="2778" w:type="dxa"/>
          </w:tcPr>
          <w:p w:rsidR="00166151" w:rsidRDefault="00166151">
            <w:pPr>
              <w:pStyle w:val="ConsPlusNormal"/>
            </w:pPr>
            <w:r>
              <w:t>1. Скорая, в том числе скорая специализированная медицинская помощь, не включенная в территориальную программу ОМС, в том числе:</w:t>
            </w:r>
          </w:p>
        </w:tc>
        <w:tc>
          <w:tcPr>
            <w:tcW w:w="1984" w:type="dxa"/>
          </w:tcPr>
          <w:p w:rsidR="00166151" w:rsidRDefault="00166151">
            <w:pPr>
              <w:pStyle w:val="ConsPlusNormal"/>
            </w:pPr>
            <w:r>
              <w:t>вызов</w:t>
            </w:r>
          </w:p>
        </w:tc>
        <w:tc>
          <w:tcPr>
            <w:tcW w:w="1304" w:type="dxa"/>
          </w:tcPr>
          <w:p w:rsidR="00166151" w:rsidRDefault="00166151">
            <w:pPr>
              <w:pStyle w:val="ConsPlusNormal"/>
              <w:jc w:val="center"/>
            </w:pPr>
            <w:r>
              <w:t>0,00547</w:t>
            </w:r>
          </w:p>
        </w:tc>
        <w:tc>
          <w:tcPr>
            <w:tcW w:w="1361" w:type="dxa"/>
          </w:tcPr>
          <w:p w:rsidR="00166151" w:rsidRDefault="00166151">
            <w:pPr>
              <w:pStyle w:val="ConsPlusNormal"/>
              <w:jc w:val="center"/>
            </w:pPr>
            <w:r>
              <w:t>6 998,31</w:t>
            </w:r>
          </w:p>
        </w:tc>
        <w:tc>
          <w:tcPr>
            <w:tcW w:w="1134" w:type="dxa"/>
          </w:tcPr>
          <w:p w:rsidR="00166151" w:rsidRDefault="00166151">
            <w:pPr>
              <w:pStyle w:val="ConsPlusNormal"/>
              <w:jc w:val="center"/>
            </w:pPr>
            <w:r>
              <w:t>36,42</w:t>
            </w:r>
          </w:p>
        </w:tc>
        <w:tc>
          <w:tcPr>
            <w:tcW w:w="1247" w:type="dxa"/>
          </w:tcPr>
          <w:p w:rsidR="00166151" w:rsidRDefault="00166151">
            <w:pPr>
              <w:pStyle w:val="ConsPlusNormal"/>
              <w:jc w:val="center"/>
            </w:pPr>
            <w:r>
              <w:t>х</w:t>
            </w:r>
          </w:p>
        </w:tc>
        <w:tc>
          <w:tcPr>
            <w:tcW w:w="1474" w:type="dxa"/>
          </w:tcPr>
          <w:p w:rsidR="00166151" w:rsidRDefault="00166151">
            <w:pPr>
              <w:pStyle w:val="ConsPlusNormal"/>
              <w:jc w:val="center"/>
            </w:pPr>
            <w:r>
              <w:t>41 304,0</w:t>
            </w:r>
          </w:p>
        </w:tc>
        <w:tc>
          <w:tcPr>
            <w:tcW w:w="1587" w:type="dxa"/>
          </w:tcPr>
          <w:p w:rsidR="00166151" w:rsidRDefault="00166151">
            <w:pPr>
              <w:pStyle w:val="ConsPlusNormal"/>
              <w:jc w:val="center"/>
            </w:pPr>
            <w:r>
              <w:t>х</w:t>
            </w:r>
          </w:p>
        </w:tc>
        <w:tc>
          <w:tcPr>
            <w:tcW w:w="794" w:type="dxa"/>
          </w:tcPr>
          <w:p w:rsidR="00166151" w:rsidRDefault="00166151">
            <w:pPr>
              <w:pStyle w:val="ConsPlusNormal"/>
              <w:jc w:val="center"/>
            </w:pPr>
            <w:r>
              <w:t>х</w:t>
            </w:r>
          </w:p>
        </w:tc>
      </w:tr>
      <w:tr w:rsidR="00166151">
        <w:tc>
          <w:tcPr>
            <w:tcW w:w="567" w:type="dxa"/>
          </w:tcPr>
          <w:p w:rsidR="00166151" w:rsidRDefault="00166151">
            <w:pPr>
              <w:pStyle w:val="ConsPlusNormal"/>
              <w:jc w:val="center"/>
            </w:pPr>
            <w:r>
              <w:t>3.</w:t>
            </w:r>
          </w:p>
        </w:tc>
        <w:tc>
          <w:tcPr>
            <w:tcW w:w="2778" w:type="dxa"/>
          </w:tcPr>
          <w:p w:rsidR="00166151" w:rsidRDefault="00166151">
            <w:pPr>
              <w:pStyle w:val="ConsPlusNormal"/>
            </w:pPr>
            <w:r>
              <w:t>- лицам, не идентифицированным и не застрахованным в системе ОМС</w:t>
            </w:r>
          </w:p>
        </w:tc>
        <w:tc>
          <w:tcPr>
            <w:tcW w:w="1984" w:type="dxa"/>
          </w:tcPr>
          <w:p w:rsidR="00166151" w:rsidRDefault="00166151">
            <w:pPr>
              <w:pStyle w:val="ConsPlusNormal"/>
            </w:pPr>
            <w:r>
              <w:t>вызов</w:t>
            </w:r>
          </w:p>
        </w:tc>
        <w:tc>
          <w:tcPr>
            <w:tcW w:w="1304" w:type="dxa"/>
          </w:tcPr>
          <w:p w:rsidR="00166151" w:rsidRDefault="00166151">
            <w:pPr>
              <w:pStyle w:val="ConsPlusNormal"/>
              <w:jc w:val="center"/>
            </w:pPr>
            <w:r>
              <w:t>0,004</w:t>
            </w:r>
          </w:p>
        </w:tc>
        <w:tc>
          <w:tcPr>
            <w:tcW w:w="1361" w:type="dxa"/>
          </w:tcPr>
          <w:p w:rsidR="00166151" w:rsidRDefault="00166151">
            <w:pPr>
              <w:pStyle w:val="ConsPlusNormal"/>
              <w:jc w:val="center"/>
            </w:pPr>
            <w:r>
              <w:t>2 567,30</w:t>
            </w:r>
          </w:p>
        </w:tc>
        <w:tc>
          <w:tcPr>
            <w:tcW w:w="1134" w:type="dxa"/>
          </w:tcPr>
          <w:p w:rsidR="00166151" w:rsidRDefault="00166151">
            <w:pPr>
              <w:pStyle w:val="ConsPlusNormal"/>
              <w:jc w:val="center"/>
            </w:pPr>
            <w:r>
              <w:t>9,58</w:t>
            </w:r>
          </w:p>
        </w:tc>
        <w:tc>
          <w:tcPr>
            <w:tcW w:w="1247" w:type="dxa"/>
          </w:tcPr>
          <w:p w:rsidR="00166151" w:rsidRDefault="00166151">
            <w:pPr>
              <w:pStyle w:val="ConsPlusNormal"/>
              <w:jc w:val="center"/>
            </w:pPr>
            <w:r>
              <w:t>х</w:t>
            </w:r>
          </w:p>
        </w:tc>
        <w:tc>
          <w:tcPr>
            <w:tcW w:w="1474" w:type="dxa"/>
          </w:tcPr>
          <w:p w:rsidR="00166151" w:rsidRDefault="00166151">
            <w:pPr>
              <w:pStyle w:val="ConsPlusNormal"/>
              <w:jc w:val="center"/>
            </w:pPr>
            <w:r>
              <w:t>10 869,9</w:t>
            </w:r>
          </w:p>
        </w:tc>
        <w:tc>
          <w:tcPr>
            <w:tcW w:w="1587" w:type="dxa"/>
          </w:tcPr>
          <w:p w:rsidR="00166151" w:rsidRDefault="00166151">
            <w:pPr>
              <w:pStyle w:val="ConsPlusNormal"/>
              <w:jc w:val="center"/>
            </w:pPr>
            <w:r>
              <w:t>х</w:t>
            </w:r>
          </w:p>
        </w:tc>
        <w:tc>
          <w:tcPr>
            <w:tcW w:w="794" w:type="dxa"/>
          </w:tcPr>
          <w:p w:rsidR="00166151" w:rsidRDefault="00166151">
            <w:pPr>
              <w:pStyle w:val="ConsPlusNormal"/>
              <w:jc w:val="center"/>
            </w:pPr>
            <w:r>
              <w:t>х</w:t>
            </w:r>
          </w:p>
        </w:tc>
      </w:tr>
      <w:tr w:rsidR="00166151">
        <w:tc>
          <w:tcPr>
            <w:tcW w:w="567" w:type="dxa"/>
          </w:tcPr>
          <w:p w:rsidR="00166151" w:rsidRDefault="00166151">
            <w:pPr>
              <w:pStyle w:val="ConsPlusNormal"/>
              <w:jc w:val="center"/>
            </w:pPr>
            <w:r>
              <w:t>4.</w:t>
            </w:r>
          </w:p>
        </w:tc>
        <w:tc>
          <w:tcPr>
            <w:tcW w:w="2778" w:type="dxa"/>
          </w:tcPr>
          <w:p w:rsidR="00166151" w:rsidRDefault="00166151">
            <w:pPr>
              <w:pStyle w:val="ConsPlusNormal"/>
            </w:pPr>
            <w:r>
              <w:t>- скорая медицинская помощь при санитарно-авиационной эвакуации</w:t>
            </w:r>
          </w:p>
        </w:tc>
        <w:tc>
          <w:tcPr>
            <w:tcW w:w="1984" w:type="dxa"/>
          </w:tcPr>
          <w:p w:rsidR="00166151" w:rsidRDefault="00166151">
            <w:pPr>
              <w:pStyle w:val="ConsPlusNormal"/>
            </w:pPr>
            <w:r>
              <w:t>вызов</w:t>
            </w:r>
          </w:p>
        </w:tc>
        <w:tc>
          <w:tcPr>
            <w:tcW w:w="1304" w:type="dxa"/>
          </w:tcPr>
          <w:p w:rsidR="00166151" w:rsidRDefault="00166151">
            <w:pPr>
              <w:pStyle w:val="ConsPlusNormal"/>
              <w:jc w:val="center"/>
            </w:pPr>
            <w:r>
              <w:t>0,00147</w:t>
            </w:r>
          </w:p>
        </w:tc>
        <w:tc>
          <w:tcPr>
            <w:tcW w:w="1361" w:type="dxa"/>
          </w:tcPr>
          <w:p w:rsidR="00166151" w:rsidRDefault="00166151">
            <w:pPr>
              <w:pStyle w:val="ConsPlusNormal"/>
              <w:jc w:val="center"/>
            </w:pPr>
            <w:r>
              <w:t>18 245,84</w:t>
            </w:r>
          </w:p>
        </w:tc>
        <w:tc>
          <w:tcPr>
            <w:tcW w:w="1134" w:type="dxa"/>
          </w:tcPr>
          <w:p w:rsidR="00166151" w:rsidRDefault="00166151">
            <w:pPr>
              <w:pStyle w:val="ConsPlusNormal"/>
              <w:jc w:val="center"/>
            </w:pPr>
            <w:r>
              <w:t>26,84</w:t>
            </w:r>
          </w:p>
        </w:tc>
        <w:tc>
          <w:tcPr>
            <w:tcW w:w="1247" w:type="dxa"/>
          </w:tcPr>
          <w:p w:rsidR="00166151" w:rsidRDefault="00166151">
            <w:pPr>
              <w:pStyle w:val="ConsPlusNormal"/>
              <w:jc w:val="center"/>
            </w:pPr>
            <w:r>
              <w:t>х</w:t>
            </w:r>
          </w:p>
        </w:tc>
        <w:tc>
          <w:tcPr>
            <w:tcW w:w="1474" w:type="dxa"/>
          </w:tcPr>
          <w:p w:rsidR="00166151" w:rsidRDefault="00166151">
            <w:pPr>
              <w:pStyle w:val="ConsPlusNormal"/>
              <w:jc w:val="center"/>
            </w:pPr>
            <w:r>
              <w:t>30 434,1</w:t>
            </w:r>
          </w:p>
        </w:tc>
        <w:tc>
          <w:tcPr>
            <w:tcW w:w="1587" w:type="dxa"/>
          </w:tcPr>
          <w:p w:rsidR="00166151" w:rsidRDefault="00166151">
            <w:pPr>
              <w:pStyle w:val="ConsPlusNormal"/>
              <w:jc w:val="center"/>
            </w:pPr>
            <w:r>
              <w:t>х</w:t>
            </w:r>
          </w:p>
        </w:tc>
        <w:tc>
          <w:tcPr>
            <w:tcW w:w="794" w:type="dxa"/>
          </w:tcPr>
          <w:p w:rsidR="00166151" w:rsidRDefault="00166151">
            <w:pPr>
              <w:pStyle w:val="ConsPlusNormal"/>
              <w:jc w:val="center"/>
            </w:pPr>
            <w:r>
              <w:t>х</w:t>
            </w:r>
          </w:p>
        </w:tc>
      </w:tr>
      <w:tr w:rsidR="00166151">
        <w:tc>
          <w:tcPr>
            <w:tcW w:w="567" w:type="dxa"/>
          </w:tcPr>
          <w:p w:rsidR="00166151" w:rsidRDefault="00166151">
            <w:pPr>
              <w:pStyle w:val="ConsPlusNormal"/>
              <w:jc w:val="center"/>
            </w:pPr>
            <w:bookmarkStart w:id="55" w:name="P1473"/>
            <w:bookmarkEnd w:id="55"/>
            <w:r>
              <w:t>5.</w:t>
            </w:r>
          </w:p>
        </w:tc>
        <w:tc>
          <w:tcPr>
            <w:tcW w:w="2778" w:type="dxa"/>
          </w:tcPr>
          <w:p w:rsidR="00166151" w:rsidRDefault="00166151">
            <w:pPr>
              <w:pStyle w:val="ConsPlusNormal"/>
            </w:pPr>
            <w:r>
              <w:t>2. Медицинская помощь в амбулаторных условиях всего, в том числе:</w:t>
            </w:r>
          </w:p>
        </w:tc>
        <w:tc>
          <w:tcPr>
            <w:tcW w:w="1984" w:type="dxa"/>
          </w:tcPr>
          <w:p w:rsidR="00166151" w:rsidRDefault="00166151">
            <w:pPr>
              <w:pStyle w:val="ConsPlusNormal"/>
            </w:pPr>
            <w:r>
              <w:t>х</w:t>
            </w:r>
          </w:p>
        </w:tc>
        <w:tc>
          <w:tcPr>
            <w:tcW w:w="1304" w:type="dxa"/>
          </w:tcPr>
          <w:p w:rsidR="00166151" w:rsidRDefault="00166151">
            <w:pPr>
              <w:pStyle w:val="ConsPlusNormal"/>
              <w:jc w:val="center"/>
            </w:pPr>
            <w:r>
              <w:t>х</w:t>
            </w:r>
          </w:p>
        </w:tc>
        <w:tc>
          <w:tcPr>
            <w:tcW w:w="1361" w:type="dxa"/>
          </w:tcPr>
          <w:p w:rsidR="00166151" w:rsidRDefault="00166151">
            <w:pPr>
              <w:pStyle w:val="ConsPlusNormal"/>
              <w:jc w:val="center"/>
            </w:pPr>
            <w:r>
              <w:t>х</w:t>
            </w:r>
          </w:p>
        </w:tc>
        <w:tc>
          <w:tcPr>
            <w:tcW w:w="1134" w:type="dxa"/>
          </w:tcPr>
          <w:p w:rsidR="00166151" w:rsidRDefault="00166151">
            <w:pPr>
              <w:pStyle w:val="ConsPlusNormal"/>
              <w:jc w:val="center"/>
            </w:pPr>
            <w:r>
              <w:t>545,67</w:t>
            </w:r>
          </w:p>
        </w:tc>
        <w:tc>
          <w:tcPr>
            <w:tcW w:w="1247" w:type="dxa"/>
          </w:tcPr>
          <w:p w:rsidR="00166151" w:rsidRDefault="00166151">
            <w:pPr>
              <w:pStyle w:val="ConsPlusNormal"/>
              <w:jc w:val="center"/>
            </w:pPr>
            <w:r>
              <w:t>х</w:t>
            </w:r>
          </w:p>
        </w:tc>
        <w:tc>
          <w:tcPr>
            <w:tcW w:w="1474" w:type="dxa"/>
          </w:tcPr>
          <w:p w:rsidR="00166151" w:rsidRDefault="00166151">
            <w:pPr>
              <w:pStyle w:val="ConsPlusNormal"/>
              <w:jc w:val="center"/>
            </w:pPr>
            <w:r>
              <w:t>618 778,0</w:t>
            </w:r>
          </w:p>
        </w:tc>
        <w:tc>
          <w:tcPr>
            <w:tcW w:w="1587" w:type="dxa"/>
          </w:tcPr>
          <w:p w:rsidR="00166151" w:rsidRDefault="00166151">
            <w:pPr>
              <w:pStyle w:val="ConsPlusNormal"/>
              <w:jc w:val="center"/>
            </w:pPr>
            <w:r>
              <w:t>х</w:t>
            </w:r>
          </w:p>
        </w:tc>
        <w:tc>
          <w:tcPr>
            <w:tcW w:w="794" w:type="dxa"/>
          </w:tcPr>
          <w:p w:rsidR="00166151" w:rsidRDefault="00166151">
            <w:pPr>
              <w:pStyle w:val="ConsPlusNormal"/>
              <w:jc w:val="center"/>
            </w:pPr>
            <w:r>
              <w:t>х</w:t>
            </w:r>
          </w:p>
        </w:tc>
      </w:tr>
      <w:tr w:rsidR="00166151">
        <w:tc>
          <w:tcPr>
            <w:tcW w:w="567" w:type="dxa"/>
          </w:tcPr>
          <w:p w:rsidR="00166151" w:rsidRDefault="00166151">
            <w:pPr>
              <w:pStyle w:val="ConsPlusNormal"/>
              <w:jc w:val="center"/>
            </w:pPr>
            <w:r>
              <w:t>6.</w:t>
            </w:r>
          </w:p>
        </w:tc>
        <w:tc>
          <w:tcPr>
            <w:tcW w:w="2778" w:type="dxa"/>
          </w:tcPr>
          <w:p w:rsidR="00166151" w:rsidRDefault="00166151">
            <w:pPr>
              <w:pStyle w:val="ConsPlusNormal"/>
            </w:pPr>
            <w:r>
              <w:t>2.1. с профилактической и иными целями</w:t>
            </w:r>
          </w:p>
        </w:tc>
        <w:tc>
          <w:tcPr>
            <w:tcW w:w="1984" w:type="dxa"/>
          </w:tcPr>
          <w:p w:rsidR="00166151" w:rsidRDefault="00166151">
            <w:pPr>
              <w:pStyle w:val="ConsPlusNormal"/>
            </w:pPr>
            <w:r>
              <w:t>посещение</w:t>
            </w:r>
          </w:p>
        </w:tc>
        <w:tc>
          <w:tcPr>
            <w:tcW w:w="1304" w:type="dxa"/>
          </w:tcPr>
          <w:p w:rsidR="00166151" w:rsidRDefault="00166151">
            <w:pPr>
              <w:pStyle w:val="ConsPlusNormal"/>
              <w:jc w:val="center"/>
            </w:pPr>
            <w:r>
              <w:t>0,73</w:t>
            </w:r>
          </w:p>
        </w:tc>
        <w:tc>
          <w:tcPr>
            <w:tcW w:w="1361" w:type="dxa"/>
          </w:tcPr>
          <w:p w:rsidR="00166151" w:rsidRDefault="00166151">
            <w:pPr>
              <w:pStyle w:val="ConsPlusNormal"/>
              <w:jc w:val="center"/>
            </w:pPr>
            <w:r>
              <w:t>475,50</w:t>
            </w:r>
          </w:p>
        </w:tc>
        <w:tc>
          <w:tcPr>
            <w:tcW w:w="1134" w:type="dxa"/>
          </w:tcPr>
          <w:p w:rsidR="00166151" w:rsidRDefault="00166151">
            <w:pPr>
              <w:pStyle w:val="ConsPlusNormal"/>
              <w:jc w:val="center"/>
            </w:pPr>
            <w:r>
              <w:t>347,11</w:t>
            </w:r>
          </w:p>
        </w:tc>
        <w:tc>
          <w:tcPr>
            <w:tcW w:w="1247" w:type="dxa"/>
          </w:tcPr>
          <w:p w:rsidR="00166151" w:rsidRDefault="00166151">
            <w:pPr>
              <w:pStyle w:val="ConsPlusNormal"/>
              <w:jc w:val="center"/>
            </w:pPr>
            <w:r>
              <w:t>х</w:t>
            </w:r>
          </w:p>
        </w:tc>
        <w:tc>
          <w:tcPr>
            <w:tcW w:w="1474" w:type="dxa"/>
          </w:tcPr>
          <w:p w:rsidR="00166151" w:rsidRDefault="00166151">
            <w:pPr>
              <w:pStyle w:val="ConsPlusNormal"/>
              <w:jc w:val="center"/>
            </w:pPr>
            <w:r>
              <w:t>393 616,0</w:t>
            </w:r>
          </w:p>
        </w:tc>
        <w:tc>
          <w:tcPr>
            <w:tcW w:w="1587" w:type="dxa"/>
          </w:tcPr>
          <w:p w:rsidR="00166151" w:rsidRDefault="00166151">
            <w:pPr>
              <w:pStyle w:val="ConsPlusNormal"/>
              <w:jc w:val="center"/>
            </w:pPr>
            <w:r>
              <w:t>х</w:t>
            </w:r>
          </w:p>
        </w:tc>
        <w:tc>
          <w:tcPr>
            <w:tcW w:w="794" w:type="dxa"/>
          </w:tcPr>
          <w:p w:rsidR="00166151" w:rsidRDefault="00166151">
            <w:pPr>
              <w:pStyle w:val="ConsPlusNormal"/>
              <w:jc w:val="center"/>
            </w:pPr>
            <w:r>
              <w:t>х</w:t>
            </w:r>
          </w:p>
        </w:tc>
      </w:tr>
      <w:tr w:rsidR="00166151">
        <w:tc>
          <w:tcPr>
            <w:tcW w:w="567" w:type="dxa"/>
          </w:tcPr>
          <w:p w:rsidR="00166151" w:rsidRDefault="00166151">
            <w:pPr>
              <w:pStyle w:val="ConsPlusNormal"/>
              <w:jc w:val="center"/>
            </w:pPr>
            <w:r>
              <w:t>7.</w:t>
            </w:r>
          </w:p>
        </w:tc>
        <w:tc>
          <w:tcPr>
            <w:tcW w:w="2778" w:type="dxa"/>
          </w:tcPr>
          <w:p w:rsidR="00166151" w:rsidRDefault="00166151">
            <w:pPr>
              <w:pStyle w:val="ConsPlusNormal"/>
            </w:pPr>
            <w:r>
              <w:t>из строки 6:</w:t>
            </w:r>
          </w:p>
          <w:p w:rsidR="00166151" w:rsidRDefault="00166151">
            <w:pPr>
              <w:pStyle w:val="ConsPlusNormal"/>
            </w:pPr>
            <w:r>
              <w:t>паллиативная медицинская помощь всего, в том числе:</w:t>
            </w:r>
          </w:p>
        </w:tc>
        <w:tc>
          <w:tcPr>
            <w:tcW w:w="1984" w:type="dxa"/>
          </w:tcPr>
          <w:p w:rsidR="00166151" w:rsidRDefault="00166151">
            <w:pPr>
              <w:pStyle w:val="ConsPlusNormal"/>
            </w:pPr>
            <w:r>
              <w:t>посещение</w:t>
            </w:r>
          </w:p>
        </w:tc>
        <w:tc>
          <w:tcPr>
            <w:tcW w:w="1304" w:type="dxa"/>
          </w:tcPr>
          <w:p w:rsidR="00166151" w:rsidRDefault="00166151">
            <w:pPr>
              <w:pStyle w:val="ConsPlusNormal"/>
              <w:jc w:val="center"/>
            </w:pPr>
            <w:r>
              <w:t>0,0017</w:t>
            </w:r>
          </w:p>
        </w:tc>
        <w:tc>
          <w:tcPr>
            <w:tcW w:w="1361" w:type="dxa"/>
          </w:tcPr>
          <w:p w:rsidR="00166151" w:rsidRDefault="00166151">
            <w:pPr>
              <w:pStyle w:val="ConsPlusNormal"/>
              <w:jc w:val="center"/>
            </w:pPr>
            <w:r>
              <w:t>2 137,40</w:t>
            </w:r>
          </w:p>
        </w:tc>
        <w:tc>
          <w:tcPr>
            <w:tcW w:w="1134" w:type="dxa"/>
          </w:tcPr>
          <w:p w:rsidR="00166151" w:rsidRDefault="00166151">
            <w:pPr>
              <w:pStyle w:val="ConsPlusNormal"/>
              <w:jc w:val="center"/>
            </w:pPr>
            <w:r>
              <w:t>3,70</w:t>
            </w:r>
          </w:p>
        </w:tc>
        <w:tc>
          <w:tcPr>
            <w:tcW w:w="1247" w:type="dxa"/>
          </w:tcPr>
          <w:p w:rsidR="00166151" w:rsidRDefault="00166151">
            <w:pPr>
              <w:pStyle w:val="ConsPlusNormal"/>
              <w:jc w:val="center"/>
            </w:pPr>
            <w:r>
              <w:t>х</w:t>
            </w:r>
          </w:p>
        </w:tc>
        <w:tc>
          <w:tcPr>
            <w:tcW w:w="1474" w:type="dxa"/>
          </w:tcPr>
          <w:p w:rsidR="00166151" w:rsidRDefault="00166151">
            <w:pPr>
              <w:pStyle w:val="ConsPlusNormal"/>
              <w:jc w:val="center"/>
            </w:pPr>
            <w:r>
              <w:t>4 193,6</w:t>
            </w:r>
          </w:p>
        </w:tc>
        <w:tc>
          <w:tcPr>
            <w:tcW w:w="1587" w:type="dxa"/>
          </w:tcPr>
          <w:p w:rsidR="00166151" w:rsidRDefault="00166151">
            <w:pPr>
              <w:pStyle w:val="ConsPlusNormal"/>
              <w:jc w:val="center"/>
            </w:pPr>
            <w:r>
              <w:t>х</w:t>
            </w:r>
          </w:p>
        </w:tc>
        <w:tc>
          <w:tcPr>
            <w:tcW w:w="794" w:type="dxa"/>
          </w:tcPr>
          <w:p w:rsidR="00166151" w:rsidRDefault="00166151">
            <w:pPr>
              <w:pStyle w:val="ConsPlusNormal"/>
              <w:jc w:val="center"/>
            </w:pPr>
            <w:r>
              <w:t>х</w:t>
            </w:r>
          </w:p>
        </w:tc>
      </w:tr>
      <w:tr w:rsidR="00166151">
        <w:tc>
          <w:tcPr>
            <w:tcW w:w="567" w:type="dxa"/>
          </w:tcPr>
          <w:p w:rsidR="00166151" w:rsidRDefault="00166151">
            <w:pPr>
              <w:pStyle w:val="ConsPlusNormal"/>
              <w:jc w:val="center"/>
            </w:pPr>
            <w:r>
              <w:t>8.</w:t>
            </w:r>
          </w:p>
        </w:tc>
        <w:tc>
          <w:tcPr>
            <w:tcW w:w="2778" w:type="dxa"/>
          </w:tcPr>
          <w:p w:rsidR="00166151" w:rsidRDefault="00166151">
            <w:pPr>
              <w:pStyle w:val="ConsPlusNormal"/>
            </w:pPr>
            <w:r>
              <w:t xml:space="preserve">- паллиативная </w:t>
            </w:r>
            <w:r>
              <w:lastRenderedPageBreak/>
              <w:t>медицинская помощь без учета помощи на дому, оказываемой патронажными бригадами</w:t>
            </w:r>
          </w:p>
        </w:tc>
        <w:tc>
          <w:tcPr>
            <w:tcW w:w="1984" w:type="dxa"/>
          </w:tcPr>
          <w:p w:rsidR="00166151" w:rsidRDefault="00166151">
            <w:pPr>
              <w:pStyle w:val="ConsPlusNormal"/>
            </w:pPr>
            <w:r>
              <w:lastRenderedPageBreak/>
              <w:t>посещение</w:t>
            </w:r>
          </w:p>
        </w:tc>
        <w:tc>
          <w:tcPr>
            <w:tcW w:w="1304" w:type="dxa"/>
          </w:tcPr>
          <w:p w:rsidR="00166151" w:rsidRDefault="00166151">
            <w:pPr>
              <w:pStyle w:val="ConsPlusNormal"/>
              <w:jc w:val="center"/>
            </w:pPr>
            <w:r>
              <w:t>0</w:t>
            </w:r>
          </w:p>
        </w:tc>
        <w:tc>
          <w:tcPr>
            <w:tcW w:w="1361" w:type="dxa"/>
          </w:tcPr>
          <w:p w:rsidR="00166151" w:rsidRDefault="00166151">
            <w:pPr>
              <w:pStyle w:val="ConsPlusNormal"/>
              <w:jc w:val="center"/>
            </w:pPr>
            <w:r>
              <w:t>0</w:t>
            </w:r>
          </w:p>
        </w:tc>
        <w:tc>
          <w:tcPr>
            <w:tcW w:w="1134" w:type="dxa"/>
          </w:tcPr>
          <w:p w:rsidR="00166151" w:rsidRDefault="00166151">
            <w:pPr>
              <w:pStyle w:val="ConsPlusNormal"/>
              <w:jc w:val="center"/>
            </w:pPr>
            <w:r>
              <w:t>0</w:t>
            </w:r>
          </w:p>
        </w:tc>
        <w:tc>
          <w:tcPr>
            <w:tcW w:w="1247" w:type="dxa"/>
          </w:tcPr>
          <w:p w:rsidR="00166151" w:rsidRDefault="00166151">
            <w:pPr>
              <w:pStyle w:val="ConsPlusNormal"/>
              <w:jc w:val="center"/>
            </w:pPr>
            <w:r>
              <w:t>х</w:t>
            </w:r>
          </w:p>
        </w:tc>
        <w:tc>
          <w:tcPr>
            <w:tcW w:w="1474" w:type="dxa"/>
          </w:tcPr>
          <w:p w:rsidR="00166151" w:rsidRDefault="00166151">
            <w:pPr>
              <w:pStyle w:val="ConsPlusNormal"/>
              <w:jc w:val="center"/>
            </w:pPr>
            <w:r>
              <w:t>0</w:t>
            </w:r>
          </w:p>
        </w:tc>
        <w:tc>
          <w:tcPr>
            <w:tcW w:w="1587" w:type="dxa"/>
          </w:tcPr>
          <w:p w:rsidR="00166151" w:rsidRDefault="00166151">
            <w:pPr>
              <w:pStyle w:val="ConsPlusNormal"/>
              <w:jc w:val="center"/>
            </w:pPr>
            <w:r>
              <w:t>х</w:t>
            </w:r>
          </w:p>
        </w:tc>
        <w:tc>
          <w:tcPr>
            <w:tcW w:w="794" w:type="dxa"/>
          </w:tcPr>
          <w:p w:rsidR="00166151" w:rsidRDefault="00166151">
            <w:pPr>
              <w:pStyle w:val="ConsPlusNormal"/>
              <w:jc w:val="center"/>
            </w:pPr>
            <w:r>
              <w:t>х</w:t>
            </w:r>
          </w:p>
        </w:tc>
      </w:tr>
      <w:tr w:rsidR="00166151">
        <w:tc>
          <w:tcPr>
            <w:tcW w:w="567" w:type="dxa"/>
          </w:tcPr>
          <w:p w:rsidR="00166151" w:rsidRDefault="00166151">
            <w:pPr>
              <w:pStyle w:val="ConsPlusNormal"/>
              <w:jc w:val="center"/>
            </w:pPr>
            <w:r>
              <w:lastRenderedPageBreak/>
              <w:t>9.</w:t>
            </w:r>
          </w:p>
        </w:tc>
        <w:tc>
          <w:tcPr>
            <w:tcW w:w="2778" w:type="dxa"/>
          </w:tcPr>
          <w:p w:rsidR="00166151" w:rsidRDefault="00166151">
            <w:pPr>
              <w:pStyle w:val="ConsPlusNormal"/>
            </w:pPr>
            <w:r>
              <w:t>- осуществляемая на дому выездными патронажными бригадами</w:t>
            </w:r>
          </w:p>
        </w:tc>
        <w:tc>
          <w:tcPr>
            <w:tcW w:w="1984" w:type="dxa"/>
          </w:tcPr>
          <w:p w:rsidR="00166151" w:rsidRDefault="00166151">
            <w:pPr>
              <w:pStyle w:val="ConsPlusNormal"/>
            </w:pPr>
            <w:r>
              <w:t>посещение</w:t>
            </w:r>
          </w:p>
        </w:tc>
        <w:tc>
          <w:tcPr>
            <w:tcW w:w="1304" w:type="dxa"/>
          </w:tcPr>
          <w:p w:rsidR="00166151" w:rsidRDefault="00166151">
            <w:pPr>
              <w:pStyle w:val="ConsPlusNormal"/>
              <w:jc w:val="center"/>
            </w:pPr>
            <w:r>
              <w:t>0,0017</w:t>
            </w:r>
          </w:p>
        </w:tc>
        <w:tc>
          <w:tcPr>
            <w:tcW w:w="1361" w:type="dxa"/>
          </w:tcPr>
          <w:p w:rsidR="00166151" w:rsidRDefault="00166151">
            <w:pPr>
              <w:pStyle w:val="ConsPlusNormal"/>
              <w:jc w:val="center"/>
            </w:pPr>
            <w:r>
              <w:t>2 137,40</w:t>
            </w:r>
          </w:p>
        </w:tc>
        <w:tc>
          <w:tcPr>
            <w:tcW w:w="1134" w:type="dxa"/>
          </w:tcPr>
          <w:p w:rsidR="00166151" w:rsidRDefault="00166151">
            <w:pPr>
              <w:pStyle w:val="ConsPlusNormal"/>
              <w:jc w:val="center"/>
            </w:pPr>
            <w:r>
              <w:t>3,70</w:t>
            </w:r>
          </w:p>
        </w:tc>
        <w:tc>
          <w:tcPr>
            <w:tcW w:w="1247" w:type="dxa"/>
          </w:tcPr>
          <w:p w:rsidR="00166151" w:rsidRDefault="00166151">
            <w:pPr>
              <w:pStyle w:val="ConsPlusNormal"/>
              <w:jc w:val="center"/>
            </w:pPr>
            <w:r>
              <w:t>х</w:t>
            </w:r>
          </w:p>
        </w:tc>
        <w:tc>
          <w:tcPr>
            <w:tcW w:w="1474" w:type="dxa"/>
          </w:tcPr>
          <w:p w:rsidR="00166151" w:rsidRDefault="00166151">
            <w:pPr>
              <w:pStyle w:val="ConsPlusNormal"/>
              <w:jc w:val="center"/>
            </w:pPr>
            <w:r>
              <w:t>4 193,6</w:t>
            </w:r>
          </w:p>
        </w:tc>
        <w:tc>
          <w:tcPr>
            <w:tcW w:w="1587" w:type="dxa"/>
          </w:tcPr>
          <w:p w:rsidR="00166151" w:rsidRDefault="00166151">
            <w:pPr>
              <w:pStyle w:val="ConsPlusNormal"/>
              <w:jc w:val="center"/>
            </w:pPr>
            <w:r>
              <w:t>х</w:t>
            </w:r>
          </w:p>
        </w:tc>
        <w:tc>
          <w:tcPr>
            <w:tcW w:w="794" w:type="dxa"/>
          </w:tcPr>
          <w:p w:rsidR="00166151" w:rsidRDefault="00166151">
            <w:pPr>
              <w:pStyle w:val="ConsPlusNormal"/>
              <w:jc w:val="center"/>
            </w:pPr>
            <w:r>
              <w:t>х</w:t>
            </w:r>
          </w:p>
        </w:tc>
      </w:tr>
      <w:tr w:rsidR="00166151">
        <w:tc>
          <w:tcPr>
            <w:tcW w:w="567" w:type="dxa"/>
          </w:tcPr>
          <w:p w:rsidR="00166151" w:rsidRDefault="00166151">
            <w:pPr>
              <w:pStyle w:val="ConsPlusNormal"/>
              <w:jc w:val="center"/>
            </w:pPr>
            <w:r>
              <w:t>10.</w:t>
            </w:r>
          </w:p>
        </w:tc>
        <w:tc>
          <w:tcPr>
            <w:tcW w:w="2778" w:type="dxa"/>
          </w:tcPr>
          <w:p w:rsidR="00166151" w:rsidRDefault="00166151">
            <w:pPr>
              <w:pStyle w:val="ConsPlusNormal"/>
            </w:pPr>
            <w:r>
              <w:t>2.2. в связи с заболеваниями</w:t>
            </w:r>
          </w:p>
        </w:tc>
        <w:tc>
          <w:tcPr>
            <w:tcW w:w="1984" w:type="dxa"/>
          </w:tcPr>
          <w:p w:rsidR="00166151" w:rsidRDefault="00166151">
            <w:pPr>
              <w:pStyle w:val="ConsPlusNormal"/>
            </w:pPr>
            <w:r>
              <w:t>обращение</w:t>
            </w:r>
          </w:p>
        </w:tc>
        <w:tc>
          <w:tcPr>
            <w:tcW w:w="1304" w:type="dxa"/>
          </w:tcPr>
          <w:p w:rsidR="00166151" w:rsidRDefault="00166151">
            <w:pPr>
              <w:pStyle w:val="ConsPlusNormal"/>
              <w:jc w:val="center"/>
            </w:pPr>
            <w:r>
              <w:t>0,144</w:t>
            </w:r>
          </w:p>
        </w:tc>
        <w:tc>
          <w:tcPr>
            <w:tcW w:w="1361" w:type="dxa"/>
          </w:tcPr>
          <w:p w:rsidR="00166151" w:rsidRDefault="00166151">
            <w:pPr>
              <w:pStyle w:val="ConsPlusNormal"/>
              <w:jc w:val="center"/>
            </w:pPr>
            <w:r>
              <w:t>1 378,90</w:t>
            </w:r>
          </w:p>
        </w:tc>
        <w:tc>
          <w:tcPr>
            <w:tcW w:w="1134" w:type="dxa"/>
          </w:tcPr>
          <w:p w:rsidR="00166151" w:rsidRDefault="00166151">
            <w:pPr>
              <w:pStyle w:val="ConsPlusNormal"/>
              <w:jc w:val="center"/>
            </w:pPr>
            <w:r>
              <w:t>198,56</w:t>
            </w:r>
          </w:p>
        </w:tc>
        <w:tc>
          <w:tcPr>
            <w:tcW w:w="1247" w:type="dxa"/>
          </w:tcPr>
          <w:p w:rsidR="00166151" w:rsidRDefault="00166151">
            <w:pPr>
              <w:pStyle w:val="ConsPlusNormal"/>
              <w:jc w:val="center"/>
            </w:pPr>
            <w:r>
              <w:t>х</w:t>
            </w:r>
          </w:p>
        </w:tc>
        <w:tc>
          <w:tcPr>
            <w:tcW w:w="1474" w:type="dxa"/>
          </w:tcPr>
          <w:p w:rsidR="00166151" w:rsidRDefault="00166151">
            <w:pPr>
              <w:pStyle w:val="ConsPlusNormal"/>
              <w:jc w:val="center"/>
            </w:pPr>
            <w:r>
              <w:t>225 162,0</w:t>
            </w:r>
          </w:p>
        </w:tc>
        <w:tc>
          <w:tcPr>
            <w:tcW w:w="1587" w:type="dxa"/>
          </w:tcPr>
          <w:p w:rsidR="00166151" w:rsidRDefault="00166151">
            <w:pPr>
              <w:pStyle w:val="ConsPlusNormal"/>
              <w:jc w:val="center"/>
            </w:pPr>
            <w:r>
              <w:t>х</w:t>
            </w:r>
          </w:p>
        </w:tc>
        <w:tc>
          <w:tcPr>
            <w:tcW w:w="794" w:type="dxa"/>
          </w:tcPr>
          <w:p w:rsidR="00166151" w:rsidRDefault="00166151">
            <w:pPr>
              <w:pStyle w:val="ConsPlusNormal"/>
              <w:jc w:val="center"/>
            </w:pPr>
            <w:r>
              <w:t>х</w:t>
            </w:r>
          </w:p>
        </w:tc>
      </w:tr>
      <w:tr w:rsidR="00166151">
        <w:tc>
          <w:tcPr>
            <w:tcW w:w="567" w:type="dxa"/>
          </w:tcPr>
          <w:p w:rsidR="00166151" w:rsidRDefault="00166151">
            <w:pPr>
              <w:pStyle w:val="ConsPlusNormal"/>
              <w:jc w:val="center"/>
            </w:pPr>
            <w:r>
              <w:t>11.</w:t>
            </w:r>
          </w:p>
        </w:tc>
        <w:tc>
          <w:tcPr>
            <w:tcW w:w="2778" w:type="dxa"/>
          </w:tcPr>
          <w:p w:rsidR="00166151" w:rsidRDefault="00166151">
            <w:pPr>
              <w:pStyle w:val="ConsPlusNormal"/>
            </w:pPr>
            <w:r>
              <w:t xml:space="preserve">из </w:t>
            </w:r>
            <w:hyperlink w:anchor="P1473" w:history="1">
              <w:r>
                <w:rPr>
                  <w:color w:val="0000FF"/>
                </w:rPr>
                <w:t>строки 5</w:t>
              </w:r>
            </w:hyperlink>
            <w:r>
              <w:t>:</w:t>
            </w:r>
          </w:p>
          <w:p w:rsidR="00166151" w:rsidRDefault="00166151">
            <w:pPr>
              <w:pStyle w:val="ConsPlusNormal"/>
            </w:pPr>
            <w:r>
              <w:t>лицам, не идентифицированным и не застрахованным в системе ОМС, в том числе:</w:t>
            </w:r>
          </w:p>
        </w:tc>
        <w:tc>
          <w:tcPr>
            <w:tcW w:w="1984" w:type="dxa"/>
          </w:tcPr>
          <w:p w:rsidR="00166151" w:rsidRDefault="00166151">
            <w:pPr>
              <w:pStyle w:val="ConsPlusNormal"/>
            </w:pPr>
            <w:r>
              <w:t>х</w:t>
            </w:r>
          </w:p>
        </w:tc>
        <w:tc>
          <w:tcPr>
            <w:tcW w:w="1304" w:type="dxa"/>
          </w:tcPr>
          <w:p w:rsidR="00166151" w:rsidRDefault="00166151">
            <w:pPr>
              <w:pStyle w:val="ConsPlusNormal"/>
              <w:jc w:val="center"/>
            </w:pPr>
            <w:r>
              <w:t>х</w:t>
            </w:r>
          </w:p>
        </w:tc>
        <w:tc>
          <w:tcPr>
            <w:tcW w:w="1361" w:type="dxa"/>
          </w:tcPr>
          <w:p w:rsidR="00166151" w:rsidRDefault="00166151">
            <w:pPr>
              <w:pStyle w:val="ConsPlusNormal"/>
              <w:jc w:val="center"/>
            </w:pPr>
            <w:r>
              <w:t>х</w:t>
            </w:r>
          </w:p>
        </w:tc>
        <w:tc>
          <w:tcPr>
            <w:tcW w:w="1134" w:type="dxa"/>
          </w:tcPr>
          <w:p w:rsidR="00166151" w:rsidRDefault="00166151">
            <w:pPr>
              <w:pStyle w:val="ConsPlusNormal"/>
              <w:jc w:val="center"/>
            </w:pPr>
            <w:r>
              <w:t>0,25</w:t>
            </w:r>
          </w:p>
        </w:tc>
        <w:tc>
          <w:tcPr>
            <w:tcW w:w="1247" w:type="dxa"/>
          </w:tcPr>
          <w:p w:rsidR="00166151" w:rsidRDefault="00166151">
            <w:pPr>
              <w:pStyle w:val="ConsPlusNormal"/>
              <w:jc w:val="center"/>
            </w:pPr>
            <w:r>
              <w:t>х</w:t>
            </w:r>
          </w:p>
        </w:tc>
        <w:tc>
          <w:tcPr>
            <w:tcW w:w="1474" w:type="dxa"/>
          </w:tcPr>
          <w:p w:rsidR="00166151" w:rsidRDefault="00166151">
            <w:pPr>
              <w:pStyle w:val="ConsPlusNormal"/>
              <w:jc w:val="center"/>
            </w:pPr>
            <w:r>
              <w:t>288,4</w:t>
            </w:r>
          </w:p>
        </w:tc>
        <w:tc>
          <w:tcPr>
            <w:tcW w:w="1587" w:type="dxa"/>
          </w:tcPr>
          <w:p w:rsidR="00166151" w:rsidRDefault="00166151">
            <w:pPr>
              <w:pStyle w:val="ConsPlusNormal"/>
              <w:jc w:val="center"/>
            </w:pPr>
            <w:r>
              <w:t>х</w:t>
            </w:r>
          </w:p>
        </w:tc>
        <w:tc>
          <w:tcPr>
            <w:tcW w:w="794" w:type="dxa"/>
          </w:tcPr>
          <w:p w:rsidR="00166151" w:rsidRDefault="00166151">
            <w:pPr>
              <w:pStyle w:val="ConsPlusNormal"/>
              <w:jc w:val="center"/>
            </w:pPr>
            <w:r>
              <w:t>х</w:t>
            </w:r>
          </w:p>
        </w:tc>
      </w:tr>
      <w:tr w:rsidR="00166151">
        <w:tc>
          <w:tcPr>
            <w:tcW w:w="567" w:type="dxa"/>
          </w:tcPr>
          <w:p w:rsidR="00166151" w:rsidRDefault="00166151">
            <w:pPr>
              <w:pStyle w:val="ConsPlusNormal"/>
              <w:jc w:val="center"/>
            </w:pPr>
            <w:r>
              <w:t>12.</w:t>
            </w:r>
          </w:p>
        </w:tc>
        <w:tc>
          <w:tcPr>
            <w:tcW w:w="2778" w:type="dxa"/>
          </w:tcPr>
          <w:p w:rsidR="00166151" w:rsidRDefault="00166151">
            <w:pPr>
              <w:pStyle w:val="ConsPlusNormal"/>
            </w:pPr>
            <w:r>
              <w:t>- с профилактической и иными целями</w:t>
            </w:r>
          </w:p>
        </w:tc>
        <w:tc>
          <w:tcPr>
            <w:tcW w:w="1984" w:type="dxa"/>
          </w:tcPr>
          <w:p w:rsidR="00166151" w:rsidRDefault="00166151">
            <w:pPr>
              <w:pStyle w:val="ConsPlusNormal"/>
            </w:pPr>
            <w:r>
              <w:t>посещение</w:t>
            </w:r>
          </w:p>
        </w:tc>
        <w:tc>
          <w:tcPr>
            <w:tcW w:w="1304" w:type="dxa"/>
          </w:tcPr>
          <w:p w:rsidR="00166151" w:rsidRDefault="00166151">
            <w:pPr>
              <w:pStyle w:val="ConsPlusNormal"/>
              <w:jc w:val="center"/>
            </w:pPr>
            <w:r>
              <w:t>0,0004</w:t>
            </w:r>
          </w:p>
        </w:tc>
        <w:tc>
          <w:tcPr>
            <w:tcW w:w="1361" w:type="dxa"/>
          </w:tcPr>
          <w:p w:rsidR="00166151" w:rsidRDefault="00166151">
            <w:pPr>
              <w:pStyle w:val="ConsPlusNormal"/>
              <w:jc w:val="center"/>
            </w:pPr>
            <w:r>
              <w:t>305,00</w:t>
            </w:r>
          </w:p>
        </w:tc>
        <w:tc>
          <w:tcPr>
            <w:tcW w:w="1134" w:type="dxa"/>
          </w:tcPr>
          <w:p w:rsidR="00166151" w:rsidRDefault="00166151">
            <w:pPr>
              <w:pStyle w:val="ConsPlusNormal"/>
              <w:jc w:val="center"/>
            </w:pPr>
            <w:r>
              <w:t>0,11</w:t>
            </w:r>
          </w:p>
        </w:tc>
        <w:tc>
          <w:tcPr>
            <w:tcW w:w="1247" w:type="dxa"/>
          </w:tcPr>
          <w:p w:rsidR="00166151" w:rsidRDefault="00166151">
            <w:pPr>
              <w:pStyle w:val="ConsPlusNormal"/>
              <w:jc w:val="center"/>
            </w:pPr>
            <w:r>
              <w:t>х</w:t>
            </w:r>
          </w:p>
        </w:tc>
        <w:tc>
          <w:tcPr>
            <w:tcW w:w="1474" w:type="dxa"/>
          </w:tcPr>
          <w:p w:rsidR="00166151" w:rsidRDefault="00166151">
            <w:pPr>
              <w:pStyle w:val="ConsPlusNormal"/>
              <w:jc w:val="center"/>
            </w:pPr>
            <w:r>
              <w:t>129,0</w:t>
            </w:r>
          </w:p>
        </w:tc>
        <w:tc>
          <w:tcPr>
            <w:tcW w:w="1587" w:type="dxa"/>
          </w:tcPr>
          <w:p w:rsidR="00166151" w:rsidRDefault="00166151">
            <w:pPr>
              <w:pStyle w:val="ConsPlusNormal"/>
              <w:jc w:val="center"/>
            </w:pPr>
            <w:r>
              <w:t>х</w:t>
            </w:r>
          </w:p>
        </w:tc>
        <w:tc>
          <w:tcPr>
            <w:tcW w:w="794" w:type="dxa"/>
          </w:tcPr>
          <w:p w:rsidR="00166151" w:rsidRDefault="00166151">
            <w:pPr>
              <w:pStyle w:val="ConsPlusNormal"/>
              <w:jc w:val="center"/>
            </w:pPr>
            <w:r>
              <w:t>х</w:t>
            </w:r>
          </w:p>
        </w:tc>
      </w:tr>
      <w:tr w:rsidR="00166151">
        <w:tc>
          <w:tcPr>
            <w:tcW w:w="567" w:type="dxa"/>
          </w:tcPr>
          <w:p w:rsidR="00166151" w:rsidRDefault="00166151">
            <w:pPr>
              <w:pStyle w:val="ConsPlusNormal"/>
              <w:jc w:val="center"/>
            </w:pPr>
            <w:r>
              <w:t>13.</w:t>
            </w:r>
          </w:p>
        </w:tc>
        <w:tc>
          <w:tcPr>
            <w:tcW w:w="2778" w:type="dxa"/>
          </w:tcPr>
          <w:p w:rsidR="00166151" w:rsidRDefault="00166151">
            <w:pPr>
              <w:pStyle w:val="ConsPlusNormal"/>
            </w:pPr>
            <w:r>
              <w:t>- в связи с заболеваниями</w:t>
            </w:r>
          </w:p>
        </w:tc>
        <w:tc>
          <w:tcPr>
            <w:tcW w:w="1984" w:type="dxa"/>
          </w:tcPr>
          <w:p w:rsidR="00166151" w:rsidRDefault="00166151">
            <w:pPr>
              <w:pStyle w:val="ConsPlusNormal"/>
            </w:pPr>
            <w:r>
              <w:t>обращение</w:t>
            </w:r>
          </w:p>
        </w:tc>
        <w:tc>
          <w:tcPr>
            <w:tcW w:w="1304" w:type="dxa"/>
          </w:tcPr>
          <w:p w:rsidR="00166151" w:rsidRDefault="00166151">
            <w:pPr>
              <w:pStyle w:val="ConsPlusNormal"/>
              <w:jc w:val="center"/>
            </w:pPr>
            <w:r>
              <w:t>0,0001</w:t>
            </w:r>
          </w:p>
        </w:tc>
        <w:tc>
          <w:tcPr>
            <w:tcW w:w="1361" w:type="dxa"/>
          </w:tcPr>
          <w:p w:rsidR="00166151" w:rsidRDefault="00166151">
            <w:pPr>
              <w:pStyle w:val="ConsPlusNormal"/>
              <w:jc w:val="center"/>
            </w:pPr>
            <w:r>
              <w:t>1 475,40</w:t>
            </w:r>
          </w:p>
        </w:tc>
        <w:tc>
          <w:tcPr>
            <w:tcW w:w="1134" w:type="dxa"/>
          </w:tcPr>
          <w:p w:rsidR="00166151" w:rsidRDefault="00166151">
            <w:pPr>
              <w:pStyle w:val="ConsPlusNormal"/>
              <w:jc w:val="center"/>
            </w:pPr>
            <w:r>
              <w:t>0,14</w:t>
            </w:r>
          </w:p>
        </w:tc>
        <w:tc>
          <w:tcPr>
            <w:tcW w:w="1247" w:type="dxa"/>
          </w:tcPr>
          <w:p w:rsidR="00166151" w:rsidRDefault="00166151">
            <w:pPr>
              <w:pStyle w:val="ConsPlusNormal"/>
              <w:jc w:val="center"/>
            </w:pPr>
            <w:r>
              <w:t>х</w:t>
            </w:r>
          </w:p>
        </w:tc>
        <w:tc>
          <w:tcPr>
            <w:tcW w:w="1474" w:type="dxa"/>
          </w:tcPr>
          <w:p w:rsidR="00166151" w:rsidRDefault="00166151">
            <w:pPr>
              <w:pStyle w:val="ConsPlusNormal"/>
              <w:jc w:val="center"/>
            </w:pPr>
            <w:r>
              <w:t>159,4</w:t>
            </w:r>
          </w:p>
        </w:tc>
        <w:tc>
          <w:tcPr>
            <w:tcW w:w="1587" w:type="dxa"/>
          </w:tcPr>
          <w:p w:rsidR="00166151" w:rsidRDefault="00166151">
            <w:pPr>
              <w:pStyle w:val="ConsPlusNormal"/>
              <w:jc w:val="center"/>
            </w:pPr>
            <w:r>
              <w:t>х</w:t>
            </w:r>
          </w:p>
        </w:tc>
        <w:tc>
          <w:tcPr>
            <w:tcW w:w="794" w:type="dxa"/>
          </w:tcPr>
          <w:p w:rsidR="00166151" w:rsidRDefault="00166151">
            <w:pPr>
              <w:pStyle w:val="ConsPlusNormal"/>
              <w:jc w:val="center"/>
            </w:pPr>
            <w:r>
              <w:t>х</w:t>
            </w:r>
          </w:p>
        </w:tc>
      </w:tr>
      <w:tr w:rsidR="00166151">
        <w:tc>
          <w:tcPr>
            <w:tcW w:w="567" w:type="dxa"/>
          </w:tcPr>
          <w:p w:rsidR="00166151" w:rsidRDefault="00166151">
            <w:pPr>
              <w:pStyle w:val="ConsPlusNormal"/>
              <w:jc w:val="center"/>
            </w:pPr>
            <w:r>
              <w:t>14.</w:t>
            </w:r>
          </w:p>
        </w:tc>
        <w:tc>
          <w:tcPr>
            <w:tcW w:w="2778" w:type="dxa"/>
          </w:tcPr>
          <w:p w:rsidR="00166151" w:rsidRDefault="00166151">
            <w:pPr>
              <w:pStyle w:val="ConsPlusNormal"/>
            </w:pPr>
            <w:r>
              <w:t>3. Специализированная медицинская помощь в стационарных условиях всего,</w:t>
            </w:r>
          </w:p>
          <w:p w:rsidR="00166151" w:rsidRDefault="00166151">
            <w:pPr>
              <w:pStyle w:val="ConsPlusNormal"/>
            </w:pPr>
            <w:r>
              <w:t>в том числе:</w:t>
            </w:r>
          </w:p>
        </w:tc>
        <w:tc>
          <w:tcPr>
            <w:tcW w:w="1984" w:type="dxa"/>
          </w:tcPr>
          <w:p w:rsidR="00166151" w:rsidRDefault="00166151">
            <w:pPr>
              <w:pStyle w:val="ConsPlusNormal"/>
            </w:pPr>
            <w:r>
              <w:t>случай госпитализации</w:t>
            </w:r>
          </w:p>
        </w:tc>
        <w:tc>
          <w:tcPr>
            <w:tcW w:w="1304" w:type="dxa"/>
          </w:tcPr>
          <w:p w:rsidR="00166151" w:rsidRDefault="00166151">
            <w:pPr>
              <w:pStyle w:val="ConsPlusNormal"/>
              <w:jc w:val="center"/>
            </w:pPr>
            <w:r>
              <w:t>0,0146</w:t>
            </w:r>
          </w:p>
        </w:tc>
        <w:tc>
          <w:tcPr>
            <w:tcW w:w="1361" w:type="dxa"/>
          </w:tcPr>
          <w:p w:rsidR="00166151" w:rsidRDefault="00166151">
            <w:pPr>
              <w:pStyle w:val="ConsPlusNormal"/>
              <w:jc w:val="center"/>
            </w:pPr>
            <w:r>
              <w:t>81 569,40</w:t>
            </w:r>
          </w:p>
        </w:tc>
        <w:tc>
          <w:tcPr>
            <w:tcW w:w="1134" w:type="dxa"/>
          </w:tcPr>
          <w:p w:rsidR="00166151" w:rsidRDefault="00166151">
            <w:pPr>
              <w:pStyle w:val="ConsPlusNormal"/>
              <w:jc w:val="center"/>
            </w:pPr>
            <w:r>
              <w:t>1 190,92</w:t>
            </w:r>
          </w:p>
        </w:tc>
        <w:tc>
          <w:tcPr>
            <w:tcW w:w="1247" w:type="dxa"/>
          </w:tcPr>
          <w:p w:rsidR="00166151" w:rsidRDefault="00166151">
            <w:pPr>
              <w:pStyle w:val="ConsPlusNormal"/>
              <w:jc w:val="center"/>
            </w:pPr>
            <w:r>
              <w:t>х</w:t>
            </w:r>
          </w:p>
        </w:tc>
        <w:tc>
          <w:tcPr>
            <w:tcW w:w="1474" w:type="dxa"/>
          </w:tcPr>
          <w:p w:rsidR="00166151" w:rsidRDefault="00166151">
            <w:pPr>
              <w:pStyle w:val="ConsPlusNormal"/>
              <w:jc w:val="center"/>
            </w:pPr>
            <w:r>
              <w:t>1 350 463,0</w:t>
            </w:r>
          </w:p>
        </w:tc>
        <w:tc>
          <w:tcPr>
            <w:tcW w:w="1587" w:type="dxa"/>
          </w:tcPr>
          <w:p w:rsidR="00166151" w:rsidRDefault="00166151">
            <w:pPr>
              <w:pStyle w:val="ConsPlusNormal"/>
              <w:jc w:val="center"/>
            </w:pPr>
            <w:r>
              <w:t>х</w:t>
            </w:r>
          </w:p>
        </w:tc>
        <w:tc>
          <w:tcPr>
            <w:tcW w:w="794" w:type="dxa"/>
          </w:tcPr>
          <w:p w:rsidR="00166151" w:rsidRDefault="00166151">
            <w:pPr>
              <w:pStyle w:val="ConsPlusNormal"/>
              <w:jc w:val="center"/>
            </w:pPr>
            <w:r>
              <w:t>х</w:t>
            </w:r>
          </w:p>
        </w:tc>
      </w:tr>
      <w:tr w:rsidR="00166151">
        <w:tc>
          <w:tcPr>
            <w:tcW w:w="567" w:type="dxa"/>
          </w:tcPr>
          <w:p w:rsidR="00166151" w:rsidRDefault="00166151">
            <w:pPr>
              <w:pStyle w:val="ConsPlusNormal"/>
              <w:jc w:val="center"/>
            </w:pPr>
            <w:r>
              <w:t>15.</w:t>
            </w:r>
          </w:p>
        </w:tc>
        <w:tc>
          <w:tcPr>
            <w:tcW w:w="2778" w:type="dxa"/>
          </w:tcPr>
          <w:p w:rsidR="00166151" w:rsidRDefault="00166151">
            <w:pPr>
              <w:pStyle w:val="ConsPlusNormal"/>
            </w:pPr>
            <w:r>
              <w:t>- медицинская реабилитация в стационарных условиях для детей в возрасте 0 - 17 лет</w:t>
            </w:r>
          </w:p>
        </w:tc>
        <w:tc>
          <w:tcPr>
            <w:tcW w:w="1984" w:type="dxa"/>
          </w:tcPr>
          <w:p w:rsidR="00166151" w:rsidRDefault="00166151">
            <w:pPr>
              <w:pStyle w:val="ConsPlusNormal"/>
            </w:pPr>
            <w:r>
              <w:t>случай госпитализации</w:t>
            </w:r>
          </w:p>
        </w:tc>
        <w:tc>
          <w:tcPr>
            <w:tcW w:w="1304" w:type="dxa"/>
          </w:tcPr>
          <w:p w:rsidR="00166151" w:rsidRDefault="00166151">
            <w:pPr>
              <w:pStyle w:val="ConsPlusNormal"/>
              <w:jc w:val="center"/>
            </w:pPr>
            <w:r>
              <w:t>0,0013</w:t>
            </w:r>
          </w:p>
        </w:tc>
        <w:tc>
          <w:tcPr>
            <w:tcW w:w="1361" w:type="dxa"/>
          </w:tcPr>
          <w:p w:rsidR="00166151" w:rsidRDefault="00166151">
            <w:pPr>
              <w:pStyle w:val="ConsPlusNormal"/>
              <w:jc w:val="center"/>
            </w:pPr>
            <w:r>
              <w:t>37 948,90</w:t>
            </w:r>
          </w:p>
        </w:tc>
        <w:tc>
          <w:tcPr>
            <w:tcW w:w="1134" w:type="dxa"/>
          </w:tcPr>
          <w:p w:rsidR="00166151" w:rsidRDefault="00166151">
            <w:pPr>
              <w:pStyle w:val="ConsPlusNormal"/>
              <w:jc w:val="center"/>
            </w:pPr>
            <w:r>
              <w:t>47,42</w:t>
            </w:r>
          </w:p>
        </w:tc>
        <w:tc>
          <w:tcPr>
            <w:tcW w:w="1247" w:type="dxa"/>
          </w:tcPr>
          <w:p w:rsidR="00166151" w:rsidRDefault="00166151">
            <w:pPr>
              <w:pStyle w:val="ConsPlusNormal"/>
              <w:jc w:val="center"/>
            </w:pPr>
            <w:r>
              <w:t>х</w:t>
            </w:r>
          </w:p>
        </w:tc>
        <w:tc>
          <w:tcPr>
            <w:tcW w:w="1474" w:type="dxa"/>
          </w:tcPr>
          <w:p w:rsidR="00166151" w:rsidRDefault="00166151">
            <w:pPr>
              <w:pStyle w:val="ConsPlusNormal"/>
              <w:jc w:val="center"/>
            </w:pPr>
            <w:r>
              <w:t>53 773,6</w:t>
            </w:r>
          </w:p>
        </w:tc>
        <w:tc>
          <w:tcPr>
            <w:tcW w:w="1587" w:type="dxa"/>
          </w:tcPr>
          <w:p w:rsidR="00166151" w:rsidRDefault="00166151">
            <w:pPr>
              <w:pStyle w:val="ConsPlusNormal"/>
              <w:jc w:val="center"/>
            </w:pPr>
            <w:r>
              <w:t>х</w:t>
            </w:r>
          </w:p>
        </w:tc>
        <w:tc>
          <w:tcPr>
            <w:tcW w:w="794" w:type="dxa"/>
          </w:tcPr>
          <w:p w:rsidR="00166151" w:rsidRDefault="00166151">
            <w:pPr>
              <w:pStyle w:val="ConsPlusNormal"/>
              <w:jc w:val="center"/>
            </w:pPr>
            <w:r>
              <w:t>х</w:t>
            </w:r>
          </w:p>
        </w:tc>
      </w:tr>
      <w:tr w:rsidR="00166151">
        <w:tc>
          <w:tcPr>
            <w:tcW w:w="567" w:type="dxa"/>
          </w:tcPr>
          <w:p w:rsidR="00166151" w:rsidRDefault="00166151">
            <w:pPr>
              <w:pStyle w:val="ConsPlusNormal"/>
              <w:jc w:val="center"/>
            </w:pPr>
            <w:r>
              <w:t>16.</w:t>
            </w:r>
          </w:p>
        </w:tc>
        <w:tc>
          <w:tcPr>
            <w:tcW w:w="2778" w:type="dxa"/>
          </w:tcPr>
          <w:p w:rsidR="00166151" w:rsidRDefault="00166151">
            <w:pPr>
              <w:pStyle w:val="ConsPlusNormal"/>
            </w:pPr>
            <w:r>
              <w:t xml:space="preserve">- лицам, не </w:t>
            </w:r>
            <w:r>
              <w:lastRenderedPageBreak/>
              <w:t>идентифицированным и не застрахованным в системе ОМС</w:t>
            </w:r>
          </w:p>
        </w:tc>
        <w:tc>
          <w:tcPr>
            <w:tcW w:w="1984" w:type="dxa"/>
          </w:tcPr>
          <w:p w:rsidR="00166151" w:rsidRDefault="00166151">
            <w:pPr>
              <w:pStyle w:val="ConsPlusNormal"/>
            </w:pPr>
            <w:r>
              <w:lastRenderedPageBreak/>
              <w:t xml:space="preserve">случай </w:t>
            </w:r>
            <w:r>
              <w:lastRenderedPageBreak/>
              <w:t>госпитализации</w:t>
            </w:r>
          </w:p>
        </w:tc>
        <w:tc>
          <w:tcPr>
            <w:tcW w:w="1304" w:type="dxa"/>
          </w:tcPr>
          <w:p w:rsidR="00166151" w:rsidRDefault="00166151">
            <w:pPr>
              <w:pStyle w:val="ConsPlusNormal"/>
              <w:jc w:val="center"/>
            </w:pPr>
            <w:r>
              <w:lastRenderedPageBreak/>
              <w:t>0,0003</w:t>
            </w:r>
          </w:p>
        </w:tc>
        <w:tc>
          <w:tcPr>
            <w:tcW w:w="1361" w:type="dxa"/>
          </w:tcPr>
          <w:p w:rsidR="00166151" w:rsidRDefault="00166151">
            <w:pPr>
              <w:pStyle w:val="ConsPlusNormal"/>
              <w:jc w:val="center"/>
            </w:pPr>
            <w:r>
              <w:t>36 876,50</w:t>
            </w:r>
          </w:p>
        </w:tc>
        <w:tc>
          <w:tcPr>
            <w:tcW w:w="1134" w:type="dxa"/>
          </w:tcPr>
          <w:p w:rsidR="00166151" w:rsidRDefault="00166151">
            <w:pPr>
              <w:pStyle w:val="ConsPlusNormal"/>
              <w:jc w:val="center"/>
            </w:pPr>
            <w:r>
              <w:t>9,56</w:t>
            </w:r>
          </w:p>
        </w:tc>
        <w:tc>
          <w:tcPr>
            <w:tcW w:w="1247" w:type="dxa"/>
          </w:tcPr>
          <w:p w:rsidR="00166151" w:rsidRDefault="00166151">
            <w:pPr>
              <w:pStyle w:val="ConsPlusNormal"/>
              <w:jc w:val="center"/>
            </w:pPr>
            <w:r>
              <w:t>х</w:t>
            </w:r>
          </w:p>
        </w:tc>
        <w:tc>
          <w:tcPr>
            <w:tcW w:w="1474" w:type="dxa"/>
          </w:tcPr>
          <w:p w:rsidR="00166151" w:rsidRDefault="00166151">
            <w:pPr>
              <w:pStyle w:val="ConsPlusNormal"/>
              <w:jc w:val="center"/>
            </w:pPr>
            <w:r>
              <w:t>10 841,7</w:t>
            </w:r>
          </w:p>
        </w:tc>
        <w:tc>
          <w:tcPr>
            <w:tcW w:w="1587" w:type="dxa"/>
          </w:tcPr>
          <w:p w:rsidR="00166151" w:rsidRDefault="00166151">
            <w:pPr>
              <w:pStyle w:val="ConsPlusNormal"/>
              <w:jc w:val="center"/>
            </w:pPr>
            <w:r>
              <w:t>х</w:t>
            </w:r>
          </w:p>
        </w:tc>
        <w:tc>
          <w:tcPr>
            <w:tcW w:w="794" w:type="dxa"/>
          </w:tcPr>
          <w:p w:rsidR="00166151" w:rsidRDefault="00166151">
            <w:pPr>
              <w:pStyle w:val="ConsPlusNormal"/>
              <w:jc w:val="center"/>
            </w:pPr>
            <w:r>
              <w:t>х</w:t>
            </w:r>
          </w:p>
        </w:tc>
      </w:tr>
      <w:tr w:rsidR="00166151">
        <w:tc>
          <w:tcPr>
            <w:tcW w:w="567" w:type="dxa"/>
          </w:tcPr>
          <w:p w:rsidR="00166151" w:rsidRDefault="00166151">
            <w:pPr>
              <w:pStyle w:val="ConsPlusNormal"/>
              <w:jc w:val="center"/>
            </w:pPr>
            <w:r>
              <w:lastRenderedPageBreak/>
              <w:t>17.</w:t>
            </w:r>
          </w:p>
        </w:tc>
        <w:tc>
          <w:tcPr>
            <w:tcW w:w="2778" w:type="dxa"/>
          </w:tcPr>
          <w:p w:rsidR="00166151" w:rsidRDefault="00166151">
            <w:pPr>
              <w:pStyle w:val="ConsPlusNormal"/>
            </w:pPr>
            <w:r>
              <w:t>4. Медицинская помощь в условиях дневного стационара</w:t>
            </w:r>
          </w:p>
        </w:tc>
        <w:tc>
          <w:tcPr>
            <w:tcW w:w="1984" w:type="dxa"/>
          </w:tcPr>
          <w:p w:rsidR="00166151" w:rsidRDefault="00166151">
            <w:pPr>
              <w:pStyle w:val="ConsPlusNormal"/>
            </w:pPr>
            <w:r>
              <w:t>случай лечения</w:t>
            </w:r>
          </w:p>
        </w:tc>
        <w:tc>
          <w:tcPr>
            <w:tcW w:w="1304" w:type="dxa"/>
          </w:tcPr>
          <w:p w:rsidR="00166151" w:rsidRDefault="00166151">
            <w:pPr>
              <w:pStyle w:val="ConsPlusNormal"/>
              <w:jc w:val="center"/>
            </w:pPr>
            <w:r>
              <w:t>0,004</w:t>
            </w:r>
          </w:p>
        </w:tc>
        <w:tc>
          <w:tcPr>
            <w:tcW w:w="1361" w:type="dxa"/>
          </w:tcPr>
          <w:p w:rsidR="00166151" w:rsidRDefault="00166151">
            <w:pPr>
              <w:pStyle w:val="ConsPlusNormal"/>
              <w:jc w:val="center"/>
            </w:pPr>
            <w:r>
              <w:t>14 082,90</w:t>
            </w:r>
          </w:p>
        </w:tc>
        <w:tc>
          <w:tcPr>
            <w:tcW w:w="1134" w:type="dxa"/>
          </w:tcPr>
          <w:p w:rsidR="00166151" w:rsidRDefault="00166151">
            <w:pPr>
              <w:pStyle w:val="ConsPlusNormal"/>
              <w:jc w:val="center"/>
            </w:pPr>
            <w:r>
              <w:t>56,33</w:t>
            </w:r>
          </w:p>
        </w:tc>
        <w:tc>
          <w:tcPr>
            <w:tcW w:w="1247" w:type="dxa"/>
          </w:tcPr>
          <w:p w:rsidR="00166151" w:rsidRDefault="00166151">
            <w:pPr>
              <w:pStyle w:val="ConsPlusNormal"/>
              <w:jc w:val="center"/>
            </w:pPr>
            <w:r>
              <w:t>х</w:t>
            </w:r>
          </w:p>
        </w:tc>
        <w:tc>
          <w:tcPr>
            <w:tcW w:w="1474" w:type="dxa"/>
          </w:tcPr>
          <w:p w:rsidR="00166151" w:rsidRDefault="00166151">
            <w:pPr>
              <w:pStyle w:val="ConsPlusNormal"/>
              <w:jc w:val="center"/>
            </w:pPr>
            <w:r>
              <w:t>63 880,0</w:t>
            </w:r>
          </w:p>
        </w:tc>
        <w:tc>
          <w:tcPr>
            <w:tcW w:w="1587" w:type="dxa"/>
          </w:tcPr>
          <w:p w:rsidR="00166151" w:rsidRDefault="00166151">
            <w:pPr>
              <w:pStyle w:val="ConsPlusNormal"/>
              <w:jc w:val="center"/>
            </w:pPr>
            <w:r>
              <w:t>х</w:t>
            </w:r>
          </w:p>
        </w:tc>
        <w:tc>
          <w:tcPr>
            <w:tcW w:w="794" w:type="dxa"/>
          </w:tcPr>
          <w:p w:rsidR="00166151" w:rsidRDefault="00166151">
            <w:pPr>
              <w:pStyle w:val="ConsPlusNormal"/>
              <w:jc w:val="center"/>
            </w:pPr>
            <w:r>
              <w:t>х</w:t>
            </w:r>
          </w:p>
        </w:tc>
      </w:tr>
      <w:tr w:rsidR="00166151">
        <w:tc>
          <w:tcPr>
            <w:tcW w:w="567" w:type="dxa"/>
          </w:tcPr>
          <w:p w:rsidR="00166151" w:rsidRDefault="00166151">
            <w:pPr>
              <w:pStyle w:val="ConsPlusNormal"/>
              <w:jc w:val="center"/>
            </w:pPr>
            <w:r>
              <w:t>18.</w:t>
            </w:r>
          </w:p>
        </w:tc>
        <w:tc>
          <w:tcPr>
            <w:tcW w:w="2778" w:type="dxa"/>
          </w:tcPr>
          <w:p w:rsidR="00166151" w:rsidRDefault="00166151">
            <w:pPr>
              <w:pStyle w:val="ConsPlusNormal"/>
            </w:pPr>
            <w:r>
              <w:t>из строки 17:</w:t>
            </w:r>
          </w:p>
          <w:p w:rsidR="00166151" w:rsidRDefault="00166151">
            <w:pPr>
              <w:pStyle w:val="ConsPlusNormal"/>
            </w:pPr>
            <w:r>
              <w:t>лицам, не идентифицированным и не застрахованным в системе ОМС</w:t>
            </w:r>
          </w:p>
        </w:tc>
        <w:tc>
          <w:tcPr>
            <w:tcW w:w="1984" w:type="dxa"/>
          </w:tcPr>
          <w:p w:rsidR="00166151" w:rsidRDefault="00166151">
            <w:pPr>
              <w:pStyle w:val="ConsPlusNormal"/>
            </w:pPr>
            <w:r>
              <w:t>случай лечения</w:t>
            </w:r>
          </w:p>
        </w:tc>
        <w:tc>
          <w:tcPr>
            <w:tcW w:w="1304" w:type="dxa"/>
          </w:tcPr>
          <w:p w:rsidR="00166151" w:rsidRDefault="00166151">
            <w:pPr>
              <w:pStyle w:val="ConsPlusNormal"/>
              <w:jc w:val="center"/>
            </w:pPr>
            <w:r>
              <w:t>х</w:t>
            </w:r>
          </w:p>
        </w:tc>
        <w:tc>
          <w:tcPr>
            <w:tcW w:w="1361" w:type="dxa"/>
          </w:tcPr>
          <w:p w:rsidR="00166151" w:rsidRDefault="00166151">
            <w:pPr>
              <w:pStyle w:val="ConsPlusNormal"/>
              <w:jc w:val="center"/>
            </w:pPr>
            <w:r>
              <w:t>х</w:t>
            </w:r>
          </w:p>
        </w:tc>
        <w:tc>
          <w:tcPr>
            <w:tcW w:w="1134" w:type="dxa"/>
          </w:tcPr>
          <w:p w:rsidR="00166151" w:rsidRDefault="00166151">
            <w:pPr>
              <w:pStyle w:val="ConsPlusNormal"/>
              <w:jc w:val="center"/>
            </w:pPr>
            <w:r>
              <w:t>х</w:t>
            </w:r>
          </w:p>
        </w:tc>
        <w:tc>
          <w:tcPr>
            <w:tcW w:w="1247" w:type="dxa"/>
          </w:tcPr>
          <w:p w:rsidR="00166151" w:rsidRDefault="00166151">
            <w:pPr>
              <w:pStyle w:val="ConsPlusNormal"/>
              <w:jc w:val="center"/>
            </w:pPr>
            <w:r>
              <w:t>х</w:t>
            </w:r>
          </w:p>
        </w:tc>
        <w:tc>
          <w:tcPr>
            <w:tcW w:w="1474" w:type="dxa"/>
          </w:tcPr>
          <w:p w:rsidR="00166151" w:rsidRDefault="00166151">
            <w:pPr>
              <w:pStyle w:val="ConsPlusNormal"/>
              <w:jc w:val="center"/>
            </w:pPr>
            <w:r>
              <w:t>х</w:t>
            </w:r>
          </w:p>
        </w:tc>
        <w:tc>
          <w:tcPr>
            <w:tcW w:w="1587" w:type="dxa"/>
          </w:tcPr>
          <w:p w:rsidR="00166151" w:rsidRDefault="00166151">
            <w:pPr>
              <w:pStyle w:val="ConsPlusNormal"/>
              <w:jc w:val="center"/>
            </w:pPr>
            <w:r>
              <w:t>х</w:t>
            </w:r>
          </w:p>
        </w:tc>
        <w:tc>
          <w:tcPr>
            <w:tcW w:w="794" w:type="dxa"/>
          </w:tcPr>
          <w:p w:rsidR="00166151" w:rsidRDefault="00166151">
            <w:pPr>
              <w:pStyle w:val="ConsPlusNormal"/>
              <w:jc w:val="center"/>
            </w:pPr>
            <w:r>
              <w:t>х</w:t>
            </w:r>
          </w:p>
        </w:tc>
      </w:tr>
      <w:tr w:rsidR="00166151">
        <w:tc>
          <w:tcPr>
            <w:tcW w:w="567" w:type="dxa"/>
          </w:tcPr>
          <w:p w:rsidR="00166151" w:rsidRDefault="00166151">
            <w:pPr>
              <w:pStyle w:val="ConsPlusNormal"/>
              <w:jc w:val="center"/>
            </w:pPr>
            <w:r>
              <w:t>19.</w:t>
            </w:r>
          </w:p>
        </w:tc>
        <w:tc>
          <w:tcPr>
            <w:tcW w:w="2778" w:type="dxa"/>
          </w:tcPr>
          <w:p w:rsidR="00166151" w:rsidRDefault="00166151">
            <w:pPr>
              <w:pStyle w:val="ConsPlusNormal"/>
            </w:pPr>
            <w:r>
              <w:t>5. Паллиативная медицинская помощь в стационарных условиях</w:t>
            </w:r>
          </w:p>
        </w:tc>
        <w:tc>
          <w:tcPr>
            <w:tcW w:w="1984" w:type="dxa"/>
          </w:tcPr>
          <w:p w:rsidR="00166151" w:rsidRDefault="00166151">
            <w:pPr>
              <w:pStyle w:val="ConsPlusNormal"/>
            </w:pPr>
            <w:r>
              <w:t>койко-день</w:t>
            </w:r>
          </w:p>
        </w:tc>
        <w:tc>
          <w:tcPr>
            <w:tcW w:w="1304" w:type="dxa"/>
          </w:tcPr>
          <w:p w:rsidR="00166151" w:rsidRDefault="00166151">
            <w:pPr>
              <w:pStyle w:val="ConsPlusNormal"/>
              <w:jc w:val="center"/>
            </w:pPr>
            <w:r>
              <w:t>0,111</w:t>
            </w:r>
          </w:p>
        </w:tc>
        <w:tc>
          <w:tcPr>
            <w:tcW w:w="1361" w:type="dxa"/>
          </w:tcPr>
          <w:p w:rsidR="00166151" w:rsidRDefault="00166151">
            <w:pPr>
              <w:pStyle w:val="ConsPlusNormal"/>
              <w:jc w:val="center"/>
            </w:pPr>
            <w:r>
              <w:t>2 183,80</w:t>
            </w:r>
          </w:p>
        </w:tc>
        <w:tc>
          <w:tcPr>
            <w:tcW w:w="1134" w:type="dxa"/>
          </w:tcPr>
          <w:p w:rsidR="00166151" w:rsidRDefault="00166151">
            <w:pPr>
              <w:pStyle w:val="ConsPlusNormal"/>
              <w:jc w:val="center"/>
            </w:pPr>
            <w:r>
              <w:t>242,27</w:t>
            </w:r>
          </w:p>
        </w:tc>
        <w:tc>
          <w:tcPr>
            <w:tcW w:w="1247" w:type="dxa"/>
          </w:tcPr>
          <w:p w:rsidR="00166151" w:rsidRDefault="00166151">
            <w:pPr>
              <w:pStyle w:val="ConsPlusNormal"/>
              <w:jc w:val="center"/>
            </w:pPr>
            <w:r>
              <w:t>х</w:t>
            </w:r>
          </w:p>
        </w:tc>
        <w:tc>
          <w:tcPr>
            <w:tcW w:w="1474" w:type="dxa"/>
          </w:tcPr>
          <w:p w:rsidR="00166151" w:rsidRDefault="00166151">
            <w:pPr>
              <w:pStyle w:val="ConsPlusNormal"/>
              <w:jc w:val="center"/>
            </w:pPr>
            <w:r>
              <w:t>274 722,0</w:t>
            </w:r>
          </w:p>
        </w:tc>
        <w:tc>
          <w:tcPr>
            <w:tcW w:w="1587" w:type="dxa"/>
          </w:tcPr>
          <w:p w:rsidR="00166151" w:rsidRDefault="00166151">
            <w:pPr>
              <w:pStyle w:val="ConsPlusNormal"/>
              <w:jc w:val="center"/>
            </w:pPr>
            <w:r>
              <w:t>х</w:t>
            </w:r>
          </w:p>
        </w:tc>
        <w:tc>
          <w:tcPr>
            <w:tcW w:w="794" w:type="dxa"/>
          </w:tcPr>
          <w:p w:rsidR="00166151" w:rsidRDefault="00166151">
            <w:pPr>
              <w:pStyle w:val="ConsPlusNormal"/>
              <w:jc w:val="center"/>
            </w:pPr>
            <w:r>
              <w:t>х</w:t>
            </w:r>
          </w:p>
        </w:tc>
      </w:tr>
      <w:tr w:rsidR="00166151">
        <w:tc>
          <w:tcPr>
            <w:tcW w:w="567" w:type="dxa"/>
          </w:tcPr>
          <w:p w:rsidR="00166151" w:rsidRDefault="00166151">
            <w:pPr>
              <w:pStyle w:val="ConsPlusNormal"/>
              <w:jc w:val="center"/>
            </w:pPr>
            <w:r>
              <w:t>20.</w:t>
            </w:r>
          </w:p>
        </w:tc>
        <w:tc>
          <w:tcPr>
            <w:tcW w:w="2778" w:type="dxa"/>
          </w:tcPr>
          <w:p w:rsidR="00166151" w:rsidRDefault="00166151">
            <w:pPr>
              <w:pStyle w:val="ConsPlusNormal"/>
            </w:pPr>
            <w:r>
              <w:t>6. Иные государственные и муниципальные услуги (работы)</w:t>
            </w:r>
          </w:p>
        </w:tc>
        <w:tc>
          <w:tcPr>
            <w:tcW w:w="1984" w:type="dxa"/>
          </w:tcPr>
          <w:p w:rsidR="00166151" w:rsidRDefault="00166151">
            <w:pPr>
              <w:pStyle w:val="ConsPlusNormal"/>
            </w:pPr>
            <w:r>
              <w:t>х</w:t>
            </w:r>
          </w:p>
        </w:tc>
        <w:tc>
          <w:tcPr>
            <w:tcW w:w="1304" w:type="dxa"/>
          </w:tcPr>
          <w:p w:rsidR="00166151" w:rsidRDefault="00166151">
            <w:pPr>
              <w:pStyle w:val="ConsPlusNormal"/>
              <w:jc w:val="center"/>
            </w:pPr>
            <w:r>
              <w:t>х</w:t>
            </w:r>
          </w:p>
        </w:tc>
        <w:tc>
          <w:tcPr>
            <w:tcW w:w="1361" w:type="dxa"/>
          </w:tcPr>
          <w:p w:rsidR="00166151" w:rsidRDefault="00166151">
            <w:pPr>
              <w:pStyle w:val="ConsPlusNormal"/>
              <w:jc w:val="center"/>
            </w:pPr>
            <w:r>
              <w:t>х</w:t>
            </w:r>
          </w:p>
        </w:tc>
        <w:tc>
          <w:tcPr>
            <w:tcW w:w="1134" w:type="dxa"/>
          </w:tcPr>
          <w:p w:rsidR="00166151" w:rsidRDefault="00166151">
            <w:pPr>
              <w:pStyle w:val="ConsPlusNormal"/>
              <w:jc w:val="center"/>
            </w:pPr>
            <w:r>
              <w:t>1 207,79</w:t>
            </w:r>
          </w:p>
        </w:tc>
        <w:tc>
          <w:tcPr>
            <w:tcW w:w="1247" w:type="dxa"/>
          </w:tcPr>
          <w:p w:rsidR="00166151" w:rsidRDefault="00166151">
            <w:pPr>
              <w:pStyle w:val="ConsPlusNormal"/>
              <w:jc w:val="center"/>
            </w:pPr>
            <w:r>
              <w:t>х</w:t>
            </w:r>
          </w:p>
        </w:tc>
        <w:tc>
          <w:tcPr>
            <w:tcW w:w="1474" w:type="dxa"/>
          </w:tcPr>
          <w:p w:rsidR="00166151" w:rsidRDefault="00166151">
            <w:pPr>
              <w:pStyle w:val="ConsPlusNormal"/>
              <w:jc w:val="center"/>
            </w:pPr>
            <w:r>
              <w:t>1 369 573,0</w:t>
            </w:r>
          </w:p>
        </w:tc>
        <w:tc>
          <w:tcPr>
            <w:tcW w:w="1587" w:type="dxa"/>
          </w:tcPr>
          <w:p w:rsidR="00166151" w:rsidRDefault="00166151">
            <w:pPr>
              <w:pStyle w:val="ConsPlusNormal"/>
              <w:jc w:val="center"/>
            </w:pPr>
            <w:r>
              <w:t>х</w:t>
            </w:r>
          </w:p>
        </w:tc>
        <w:tc>
          <w:tcPr>
            <w:tcW w:w="794" w:type="dxa"/>
          </w:tcPr>
          <w:p w:rsidR="00166151" w:rsidRDefault="00166151">
            <w:pPr>
              <w:pStyle w:val="ConsPlusNormal"/>
              <w:jc w:val="center"/>
            </w:pPr>
            <w:r>
              <w:t>х</w:t>
            </w:r>
          </w:p>
        </w:tc>
      </w:tr>
      <w:tr w:rsidR="00166151">
        <w:tc>
          <w:tcPr>
            <w:tcW w:w="567" w:type="dxa"/>
          </w:tcPr>
          <w:p w:rsidR="00166151" w:rsidRDefault="00166151">
            <w:pPr>
              <w:pStyle w:val="ConsPlusNormal"/>
              <w:jc w:val="center"/>
            </w:pPr>
            <w:r>
              <w:t>21.</w:t>
            </w:r>
          </w:p>
        </w:tc>
        <w:tc>
          <w:tcPr>
            <w:tcW w:w="2778" w:type="dxa"/>
          </w:tcPr>
          <w:p w:rsidR="00166151" w:rsidRDefault="00166151">
            <w:pPr>
              <w:pStyle w:val="ConsPlusNormal"/>
            </w:pPr>
            <w:r>
              <w:t>7. Высокотехнологичная медицинская помощь, оказываемая в медицинских организациях субъекта РФ</w:t>
            </w:r>
          </w:p>
        </w:tc>
        <w:tc>
          <w:tcPr>
            <w:tcW w:w="1984" w:type="dxa"/>
          </w:tcPr>
          <w:p w:rsidR="00166151" w:rsidRDefault="00166151">
            <w:pPr>
              <w:pStyle w:val="ConsPlusNormal"/>
            </w:pPr>
            <w:r>
              <w:t>х</w:t>
            </w:r>
          </w:p>
        </w:tc>
        <w:tc>
          <w:tcPr>
            <w:tcW w:w="1304" w:type="dxa"/>
          </w:tcPr>
          <w:p w:rsidR="00166151" w:rsidRDefault="00166151">
            <w:pPr>
              <w:pStyle w:val="ConsPlusNormal"/>
              <w:jc w:val="center"/>
            </w:pPr>
            <w:r>
              <w:t>х</w:t>
            </w:r>
          </w:p>
        </w:tc>
        <w:tc>
          <w:tcPr>
            <w:tcW w:w="1361" w:type="dxa"/>
          </w:tcPr>
          <w:p w:rsidR="00166151" w:rsidRDefault="00166151">
            <w:pPr>
              <w:pStyle w:val="ConsPlusNormal"/>
              <w:jc w:val="center"/>
            </w:pPr>
            <w:r>
              <w:t>х</w:t>
            </w:r>
          </w:p>
        </w:tc>
        <w:tc>
          <w:tcPr>
            <w:tcW w:w="1134" w:type="dxa"/>
          </w:tcPr>
          <w:p w:rsidR="00166151" w:rsidRDefault="00166151">
            <w:pPr>
              <w:pStyle w:val="ConsPlusNormal"/>
              <w:jc w:val="center"/>
            </w:pPr>
            <w:r>
              <w:t>61,73</w:t>
            </w:r>
          </w:p>
        </w:tc>
        <w:tc>
          <w:tcPr>
            <w:tcW w:w="1247" w:type="dxa"/>
          </w:tcPr>
          <w:p w:rsidR="00166151" w:rsidRDefault="00166151">
            <w:pPr>
              <w:pStyle w:val="ConsPlusNormal"/>
              <w:jc w:val="center"/>
            </w:pPr>
            <w:r>
              <w:t>х</w:t>
            </w:r>
          </w:p>
        </w:tc>
        <w:tc>
          <w:tcPr>
            <w:tcW w:w="1474" w:type="dxa"/>
          </w:tcPr>
          <w:p w:rsidR="00166151" w:rsidRDefault="00166151">
            <w:pPr>
              <w:pStyle w:val="ConsPlusNormal"/>
              <w:jc w:val="center"/>
            </w:pPr>
            <w:r>
              <w:t>70 000,0</w:t>
            </w:r>
          </w:p>
        </w:tc>
        <w:tc>
          <w:tcPr>
            <w:tcW w:w="1587" w:type="dxa"/>
          </w:tcPr>
          <w:p w:rsidR="00166151" w:rsidRDefault="00166151">
            <w:pPr>
              <w:pStyle w:val="ConsPlusNormal"/>
              <w:jc w:val="center"/>
            </w:pPr>
            <w:r>
              <w:t>х</w:t>
            </w:r>
          </w:p>
        </w:tc>
        <w:tc>
          <w:tcPr>
            <w:tcW w:w="794" w:type="dxa"/>
          </w:tcPr>
          <w:p w:rsidR="00166151" w:rsidRDefault="00166151">
            <w:pPr>
              <w:pStyle w:val="ConsPlusNormal"/>
              <w:jc w:val="center"/>
            </w:pPr>
            <w:r>
              <w:t>х</w:t>
            </w:r>
          </w:p>
        </w:tc>
      </w:tr>
      <w:tr w:rsidR="00166151">
        <w:tc>
          <w:tcPr>
            <w:tcW w:w="567" w:type="dxa"/>
          </w:tcPr>
          <w:p w:rsidR="00166151" w:rsidRDefault="00166151">
            <w:pPr>
              <w:pStyle w:val="ConsPlusNormal"/>
              <w:jc w:val="center"/>
            </w:pPr>
            <w:bookmarkStart w:id="56" w:name="P1647"/>
            <w:bookmarkEnd w:id="56"/>
            <w:r>
              <w:t>22.</w:t>
            </w:r>
          </w:p>
        </w:tc>
        <w:tc>
          <w:tcPr>
            <w:tcW w:w="2778" w:type="dxa"/>
          </w:tcPr>
          <w:p w:rsidR="00166151" w:rsidRDefault="00166151">
            <w:pPr>
              <w:pStyle w:val="ConsPlusNormal"/>
            </w:pPr>
            <w:r>
              <w:t xml:space="preserve">Средства консолидированного бюджета субъекта Российской Федерации на приобретение медицинского оборудования для </w:t>
            </w:r>
            <w:r>
              <w:lastRenderedPageBreak/>
              <w:t>медицинских организаций, работающих в системе ОМС &lt;**&gt;</w:t>
            </w:r>
          </w:p>
        </w:tc>
        <w:tc>
          <w:tcPr>
            <w:tcW w:w="1984" w:type="dxa"/>
          </w:tcPr>
          <w:p w:rsidR="00166151" w:rsidRDefault="00166151">
            <w:pPr>
              <w:pStyle w:val="ConsPlusNormal"/>
            </w:pPr>
            <w:r>
              <w:lastRenderedPageBreak/>
              <w:t>х</w:t>
            </w:r>
          </w:p>
        </w:tc>
        <w:tc>
          <w:tcPr>
            <w:tcW w:w="1304" w:type="dxa"/>
          </w:tcPr>
          <w:p w:rsidR="00166151" w:rsidRDefault="00166151">
            <w:pPr>
              <w:pStyle w:val="ConsPlusNormal"/>
              <w:jc w:val="center"/>
            </w:pPr>
            <w:r>
              <w:t>х</w:t>
            </w:r>
          </w:p>
        </w:tc>
        <w:tc>
          <w:tcPr>
            <w:tcW w:w="1361" w:type="dxa"/>
          </w:tcPr>
          <w:p w:rsidR="00166151" w:rsidRDefault="00166151">
            <w:pPr>
              <w:pStyle w:val="ConsPlusNormal"/>
              <w:jc w:val="center"/>
            </w:pPr>
            <w:r>
              <w:t>х</w:t>
            </w:r>
          </w:p>
        </w:tc>
        <w:tc>
          <w:tcPr>
            <w:tcW w:w="1134" w:type="dxa"/>
          </w:tcPr>
          <w:p w:rsidR="00166151" w:rsidRDefault="00166151">
            <w:pPr>
              <w:pStyle w:val="ConsPlusNormal"/>
              <w:jc w:val="center"/>
            </w:pPr>
            <w:r>
              <w:t>х</w:t>
            </w:r>
          </w:p>
        </w:tc>
        <w:tc>
          <w:tcPr>
            <w:tcW w:w="1247" w:type="dxa"/>
          </w:tcPr>
          <w:p w:rsidR="00166151" w:rsidRDefault="00166151">
            <w:pPr>
              <w:pStyle w:val="ConsPlusNormal"/>
              <w:jc w:val="center"/>
            </w:pPr>
            <w:r>
              <w:t>х</w:t>
            </w:r>
          </w:p>
        </w:tc>
        <w:tc>
          <w:tcPr>
            <w:tcW w:w="1474" w:type="dxa"/>
          </w:tcPr>
          <w:p w:rsidR="00166151" w:rsidRDefault="00166151">
            <w:pPr>
              <w:pStyle w:val="ConsPlusNormal"/>
              <w:jc w:val="center"/>
            </w:pPr>
            <w:r>
              <w:t>х</w:t>
            </w:r>
          </w:p>
        </w:tc>
        <w:tc>
          <w:tcPr>
            <w:tcW w:w="1587" w:type="dxa"/>
          </w:tcPr>
          <w:p w:rsidR="00166151" w:rsidRDefault="00166151">
            <w:pPr>
              <w:pStyle w:val="ConsPlusNormal"/>
              <w:jc w:val="center"/>
            </w:pPr>
            <w:r>
              <w:t>х</w:t>
            </w:r>
          </w:p>
        </w:tc>
        <w:tc>
          <w:tcPr>
            <w:tcW w:w="794" w:type="dxa"/>
          </w:tcPr>
          <w:p w:rsidR="00166151" w:rsidRDefault="00166151">
            <w:pPr>
              <w:pStyle w:val="ConsPlusNormal"/>
              <w:jc w:val="center"/>
            </w:pPr>
            <w:r>
              <w:t>х</w:t>
            </w:r>
          </w:p>
        </w:tc>
      </w:tr>
      <w:tr w:rsidR="00166151">
        <w:tc>
          <w:tcPr>
            <w:tcW w:w="567" w:type="dxa"/>
          </w:tcPr>
          <w:p w:rsidR="00166151" w:rsidRDefault="00166151">
            <w:pPr>
              <w:pStyle w:val="ConsPlusNormal"/>
              <w:jc w:val="center"/>
            </w:pPr>
            <w:bookmarkStart w:id="57" w:name="P1657"/>
            <w:bookmarkEnd w:id="57"/>
            <w:r>
              <w:lastRenderedPageBreak/>
              <w:t>23.</w:t>
            </w:r>
          </w:p>
        </w:tc>
        <w:tc>
          <w:tcPr>
            <w:tcW w:w="2778" w:type="dxa"/>
          </w:tcPr>
          <w:p w:rsidR="00166151" w:rsidRDefault="00166151">
            <w:pPr>
              <w:pStyle w:val="ConsPlusNormal"/>
            </w:pPr>
            <w:r>
              <w:t>Медицинская помощь в рамках территориальной программы ОМС:</w:t>
            </w:r>
          </w:p>
        </w:tc>
        <w:tc>
          <w:tcPr>
            <w:tcW w:w="1984" w:type="dxa"/>
          </w:tcPr>
          <w:p w:rsidR="00166151" w:rsidRDefault="00166151">
            <w:pPr>
              <w:pStyle w:val="ConsPlusNormal"/>
            </w:pPr>
            <w:r>
              <w:t>х</w:t>
            </w:r>
          </w:p>
        </w:tc>
        <w:tc>
          <w:tcPr>
            <w:tcW w:w="1304" w:type="dxa"/>
          </w:tcPr>
          <w:p w:rsidR="00166151" w:rsidRDefault="00166151">
            <w:pPr>
              <w:pStyle w:val="ConsPlusNormal"/>
              <w:jc w:val="center"/>
            </w:pPr>
            <w:r>
              <w:t>х</w:t>
            </w:r>
          </w:p>
        </w:tc>
        <w:tc>
          <w:tcPr>
            <w:tcW w:w="1361" w:type="dxa"/>
          </w:tcPr>
          <w:p w:rsidR="00166151" w:rsidRDefault="00166151">
            <w:pPr>
              <w:pStyle w:val="ConsPlusNormal"/>
              <w:jc w:val="center"/>
            </w:pPr>
            <w:r>
              <w:t>х</w:t>
            </w:r>
          </w:p>
        </w:tc>
        <w:tc>
          <w:tcPr>
            <w:tcW w:w="1134" w:type="dxa"/>
          </w:tcPr>
          <w:p w:rsidR="00166151" w:rsidRDefault="00166151">
            <w:pPr>
              <w:pStyle w:val="ConsPlusNormal"/>
              <w:jc w:val="center"/>
            </w:pPr>
            <w:r>
              <w:t>х</w:t>
            </w:r>
          </w:p>
        </w:tc>
        <w:tc>
          <w:tcPr>
            <w:tcW w:w="1247" w:type="dxa"/>
          </w:tcPr>
          <w:p w:rsidR="00166151" w:rsidRDefault="00166151">
            <w:pPr>
              <w:pStyle w:val="ConsPlusNormal"/>
              <w:jc w:val="center"/>
            </w:pPr>
            <w:r>
              <w:t>13 504,27</w:t>
            </w:r>
          </w:p>
        </w:tc>
        <w:tc>
          <w:tcPr>
            <w:tcW w:w="1474" w:type="dxa"/>
          </w:tcPr>
          <w:p w:rsidR="00166151" w:rsidRDefault="00166151">
            <w:pPr>
              <w:pStyle w:val="ConsPlusNormal"/>
              <w:jc w:val="center"/>
            </w:pPr>
            <w:r>
              <w:t>х</w:t>
            </w:r>
          </w:p>
        </w:tc>
        <w:tc>
          <w:tcPr>
            <w:tcW w:w="1587" w:type="dxa"/>
          </w:tcPr>
          <w:p w:rsidR="00166151" w:rsidRDefault="00166151">
            <w:pPr>
              <w:pStyle w:val="ConsPlusNormal"/>
              <w:jc w:val="center"/>
            </w:pPr>
            <w:r>
              <w:t>15 914 455,9</w:t>
            </w:r>
          </w:p>
        </w:tc>
        <w:tc>
          <w:tcPr>
            <w:tcW w:w="794" w:type="dxa"/>
          </w:tcPr>
          <w:p w:rsidR="00166151" w:rsidRDefault="00166151">
            <w:pPr>
              <w:pStyle w:val="ConsPlusNormal"/>
              <w:jc w:val="center"/>
            </w:pPr>
            <w:r>
              <w:t>80,8</w:t>
            </w:r>
          </w:p>
        </w:tc>
      </w:tr>
      <w:tr w:rsidR="00166151">
        <w:tc>
          <w:tcPr>
            <w:tcW w:w="567" w:type="dxa"/>
          </w:tcPr>
          <w:p w:rsidR="00166151" w:rsidRDefault="00166151">
            <w:pPr>
              <w:pStyle w:val="ConsPlusNormal"/>
              <w:jc w:val="center"/>
            </w:pPr>
            <w:r>
              <w:t>24.</w:t>
            </w:r>
          </w:p>
        </w:tc>
        <w:tc>
          <w:tcPr>
            <w:tcW w:w="2778" w:type="dxa"/>
          </w:tcPr>
          <w:p w:rsidR="00166151" w:rsidRDefault="00166151">
            <w:pPr>
              <w:pStyle w:val="ConsPlusNormal"/>
            </w:pPr>
            <w:r>
              <w:t xml:space="preserve">1. Скорая медицинская помощь (сумма </w:t>
            </w:r>
            <w:hyperlink w:anchor="P1940" w:history="1">
              <w:r>
                <w:rPr>
                  <w:color w:val="0000FF"/>
                </w:rPr>
                <w:t>строк 51</w:t>
              </w:r>
            </w:hyperlink>
            <w:r>
              <w:t xml:space="preserve"> + </w:t>
            </w:r>
            <w:hyperlink w:anchor="P2151" w:history="1">
              <w:r>
                <w:rPr>
                  <w:color w:val="0000FF"/>
                </w:rPr>
                <w:t>72</w:t>
              </w:r>
            </w:hyperlink>
            <w:r>
              <w:t>)</w:t>
            </w:r>
          </w:p>
        </w:tc>
        <w:tc>
          <w:tcPr>
            <w:tcW w:w="1984" w:type="dxa"/>
          </w:tcPr>
          <w:p w:rsidR="00166151" w:rsidRDefault="00166151">
            <w:pPr>
              <w:pStyle w:val="ConsPlusNormal"/>
            </w:pPr>
            <w:r>
              <w:t>вызов</w:t>
            </w:r>
          </w:p>
        </w:tc>
        <w:tc>
          <w:tcPr>
            <w:tcW w:w="1304" w:type="dxa"/>
          </w:tcPr>
          <w:p w:rsidR="00166151" w:rsidRDefault="00166151">
            <w:pPr>
              <w:pStyle w:val="ConsPlusNormal"/>
              <w:jc w:val="center"/>
            </w:pPr>
            <w:r>
              <w:t>0,304</w:t>
            </w:r>
          </w:p>
        </w:tc>
        <w:tc>
          <w:tcPr>
            <w:tcW w:w="1361" w:type="dxa"/>
          </w:tcPr>
          <w:p w:rsidR="00166151" w:rsidRDefault="00166151">
            <w:pPr>
              <w:pStyle w:val="ConsPlusNormal"/>
              <w:jc w:val="center"/>
            </w:pPr>
            <w:r>
              <w:t>2 567,30</w:t>
            </w:r>
          </w:p>
        </w:tc>
        <w:tc>
          <w:tcPr>
            <w:tcW w:w="1134" w:type="dxa"/>
          </w:tcPr>
          <w:p w:rsidR="00166151" w:rsidRDefault="00166151">
            <w:pPr>
              <w:pStyle w:val="ConsPlusNormal"/>
              <w:jc w:val="center"/>
            </w:pPr>
            <w:r>
              <w:t>х</w:t>
            </w:r>
          </w:p>
        </w:tc>
        <w:tc>
          <w:tcPr>
            <w:tcW w:w="1247" w:type="dxa"/>
          </w:tcPr>
          <w:p w:rsidR="00166151" w:rsidRDefault="00166151">
            <w:pPr>
              <w:pStyle w:val="ConsPlusNormal"/>
              <w:jc w:val="center"/>
            </w:pPr>
            <w:r>
              <w:t>780,47</w:t>
            </w:r>
          </w:p>
        </w:tc>
        <w:tc>
          <w:tcPr>
            <w:tcW w:w="1474" w:type="dxa"/>
          </w:tcPr>
          <w:p w:rsidR="00166151" w:rsidRDefault="00166151">
            <w:pPr>
              <w:pStyle w:val="ConsPlusNormal"/>
              <w:jc w:val="center"/>
            </w:pPr>
            <w:r>
              <w:t>х</w:t>
            </w:r>
          </w:p>
        </w:tc>
        <w:tc>
          <w:tcPr>
            <w:tcW w:w="1587" w:type="dxa"/>
          </w:tcPr>
          <w:p w:rsidR="00166151" w:rsidRDefault="00166151">
            <w:pPr>
              <w:pStyle w:val="ConsPlusNormal"/>
              <w:jc w:val="center"/>
            </w:pPr>
            <w:r>
              <w:t>919 755,7</w:t>
            </w:r>
          </w:p>
        </w:tc>
        <w:tc>
          <w:tcPr>
            <w:tcW w:w="794" w:type="dxa"/>
          </w:tcPr>
          <w:p w:rsidR="00166151" w:rsidRDefault="00166151">
            <w:pPr>
              <w:pStyle w:val="ConsPlusNormal"/>
              <w:jc w:val="center"/>
            </w:pPr>
            <w:r>
              <w:t>х</w:t>
            </w:r>
          </w:p>
        </w:tc>
      </w:tr>
      <w:tr w:rsidR="00166151">
        <w:tc>
          <w:tcPr>
            <w:tcW w:w="567" w:type="dxa"/>
          </w:tcPr>
          <w:p w:rsidR="00166151" w:rsidRDefault="00166151">
            <w:pPr>
              <w:pStyle w:val="ConsPlusNormal"/>
              <w:jc w:val="center"/>
            </w:pPr>
            <w:r>
              <w:t>25.</w:t>
            </w:r>
          </w:p>
        </w:tc>
        <w:tc>
          <w:tcPr>
            <w:tcW w:w="2778" w:type="dxa"/>
          </w:tcPr>
          <w:p w:rsidR="00166151" w:rsidRDefault="00166151">
            <w:pPr>
              <w:pStyle w:val="ConsPlusNormal"/>
            </w:pPr>
            <w:r>
              <w:t xml:space="preserve">2. Медицинская помощь в амбулаторных условиях всего (сумма </w:t>
            </w:r>
            <w:hyperlink w:anchor="P1950" w:history="1">
              <w:r>
                <w:rPr>
                  <w:color w:val="0000FF"/>
                </w:rPr>
                <w:t>строк 52</w:t>
              </w:r>
            </w:hyperlink>
            <w:r>
              <w:t xml:space="preserve"> + </w:t>
            </w:r>
            <w:hyperlink w:anchor="P2161" w:history="1">
              <w:r>
                <w:rPr>
                  <w:color w:val="0000FF"/>
                </w:rPr>
                <w:t>73</w:t>
              </w:r>
            </w:hyperlink>
            <w:r>
              <w:t>),</w:t>
            </w:r>
          </w:p>
          <w:p w:rsidR="00166151" w:rsidRDefault="00166151">
            <w:pPr>
              <w:pStyle w:val="ConsPlusNormal"/>
            </w:pPr>
            <w:r>
              <w:t>в том числе:</w:t>
            </w:r>
          </w:p>
        </w:tc>
        <w:tc>
          <w:tcPr>
            <w:tcW w:w="1984" w:type="dxa"/>
          </w:tcPr>
          <w:p w:rsidR="00166151" w:rsidRDefault="00166151">
            <w:pPr>
              <w:pStyle w:val="ConsPlusNormal"/>
            </w:pPr>
            <w:r>
              <w:t>х</w:t>
            </w:r>
          </w:p>
        </w:tc>
        <w:tc>
          <w:tcPr>
            <w:tcW w:w="1304" w:type="dxa"/>
          </w:tcPr>
          <w:p w:rsidR="00166151" w:rsidRDefault="00166151">
            <w:pPr>
              <w:pStyle w:val="ConsPlusNormal"/>
              <w:jc w:val="center"/>
            </w:pPr>
            <w:r>
              <w:t>х</w:t>
            </w:r>
          </w:p>
        </w:tc>
        <w:tc>
          <w:tcPr>
            <w:tcW w:w="1361" w:type="dxa"/>
          </w:tcPr>
          <w:p w:rsidR="00166151" w:rsidRDefault="00166151">
            <w:pPr>
              <w:pStyle w:val="ConsPlusNormal"/>
              <w:jc w:val="center"/>
            </w:pPr>
            <w:r>
              <w:t>х</w:t>
            </w:r>
          </w:p>
        </w:tc>
        <w:tc>
          <w:tcPr>
            <w:tcW w:w="1134" w:type="dxa"/>
          </w:tcPr>
          <w:p w:rsidR="00166151" w:rsidRDefault="00166151">
            <w:pPr>
              <w:pStyle w:val="ConsPlusNormal"/>
              <w:jc w:val="center"/>
            </w:pPr>
            <w:r>
              <w:t>х</w:t>
            </w:r>
          </w:p>
        </w:tc>
        <w:tc>
          <w:tcPr>
            <w:tcW w:w="1247" w:type="dxa"/>
          </w:tcPr>
          <w:p w:rsidR="00166151" w:rsidRDefault="00166151">
            <w:pPr>
              <w:pStyle w:val="ConsPlusNormal"/>
              <w:jc w:val="center"/>
            </w:pPr>
            <w:r>
              <w:t>4 720,38</w:t>
            </w:r>
          </w:p>
        </w:tc>
        <w:tc>
          <w:tcPr>
            <w:tcW w:w="1474" w:type="dxa"/>
          </w:tcPr>
          <w:p w:rsidR="00166151" w:rsidRDefault="00166151">
            <w:pPr>
              <w:pStyle w:val="ConsPlusNormal"/>
              <w:jc w:val="center"/>
            </w:pPr>
            <w:r>
              <w:t>х</w:t>
            </w:r>
          </w:p>
        </w:tc>
        <w:tc>
          <w:tcPr>
            <w:tcW w:w="1587" w:type="dxa"/>
          </w:tcPr>
          <w:p w:rsidR="00166151" w:rsidRDefault="00166151">
            <w:pPr>
              <w:pStyle w:val="ConsPlusNormal"/>
              <w:jc w:val="center"/>
            </w:pPr>
            <w:r>
              <w:t>5 562 863,10</w:t>
            </w:r>
          </w:p>
        </w:tc>
        <w:tc>
          <w:tcPr>
            <w:tcW w:w="794" w:type="dxa"/>
          </w:tcPr>
          <w:p w:rsidR="00166151" w:rsidRDefault="00166151">
            <w:pPr>
              <w:pStyle w:val="ConsPlusNormal"/>
              <w:jc w:val="center"/>
            </w:pPr>
            <w:r>
              <w:t>х</w:t>
            </w:r>
          </w:p>
        </w:tc>
      </w:tr>
      <w:tr w:rsidR="00166151">
        <w:tc>
          <w:tcPr>
            <w:tcW w:w="567" w:type="dxa"/>
          </w:tcPr>
          <w:p w:rsidR="00166151" w:rsidRDefault="00166151">
            <w:pPr>
              <w:pStyle w:val="ConsPlusNormal"/>
              <w:jc w:val="center"/>
            </w:pPr>
            <w:r>
              <w:t>26.</w:t>
            </w:r>
          </w:p>
        </w:tc>
        <w:tc>
          <w:tcPr>
            <w:tcW w:w="2778" w:type="dxa"/>
          </w:tcPr>
          <w:p w:rsidR="00166151" w:rsidRDefault="00166151">
            <w:pPr>
              <w:pStyle w:val="ConsPlusNormal"/>
            </w:pPr>
            <w:r>
              <w:t xml:space="preserve">2.1. комплексное посещение для проведения профилактических медицинских осмотров (сумма </w:t>
            </w:r>
            <w:hyperlink w:anchor="P1960" w:history="1">
              <w:r>
                <w:rPr>
                  <w:color w:val="0000FF"/>
                </w:rPr>
                <w:t>строк 53</w:t>
              </w:r>
            </w:hyperlink>
            <w:r>
              <w:t xml:space="preserve"> + </w:t>
            </w:r>
            <w:hyperlink w:anchor="P2171" w:history="1">
              <w:r>
                <w:rPr>
                  <w:color w:val="0000FF"/>
                </w:rPr>
                <w:t>74</w:t>
              </w:r>
            </w:hyperlink>
            <w:r>
              <w:t>)</w:t>
            </w:r>
          </w:p>
        </w:tc>
        <w:tc>
          <w:tcPr>
            <w:tcW w:w="1984" w:type="dxa"/>
          </w:tcPr>
          <w:p w:rsidR="00166151" w:rsidRDefault="00166151">
            <w:pPr>
              <w:pStyle w:val="ConsPlusNormal"/>
            </w:pPr>
            <w:r>
              <w:t>посещение</w:t>
            </w:r>
          </w:p>
        </w:tc>
        <w:tc>
          <w:tcPr>
            <w:tcW w:w="1304" w:type="dxa"/>
          </w:tcPr>
          <w:p w:rsidR="00166151" w:rsidRDefault="00166151">
            <w:pPr>
              <w:pStyle w:val="ConsPlusNormal"/>
              <w:jc w:val="center"/>
            </w:pPr>
            <w:r>
              <w:t>0,26</w:t>
            </w:r>
          </w:p>
        </w:tc>
        <w:tc>
          <w:tcPr>
            <w:tcW w:w="1361" w:type="dxa"/>
          </w:tcPr>
          <w:p w:rsidR="00166151" w:rsidRDefault="00166151">
            <w:pPr>
              <w:pStyle w:val="ConsPlusNormal"/>
              <w:jc w:val="center"/>
            </w:pPr>
            <w:r>
              <w:t>1 891,60</w:t>
            </w:r>
          </w:p>
        </w:tc>
        <w:tc>
          <w:tcPr>
            <w:tcW w:w="1134" w:type="dxa"/>
          </w:tcPr>
          <w:p w:rsidR="00166151" w:rsidRDefault="00166151">
            <w:pPr>
              <w:pStyle w:val="ConsPlusNormal"/>
              <w:jc w:val="center"/>
            </w:pPr>
            <w:r>
              <w:t>х</w:t>
            </w:r>
          </w:p>
        </w:tc>
        <w:tc>
          <w:tcPr>
            <w:tcW w:w="1247" w:type="dxa"/>
          </w:tcPr>
          <w:p w:rsidR="00166151" w:rsidRDefault="00166151">
            <w:pPr>
              <w:pStyle w:val="ConsPlusNormal"/>
              <w:jc w:val="center"/>
            </w:pPr>
            <w:r>
              <w:t>491,82</w:t>
            </w:r>
          </w:p>
        </w:tc>
        <w:tc>
          <w:tcPr>
            <w:tcW w:w="1474" w:type="dxa"/>
          </w:tcPr>
          <w:p w:rsidR="00166151" w:rsidRDefault="00166151">
            <w:pPr>
              <w:pStyle w:val="ConsPlusNormal"/>
              <w:jc w:val="center"/>
            </w:pPr>
            <w:r>
              <w:t>х</w:t>
            </w:r>
          </w:p>
        </w:tc>
        <w:tc>
          <w:tcPr>
            <w:tcW w:w="1587" w:type="dxa"/>
          </w:tcPr>
          <w:p w:rsidR="00166151" w:rsidRDefault="00166151">
            <w:pPr>
              <w:pStyle w:val="ConsPlusNormal"/>
              <w:jc w:val="center"/>
            </w:pPr>
            <w:r>
              <w:t>579 593,8</w:t>
            </w:r>
          </w:p>
        </w:tc>
        <w:tc>
          <w:tcPr>
            <w:tcW w:w="794" w:type="dxa"/>
          </w:tcPr>
          <w:p w:rsidR="00166151" w:rsidRDefault="00166151">
            <w:pPr>
              <w:pStyle w:val="ConsPlusNormal"/>
              <w:jc w:val="center"/>
            </w:pPr>
            <w:r>
              <w:t>х</w:t>
            </w:r>
          </w:p>
        </w:tc>
      </w:tr>
      <w:tr w:rsidR="00166151">
        <w:tc>
          <w:tcPr>
            <w:tcW w:w="567" w:type="dxa"/>
          </w:tcPr>
          <w:p w:rsidR="00166151" w:rsidRDefault="00166151">
            <w:pPr>
              <w:pStyle w:val="ConsPlusNormal"/>
              <w:jc w:val="center"/>
            </w:pPr>
            <w:r>
              <w:t>27.</w:t>
            </w:r>
          </w:p>
        </w:tc>
        <w:tc>
          <w:tcPr>
            <w:tcW w:w="2778" w:type="dxa"/>
          </w:tcPr>
          <w:p w:rsidR="00166151" w:rsidRDefault="00166151">
            <w:pPr>
              <w:pStyle w:val="ConsPlusNormal"/>
            </w:pPr>
            <w:r>
              <w:t xml:space="preserve">2.2. комплексное посещение для проведения диспансеризации (сумма </w:t>
            </w:r>
            <w:hyperlink w:anchor="P1970" w:history="1">
              <w:r>
                <w:rPr>
                  <w:color w:val="0000FF"/>
                </w:rPr>
                <w:t>строк 54</w:t>
              </w:r>
            </w:hyperlink>
            <w:r>
              <w:t xml:space="preserve"> + </w:t>
            </w:r>
            <w:hyperlink w:anchor="P2181" w:history="1">
              <w:r>
                <w:rPr>
                  <w:color w:val="0000FF"/>
                </w:rPr>
                <w:t>75</w:t>
              </w:r>
            </w:hyperlink>
            <w:r>
              <w:t>)</w:t>
            </w:r>
          </w:p>
        </w:tc>
        <w:tc>
          <w:tcPr>
            <w:tcW w:w="1984" w:type="dxa"/>
          </w:tcPr>
          <w:p w:rsidR="00166151" w:rsidRDefault="00166151">
            <w:pPr>
              <w:pStyle w:val="ConsPlusNormal"/>
            </w:pPr>
            <w:r>
              <w:t>посещение</w:t>
            </w:r>
          </w:p>
        </w:tc>
        <w:tc>
          <w:tcPr>
            <w:tcW w:w="1304" w:type="dxa"/>
          </w:tcPr>
          <w:p w:rsidR="00166151" w:rsidRDefault="00166151">
            <w:pPr>
              <w:pStyle w:val="ConsPlusNormal"/>
              <w:jc w:val="center"/>
            </w:pPr>
            <w:r>
              <w:t>0,19</w:t>
            </w:r>
          </w:p>
        </w:tc>
        <w:tc>
          <w:tcPr>
            <w:tcW w:w="1361" w:type="dxa"/>
          </w:tcPr>
          <w:p w:rsidR="00166151" w:rsidRDefault="00166151">
            <w:pPr>
              <w:pStyle w:val="ConsPlusNormal"/>
              <w:jc w:val="center"/>
            </w:pPr>
            <w:r>
              <w:t>2 106,80</w:t>
            </w:r>
          </w:p>
        </w:tc>
        <w:tc>
          <w:tcPr>
            <w:tcW w:w="1134" w:type="dxa"/>
          </w:tcPr>
          <w:p w:rsidR="00166151" w:rsidRDefault="00166151">
            <w:pPr>
              <w:pStyle w:val="ConsPlusNormal"/>
              <w:jc w:val="center"/>
            </w:pPr>
            <w:r>
              <w:t>х</w:t>
            </w:r>
          </w:p>
        </w:tc>
        <w:tc>
          <w:tcPr>
            <w:tcW w:w="1247" w:type="dxa"/>
          </w:tcPr>
          <w:p w:rsidR="00166151" w:rsidRDefault="00166151">
            <w:pPr>
              <w:pStyle w:val="ConsPlusNormal"/>
              <w:jc w:val="center"/>
            </w:pPr>
            <w:r>
              <w:t>400,29</w:t>
            </w:r>
          </w:p>
        </w:tc>
        <w:tc>
          <w:tcPr>
            <w:tcW w:w="1474" w:type="dxa"/>
          </w:tcPr>
          <w:p w:rsidR="00166151" w:rsidRDefault="00166151">
            <w:pPr>
              <w:pStyle w:val="ConsPlusNormal"/>
              <w:jc w:val="center"/>
            </w:pPr>
            <w:r>
              <w:t>х</w:t>
            </w:r>
          </w:p>
        </w:tc>
        <w:tc>
          <w:tcPr>
            <w:tcW w:w="1587" w:type="dxa"/>
          </w:tcPr>
          <w:p w:rsidR="00166151" w:rsidRDefault="00166151">
            <w:pPr>
              <w:pStyle w:val="ConsPlusNormal"/>
              <w:jc w:val="center"/>
            </w:pPr>
            <w:r>
              <w:t>471 733,6</w:t>
            </w:r>
          </w:p>
        </w:tc>
        <w:tc>
          <w:tcPr>
            <w:tcW w:w="794" w:type="dxa"/>
          </w:tcPr>
          <w:p w:rsidR="00166151" w:rsidRDefault="00166151">
            <w:pPr>
              <w:pStyle w:val="ConsPlusNormal"/>
              <w:jc w:val="center"/>
            </w:pPr>
            <w:r>
              <w:t>х</w:t>
            </w:r>
          </w:p>
        </w:tc>
      </w:tr>
      <w:tr w:rsidR="00166151">
        <w:tc>
          <w:tcPr>
            <w:tcW w:w="567" w:type="dxa"/>
          </w:tcPr>
          <w:p w:rsidR="00166151" w:rsidRDefault="00166151">
            <w:pPr>
              <w:pStyle w:val="ConsPlusNormal"/>
              <w:jc w:val="center"/>
            </w:pPr>
            <w:r>
              <w:t>28.</w:t>
            </w:r>
          </w:p>
        </w:tc>
        <w:tc>
          <w:tcPr>
            <w:tcW w:w="2778" w:type="dxa"/>
          </w:tcPr>
          <w:p w:rsidR="00166151" w:rsidRDefault="00166151">
            <w:pPr>
              <w:pStyle w:val="ConsPlusNormal"/>
            </w:pPr>
            <w:r>
              <w:t xml:space="preserve">2.3. посещение с иными целями (сумма </w:t>
            </w:r>
            <w:hyperlink w:anchor="P1980" w:history="1">
              <w:r>
                <w:rPr>
                  <w:color w:val="0000FF"/>
                </w:rPr>
                <w:t>строк 55</w:t>
              </w:r>
            </w:hyperlink>
            <w:r>
              <w:t xml:space="preserve"> + </w:t>
            </w:r>
            <w:hyperlink w:anchor="P2191" w:history="1">
              <w:r>
                <w:rPr>
                  <w:color w:val="0000FF"/>
                </w:rPr>
                <w:t>76</w:t>
              </w:r>
            </w:hyperlink>
            <w:r>
              <w:t>)</w:t>
            </w:r>
          </w:p>
        </w:tc>
        <w:tc>
          <w:tcPr>
            <w:tcW w:w="1984" w:type="dxa"/>
          </w:tcPr>
          <w:p w:rsidR="00166151" w:rsidRDefault="00166151">
            <w:pPr>
              <w:pStyle w:val="ConsPlusNormal"/>
            </w:pPr>
            <w:r>
              <w:t>посещение</w:t>
            </w:r>
          </w:p>
        </w:tc>
        <w:tc>
          <w:tcPr>
            <w:tcW w:w="1304" w:type="dxa"/>
          </w:tcPr>
          <w:p w:rsidR="00166151" w:rsidRDefault="00166151">
            <w:pPr>
              <w:pStyle w:val="ConsPlusNormal"/>
              <w:jc w:val="center"/>
            </w:pPr>
            <w:r>
              <w:t>2,539</w:t>
            </w:r>
          </w:p>
        </w:tc>
        <w:tc>
          <w:tcPr>
            <w:tcW w:w="1361" w:type="dxa"/>
          </w:tcPr>
          <w:p w:rsidR="00166151" w:rsidRDefault="00166151">
            <w:pPr>
              <w:pStyle w:val="ConsPlusNormal"/>
              <w:jc w:val="center"/>
            </w:pPr>
            <w:r>
              <w:t>305,00</w:t>
            </w:r>
          </w:p>
        </w:tc>
        <w:tc>
          <w:tcPr>
            <w:tcW w:w="1134" w:type="dxa"/>
          </w:tcPr>
          <w:p w:rsidR="00166151" w:rsidRDefault="00166151">
            <w:pPr>
              <w:pStyle w:val="ConsPlusNormal"/>
              <w:jc w:val="center"/>
            </w:pPr>
            <w:r>
              <w:t>х</w:t>
            </w:r>
          </w:p>
        </w:tc>
        <w:tc>
          <w:tcPr>
            <w:tcW w:w="1247" w:type="dxa"/>
          </w:tcPr>
          <w:p w:rsidR="00166151" w:rsidRDefault="00166151">
            <w:pPr>
              <w:pStyle w:val="ConsPlusNormal"/>
              <w:jc w:val="center"/>
            </w:pPr>
            <w:r>
              <w:t>774,48</w:t>
            </w:r>
          </w:p>
        </w:tc>
        <w:tc>
          <w:tcPr>
            <w:tcW w:w="1474" w:type="dxa"/>
          </w:tcPr>
          <w:p w:rsidR="00166151" w:rsidRDefault="00166151">
            <w:pPr>
              <w:pStyle w:val="ConsPlusNormal"/>
              <w:jc w:val="center"/>
            </w:pPr>
            <w:r>
              <w:t>х</w:t>
            </w:r>
          </w:p>
        </w:tc>
        <w:tc>
          <w:tcPr>
            <w:tcW w:w="1587" w:type="dxa"/>
          </w:tcPr>
          <w:p w:rsidR="00166151" w:rsidRDefault="00166151">
            <w:pPr>
              <w:pStyle w:val="ConsPlusNormal"/>
              <w:jc w:val="center"/>
            </w:pPr>
            <w:r>
              <w:t>912 703,4</w:t>
            </w:r>
          </w:p>
        </w:tc>
        <w:tc>
          <w:tcPr>
            <w:tcW w:w="794" w:type="dxa"/>
          </w:tcPr>
          <w:p w:rsidR="00166151" w:rsidRDefault="00166151">
            <w:pPr>
              <w:pStyle w:val="ConsPlusNormal"/>
              <w:jc w:val="center"/>
            </w:pPr>
            <w:r>
              <w:t>х</w:t>
            </w:r>
          </w:p>
        </w:tc>
      </w:tr>
      <w:tr w:rsidR="00166151">
        <w:tc>
          <w:tcPr>
            <w:tcW w:w="567" w:type="dxa"/>
          </w:tcPr>
          <w:p w:rsidR="00166151" w:rsidRDefault="00166151">
            <w:pPr>
              <w:pStyle w:val="ConsPlusNormal"/>
              <w:jc w:val="center"/>
            </w:pPr>
            <w:r>
              <w:t>29.</w:t>
            </w:r>
          </w:p>
        </w:tc>
        <w:tc>
          <w:tcPr>
            <w:tcW w:w="2778" w:type="dxa"/>
          </w:tcPr>
          <w:p w:rsidR="00166151" w:rsidRDefault="00166151">
            <w:pPr>
              <w:pStyle w:val="ConsPlusNormal"/>
            </w:pPr>
            <w:r>
              <w:t xml:space="preserve">2.4. паллиативная медицинская помощь всего &lt;***&gt; (равно </w:t>
            </w:r>
            <w:hyperlink w:anchor="P2201" w:history="1">
              <w:r>
                <w:rPr>
                  <w:color w:val="0000FF"/>
                </w:rPr>
                <w:t>строке 77</w:t>
              </w:r>
            </w:hyperlink>
            <w:r>
              <w:t xml:space="preserve">), в </w:t>
            </w:r>
            <w:r>
              <w:lastRenderedPageBreak/>
              <w:t>том числе:</w:t>
            </w:r>
          </w:p>
        </w:tc>
        <w:tc>
          <w:tcPr>
            <w:tcW w:w="1984" w:type="dxa"/>
          </w:tcPr>
          <w:p w:rsidR="00166151" w:rsidRDefault="00166151">
            <w:pPr>
              <w:pStyle w:val="ConsPlusNormal"/>
            </w:pPr>
            <w:r>
              <w:lastRenderedPageBreak/>
              <w:t>посещение</w:t>
            </w:r>
          </w:p>
        </w:tc>
        <w:tc>
          <w:tcPr>
            <w:tcW w:w="1304" w:type="dxa"/>
          </w:tcPr>
          <w:p w:rsidR="00166151" w:rsidRDefault="00166151">
            <w:pPr>
              <w:pStyle w:val="ConsPlusNormal"/>
              <w:jc w:val="center"/>
            </w:pPr>
            <w:r>
              <w:t>0,007</w:t>
            </w:r>
          </w:p>
        </w:tc>
        <w:tc>
          <w:tcPr>
            <w:tcW w:w="1361" w:type="dxa"/>
          </w:tcPr>
          <w:p w:rsidR="00166151" w:rsidRDefault="00166151">
            <w:pPr>
              <w:pStyle w:val="ConsPlusNormal"/>
              <w:jc w:val="center"/>
            </w:pPr>
            <w:r>
              <w:t>х</w:t>
            </w:r>
          </w:p>
        </w:tc>
        <w:tc>
          <w:tcPr>
            <w:tcW w:w="1134" w:type="dxa"/>
          </w:tcPr>
          <w:p w:rsidR="00166151" w:rsidRDefault="00166151">
            <w:pPr>
              <w:pStyle w:val="ConsPlusNormal"/>
              <w:jc w:val="center"/>
            </w:pPr>
            <w:r>
              <w:t>х</w:t>
            </w:r>
          </w:p>
        </w:tc>
        <w:tc>
          <w:tcPr>
            <w:tcW w:w="1247" w:type="dxa"/>
          </w:tcPr>
          <w:p w:rsidR="00166151" w:rsidRDefault="00166151">
            <w:pPr>
              <w:pStyle w:val="ConsPlusNormal"/>
              <w:jc w:val="center"/>
            </w:pPr>
            <w:r>
              <w:t>3,43</w:t>
            </w:r>
          </w:p>
        </w:tc>
        <w:tc>
          <w:tcPr>
            <w:tcW w:w="1474" w:type="dxa"/>
          </w:tcPr>
          <w:p w:rsidR="00166151" w:rsidRDefault="00166151">
            <w:pPr>
              <w:pStyle w:val="ConsPlusNormal"/>
              <w:jc w:val="center"/>
            </w:pPr>
            <w:r>
              <w:t>х</w:t>
            </w:r>
          </w:p>
        </w:tc>
        <w:tc>
          <w:tcPr>
            <w:tcW w:w="1587" w:type="dxa"/>
          </w:tcPr>
          <w:p w:rsidR="00166151" w:rsidRDefault="00166151">
            <w:pPr>
              <w:pStyle w:val="ConsPlusNormal"/>
              <w:jc w:val="center"/>
            </w:pPr>
            <w:r>
              <w:t>4 047,5</w:t>
            </w:r>
          </w:p>
        </w:tc>
        <w:tc>
          <w:tcPr>
            <w:tcW w:w="794" w:type="dxa"/>
          </w:tcPr>
          <w:p w:rsidR="00166151" w:rsidRDefault="00166151">
            <w:pPr>
              <w:pStyle w:val="ConsPlusNormal"/>
              <w:jc w:val="center"/>
            </w:pPr>
            <w:r>
              <w:t>х</w:t>
            </w:r>
          </w:p>
        </w:tc>
      </w:tr>
      <w:tr w:rsidR="00166151">
        <w:tc>
          <w:tcPr>
            <w:tcW w:w="567" w:type="dxa"/>
          </w:tcPr>
          <w:p w:rsidR="00166151" w:rsidRDefault="00166151">
            <w:pPr>
              <w:pStyle w:val="ConsPlusNormal"/>
              <w:jc w:val="center"/>
            </w:pPr>
            <w:r>
              <w:lastRenderedPageBreak/>
              <w:t>30.</w:t>
            </w:r>
          </w:p>
        </w:tc>
        <w:tc>
          <w:tcPr>
            <w:tcW w:w="2778" w:type="dxa"/>
          </w:tcPr>
          <w:p w:rsidR="00166151" w:rsidRDefault="00166151">
            <w:pPr>
              <w:pStyle w:val="ConsPlusNormal"/>
            </w:pPr>
            <w:r>
              <w:t xml:space="preserve">- паллиативная медицинская помощь без учета помощи на дому, оказываемой патронажными бригадами &lt;***&gt; (равно </w:t>
            </w:r>
            <w:hyperlink w:anchor="P2211" w:history="1">
              <w:r>
                <w:rPr>
                  <w:color w:val="0000FF"/>
                </w:rPr>
                <w:t>строке 78</w:t>
              </w:r>
            </w:hyperlink>
            <w:r>
              <w:t>)</w:t>
            </w:r>
          </w:p>
        </w:tc>
        <w:tc>
          <w:tcPr>
            <w:tcW w:w="1984" w:type="dxa"/>
          </w:tcPr>
          <w:p w:rsidR="00166151" w:rsidRDefault="00166151">
            <w:pPr>
              <w:pStyle w:val="ConsPlusNormal"/>
            </w:pPr>
            <w:r>
              <w:t>посещение</w:t>
            </w:r>
          </w:p>
        </w:tc>
        <w:tc>
          <w:tcPr>
            <w:tcW w:w="1304" w:type="dxa"/>
          </w:tcPr>
          <w:p w:rsidR="00166151" w:rsidRDefault="00166151">
            <w:pPr>
              <w:pStyle w:val="ConsPlusNormal"/>
              <w:jc w:val="center"/>
            </w:pPr>
            <w:r>
              <w:t>0,0067</w:t>
            </w:r>
          </w:p>
        </w:tc>
        <w:tc>
          <w:tcPr>
            <w:tcW w:w="1361" w:type="dxa"/>
          </w:tcPr>
          <w:p w:rsidR="00166151" w:rsidRDefault="00166151">
            <w:pPr>
              <w:pStyle w:val="ConsPlusNormal"/>
              <w:jc w:val="center"/>
            </w:pPr>
            <w:r>
              <w:t>427,50</w:t>
            </w:r>
          </w:p>
        </w:tc>
        <w:tc>
          <w:tcPr>
            <w:tcW w:w="1134" w:type="dxa"/>
          </w:tcPr>
          <w:p w:rsidR="00166151" w:rsidRDefault="00166151">
            <w:pPr>
              <w:pStyle w:val="ConsPlusNormal"/>
              <w:jc w:val="center"/>
            </w:pPr>
            <w:r>
              <w:t>х</w:t>
            </w:r>
          </w:p>
        </w:tc>
        <w:tc>
          <w:tcPr>
            <w:tcW w:w="1247" w:type="dxa"/>
          </w:tcPr>
          <w:p w:rsidR="00166151" w:rsidRDefault="00166151">
            <w:pPr>
              <w:pStyle w:val="ConsPlusNormal"/>
              <w:jc w:val="center"/>
            </w:pPr>
            <w:r>
              <w:t>2,88</w:t>
            </w:r>
          </w:p>
        </w:tc>
        <w:tc>
          <w:tcPr>
            <w:tcW w:w="1474" w:type="dxa"/>
          </w:tcPr>
          <w:p w:rsidR="00166151" w:rsidRDefault="00166151">
            <w:pPr>
              <w:pStyle w:val="ConsPlusNormal"/>
              <w:jc w:val="center"/>
            </w:pPr>
            <w:r>
              <w:t>х</w:t>
            </w:r>
          </w:p>
        </w:tc>
        <w:tc>
          <w:tcPr>
            <w:tcW w:w="1587" w:type="dxa"/>
          </w:tcPr>
          <w:p w:rsidR="00166151" w:rsidRDefault="00166151">
            <w:pPr>
              <w:pStyle w:val="ConsPlusNormal"/>
              <w:jc w:val="center"/>
            </w:pPr>
            <w:r>
              <w:t>3 393,5</w:t>
            </w:r>
          </w:p>
        </w:tc>
        <w:tc>
          <w:tcPr>
            <w:tcW w:w="794" w:type="dxa"/>
          </w:tcPr>
          <w:p w:rsidR="00166151" w:rsidRDefault="00166151">
            <w:pPr>
              <w:pStyle w:val="ConsPlusNormal"/>
              <w:jc w:val="center"/>
            </w:pPr>
            <w:r>
              <w:t>х</w:t>
            </w:r>
          </w:p>
        </w:tc>
      </w:tr>
      <w:tr w:rsidR="00166151">
        <w:tc>
          <w:tcPr>
            <w:tcW w:w="567" w:type="dxa"/>
          </w:tcPr>
          <w:p w:rsidR="00166151" w:rsidRDefault="00166151">
            <w:pPr>
              <w:pStyle w:val="ConsPlusNormal"/>
              <w:jc w:val="center"/>
            </w:pPr>
            <w:r>
              <w:t>31.</w:t>
            </w:r>
          </w:p>
        </w:tc>
        <w:tc>
          <w:tcPr>
            <w:tcW w:w="2778" w:type="dxa"/>
          </w:tcPr>
          <w:p w:rsidR="00166151" w:rsidRDefault="00166151">
            <w:pPr>
              <w:pStyle w:val="ConsPlusNormal"/>
            </w:pPr>
            <w:r>
              <w:t xml:space="preserve">- осуществляемая на дому выездными патронажными бригадами &lt;***&gt; (равно </w:t>
            </w:r>
            <w:hyperlink w:anchor="P2222" w:history="1">
              <w:r>
                <w:rPr>
                  <w:color w:val="0000FF"/>
                </w:rPr>
                <w:t>строке 79</w:t>
              </w:r>
            </w:hyperlink>
            <w:r>
              <w:t>)</w:t>
            </w:r>
          </w:p>
        </w:tc>
        <w:tc>
          <w:tcPr>
            <w:tcW w:w="1984" w:type="dxa"/>
          </w:tcPr>
          <w:p w:rsidR="00166151" w:rsidRDefault="00166151">
            <w:pPr>
              <w:pStyle w:val="ConsPlusNormal"/>
            </w:pPr>
            <w:r>
              <w:t>посещение</w:t>
            </w:r>
          </w:p>
        </w:tc>
        <w:tc>
          <w:tcPr>
            <w:tcW w:w="1304" w:type="dxa"/>
          </w:tcPr>
          <w:p w:rsidR="00166151" w:rsidRDefault="00166151">
            <w:pPr>
              <w:pStyle w:val="ConsPlusNormal"/>
              <w:jc w:val="center"/>
            </w:pPr>
            <w:r>
              <w:t>0,0003</w:t>
            </w:r>
          </w:p>
        </w:tc>
        <w:tc>
          <w:tcPr>
            <w:tcW w:w="1361" w:type="dxa"/>
          </w:tcPr>
          <w:p w:rsidR="00166151" w:rsidRDefault="00166151">
            <w:pPr>
              <w:pStyle w:val="ConsPlusNormal"/>
              <w:jc w:val="center"/>
            </w:pPr>
            <w:r>
              <w:t>2 137,40</w:t>
            </w:r>
          </w:p>
        </w:tc>
        <w:tc>
          <w:tcPr>
            <w:tcW w:w="1134" w:type="dxa"/>
          </w:tcPr>
          <w:p w:rsidR="00166151" w:rsidRDefault="00166151">
            <w:pPr>
              <w:pStyle w:val="ConsPlusNormal"/>
              <w:jc w:val="center"/>
            </w:pPr>
            <w:r>
              <w:t>х</w:t>
            </w:r>
          </w:p>
        </w:tc>
        <w:tc>
          <w:tcPr>
            <w:tcW w:w="1247" w:type="dxa"/>
          </w:tcPr>
          <w:p w:rsidR="00166151" w:rsidRDefault="00166151">
            <w:pPr>
              <w:pStyle w:val="ConsPlusNormal"/>
              <w:jc w:val="center"/>
            </w:pPr>
            <w:r>
              <w:t>0,55</w:t>
            </w:r>
          </w:p>
        </w:tc>
        <w:tc>
          <w:tcPr>
            <w:tcW w:w="1474" w:type="dxa"/>
          </w:tcPr>
          <w:p w:rsidR="00166151" w:rsidRDefault="00166151">
            <w:pPr>
              <w:pStyle w:val="ConsPlusNormal"/>
              <w:jc w:val="center"/>
            </w:pPr>
            <w:r>
              <w:t>х</w:t>
            </w:r>
          </w:p>
        </w:tc>
        <w:tc>
          <w:tcPr>
            <w:tcW w:w="1587" w:type="dxa"/>
          </w:tcPr>
          <w:p w:rsidR="00166151" w:rsidRDefault="00166151">
            <w:pPr>
              <w:pStyle w:val="ConsPlusNormal"/>
              <w:jc w:val="center"/>
            </w:pPr>
            <w:r>
              <w:t>654,0</w:t>
            </w:r>
          </w:p>
        </w:tc>
        <w:tc>
          <w:tcPr>
            <w:tcW w:w="794" w:type="dxa"/>
          </w:tcPr>
          <w:p w:rsidR="00166151" w:rsidRDefault="00166151">
            <w:pPr>
              <w:pStyle w:val="ConsPlusNormal"/>
              <w:jc w:val="center"/>
            </w:pPr>
            <w:r>
              <w:t>х</w:t>
            </w:r>
          </w:p>
        </w:tc>
      </w:tr>
      <w:tr w:rsidR="00166151">
        <w:tc>
          <w:tcPr>
            <w:tcW w:w="567" w:type="dxa"/>
          </w:tcPr>
          <w:p w:rsidR="00166151" w:rsidRDefault="00166151">
            <w:pPr>
              <w:pStyle w:val="ConsPlusNormal"/>
              <w:jc w:val="center"/>
            </w:pPr>
            <w:r>
              <w:t>32.</w:t>
            </w:r>
          </w:p>
        </w:tc>
        <w:tc>
          <w:tcPr>
            <w:tcW w:w="2778" w:type="dxa"/>
          </w:tcPr>
          <w:p w:rsidR="00166151" w:rsidRDefault="00166151">
            <w:pPr>
              <w:pStyle w:val="ConsPlusNormal"/>
            </w:pPr>
            <w:r>
              <w:t xml:space="preserve">2.5. по неотложной медицинской помощи (сумма </w:t>
            </w:r>
            <w:hyperlink w:anchor="P1990" w:history="1">
              <w:r>
                <w:rPr>
                  <w:color w:val="0000FF"/>
                </w:rPr>
                <w:t>строк 56</w:t>
              </w:r>
            </w:hyperlink>
            <w:r>
              <w:t xml:space="preserve"> + </w:t>
            </w:r>
            <w:hyperlink w:anchor="P2233" w:history="1">
              <w:r>
                <w:rPr>
                  <w:color w:val="0000FF"/>
                </w:rPr>
                <w:t>80</w:t>
              </w:r>
            </w:hyperlink>
            <w:r>
              <w:t>)</w:t>
            </w:r>
          </w:p>
        </w:tc>
        <w:tc>
          <w:tcPr>
            <w:tcW w:w="1984" w:type="dxa"/>
          </w:tcPr>
          <w:p w:rsidR="00166151" w:rsidRDefault="00166151">
            <w:pPr>
              <w:pStyle w:val="ConsPlusNormal"/>
            </w:pPr>
            <w:r>
              <w:t>посещение</w:t>
            </w:r>
          </w:p>
        </w:tc>
        <w:tc>
          <w:tcPr>
            <w:tcW w:w="1304" w:type="dxa"/>
          </w:tcPr>
          <w:p w:rsidR="00166151" w:rsidRDefault="00166151">
            <w:pPr>
              <w:pStyle w:val="ConsPlusNormal"/>
              <w:jc w:val="center"/>
            </w:pPr>
            <w:r>
              <w:t>0,54</w:t>
            </w:r>
          </w:p>
        </w:tc>
        <w:tc>
          <w:tcPr>
            <w:tcW w:w="1361" w:type="dxa"/>
          </w:tcPr>
          <w:p w:rsidR="00166151" w:rsidRDefault="00166151">
            <w:pPr>
              <w:pStyle w:val="ConsPlusNormal"/>
              <w:jc w:val="center"/>
            </w:pPr>
            <w:r>
              <w:t>670,00</w:t>
            </w:r>
          </w:p>
        </w:tc>
        <w:tc>
          <w:tcPr>
            <w:tcW w:w="1134" w:type="dxa"/>
          </w:tcPr>
          <w:p w:rsidR="00166151" w:rsidRDefault="00166151">
            <w:pPr>
              <w:pStyle w:val="ConsPlusNormal"/>
              <w:jc w:val="center"/>
            </w:pPr>
            <w:r>
              <w:t>х</w:t>
            </w:r>
          </w:p>
        </w:tc>
        <w:tc>
          <w:tcPr>
            <w:tcW w:w="1247" w:type="dxa"/>
          </w:tcPr>
          <w:p w:rsidR="00166151" w:rsidRDefault="00166151">
            <w:pPr>
              <w:pStyle w:val="ConsPlusNormal"/>
              <w:jc w:val="center"/>
            </w:pPr>
            <w:r>
              <w:t>361,8</w:t>
            </w:r>
          </w:p>
        </w:tc>
        <w:tc>
          <w:tcPr>
            <w:tcW w:w="1474" w:type="dxa"/>
          </w:tcPr>
          <w:p w:rsidR="00166151" w:rsidRDefault="00166151">
            <w:pPr>
              <w:pStyle w:val="ConsPlusNormal"/>
              <w:jc w:val="center"/>
            </w:pPr>
            <w:r>
              <w:t>х</w:t>
            </w:r>
          </w:p>
        </w:tc>
        <w:tc>
          <w:tcPr>
            <w:tcW w:w="1587" w:type="dxa"/>
          </w:tcPr>
          <w:p w:rsidR="00166151" w:rsidRDefault="00166151">
            <w:pPr>
              <w:pStyle w:val="ConsPlusNormal"/>
              <w:jc w:val="center"/>
            </w:pPr>
            <w:r>
              <w:t>426 372,6</w:t>
            </w:r>
          </w:p>
        </w:tc>
        <w:tc>
          <w:tcPr>
            <w:tcW w:w="794" w:type="dxa"/>
          </w:tcPr>
          <w:p w:rsidR="00166151" w:rsidRDefault="00166151">
            <w:pPr>
              <w:pStyle w:val="ConsPlusNormal"/>
              <w:jc w:val="center"/>
            </w:pPr>
            <w:r>
              <w:t>х</w:t>
            </w:r>
          </w:p>
        </w:tc>
      </w:tr>
      <w:tr w:rsidR="00166151">
        <w:tblPrEx>
          <w:tblBorders>
            <w:insideH w:val="nil"/>
          </w:tblBorders>
        </w:tblPrEx>
        <w:tc>
          <w:tcPr>
            <w:tcW w:w="567" w:type="dxa"/>
            <w:tcBorders>
              <w:bottom w:val="nil"/>
            </w:tcBorders>
          </w:tcPr>
          <w:p w:rsidR="00166151" w:rsidRDefault="00166151">
            <w:pPr>
              <w:pStyle w:val="ConsPlusNormal"/>
              <w:jc w:val="center"/>
            </w:pPr>
            <w:r>
              <w:t>33.</w:t>
            </w:r>
          </w:p>
        </w:tc>
        <w:tc>
          <w:tcPr>
            <w:tcW w:w="2778" w:type="dxa"/>
            <w:tcBorders>
              <w:bottom w:val="nil"/>
            </w:tcBorders>
          </w:tcPr>
          <w:p w:rsidR="00166151" w:rsidRDefault="00166151">
            <w:pPr>
              <w:pStyle w:val="ConsPlusNormal"/>
            </w:pPr>
            <w:r>
              <w:t xml:space="preserve">2.6. в связи с заболеваниями (сумма </w:t>
            </w:r>
            <w:hyperlink w:anchor="P2000" w:history="1">
              <w:r>
                <w:rPr>
                  <w:color w:val="0000FF"/>
                </w:rPr>
                <w:t>строк 57</w:t>
              </w:r>
            </w:hyperlink>
            <w:r>
              <w:t xml:space="preserve"> + </w:t>
            </w:r>
            <w:hyperlink w:anchor="P2243" w:history="1">
              <w:r>
                <w:rPr>
                  <w:color w:val="0000FF"/>
                </w:rPr>
                <w:t>81</w:t>
              </w:r>
            </w:hyperlink>
            <w:r>
              <w:t>), в том числе:</w:t>
            </w:r>
          </w:p>
        </w:tc>
        <w:tc>
          <w:tcPr>
            <w:tcW w:w="1984" w:type="dxa"/>
            <w:tcBorders>
              <w:bottom w:val="nil"/>
            </w:tcBorders>
          </w:tcPr>
          <w:p w:rsidR="00166151" w:rsidRDefault="00166151">
            <w:pPr>
              <w:pStyle w:val="ConsPlusNormal"/>
            </w:pPr>
            <w:r>
              <w:t>обращение</w:t>
            </w:r>
          </w:p>
        </w:tc>
        <w:tc>
          <w:tcPr>
            <w:tcW w:w="1304" w:type="dxa"/>
            <w:tcBorders>
              <w:bottom w:val="nil"/>
            </w:tcBorders>
          </w:tcPr>
          <w:p w:rsidR="00166151" w:rsidRDefault="00166151">
            <w:pPr>
              <w:pStyle w:val="ConsPlusNormal"/>
              <w:jc w:val="center"/>
            </w:pPr>
            <w:r>
              <w:t>1,822264</w:t>
            </w:r>
          </w:p>
        </w:tc>
        <w:tc>
          <w:tcPr>
            <w:tcW w:w="1361" w:type="dxa"/>
            <w:tcBorders>
              <w:bottom w:val="nil"/>
            </w:tcBorders>
          </w:tcPr>
          <w:p w:rsidR="00166151" w:rsidRDefault="00166151">
            <w:pPr>
              <w:pStyle w:val="ConsPlusNormal"/>
              <w:jc w:val="center"/>
            </w:pPr>
            <w:r>
              <w:t>1 475,40</w:t>
            </w:r>
          </w:p>
        </w:tc>
        <w:tc>
          <w:tcPr>
            <w:tcW w:w="1134" w:type="dxa"/>
            <w:tcBorders>
              <w:bottom w:val="nil"/>
            </w:tcBorders>
          </w:tcPr>
          <w:p w:rsidR="00166151" w:rsidRDefault="00166151">
            <w:pPr>
              <w:pStyle w:val="ConsPlusNormal"/>
              <w:jc w:val="center"/>
            </w:pPr>
            <w:r>
              <w:t>х</w:t>
            </w:r>
          </w:p>
        </w:tc>
        <w:tc>
          <w:tcPr>
            <w:tcW w:w="1247" w:type="dxa"/>
            <w:tcBorders>
              <w:bottom w:val="nil"/>
            </w:tcBorders>
          </w:tcPr>
          <w:p w:rsidR="00166151" w:rsidRDefault="00166151">
            <w:pPr>
              <w:pStyle w:val="ConsPlusNormal"/>
              <w:jc w:val="center"/>
            </w:pPr>
            <w:r>
              <w:t>2 688,56</w:t>
            </w:r>
          </w:p>
        </w:tc>
        <w:tc>
          <w:tcPr>
            <w:tcW w:w="1474" w:type="dxa"/>
            <w:tcBorders>
              <w:bottom w:val="nil"/>
            </w:tcBorders>
          </w:tcPr>
          <w:p w:rsidR="00166151" w:rsidRDefault="00166151">
            <w:pPr>
              <w:pStyle w:val="ConsPlusNormal"/>
              <w:jc w:val="center"/>
            </w:pPr>
            <w:r>
              <w:t>х</w:t>
            </w:r>
          </w:p>
        </w:tc>
        <w:tc>
          <w:tcPr>
            <w:tcW w:w="1587" w:type="dxa"/>
            <w:tcBorders>
              <w:bottom w:val="nil"/>
            </w:tcBorders>
          </w:tcPr>
          <w:p w:rsidR="00166151" w:rsidRDefault="00166151">
            <w:pPr>
              <w:pStyle w:val="ConsPlusNormal"/>
              <w:jc w:val="center"/>
            </w:pPr>
            <w:r>
              <w:t>3 168 412,2</w:t>
            </w:r>
          </w:p>
        </w:tc>
        <w:tc>
          <w:tcPr>
            <w:tcW w:w="794" w:type="dxa"/>
            <w:tcBorders>
              <w:bottom w:val="nil"/>
            </w:tcBorders>
          </w:tcPr>
          <w:p w:rsidR="00166151" w:rsidRDefault="00166151">
            <w:pPr>
              <w:pStyle w:val="ConsPlusNormal"/>
              <w:jc w:val="center"/>
            </w:pPr>
            <w:r>
              <w:t>х</w:t>
            </w:r>
          </w:p>
        </w:tc>
      </w:tr>
      <w:tr w:rsidR="00166151">
        <w:tc>
          <w:tcPr>
            <w:tcW w:w="567" w:type="dxa"/>
          </w:tcPr>
          <w:p w:rsidR="00166151" w:rsidRDefault="00166151">
            <w:pPr>
              <w:pStyle w:val="ConsPlusNormal"/>
              <w:jc w:val="center"/>
            </w:pPr>
            <w:r>
              <w:t>34.</w:t>
            </w:r>
          </w:p>
        </w:tc>
        <w:tc>
          <w:tcPr>
            <w:tcW w:w="2778" w:type="dxa"/>
          </w:tcPr>
          <w:p w:rsidR="00166151" w:rsidRDefault="00166151">
            <w:pPr>
              <w:pStyle w:val="ConsPlusNormal"/>
            </w:pPr>
            <w:r>
              <w:t xml:space="preserve">- компьютерная томография (сумма </w:t>
            </w:r>
            <w:hyperlink w:anchor="P2010" w:history="1">
              <w:r>
                <w:rPr>
                  <w:color w:val="0000FF"/>
                </w:rPr>
                <w:t>строк 58</w:t>
              </w:r>
            </w:hyperlink>
            <w:r>
              <w:t xml:space="preserve"> + </w:t>
            </w:r>
            <w:hyperlink w:anchor="P2253" w:history="1">
              <w:r>
                <w:rPr>
                  <w:color w:val="0000FF"/>
                </w:rPr>
                <w:t>82</w:t>
              </w:r>
            </w:hyperlink>
            <w:r>
              <w:t>)</w:t>
            </w:r>
          </w:p>
        </w:tc>
        <w:tc>
          <w:tcPr>
            <w:tcW w:w="1984" w:type="dxa"/>
          </w:tcPr>
          <w:p w:rsidR="00166151" w:rsidRDefault="00166151">
            <w:pPr>
              <w:pStyle w:val="ConsPlusNormal"/>
            </w:pPr>
            <w:r>
              <w:t>КТ</w:t>
            </w:r>
          </w:p>
        </w:tc>
        <w:tc>
          <w:tcPr>
            <w:tcW w:w="1304" w:type="dxa"/>
          </w:tcPr>
          <w:p w:rsidR="00166151" w:rsidRDefault="00166151">
            <w:pPr>
              <w:pStyle w:val="ConsPlusNormal"/>
              <w:jc w:val="center"/>
            </w:pPr>
            <w:r>
              <w:t>0,0275</w:t>
            </w:r>
          </w:p>
        </w:tc>
        <w:tc>
          <w:tcPr>
            <w:tcW w:w="1361" w:type="dxa"/>
          </w:tcPr>
          <w:p w:rsidR="00166151" w:rsidRDefault="00166151">
            <w:pPr>
              <w:pStyle w:val="ConsPlusNormal"/>
              <w:jc w:val="center"/>
            </w:pPr>
            <w:r>
              <w:t>3 539,90</w:t>
            </w:r>
          </w:p>
        </w:tc>
        <w:tc>
          <w:tcPr>
            <w:tcW w:w="1134" w:type="dxa"/>
          </w:tcPr>
          <w:p w:rsidR="00166151" w:rsidRDefault="00166151">
            <w:pPr>
              <w:pStyle w:val="ConsPlusNormal"/>
              <w:jc w:val="center"/>
            </w:pPr>
            <w:r>
              <w:t>х</w:t>
            </w:r>
          </w:p>
        </w:tc>
        <w:tc>
          <w:tcPr>
            <w:tcW w:w="1247" w:type="dxa"/>
          </w:tcPr>
          <w:p w:rsidR="00166151" w:rsidRDefault="00166151">
            <w:pPr>
              <w:pStyle w:val="ConsPlusNormal"/>
              <w:jc w:val="center"/>
            </w:pPr>
            <w:r>
              <w:t>97,35</w:t>
            </w:r>
          </w:p>
        </w:tc>
        <w:tc>
          <w:tcPr>
            <w:tcW w:w="1474" w:type="dxa"/>
          </w:tcPr>
          <w:p w:rsidR="00166151" w:rsidRDefault="00166151">
            <w:pPr>
              <w:pStyle w:val="ConsPlusNormal"/>
              <w:jc w:val="center"/>
            </w:pPr>
            <w:r>
              <w:t>х</w:t>
            </w:r>
          </w:p>
        </w:tc>
        <w:tc>
          <w:tcPr>
            <w:tcW w:w="1587" w:type="dxa"/>
          </w:tcPr>
          <w:p w:rsidR="00166151" w:rsidRDefault="00166151">
            <w:pPr>
              <w:pStyle w:val="ConsPlusNormal"/>
              <w:jc w:val="center"/>
            </w:pPr>
            <w:r>
              <w:t>114 721,1</w:t>
            </w:r>
          </w:p>
        </w:tc>
        <w:tc>
          <w:tcPr>
            <w:tcW w:w="794" w:type="dxa"/>
          </w:tcPr>
          <w:p w:rsidR="00166151" w:rsidRDefault="00166151">
            <w:pPr>
              <w:pStyle w:val="ConsPlusNormal"/>
              <w:jc w:val="center"/>
            </w:pPr>
            <w:r>
              <w:t>х</w:t>
            </w:r>
          </w:p>
        </w:tc>
      </w:tr>
      <w:tr w:rsidR="00166151">
        <w:tc>
          <w:tcPr>
            <w:tcW w:w="567" w:type="dxa"/>
          </w:tcPr>
          <w:p w:rsidR="00166151" w:rsidRDefault="00166151">
            <w:pPr>
              <w:pStyle w:val="ConsPlusNormal"/>
              <w:jc w:val="center"/>
            </w:pPr>
            <w:r>
              <w:t>35.</w:t>
            </w:r>
          </w:p>
        </w:tc>
        <w:tc>
          <w:tcPr>
            <w:tcW w:w="2778" w:type="dxa"/>
          </w:tcPr>
          <w:p w:rsidR="00166151" w:rsidRDefault="00166151">
            <w:pPr>
              <w:pStyle w:val="ConsPlusNormal"/>
            </w:pPr>
            <w:r>
              <w:t xml:space="preserve">- магнитно-резонансная томография (сумма </w:t>
            </w:r>
            <w:hyperlink w:anchor="P2021" w:history="1">
              <w:r>
                <w:rPr>
                  <w:color w:val="0000FF"/>
                </w:rPr>
                <w:t>строк 59</w:t>
              </w:r>
            </w:hyperlink>
            <w:r>
              <w:t xml:space="preserve"> + </w:t>
            </w:r>
            <w:hyperlink w:anchor="P2264" w:history="1">
              <w:r>
                <w:rPr>
                  <w:color w:val="0000FF"/>
                </w:rPr>
                <w:t>83</w:t>
              </w:r>
            </w:hyperlink>
            <w:r>
              <w:t>)</w:t>
            </w:r>
          </w:p>
        </w:tc>
        <w:tc>
          <w:tcPr>
            <w:tcW w:w="1984" w:type="dxa"/>
          </w:tcPr>
          <w:p w:rsidR="00166151" w:rsidRDefault="00166151">
            <w:pPr>
              <w:pStyle w:val="ConsPlusNormal"/>
            </w:pPr>
            <w:r>
              <w:t>МРТ</w:t>
            </w:r>
          </w:p>
        </w:tc>
        <w:tc>
          <w:tcPr>
            <w:tcW w:w="1304" w:type="dxa"/>
          </w:tcPr>
          <w:p w:rsidR="00166151" w:rsidRDefault="00166151">
            <w:pPr>
              <w:pStyle w:val="ConsPlusNormal"/>
              <w:jc w:val="center"/>
            </w:pPr>
            <w:r>
              <w:t>0,0119</w:t>
            </w:r>
          </w:p>
        </w:tc>
        <w:tc>
          <w:tcPr>
            <w:tcW w:w="1361" w:type="dxa"/>
          </w:tcPr>
          <w:p w:rsidR="00166151" w:rsidRDefault="00166151">
            <w:pPr>
              <w:pStyle w:val="ConsPlusNormal"/>
              <w:jc w:val="center"/>
            </w:pPr>
            <w:r>
              <w:t>3 997,90</w:t>
            </w:r>
          </w:p>
        </w:tc>
        <w:tc>
          <w:tcPr>
            <w:tcW w:w="1134" w:type="dxa"/>
          </w:tcPr>
          <w:p w:rsidR="00166151" w:rsidRDefault="00166151">
            <w:pPr>
              <w:pStyle w:val="ConsPlusNormal"/>
              <w:jc w:val="center"/>
            </w:pPr>
            <w:r>
              <w:t>х</w:t>
            </w:r>
          </w:p>
        </w:tc>
        <w:tc>
          <w:tcPr>
            <w:tcW w:w="1247" w:type="dxa"/>
          </w:tcPr>
          <w:p w:rsidR="00166151" w:rsidRDefault="00166151">
            <w:pPr>
              <w:pStyle w:val="ConsPlusNormal"/>
              <w:jc w:val="center"/>
            </w:pPr>
            <w:r>
              <w:t>47,58</w:t>
            </w:r>
          </w:p>
        </w:tc>
        <w:tc>
          <w:tcPr>
            <w:tcW w:w="1474" w:type="dxa"/>
          </w:tcPr>
          <w:p w:rsidR="00166151" w:rsidRDefault="00166151">
            <w:pPr>
              <w:pStyle w:val="ConsPlusNormal"/>
              <w:jc w:val="center"/>
            </w:pPr>
            <w:r>
              <w:t>х</w:t>
            </w:r>
          </w:p>
        </w:tc>
        <w:tc>
          <w:tcPr>
            <w:tcW w:w="1587" w:type="dxa"/>
          </w:tcPr>
          <w:p w:rsidR="00166151" w:rsidRDefault="00166151">
            <w:pPr>
              <w:pStyle w:val="ConsPlusNormal"/>
              <w:jc w:val="center"/>
            </w:pPr>
            <w:r>
              <w:t>56 066,5</w:t>
            </w:r>
          </w:p>
        </w:tc>
        <w:tc>
          <w:tcPr>
            <w:tcW w:w="794" w:type="dxa"/>
          </w:tcPr>
          <w:p w:rsidR="00166151" w:rsidRDefault="00166151">
            <w:pPr>
              <w:pStyle w:val="ConsPlusNormal"/>
              <w:jc w:val="center"/>
            </w:pPr>
            <w:r>
              <w:t>х</w:t>
            </w:r>
          </w:p>
        </w:tc>
      </w:tr>
      <w:tr w:rsidR="00166151">
        <w:tc>
          <w:tcPr>
            <w:tcW w:w="567" w:type="dxa"/>
          </w:tcPr>
          <w:p w:rsidR="00166151" w:rsidRDefault="00166151">
            <w:pPr>
              <w:pStyle w:val="ConsPlusNormal"/>
              <w:jc w:val="center"/>
            </w:pPr>
            <w:r>
              <w:t>36.</w:t>
            </w:r>
          </w:p>
        </w:tc>
        <w:tc>
          <w:tcPr>
            <w:tcW w:w="2778" w:type="dxa"/>
          </w:tcPr>
          <w:p w:rsidR="00166151" w:rsidRDefault="00166151">
            <w:pPr>
              <w:pStyle w:val="ConsPlusNormal"/>
            </w:pPr>
            <w:r>
              <w:t xml:space="preserve">- ультразвуковое исследование сердечно-сосудистой системы (сумма </w:t>
            </w:r>
            <w:hyperlink w:anchor="P2031" w:history="1">
              <w:r>
                <w:rPr>
                  <w:color w:val="0000FF"/>
                </w:rPr>
                <w:t>строк 60</w:t>
              </w:r>
            </w:hyperlink>
            <w:r>
              <w:t xml:space="preserve"> + </w:t>
            </w:r>
            <w:hyperlink w:anchor="P2274" w:history="1">
              <w:r>
                <w:rPr>
                  <w:color w:val="0000FF"/>
                </w:rPr>
                <w:t>84</w:t>
              </w:r>
            </w:hyperlink>
            <w:r>
              <w:t>)</w:t>
            </w:r>
          </w:p>
        </w:tc>
        <w:tc>
          <w:tcPr>
            <w:tcW w:w="1984" w:type="dxa"/>
          </w:tcPr>
          <w:p w:rsidR="00166151" w:rsidRDefault="00166151">
            <w:pPr>
              <w:pStyle w:val="ConsPlusNormal"/>
            </w:pPr>
            <w:r>
              <w:t>исследование</w:t>
            </w:r>
          </w:p>
        </w:tc>
        <w:tc>
          <w:tcPr>
            <w:tcW w:w="1304" w:type="dxa"/>
          </w:tcPr>
          <w:p w:rsidR="00166151" w:rsidRDefault="00166151">
            <w:pPr>
              <w:pStyle w:val="ConsPlusNormal"/>
              <w:jc w:val="center"/>
            </w:pPr>
            <w:r>
              <w:t>0,1125</w:t>
            </w:r>
          </w:p>
        </w:tc>
        <w:tc>
          <w:tcPr>
            <w:tcW w:w="1361" w:type="dxa"/>
          </w:tcPr>
          <w:p w:rsidR="00166151" w:rsidRDefault="00166151">
            <w:pPr>
              <w:pStyle w:val="ConsPlusNormal"/>
              <w:jc w:val="center"/>
            </w:pPr>
            <w:r>
              <w:t>640,50</w:t>
            </w:r>
          </w:p>
        </w:tc>
        <w:tc>
          <w:tcPr>
            <w:tcW w:w="1134" w:type="dxa"/>
          </w:tcPr>
          <w:p w:rsidR="00166151" w:rsidRDefault="00166151">
            <w:pPr>
              <w:pStyle w:val="ConsPlusNormal"/>
              <w:jc w:val="center"/>
            </w:pPr>
            <w:r>
              <w:t>х</w:t>
            </w:r>
          </w:p>
        </w:tc>
        <w:tc>
          <w:tcPr>
            <w:tcW w:w="1247" w:type="dxa"/>
          </w:tcPr>
          <w:p w:rsidR="00166151" w:rsidRDefault="00166151">
            <w:pPr>
              <w:pStyle w:val="ConsPlusNormal"/>
              <w:jc w:val="center"/>
            </w:pPr>
            <w:r>
              <w:t>72,06</w:t>
            </w:r>
          </w:p>
        </w:tc>
        <w:tc>
          <w:tcPr>
            <w:tcW w:w="1474" w:type="dxa"/>
          </w:tcPr>
          <w:p w:rsidR="00166151" w:rsidRDefault="00166151">
            <w:pPr>
              <w:pStyle w:val="ConsPlusNormal"/>
              <w:jc w:val="center"/>
            </w:pPr>
            <w:r>
              <w:t>х</w:t>
            </w:r>
          </w:p>
        </w:tc>
        <w:tc>
          <w:tcPr>
            <w:tcW w:w="1587" w:type="dxa"/>
          </w:tcPr>
          <w:p w:rsidR="00166151" w:rsidRDefault="00166151">
            <w:pPr>
              <w:pStyle w:val="ConsPlusNormal"/>
              <w:jc w:val="center"/>
            </w:pPr>
            <w:r>
              <w:t>84 916,8</w:t>
            </w:r>
          </w:p>
        </w:tc>
        <w:tc>
          <w:tcPr>
            <w:tcW w:w="794" w:type="dxa"/>
          </w:tcPr>
          <w:p w:rsidR="00166151" w:rsidRDefault="00166151">
            <w:pPr>
              <w:pStyle w:val="ConsPlusNormal"/>
              <w:jc w:val="center"/>
            </w:pPr>
            <w:r>
              <w:t>х</w:t>
            </w:r>
          </w:p>
        </w:tc>
      </w:tr>
      <w:tr w:rsidR="00166151">
        <w:tc>
          <w:tcPr>
            <w:tcW w:w="567" w:type="dxa"/>
          </w:tcPr>
          <w:p w:rsidR="00166151" w:rsidRDefault="00166151">
            <w:pPr>
              <w:pStyle w:val="ConsPlusNormal"/>
              <w:jc w:val="center"/>
            </w:pPr>
            <w:r>
              <w:lastRenderedPageBreak/>
              <w:t>37.</w:t>
            </w:r>
          </w:p>
        </w:tc>
        <w:tc>
          <w:tcPr>
            <w:tcW w:w="2778" w:type="dxa"/>
          </w:tcPr>
          <w:p w:rsidR="00166151" w:rsidRDefault="00166151">
            <w:pPr>
              <w:pStyle w:val="ConsPlusNormal"/>
            </w:pPr>
            <w:r>
              <w:t xml:space="preserve">- эндоскопическое диагностическое исследование (сумма </w:t>
            </w:r>
            <w:hyperlink w:anchor="P2041" w:history="1">
              <w:r>
                <w:rPr>
                  <w:color w:val="0000FF"/>
                </w:rPr>
                <w:t>строк 61</w:t>
              </w:r>
            </w:hyperlink>
            <w:r>
              <w:t xml:space="preserve"> + </w:t>
            </w:r>
            <w:hyperlink w:anchor="P2284" w:history="1">
              <w:r>
                <w:rPr>
                  <w:color w:val="0000FF"/>
                </w:rPr>
                <w:t>85</w:t>
              </w:r>
            </w:hyperlink>
            <w:r>
              <w:t>)</w:t>
            </w:r>
          </w:p>
        </w:tc>
        <w:tc>
          <w:tcPr>
            <w:tcW w:w="1984" w:type="dxa"/>
          </w:tcPr>
          <w:p w:rsidR="00166151" w:rsidRDefault="00166151">
            <w:pPr>
              <w:pStyle w:val="ConsPlusNormal"/>
            </w:pPr>
            <w:r>
              <w:t>исследование</w:t>
            </w:r>
          </w:p>
        </w:tc>
        <w:tc>
          <w:tcPr>
            <w:tcW w:w="1304" w:type="dxa"/>
          </w:tcPr>
          <w:p w:rsidR="00166151" w:rsidRDefault="00166151">
            <w:pPr>
              <w:pStyle w:val="ConsPlusNormal"/>
              <w:jc w:val="center"/>
            </w:pPr>
            <w:r>
              <w:t>0,0477</w:t>
            </w:r>
          </w:p>
        </w:tc>
        <w:tc>
          <w:tcPr>
            <w:tcW w:w="1361" w:type="dxa"/>
          </w:tcPr>
          <w:p w:rsidR="00166151" w:rsidRDefault="00166151">
            <w:pPr>
              <w:pStyle w:val="ConsPlusNormal"/>
              <w:jc w:val="center"/>
            </w:pPr>
            <w:r>
              <w:t>880,60</w:t>
            </w:r>
          </w:p>
        </w:tc>
        <w:tc>
          <w:tcPr>
            <w:tcW w:w="1134" w:type="dxa"/>
          </w:tcPr>
          <w:p w:rsidR="00166151" w:rsidRDefault="00166151">
            <w:pPr>
              <w:pStyle w:val="ConsPlusNormal"/>
              <w:jc w:val="center"/>
            </w:pPr>
            <w:r>
              <w:t>х</w:t>
            </w:r>
          </w:p>
        </w:tc>
        <w:tc>
          <w:tcPr>
            <w:tcW w:w="1247" w:type="dxa"/>
          </w:tcPr>
          <w:p w:rsidR="00166151" w:rsidRDefault="00166151">
            <w:pPr>
              <w:pStyle w:val="ConsPlusNormal"/>
              <w:jc w:val="center"/>
            </w:pPr>
            <w:r>
              <w:t>42,00</w:t>
            </w:r>
          </w:p>
        </w:tc>
        <w:tc>
          <w:tcPr>
            <w:tcW w:w="1474" w:type="dxa"/>
          </w:tcPr>
          <w:p w:rsidR="00166151" w:rsidRDefault="00166151">
            <w:pPr>
              <w:pStyle w:val="ConsPlusNormal"/>
              <w:jc w:val="center"/>
            </w:pPr>
            <w:r>
              <w:t>х</w:t>
            </w:r>
          </w:p>
        </w:tc>
        <w:tc>
          <w:tcPr>
            <w:tcW w:w="1587" w:type="dxa"/>
          </w:tcPr>
          <w:p w:rsidR="00166151" w:rsidRDefault="00166151">
            <w:pPr>
              <w:pStyle w:val="ConsPlusNormal"/>
              <w:jc w:val="center"/>
            </w:pPr>
            <w:r>
              <w:t>49 501,2</w:t>
            </w:r>
          </w:p>
        </w:tc>
        <w:tc>
          <w:tcPr>
            <w:tcW w:w="794" w:type="dxa"/>
          </w:tcPr>
          <w:p w:rsidR="00166151" w:rsidRDefault="00166151">
            <w:pPr>
              <w:pStyle w:val="ConsPlusNormal"/>
              <w:jc w:val="center"/>
            </w:pPr>
            <w:r>
              <w:t>х</w:t>
            </w:r>
          </w:p>
        </w:tc>
      </w:tr>
      <w:tr w:rsidR="00166151">
        <w:tc>
          <w:tcPr>
            <w:tcW w:w="567" w:type="dxa"/>
          </w:tcPr>
          <w:p w:rsidR="00166151" w:rsidRDefault="00166151">
            <w:pPr>
              <w:pStyle w:val="ConsPlusNormal"/>
              <w:jc w:val="center"/>
            </w:pPr>
            <w:r>
              <w:t>38.</w:t>
            </w:r>
          </w:p>
        </w:tc>
        <w:tc>
          <w:tcPr>
            <w:tcW w:w="2778" w:type="dxa"/>
          </w:tcPr>
          <w:p w:rsidR="00166151" w:rsidRDefault="00166151">
            <w:pPr>
              <w:pStyle w:val="ConsPlusNormal"/>
            </w:pPr>
            <w:r>
              <w:t xml:space="preserve">- молекулярно-генетические исследования с целью выявления онкологических заболеваний (сумма </w:t>
            </w:r>
            <w:hyperlink w:anchor="P2051" w:history="1">
              <w:r>
                <w:rPr>
                  <w:color w:val="0000FF"/>
                </w:rPr>
                <w:t>строк 62</w:t>
              </w:r>
            </w:hyperlink>
            <w:r>
              <w:t xml:space="preserve"> + </w:t>
            </w:r>
            <w:hyperlink w:anchor="P2294" w:history="1">
              <w:r>
                <w:rPr>
                  <w:color w:val="0000FF"/>
                </w:rPr>
                <w:t>86</w:t>
              </w:r>
            </w:hyperlink>
            <w:r>
              <w:t>)</w:t>
            </w:r>
          </w:p>
        </w:tc>
        <w:tc>
          <w:tcPr>
            <w:tcW w:w="1984" w:type="dxa"/>
          </w:tcPr>
          <w:p w:rsidR="00166151" w:rsidRDefault="00166151">
            <w:pPr>
              <w:pStyle w:val="ConsPlusNormal"/>
            </w:pPr>
            <w:r>
              <w:t>исследование</w:t>
            </w:r>
          </w:p>
        </w:tc>
        <w:tc>
          <w:tcPr>
            <w:tcW w:w="1304" w:type="dxa"/>
          </w:tcPr>
          <w:p w:rsidR="00166151" w:rsidRDefault="00166151">
            <w:pPr>
              <w:pStyle w:val="ConsPlusNormal"/>
              <w:jc w:val="center"/>
            </w:pPr>
            <w:r>
              <w:t>0,0007</w:t>
            </w:r>
          </w:p>
        </w:tc>
        <w:tc>
          <w:tcPr>
            <w:tcW w:w="1361" w:type="dxa"/>
          </w:tcPr>
          <w:p w:rsidR="00166151" w:rsidRDefault="00166151">
            <w:pPr>
              <w:pStyle w:val="ConsPlusNormal"/>
              <w:jc w:val="center"/>
            </w:pPr>
            <w:r>
              <w:t>15 000,00</w:t>
            </w:r>
          </w:p>
        </w:tc>
        <w:tc>
          <w:tcPr>
            <w:tcW w:w="1134" w:type="dxa"/>
          </w:tcPr>
          <w:p w:rsidR="00166151" w:rsidRDefault="00166151">
            <w:pPr>
              <w:pStyle w:val="ConsPlusNormal"/>
              <w:jc w:val="center"/>
            </w:pPr>
            <w:r>
              <w:t>х</w:t>
            </w:r>
          </w:p>
        </w:tc>
        <w:tc>
          <w:tcPr>
            <w:tcW w:w="1247" w:type="dxa"/>
          </w:tcPr>
          <w:p w:rsidR="00166151" w:rsidRDefault="00166151">
            <w:pPr>
              <w:pStyle w:val="ConsPlusNormal"/>
              <w:jc w:val="center"/>
            </w:pPr>
            <w:r>
              <w:t>10,50</w:t>
            </w:r>
          </w:p>
        </w:tc>
        <w:tc>
          <w:tcPr>
            <w:tcW w:w="1474" w:type="dxa"/>
          </w:tcPr>
          <w:p w:rsidR="00166151" w:rsidRDefault="00166151">
            <w:pPr>
              <w:pStyle w:val="ConsPlusNormal"/>
              <w:jc w:val="center"/>
            </w:pPr>
            <w:r>
              <w:t>х</w:t>
            </w:r>
          </w:p>
        </w:tc>
        <w:tc>
          <w:tcPr>
            <w:tcW w:w="1587" w:type="dxa"/>
          </w:tcPr>
          <w:p w:rsidR="00166151" w:rsidRDefault="00166151">
            <w:pPr>
              <w:pStyle w:val="ConsPlusNormal"/>
              <w:jc w:val="center"/>
            </w:pPr>
            <w:r>
              <w:t>12 375,0</w:t>
            </w:r>
          </w:p>
        </w:tc>
        <w:tc>
          <w:tcPr>
            <w:tcW w:w="794" w:type="dxa"/>
          </w:tcPr>
          <w:p w:rsidR="00166151" w:rsidRDefault="00166151">
            <w:pPr>
              <w:pStyle w:val="ConsPlusNormal"/>
            </w:pPr>
          </w:p>
        </w:tc>
      </w:tr>
      <w:tr w:rsidR="00166151">
        <w:tc>
          <w:tcPr>
            <w:tcW w:w="567" w:type="dxa"/>
          </w:tcPr>
          <w:p w:rsidR="00166151" w:rsidRDefault="00166151">
            <w:pPr>
              <w:pStyle w:val="ConsPlusNormal"/>
              <w:jc w:val="center"/>
            </w:pPr>
            <w:r>
              <w:t>39.</w:t>
            </w:r>
          </w:p>
        </w:tc>
        <w:tc>
          <w:tcPr>
            <w:tcW w:w="2778" w:type="dxa"/>
          </w:tcPr>
          <w:p w:rsidR="00166151" w:rsidRDefault="00166151">
            <w:pPr>
              <w:pStyle w:val="ConsPlusNormal"/>
            </w:pPr>
            <w:r>
              <w:t xml:space="preserve">- гистологическое исследование с целью выявления онкологических заболеваний (сумма </w:t>
            </w:r>
            <w:hyperlink w:anchor="P2061" w:history="1">
              <w:r>
                <w:rPr>
                  <w:color w:val="0000FF"/>
                </w:rPr>
                <w:t>строк 63</w:t>
              </w:r>
            </w:hyperlink>
            <w:r>
              <w:t xml:space="preserve"> + </w:t>
            </w:r>
            <w:hyperlink w:anchor="P2304" w:history="1">
              <w:r>
                <w:rPr>
                  <w:color w:val="0000FF"/>
                </w:rPr>
                <w:t>87</w:t>
              </w:r>
            </w:hyperlink>
            <w:r>
              <w:t>)</w:t>
            </w:r>
          </w:p>
        </w:tc>
        <w:tc>
          <w:tcPr>
            <w:tcW w:w="1984" w:type="dxa"/>
          </w:tcPr>
          <w:p w:rsidR="00166151" w:rsidRDefault="00166151">
            <w:pPr>
              <w:pStyle w:val="ConsPlusNormal"/>
            </w:pPr>
            <w:r>
              <w:t>исследование</w:t>
            </w:r>
          </w:p>
        </w:tc>
        <w:tc>
          <w:tcPr>
            <w:tcW w:w="1304" w:type="dxa"/>
          </w:tcPr>
          <w:p w:rsidR="00166151" w:rsidRDefault="00166151">
            <w:pPr>
              <w:pStyle w:val="ConsPlusNormal"/>
              <w:jc w:val="center"/>
            </w:pPr>
            <w:r>
              <w:t>0,0501</w:t>
            </w:r>
          </w:p>
        </w:tc>
        <w:tc>
          <w:tcPr>
            <w:tcW w:w="1361" w:type="dxa"/>
          </w:tcPr>
          <w:p w:rsidR="00166151" w:rsidRDefault="00166151">
            <w:pPr>
              <w:pStyle w:val="ConsPlusNormal"/>
              <w:jc w:val="center"/>
            </w:pPr>
            <w:r>
              <w:t>575,10</w:t>
            </w:r>
          </w:p>
        </w:tc>
        <w:tc>
          <w:tcPr>
            <w:tcW w:w="1134" w:type="dxa"/>
          </w:tcPr>
          <w:p w:rsidR="00166151" w:rsidRDefault="00166151">
            <w:pPr>
              <w:pStyle w:val="ConsPlusNormal"/>
              <w:jc w:val="center"/>
            </w:pPr>
            <w:r>
              <w:t>х</w:t>
            </w:r>
          </w:p>
        </w:tc>
        <w:tc>
          <w:tcPr>
            <w:tcW w:w="1247" w:type="dxa"/>
          </w:tcPr>
          <w:p w:rsidR="00166151" w:rsidRDefault="00166151">
            <w:pPr>
              <w:pStyle w:val="ConsPlusNormal"/>
              <w:jc w:val="center"/>
            </w:pPr>
            <w:r>
              <w:t>28,81</w:t>
            </w:r>
          </w:p>
        </w:tc>
        <w:tc>
          <w:tcPr>
            <w:tcW w:w="1474" w:type="dxa"/>
          </w:tcPr>
          <w:p w:rsidR="00166151" w:rsidRDefault="00166151">
            <w:pPr>
              <w:pStyle w:val="ConsPlusNormal"/>
              <w:jc w:val="center"/>
            </w:pPr>
            <w:r>
              <w:t>х</w:t>
            </w:r>
          </w:p>
        </w:tc>
        <w:tc>
          <w:tcPr>
            <w:tcW w:w="1587" w:type="dxa"/>
          </w:tcPr>
          <w:p w:rsidR="00166151" w:rsidRDefault="00166151">
            <w:pPr>
              <w:pStyle w:val="ConsPlusNormal"/>
              <w:jc w:val="center"/>
            </w:pPr>
            <w:r>
              <w:t>33 955,1</w:t>
            </w:r>
          </w:p>
        </w:tc>
        <w:tc>
          <w:tcPr>
            <w:tcW w:w="794" w:type="dxa"/>
          </w:tcPr>
          <w:p w:rsidR="00166151" w:rsidRDefault="00166151">
            <w:pPr>
              <w:pStyle w:val="ConsPlusNormal"/>
              <w:jc w:val="center"/>
            </w:pPr>
            <w:r>
              <w:t>х</w:t>
            </w:r>
          </w:p>
        </w:tc>
      </w:tr>
      <w:tr w:rsidR="00166151">
        <w:tc>
          <w:tcPr>
            <w:tcW w:w="567" w:type="dxa"/>
          </w:tcPr>
          <w:p w:rsidR="00166151" w:rsidRDefault="00166151">
            <w:pPr>
              <w:pStyle w:val="ConsPlusNormal"/>
              <w:jc w:val="center"/>
            </w:pPr>
            <w:r>
              <w:t>40.</w:t>
            </w:r>
          </w:p>
        </w:tc>
        <w:tc>
          <w:tcPr>
            <w:tcW w:w="2778" w:type="dxa"/>
          </w:tcPr>
          <w:p w:rsidR="00166151" w:rsidRDefault="00166151">
            <w:pPr>
              <w:pStyle w:val="ConsPlusNormal"/>
            </w:pPr>
            <w:r>
              <w:t xml:space="preserve">3. Специализированная медицинская помощь в стационарных условиях (сумма </w:t>
            </w:r>
            <w:hyperlink w:anchor="P2071" w:history="1">
              <w:r>
                <w:rPr>
                  <w:color w:val="0000FF"/>
                </w:rPr>
                <w:t>строк 64</w:t>
              </w:r>
            </w:hyperlink>
            <w:r>
              <w:t xml:space="preserve"> + </w:t>
            </w:r>
            <w:hyperlink w:anchor="P2314" w:history="1">
              <w:r>
                <w:rPr>
                  <w:color w:val="0000FF"/>
                </w:rPr>
                <w:t>88</w:t>
              </w:r>
            </w:hyperlink>
            <w:r>
              <w:t>),</w:t>
            </w:r>
          </w:p>
          <w:p w:rsidR="00166151" w:rsidRDefault="00166151">
            <w:pPr>
              <w:pStyle w:val="ConsPlusNormal"/>
            </w:pPr>
            <w:r>
              <w:t>в том числе:</w:t>
            </w:r>
          </w:p>
        </w:tc>
        <w:tc>
          <w:tcPr>
            <w:tcW w:w="1984" w:type="dxa"/>
          </w:tcPr>
          <w:p w:rsidR="00166151" w:rsidRDefault="00166151">
            <w:pPr>
              <w:pStyle w:val="ConsPlusNormal"/>
            </w:pPr>
            <w:r>
              <w:t>случай госпитализации</w:t>
            </w:r>
          </w:p>
        </w:tc>
        <w:tc>
          <w:tcPr>
            <w:tcW w:w="1304" w:type="dxa"/>
          </w:tcPr>
          <w:p w:rsidR="00166151" w:rsidRDefault="00166151">
            <w:pPr>
              <w:pStyle w:val="ConsPlusNormal"/>
              <w:jc w:val="center"/>
            </w:pPr>
            <w:r>
              <w:t>0,17671</w:t>
            </w:r>
          </w:p>
        </w:tc>
        <w:tc>
          <w:tcPr>
            <w:tcW w:w="1361" w:type="dxa"/>
          </w:tcPr>
          <w:p w:rsidR="00166151" w:rsidRDefault="00166151">
            <w:pPr>
              <w:pStyle w:val="ConsPlusNormal"/>
              <w:jc w:val="center"/>
            </w:pPr>
            <w:r>
              <w:t>36 876,50</w:t>
            </w:r>
          </w:p>
        </w:tc>
        <w:tc>
          <w:tcPr>
            <w:tcW w:w="1134" w:type="dxa"/>
          </w:tcPr>
          <w:p w:rsidR="00166151" w:rsidRDefault="00166151">
            <w:pPr>
              <w:pStyle w:val="ConsPlusNormal"/>
              <w:jc w:val="center"/>
            </w:pPr>
            <w:r>
              <w:t>х</w:t>
            </w:r>
          </w:p>
        </w:tc>
        <w:tc>
          <w:tcPr>
            <w:tcW w:w="1247" w:type="dxa"/>
          </w:tcPr>
          <w:p w:rsidR="00166151" w:rsidRDefault="00166151">
            <w:pPr>
              <w:pStyle w:val="ConsPlusNormal"/>
              <w:jc w:val="center"/>
            </w:pPr>
            <w:r>
              <w:t>6 516,43</w:t>
            </w:r>
          </w:p>
        </w:tc>
        <w:tc>
          <w:tcPr>
            <w:tcW w:w="1474" w:type="dxa"/>
          </w:tcPr>
          <w:p w:rsidR="00166151" w:rsidRDefault="00166151">
            <w:pPr>
              <w:pStyle w:val="ConsPlusNormal"/>
              <w:jc w:val="center"/>
            </w:pPr>
            <w:r>
              <w:t>х</w:t>
            </w:r>
          </w:p>
        </w:tc>
        <w:tc>
          <w:tcPr>
            <w:tcW w:w="1587" w:type="dxa"/>
          </w:tcPr>
          <w:p w:rsidR="00166151" w:rsidRDefault="00166151">
            <w:pPr>
              <w:pStyle w:val="ConsPlusNormal"/>
              <w:jc w:val="center"/>
            </w:pPr>
            <w:r>
              <w:t>7 679 457,4</w:t>
            </w:r>
          </w:p>
        </w:tc>
        <w:tc>
          <w:tcPr>
            <w:tcW w:w="794" w:type="dxa"/>
          </w:tcPr>
          <w:p w:rsidR="00166151" w:rsidRDefault="00166151">
            <w:pPr>
              <w:pStyle w:val="ConsPlusNormal"/>
              <w:jc w:val="center"/>
            </w:pPr>
            <w:r>
              <w:t>х</w:t>
            </w:r>
          </w:p>
        </w:tc>
      </w:tr>
      <w:tr w:rsidR="00166151">
        <w:tc>
          <w:tcPr>
            <w:tcW w:w="567" w:type="dxa"/>
          </w:tcPr>
          <w:p w:rsidR="00166151" w:rsidRDefault="00166151">
            <w:pPr>
              <w:pStyle w:val="ConsPlusNormal"/>
              <w:jc w:val="center"/>
            </w:pPr>
            <w:r>
              <w:t>41.</w:t>
            </w:r>
          </w:p>
        </w:tc>
        <w:tc>
          <w:tcPr>
            <w:tcW w:w="2778" w:type="dxa"/>
          </w:tcPr>
          <w:p w:rsidR="00166151" w:rsidRDefault="00166151">
            <w:pPr>
              <w:pStyle w:val="ConsPlusNormal"/>
            </w:pPr>
            <w:r>
              <w:t xml:space="preserve">- медицинская помощь по профилю "онкология" (сумма </w:t>
            </w:r>
            <w:hyperlink w:anchor="P2081" w:history="1">
              <w:r>
                <w:rPr>
                  <w:color w:val="0000FF"/>
                </w:rPr>
                <w:t>строк 65</w:t>
              </w:r>
            </w:hyperlink>
            <w:r>
              <w:t xml:space="preserve"> + </w:t>
            </w:r>
            <w:hyperlink w:anchor="P2324" w:history="1">
              <w:r>
                <w:rPr>
                  <w:color w:val="0000FF"/>
                </w:rPr>
                <w:t>89</w:t>
              </w:r>
            </w:hyperlink>
            <w:r>
              <w:t>)</w:t>
            </w:r>
          </w:p>
        </w:tc>
        <w:tc>
          <w:tcPr>
            <w:tcW w:w="1984" w:type="dxa"/>
          </w:tcPr>
          <w:p w:rsidR="00166151" w:rsidRDefault="00166151">
            <w:pPr>
              <w:pStyle w:val="ConsPlusNormal"/>
            </w:pPr>
            <w:r>
              <w:t>случай госпитализации</w:t>
            </w:r>
          </w:p>
        </w:tc>
        <w:tc>
          <w:tcPr>
            <w:tcW w:w="1304" w:type="dxa"/>
          </w:tcPr>
          <w:p w:rsidR="00166151" w:rsidRDefault="00166151">
            <w:pPr>
              <w:pStyle w:val="ConsPlusNormal"/>
              <w:jc w:val="center"/>
            </w:pPr>
            <w:r>
              <w:t>0,011011</w:t>
            </w:r>
          </w:p>
        </w:tc>
        <w:tc>
          <w:tcPr>
            <w:tcW w:w="1361" w:type="dxa"/>
          </w:tcPr>
          <w:p w:rsidR="00166151" w:rsidRDefault="00166151">
            <w:pPr>
              <w:pStyle w:val="ConsPlusNormal"/>
              <w:jc w:val="center"/>
            </w:pPr>
            <w:r>
              <w:t>113 868,20</w:t>
            </w:r>
          </w:p>
        </w:tc>
        <w:tc>
          <w:tcPr>
            <w:tcW w:w="1134" w:type="dxa"/>
          </w:tcPr>
          <w:p w:rsidR="00166151" w:rsidRDefault="00166151">
            <w:pPr>
              <w:pStyle w:val="ConsPlusNormal"/>
              <w:jc w:val="center"/>
            </w:pPr>
            <w:r>
              <w:t>х</w:t>
            </w:r>
          </w:p>
        </w:tc>
        <w:tc>
          <w:tcPr>
            <w:tcW w:w="1247" w:type="dxa"/>
          </w:tcPr>
          <w:p w:rsidR="00166151" w:rsidRDefault="00166151">
            <w:pPr>
              <w:pStyle w:val="ConsPlusNormal"/>
              <w:jc w:val="center"/>
            </w:pPr>
            <w:r>
              <w:t>1 253,78</w:t>
            </w:r>
          </w:p>
        </w:tc>
        <w:tc>
          <w:tcPr>
            <w:tcW w:w="1474" w:type="dxa"/>
          </w:tcPr>
          <w:p w:rsidR="00166151" w:rsidRDefault="00166151">
            <w:pPr>
              <w:pStyle w:val="ConsPlusNormal"/>
              <w:jc w:val="center"/>
            </w:pPr>
            <w:r>
              <w:t>х</w:t>
            </w:r>
          </w:p>
        </w:tc>
        <w:tc>
          <w:tcPr>
            <w:tcW w:w="1587" w:type="dxa"/>
          </w:tcPr>
          <w:p w:rsidR="00166151" w:rsidRDefault="00166151">
            <w:pPr>
              <w:pStyle w:val="ConsPlusNormal"/>
              <w:jc w:val="center"/>
            </w:pPr>
            <w:r>
              <w:t>1 477 553,8</w:t>
            </w:r>
          </w:p>
        </w:tc>
        <w:tc>
          <w:tcPr>
            <w:tcW w:w="794" w:type="dxa"/>
          </w:tcPr>
          <w:p w:rsidR="00166151" w:rsidRDefault="00166151">
            <w:pPr>
              <w:pStyle w:val="ConsPlusNormal"/>
              <w:jc w:val="center"/>
            </w:pPr>
            <w:r>
              <w:t>х</w:t>
            </w:r>
          </w:p>
        </w:tc>
      </w:tr>
      <w:tr w:rsidR="00166151">
        <w:tc>
          <w:tcPr>
            <w:tcW w:w="567" w:type="dxa"/>
          </w:tcPr>
          <w:p w:rsidR="00166151" w:rsidRDefault="00166151">
            <w:pPr>
              <w:pStyle w:val="ConsPlusNormal"/>
              <w:jc w:val="center"/>
            </w:pPr>
            <w:r>
              <w:t>42.</w:t>
            </w:r>
          </w:p>
        </w:tc>
        <w:tc>
          <w:tcPr>
            <w:tcW w:w="2778" w:type="dxa"/>
          </w:tcPr>
          <w:p w:rsidR="00166151" w:rsidRDefault="00166151">
            <w:pPr>
              <w:pStyle w:val="ConsPlusNormal"/>
            </w:pPr>
            <w:r>
              <w:t xml:space="preserve">- медицинская реабилитация в стационарных условиях (сумма </w:t>
            </w:r>
            <w:hyperlink w:anchor="P2091" w:history="1">
              <w:r>
                <w:rPr>
                  <w:color w:val="0000FF"/>
                </w:rPr>
                <w:t>строк 66</w:t>
              </w:r>
            </w:hyperlink>
            <w:r>
              <w:t xml:space="preserve"> + </w:t>
            </w:r>
            <w:hyperlink w:anchor="P2334" w:history="1">
              <w:r>
                <w:rPr>
                  <w:color w:val="0000FF"/>
                </w:rPr>
                <w:t>90</w:t>
              </w:r>
            </w:hyperlink>
            <w:r>
              <w:t>)</w:t>
            </w:r>
          </w:p>
        </w:tc>
        <w:tc>
          <w:tcPr>
            <w:tcW w:w="1984" w:type="dxa"/>
          </w:tcPr>
          <w:p w:rsidR="00166151" w:rsidRDefault="00166151">
            <w:pPr>
              <w:pStyle w:val="ConsPlusNormal"/>
            </w:pPr>
            <w:r>
              <w:t>случай госпитализации</w:t>
            </w:r>
          </w:p>
        </w:tc>
        <w:tc>
          <w:tcPr>
            <w:tcW w:w="1304" w:type="dxa"/>
          </w:tcPr>
          <w:p w:rsidR="00166151" w:rsidRDefault="00166151">
            <w:pPr>
              <w:pStyle w:val="ConsPlusNormal"/>
              <w:jc w:val="center"/>
            </w:pPr>
            <w:r>
              <w:t>0,005</w:t>
            </w:r>
          </w:p>
        </w:tc>
        <w:tc>
          <w:tcPr>
            <w:tcW w:w="1361" w:type="dxa"/>
          </w:tcPr>
          <w:p w:rsidR="00166151" w:rsidRDefault="00166151">
            <w:pPr>
              <w:pStyle w:val="ConsPlusNormal"/>
              <w:jc w:val="center"/>
            </w:pPr>
            <w:r>
              <w:t>37 948,90</w:t>
            </w:r>
          </w:p>
        </w:tc>
        <w:tc>
          <w:tcPr>
            <w:tcW w:w="1134" w:type="dxa"/>
          </w:tcPr>
          <w:p w:rsidR="00166151" w:rsidRDefault="00166151">
            <w:pPr>
              <w:pStyle w:val="ConsPlusNormal"/>
              <w:jc w:val="center"/>
            </w:pPr>
            <w:r>
              <w:t>х</w:t>
            </w:r>
          </w:p>
        </w:tc>
        <w:tc>
          <w:tcPr>
            <w:tcW w:w="1247" w:type="dxa"/>
          </w:tcPr>
          <w:p w:rsidR="00166151" w:rsidRDefault="00166151">
            <w:pPr>
              <w:pStyle w:val="ConsPlusNormal"/>
              <w:jc w:val="center"/>
            </w:pPr>
            <w:r>
              <w:t>189,73</w:t>
            </w:r>
          </w:p>
        </w:tc>
        <w:tc>
          <w:tcPr>
            <w:tcW w:w="1474" w:type="dxa"/>
          </w:tcPr>
          <w:p w:rsidR="00166151" w:rsidRDefault="00166151">
            <w:pPr>
              <w:pStyle w:val="ConsPlusNormal"/>
              <w:jc w:val="center"/>
            </w:pPr>
            <w:r>
              <w:t>х</w:t>
            </w:r>
          </w:p>
        </w:tc>
        <w:tc>
          <w:tcPr>
            <w:tcW w:w="1587" w:type="dxa"/>
          </w:tcPr>
          <w:p w:rsidR="00166151" w:rsidRDefault="00166151">
            <w:pPr>
              <w:pStyle w:val="ConsPlusNormal"/>
              <w:jc w:val="center"/>
            </w:pPr>
            <w:r>
              <w:t>223 594,9</w:t>
            </w:r>
          </w:p>
        </w:tc>
        <w:tc>
          <w:tcPr>
            <w:tcW w:w="794" w:type="dxa"/>
          </w:tcPr>
          <w:p w:rsidR="00166151" w:rsidRDefault="00166151">
            <w:pPr>
              <w:pStyle w:val="ConsPlusNormal"/>
              <w:jc w:val="center"/>
            </w:pPr>
            <w:r>
              <w:t>х</w:t>
            </w:r>
          </w:p>
        </w:tc>
      </w:tr>
      <w:tr w:rsidR="00166151">
        <w:tc>
          <w:tcPr>
            <w:tcW w:w="567" w:type="dxa"/>
          </w:tcPr>
          <w:p w:rsidR="00166151" w:rsidRDefault="00166151">
            <w:pPr>
              <w:pStyle w:val="ConsPlusNormal"/>
              <w:jc w:val="center"/>
            </w:pPr>
            <w:r>
              <w:t>43.</w:t>
            </w:r>
          </w:p>
        </w:tc>
        <w:tc>
          <w:tcPr>
            <w:tcW w:w="2778" w:type="dxa"/>
          </w:tcPr>
          <w:p w:rsidR="00166151" w:rsidRDefault="00166151">
            <w:pPr>
              <w:pStyle w:val="ConsPlusNormal"/>
            </w:pPr>
            <w:r>
              <w:t xml:space="preserve">- высокотехнологичная медицинская помощь </w:t>
            </w:r>
            <w:r>
              <w:lastRenderedPageBreak/>
              <w:t xml:space="preserve">(сумма </w:t>
            </w:r>
            <w:hyperlink w:anchor="P2101" w:history="1">
              <w:r>
                <w:rPr>
                  <w:color w:val="0000FF"/>
                </w:rPr>
                <w:t>строк 67</w:t>
              </w:r>
            </w:hyperlink>
            <w:r>
              <w:t xml:space="preserve"> + </w:t>
            </w:r>
            <w:hyperlink w:anchor="P2344" w:history="1">
              <w:r>
                <w:rPr>
                  <w:color w:val="0000FF"/>
                </w:rPr>
                <w:t>91</w:t>
              </w:r>
            </w:hyperlink>
            <w:r>
              <w:t>)</w:t>
            </w:r>
          </w:p>
        </w:tc>
        <w:tc>
          <w:tcPr>
            <w:tcW w:w="1984" w:type="dxa"/>
          </w:tcPr>
          <w:p w:rsidR="00166151" w:rsidRDefault="00166151">
            <w:pPr>
              <w:pStyle w:val="ConsPlusNormal"/>
            </w:pPr>
            <w:r>
              <w:lastRenderedPageBreak/>
              <w:t>случай госпитализации</w:t>
            </w:r>
          </w:p>
        </w:tc>
        <w:tc>
          <w:tcPr>
            <w:tcW w:w="1304" w:type="dxa"/>
          </w:tcPr>
          <w:p w:rsidR="00166151" w:rsidRDefault="00166151">
            <w:pPr>
              <w:pStyle w:val="ConsPlusNormal"/>
              <w:jc w:val="center"/>
            </w:pPr>
            <w:r>
              <w:t>0,003</w:t>
            </w:r>
          </w:p>
        </w:tc>
        <w:tc>
          <w:tcPr>
            <w:tcW w:w="1361" w:type="dxa"/>
          </w:tcPr>
          <w:p w:rsidR="00166151" w:rsidRDefault="00166151">
            <w:pPr>
              <w:pStyle w:val="ConsPlusNormal"/>
              <w:jc w:val="center"/>
            </w:pPr>
            <w:r>
              <w:t>160 161,05</w:t>
            </w:r>
          </w:p>
        </w:tc>
        <w:tc>
          <w:tcPr>
            <w:tcW w:w="1134" w:type="dxa"/>
          </w:tcPr>
          <w:p w:rsidR="00166151" w:rsidRDefault="00166151">
            <w:pPr>
              <w:pStyle w:val="ConsPlusNormal"/>
              <w:jc w:val="center"/>
            </w:pPr>
            <w:r>
              <w:t>х</w:t>
            </w:r>
          </w:p>
        </w:tc>
        <w:tc>
          <w:tcPr>
            <w:tcW w:w="1247" w:type="dxa"/>
          </w:tcPr>
          <w:p w:rsidR="00166151" w:rsidRDefault="00166151">
            <w:pPr>
              <w:pStyle w:val="ConsPlusNormal"/>
              <w:jc w:val="center"/>
            </w:pPr>
            <w:r>
              <w:t>490,62</w:t>
            </w:r>
          </w:p>
        </w:tc>
        <w:tc>
          <w:tcPr>
            <w:tcW w:w="1474" w:type="dxa"/>
          </w:tcPr>
          <w:p w:rsidR="00166151" w:rsidRDefault="00166151">
            <w:pPr>
              <w:pStyle w:val="ConsPlusNormal"/>
              <w:jc w:val="center"/>
            </w:pPr>
            <w:r>
              <w:t>х</w:t>
            </w:r>
          </w:p>
        </w:tc>
        <w:tc>
          <w:tcPr>
            <w:tcW w:w="1587" w:type="dxa"/>
          </w:tcPr>
          <w:p w:rsidR="00166151" w:rsidRDefault="00166151">
            <w:pPr>
              <w:pStyle w:val="ConsPlusNormal"/>
              <w:jc w:val="center"/>
            </w:pPr>
            <w:r>
              <w:t>578 181,4</w:t>
            </w:r>
          </w:p>
        </w:tc>
        <w:tc>
          <w:tcPr>
            <w:tcW w:w="794" w:type="dxa"/>
          </w:tcPr>
          <w:p w:rsidR="00166151" w:rsidRDefault="00166151">
            <w:pPr>
              <w:pStyle w:val="ConsPlusNormal"/>
              <w:jc w:val="center"/>
            </w:pPr>
            <w:r>
              <w:t>х</w:t>
            </w:r>
          </w:p>
        </w:tc>
      </w:tr>
      <w:tr w:rsidR="00166151">
        <w:tc>
          <w:tcPr>
            <w:tcW w:w="567" w:type="dxa"/>
          </w:tcPr>
          <w:p w:rsidR="00166151" w:rsidRDefault="00166151">
            <w:pPr>
              <w:pStyle w:val="ConsPlusNormal"/>
              <w:jc w:val="center"/>
            </w:pPr>
            <w:r>
              <w:lastRenderedPageBreak/>
              <w:t>44.</w:t>
            </w:r>
          </w:p>
        </w:tc>
        <w:tc>
          <w:tcPr>
            <w:tcW w:w="2778" w:type="dxa"/>
          </w:tcPr>
          <w:p w:rsidR="00166151" w:rsidRDefault="00166151">
            <w:pPr>
              <w:pStyle w:val="ConsPlusNormal"/>
            </w:pPr>
            <w:r>
              <w:t xml:space="preserve">4. Медицинская помощь в условиях дневного стационара (сумма </w:t>
            </w:r>
            <w:hyperlink w:anchor="P2111" w:history="1">
              <w:r>
                <w:rPr>
                  <w:color w:val="0000FF"/>
                </w:rPr>
                <w:t>строк 68</w:t>
              </w:r>
            </w:hyperlink>
            <w:r>
              <w:t xml:space="preserve"> + </w:t>
            </w:r>
            <w:hyperlink w:anchor="P2354" w:history="1">
              <w:r>
                <w:rPr>
                  <w:color w:val="0000FF"/>
                </w:rPr>
                <w:t>92</w:t>
              </w:r>
            </w:hyperlink>
            <w:r>
              <w:t>), в том числе:</w:t>
            </w:r>
          </w:p>
        </w:tc>
        <w:tc>
          <w:tcPr>
            <w:tcW w:w="1984" w:type="dxa"/>
          </w:tcPr>
          <w:p w:rsidR="00166151" w:rsidRDefault="00166151">
            <w:pPr>
              <w:pStyle w:val="ConsPlusNormal"/>
            </w:pPr>
            <w:r>
              <w:t>случай лечения</w:t>
            </w:r>
          </w:p>
        </w:tc>
        <w:tc>
          <w:tcPr>
            <w:tcW w:w="1304" w:type="dxa"/>
          </w:tcPr>
          <w:p w:rsidR="00166151" w:rsidRDefault="00166151">
            <w:pPr>
              <w:pStyle w:val="ConsPlusNormal"/>
              <w:jc w:val="center"/>
            </w:pPr>
            <w:r>
              <w:t>0,06297</w:t>
            </w:r>
          </w:p>
        </w:tc>
        <w:tc>
          <w:tcPr>
            <w:tcW w:w="1361" w:type="dxa"/>
          </w:tcPr>
          <w:p w:rsidR="00166151" w:rsidRDefault="00166151">
            <w:pPr>
              <w:pStyle w:val="ConsPlusNormal"/>
              <w:jc w:val="center"/>
            </w:pPr>
            <w:r>
              <w:t>21 490,80</w:t>
            </w:r>
          </w:p>
        </w:tc>
        <w:tc>
          <w:tcPr>
            <w:tcW w:w="1134" w:type="dxa"/>
          </w:tcPr>
          <w:p w:rsidR="00166151" w:rsidRDefault="00166151">
            <w:pPr>
              <w:pStyle w:val="ConsPlusNormal"/>
              <w:jc w:val="center"/>
            </w:pPr>
            <w:r>
              <w:t>х</w:t>
            </w:r>
          </w:p>
        </w:tc>
        <w:tc>
          <w:tcPr>
            <w:tcW w:w="1247" w:type="dxa"/>
          </w:tcPr>
          <w:p w:rsidR="00166151" w:rsidRDefault="00166151">
            <w:pPr>
              <w:pStyle w:val="ConsPlusNormal"/>
              <w:jc w:val="center"/>
            </w:pPr>
            <w:r>
              <w:t>1 353,28</w:t>
            </w:r>
          </w:p>
        </w:tc>
        <w:tc>
          <w:tcPr>
            <w:tcW w:w="1474" w:type="dxa"/>
          </w:tcPr>
          <w:p w:rsidR="00166151" w:rsidRDefault="00166151">
            <w:pPr>
              <w:pStyle w:val="ConsPlusNormal"/>
              <w:jc w:val="center"/>
            </w:pPr>
            <w:r>
              <w:t>х</w:t>
            </w:r>
          </w:p>
        </w:tc>
        <w:tc>
          <w:tcPr>
            <w:tcW w:w="1587" w:type="dxa"/>
          </w:tcPr>
          <w:p w:rsidR="00166151" w:rsidRDefault="00166151">
            <w:pPr>
              <w:pStyle w:val="ConsPlusNormal"/>
              <w:jc w:val="center"/>
            </w:pPr>
            <w:r>
              <w:t>1 594 810,8</w:t>
            </w:r>
          </w:p>
        </w:tc>
        <w:tc>
          <w:tcPr>
            <w:tcW w:w="794" w:type="dxa"/>
          </w:tcPr>
          <w:p w:rsidR="00166151" w:rsidRDefault="00166151">
            <w:pPr>
              <w:pStyle w:val="ConsPlusNormal"/>
              <w:jc w:val="center"/>
            </w:pPr>
            <w:r>
              <w:t>х</w:t>
            </w:r>
          </w:p>
        </w:tc>
      </w:tr>
      <w:tr w:rsidR="00166151">
        <w:tc>
          <w:tcPr>
            <w:tcW w:w="567" w:type="dxa"/>
          </w:tcPr>
          <w:p w:rsidR="00166151" w:rsidRDefault="00166151">
            <w:pPr>
              <w:pStyle w:val="ConsPlusNormal"/>
              <w:jc w:val="center"/>
            </w:pPr>
            <w:r>
              <w:t>45.</w:t>
            </w:r>
          </w:p>
        </w:tc>
        <w:tc>
          <w:tcPr>
            <w:tcW w:w="2778" w:type="dxa"/>
          </w:tcPr>
          <w:p w:rsidR="00166151" w:rsidRDefault="00166151">
            <w:pPr>
              <w:pStyle w:val="ConsPlusNormal"/>
            </w:pPr>
            <w:r>
              <w:t xml:space="preserve">- медицинская помощь по профилю "онкология" (сумма </w:t>
            </w:r>
            <w:hyperlink w:anchor="P2121" w:history="1">
              <w:r>
                <w:rPr>
                  <w:color w:val="0000FF"/>
                </w:rPr>
                <w:t>строк 69</w:t>
              </w:r>
            </w:hyperlink>
            <w:r>
              <w:t xml:space="preserve"> + </w:t>
            </w:r>
            <w:hyperlink w:anchor="P2364" w:history="1">
              <w:r>
                <w:rPr>
                  <w:color w:val="0000FF"/>
                </w:rPr>
                <w:t>93</w:t>
              </w:r>
            </w:hyperlink>
            <w:r>
              <w:t>)</w:t>
            </w:r>
          </w:p>
        </w:tc>
        <w:tc>
          <w:tcPr>
            <w:tcW w:w="1984" w:type="dxa"/>
          </w:tcPr>
          <w:p w:rsidR="00166151" w:rsidRDefault="00166151">
            <w:pPr>
              <w:pStyle w:val="ConsPlusNormal"/>
            </w:pPr>
            <w:r>
              <w:t>случай лечения</w:t>
            </w:r>
          </w:p>
        </w:tc>
        <w:tc>
          <w:tcPr>
            <w:tcW w:w="1304" w:type="dxa"/>
          </w:tcPr>
          <w:p w:rsidR="00166151" w:rsidRDefault="00166151">
            <w:pPr>
              <w:pStyle w:val="ConsPlusNormal"/>
              <w:jc w:val="center"/>
            </w:pPr>
            <w:r>
              <w:t>0,0076351</w:t>
            </w:r>
          </w:p>
        </w:tc>
        <w:tc>
          <w:tcPr>
            <w:tcW w:w="1361" w:type="dxa"/>
          </w:tcPr>
          <w:p w:rsidR="00166151" w:rsidRDefault="00166151">
            <w:pPr>
              <w:pStyle w:val="ConsPlusNormal"/>
              <w:jc w:val="center"/>
            </w:pPr>
            <w:r>
              <w:t>86 673,20</w:t>
            </w:r>
          </w:p>
        </w:tc>
        <w:tc>
          <w:tcPr>
            <w:tcW w:w="1134" w:type="dxa"/>
          </w:tcPr>
          <w:p w:rsidR="00166151" w:rsidRDefault="00166151">
            <w:pPr>
              <w:pStyle w:val="ConsPlusNormal"/>
              <w:jc w:val="center"/>
            </w:pPr>
            <w:r>
              <w:t>х</w:t>
            </w:r>
          </w:p>
        </w:tc>
        <w:tc>
          <w:tcPr>
            <w:tcW w:w="1247" w:type="dxa"/>
          </w:tcPr>
          <w:p w:rsidR="00166151" w:rsidRDefault="00166151">
            <w:pPr>
              <w:pStyle w:val="ConsPlusNormal"/>
              <w:jc w:val="center"/>
            </w:pPr>
            <w:r>
              <w:t>661,77</w:t>
            </w:r>
          </w:p>
        </w:tc>
        <w:tc>
          <w:tcPr>
            <w:tcW w:w="1474" w:type="dxa"/>
          </w:tcPr>
          <w:p w:rsidR="00166151" w:rsidRDefault="00166151">
            <w:pPr>
              <w:pStyle w:val="ConsPlusNormal"/>
              <w:jc w:val="center"/>
            </w:pPr>
            <w:r>
              <w:t>х</w:t>
            </w:r>
          </w:p>
        </w:tc>
        <w:tc>
          <w:tcPr>
            <w:tcW w:w="1587" w:type="dxa"/>
          </w:tcPr>
          <w:p w:rsidR="00166151" w:rsidRDefault="00166151">
            <w:pPr>
              <w:pStyle w:val="ConsPlusNormal"/>
              <w:jc w:val="center"/>
            </w:pPr>
            <w:r>
              <w:t>779 885,5</w:t>
            </w:r>
          </w:p>
        </w:tc>
        <w:tc>
          <w:tcPr>
            <w:tcW w:w="794" w:type="dxa"/>
          </w:tcPr>
          <w:p w:rsidR="00166151" w:rsidRDefault="00166151">
            <w:pPr>
              <w:pStyle w:val="ConsPlusNormal"/>
              <w:jc w:val="center"/>
            </w:pPr>
            <w:r>
              <w:t>х</w:t>
            </w:r>
          </w:p>
        </w:tc>
      </w:tr>
      <w:tr w:rsidR="00166151">
        <w:tc>
          <w:tcPr>
            <w:tcW w:w="567" w:type="dxa"/>
          </w:tcPr>
          <w:p w:rsidR="00166151" w:rsidRDefault="00166151">
            <w:pPr>
              <w:pStyle w:val="ConsPlusNormal"/>
              <w:jc w:val="center"/>
            </w:pPr>
            <w:r>
              <w:t>46.</w:t>
            </w:r>
          </w:p>
        </w:tc>
        <w:tc>
          <w:tcPr>
            <w:tcW w:w="2778" w:type="dxa"/>
          </w:tcPr>
          <w:p w:rsidR="00166151" w:rsidRDefault="00166151">
            <w:pPr>
              <w:pStyle w:val="ConsPlusNormal"/>
            </w:pPr>
            <w:r>
              <w:t xml:space="preserve">- при экстракорпоральном оплодотворении (сумма </w:t>
            </w:r>
            <w:hyperlink w:anchor="P2131" w:history="1">
              <w:r>
                <w:rPr>
                  <w:color w:val="0000FF"/>
                </w:rPr>
                <w:t>строк 70</w:t>
              </w:r>
            </w:hyperlink>
            <w:r>
              <w:t xml:space="preserve"> + </w:t>
            </w:r>
            <w:hyperlink w:anchor="P2374" w:history="1">
              <w:r>
                <w:rPr>
                  <w:color w:val="0000FF"/>
                </w:rPr>
                <w:t>94</w:t>
              </w:r>
            </w:hyperlink>
            <w:r>
              <w:t>)</w:t>
            </w:r>
          </w:p>
        </w:tc>
        <w:tc>
          <w:tcPr>
            <w:tcW w:w="1984" w:type="dxa"/>
          </w:tcPr>
          <w:p w:rsidR="00166151" w:rsidRDefault="00166151">
            <w:pPr>
              <w:pStyle w:val="ConsPlusNormal"/>
            </w:pPr>
            <w:r>
              <w:t>случай</w:t>
            </w:r>
          </w:p>
        </w:tc>
        <w:tc>
          <w:tcPr>
            <w:tcW w:w="1304" w:type="dxa"/>
          </w:tcPr>
          <w:p w:rsidR="00166151" w:rsidRDefault="00166151">
            <w:pPr>
              <w:pStyle w:val="ConsPlusNormal"/>
              <w:jc w:val="center"/>
            </w:pPr>
            <w:r>
              <w:t>0,000507</w:t>
            </w:r>
          </w:p>
        </w:tc>
        <w:tc>
          <w:tcPr>
            <w:tcW w:w="1361" w:type="dxa"/>
          </w:tcPr>
          <w:p w:rsidR="00166151" w:rsidRDefault="00166151">
            <w:pPr>
              <w:pStyle w:val="ConsPlusNormal"/>
              <w:jc w:val="center"/>
            </w:pPr>
            <w:r>
              <w:t>124 728,50</w:t>
            </w:r>
          </w:p>
        </w:tc>
        <w:tc>
          <w:tcPr>
            <w:tcW w:w="1134" w:type="dxa"/>
          </w:tcPr>
          <w:p w:rsidR="00166151" w:rsidRDefault="00166151">
            <w:pPr>
              <w:pStyle w:val="ConsPlusNormal"/>
              <w:jc w:val="center"/>
            </w:pPr>
            <w:r>
              <w:t>х</w:t>
            </w:r>
          </w:p>
        </w:tc>
        <w:tc>
          <w:tcPr>
            <w:tcW w:w="1247" w:type="dxa"/>
          </w:tcPr>
          <w:p w:rsidR="00166151" w:rsidRDefault="00166151">
            <w:pPr>
              <w:pStyle w:val="ConsPlusNormal"/>
              <w:jc w:val="center"/>
            </w:pPr>
            <w:r>
              <w:t>63,19</w:t>
            </w:r>
          </w:p>
        </w:tc>
        <w:tc>
          <w:tcPr>
            <w:tcW w:w="1474" w:type="dxa"/>
          </w:tcPr>
          <w:p w:rsidR="00166151" w:rsidRDefault="00166151">
            <w:pPr>
              <w:pStyle w:val="ConsPlusNormal"/>
              <w:jc w:val="center"/>
            </w:pPr>
            <w:r>
              <w:t>х</w:t>
            </w:r>
          </w:p>
        </w:tc>
        <w:tc>
          <w:tcPr>
            <w:tcW w:w="1587" w:type="dxa"/>
          </w:tcPr>
          <w:p w:rsidR="00166151" w:rsidRDefault="00166151">
            <w:pPr>
              <w:pStyle w:val="ConsPlusNormal"/>
              <w:jc w:val="center"/>
            </w:pPr>
            <w:r>
              <w:t>74 462,9</w:t>
            </w:r>
          </w:p>
        </w:tc>
        <w:tc>
          <w:tcPr>
            <w:tcW w:w="794" w:type="dxa"/>
          </w:tcPr>
          <w:p w:rsidR="00166151" w:rsidRDefault="00166151">
            <w:pPr>
              <w:pStyle w:val="ConsPlusNormal"/>
              <w:jc w:val="center"/>
            </w:pPr>
            <w:r>
              <w:t>х</w:t>
            </w:r>
          </w:p>
        </w:tc>
      </w:tr>
      <w:tr w:rsidR="00166151">
        <w:tc>
          <w:tcPr>
            <w:tcW w:w="567" w:type="dxa"/>
          </w:tcPr>
          <w:p w:rsidR="00166151" w:rsidRDefault="00166151">
            <w:pPr>
              <w:pStyle w:val="ConsPlusNormal"/>
              <w:jc w:val="center"/>
            </w:pPr>
            <w:r>
              <w:t>47.</w:t>
            </w:r>
          </w:p>
        </w:tc>
        <w:tc>
          <w:tcPr>
            <w:tcW w:w="2778" w:type="dxa"/>
          </w:tcPr>
          <w:p w:rsidR="00166151" w:rsidRDefault="00166151">
            <w:pPr>
              <w:pStyle w:val="ConsPlusNormal"/>
            </w:pPr>
            <w:r>
              <w:t xml:space="preserve">5. Паллиативная медицинская помощь в стационарных условиях &lt;***&gt; (равно </w:t>
            </w:r>
            <w:hyperlink w:anchor="P2384" w:history="1">
              <w:r>
                <w:rPr>
                  <w:color w:val="0000FF"/>
                </w:rPr>
                <w:t>строке 95</w:t>
              </w:r>
            </w:hyperlink>
            <w:r>
              <w:t>)</w:t>
            </w:r>
          </w:p>
        </w:tc>
        <w:tc>
          <w:tcPr>
            <w:tcW w:w="1984" w:type="dxa"/>
          </w:tcPr>
          <w:p w:rsidR="00166151" w:rsidRDefault="00166151">
            <w:pPr>
              <w:pStyle w:val="ConsPlusNormal"/>
            </w:pPr>
            <w:r>
              <w:t>койко-день</w:t>
            </w:r>
          </w:p>
        </w:tc>
        <w:tc>
          <w:tcPr>
            <w:tcW w:w="1304" w:type="dxa"/>
          </w:tcPr>
          <w:p w:rsidR="00166151" w:rsidRDefault="00166151">
            <w:pPr>
              <w:pStyle w:val="ConsPlusNormal"/>
              <w:jc w:val="center"/>
            </w:pPr>
            <w:r>
              <w:t>0</w:t>
            </w:r>
          </w:p>
        </w:tc>
        <w:tc>
          <w:tcPr>
            <w:tcW w:w="1361" w:type="dxa"/>
          </w:tcPr>
          <w:p w:rsidR="00166151" w:rsidRDefault="00166151">
            <w:pPr>
              <w:pStyle w:val="ConsPlusNormal"/>
              <w:jc w:val="center"/>
            </w:pPr>
            <w:r>
              <w:t>0</w:t>
            </w:r>
          </w:p>
        </w:tc>
        <w:tc>
          <w:tcPr>
            <w:tcW w:w="1134" w:type="dxa"/>
          </w:tcPr>
          <w:p w:rsidR="00166151" w:rsidRDefault="00166151">
            <w:pPr>
              <w:pStyle w:val="ConsPlusNormal"/>
              <w:jc w:val="center"/>
            </w:pPr>
            <w:r>
              <w:t>х</w:t>
            </w:r>
          </w:p>
        </w:tc>
        <w:tc>
          <w:tcPr>
            <w:tcW w:w="1247" w:type="dxa"/>
          </w:tcPr>
          <w:p w:rsidR="00166151" w:rsidRDefault="00166151">
            <w:pPr>
              <w:pStyle w:val="ConsPlusNormal"/>
              <w:jc w:val="center"/>
            </w:pPr>
            <w:r>
              <w:t>0</w:t>
            </w:r>
          </w:p>
        </w:tc>
        <w:tc>
          <w:tcPr>
            <w:tcW w:w="1474" w:type="dxa"/>
          </w:tcPr>
          <w:p w:rsidR="00166151" w:rsidRDefault="00166151">
            <w:pPr>
              <w:pStyle w:val="ConsPlusNormal"/>
              <w:jc w:val="center"/>
            </w:pPr>
            <w:r>
              <w:t>х</w:t>
            </w:r>
          </w:p>
        </w:tc>
        <w:tc>
          <w:tcPr>
            <w:tcW w:w="1587" w:type="dxa"/>
          </w:tcPr>
          <w:p w:rsidR="00166151" w:rsidRDefault="00166151">
            <w:pPr>
              <w:pStyle w:val="ConsPlusNormal"/>
              <w:jc w:val="center"/>
            </w:pPr>
            <w:r>
              <w:t>0</w:t>
            </w:r>
          </w:p>
        </w:tc>
        <w:tc>
          <w:tcPr>
            <w:tcW w:w="794" w:type="dxa"/>
          </w:tcPr>
          <w:p w:rsidR="00166151" w:rsidRDefault="00166151">
            <w:pPr>
              <w:pStyle w:val="ConsPlusNormal"/>
              <w:jc w:val="center"/>
            </w:pPr>
            <w:r>
              <w:t>х</w:t>
            </w:r>
          </w:p>
        </w:tc>
      </w:tr>
      <w:tr w:rsidR="00166151">
        <w:tc>
          <w:tcPr>
            <w:tcW w:w="567" w:type="dxa"/>
          </w:tcPr>
          <w:p w:rsidR="00166151" w:rsidRDefault="00166151">
            <w:pPr>
              <w:pStyle w:val="ConsPlusNormal"/>
              <w:jc w:val="center"/>
            </w:pPr>
            <w:r>
              <w:t>48.</w:t>
            </w:r>
          </w:p>
        </w:tc>
        <w:tc>
          <w:tcPr>
            <w:tcW w:w="2778" w:type="dxa"/>
          </w:tcPr>
          <w:p w:rsidR="00166151" w:rsidRDefault="00166151">
            <w:pPr>
              <w:pStyle w:val="ConsPlusNormal"/>
            </w:pPr>
            <w:r>
              <w:t>6. Затраты на ведение дела страховыми медицинскими организациями</w:t>
            </w:r>
          </w:p>
        </w:tc>
        <w:tc>
          <w:tcPr>
            <w:tcW w:w="1984" w:type="dxa"/>
          </w:tcPr>
          <w:p w:rsidR="00166151" w:rsidRDefault="00166151">
            <w:pPr>
              <w:pStyle w:val="ConsPlusNormal"/>
            </w:pPr>
            <w:r>
              <w:t>х</w:t>
            </w:r>
          </w:p>
        </w:tc>
        <w:tc>
          <w:tcPr>
            <w:tcW w:w="1304" w:type="dxa"/>
          </w:tcPr>
          <w:p w:rsidR="00166151" w:rsidRDefault="00166151">
            <w:pPr>
              <w:pStyle w:val="ConsPlusNormal"/>
              <w:jc w:val="center"/>
            </w:pPr>
            <w:r>
              <w:t>х</w:t>
            </w:r>
          </w:p>
        </w:tc>
        <w:tc>
          <w:tcPr>
            <w:tcW w:w="1361" w:type="dxa"/>
          </w:tcPr>
          <w:p w:rsidR="00166151" w:rsidRDefault="00166151">
            <w:pPr>
              <w:pStyle w:val="ConsPlusNormal"/>
              <w:jc w:val="center"/>
            </w:pPr>
            <w:r>
              <w:t>х</w:t>
            </w:r>
          </w:p>
        </w:tc>
        <w:tc>
          <w:tcPr>
            <w:tcW w:w="1134" w:type="dxa"/>
          </w:tcPr>
          <w:p w:rsidR="00166151" w:rsidRDefault="00166151">
            <w:pPr>
              <w:pStyle w:val="ConsPlusNormal"/>
              <w:jc w:val="center"/>
            </w:pPr>
            <w:r>
              <w:t>х</w:t>
            </w:r>
          </w:p>
        </w:tc>
        <w:tc>
          <w:tcPr>
            <w:tcW w:w="1247" w:type="dxa"/>
          </w:tcPr>
          <w:p w:rsidR="00166151" w:rsidRDefault="00166151">
            <w:pPr>
              <w:pStyle w:val="ConsPlusNormal"/>
              <w:jc w:val="center"/>
            </w:pPr>
            <w:r>
              <w:t>133,71</w:t>
            </w:r>
          </w:p>
        </w:tc>
        <w:tc>
          <w:tcPr>
            <w:tcW w:w="1474" w:type="dxa"/>
          </w:tcPr>
          <w:p w:rsidR="00166151" w:rsidRDefault="00166151">
            <w:pPr>
              <w:pStyle w:val="ConsPlusNormal"/>
              <w:jc w:val="center"/>
            </w:pPr>
            <w:r>
              <w:t>х</w:t>
            </w:r>
          </w:p>
        </w:tc>
        <w:tc>
          <w:tcPr>
            <w:tcW w:w="1587" w:type="dxa"/>
          </w:tcPr>
          <w:p w:rsidR="00166151" w:rsidRDefault="00166151">
            <w:pPr>
              <w:pStyle w:val="ConsPlusNormal"/>
              <w:jc w:val="center"/>
            </w:pPr>
            <w:r>
              <w:t>157 568,9</w:t>
            </w:r>
          </w:p>
        </w:tc>
        <w:tc>
          <w:tcPr>
            <w:tcW w:w="794" w:type="dxa"/>
          </w:tcPr>
          <w:p w:rsidR="00166151" w:rsidRDefault="00166151">
            <w:pPr>
              <w:pStyle w:val="ConsPlusNormal"/>
              <w:jc w:val="center"/>
            </w:pPr>
            <w:r>
              <w:t>х</w:t>
            </w:r>
          </w:p>
        </w:tc>
      </w:tr>
      <w:tr w:rsidR="00166151">
        <w:tc>
          <w:tcPr>
            <w:tcW w:w="567" w:type="dxa"/>
          </w:tcPr>
          <w:p w:rsidR="00166151" w:rsidRDefault="00166151">
            <w:pPr>
              <w:pStyle w:val="ConsPlusNormal"/>
              <w:jc w:val="center"/>
            </w:pPr>
            <w:r>
              <w:t>49.</w:t>
            </w:r>
          </w:p>
        </w:tc>
        <w:tc>
          <w:tcPr>
            <w:tcW w:w="2778" w:type="dxa"/>
          </w:tcPr>
          <w:p w:rsidR="00166151" w:rsidRDefault="00166151">
            <w:pPr>
              <w:pStyle w:val="ConsPlusNormal"/>
            </w:pPr>
            <w:r>
              <w:t xml:space="preserve">7. Иные расходы (равно </w:t>
            </w:r>
            <w:hyperlink w:anchor="P2394" w:history="1">
              <w:r>
                <w:rPr>
                  <w:color w:val="0000FF"/>
                </w:rPr>
                <w:t>строке 96</w:t>
              </w:r>
            </w:hyperlink>
            <w:r>
              <w:t>)</w:t>
            </w:r>
          </w:p>
        </w:tc>
        <w:tc>
          <w:tcPr>
            <w:tcW w:w="1984" w:type="dxa"/>
          </w:tcPr>
          <w:p w:rsidR="00166151" w:rsidRDefault="00166151">
            <w:pPr>
              <w:pStyle w:val="ConsPlusNormal"/>
            </w:pPr>
            <w:r>
              <w:t>х</w:t>
            </w:r>
          </w:p>
        </w:tc>
        <w:tc>
          <w:tcPr>
            <w:tcW w:w="1304" w:type="dxa"/>
          </w:tcPr>
          <w:p w:rsidR="00166151" w:rsidRDefault="00166151">
            <w:pPr>
              <w:pStyle w:val="ConsPlusNormal"/>
              <w:jc w:val="center"/>
            </w:pPr>
            <w:r>
              <w:t>х</w:t>
            </w:r>
          </w:p>
        </w:tc>
        <w:tc>
          <w:tcPr>
            <w:tcW w:w="1361" w:type="dxa"/>
          </w:tcPr>
          <w:p w:rsidR="00166151" w:rsidRDefault="00166151">
            <w:pPr>
              <w:pStyle w:val="ConsPlusNormal"/>
              <w:jc w:val="center"/>
            </w:pPr>
            <w:r>
              <w:t>х</w:t>
            </w:r>
          </w:p>
        </w:tc>
        <w:tc>
          <w:tcPr>
            <w:tcW w:w="1134" w:type="dxa"/>
          </w:tcPr>
          <w:p w:rsidR="00166151" w:rsidRDefault="00166151">
            <w:pPr>
              <w:pStyle w:val="ConsPlusNormal"/>
              <w:jc w:val="center"/>
            </w:pPr>
            <w:r>
              <w:t>х</w:t>
            </w:r>
          </w:p>
        </w:tc>
        <w:tc>
          <w:tcPr>
            <w:tcW w:w="1247" w:type="dxa"/>
          </w:tcPr>
          <w:p w:rsidR="00166151" w:rsidRDefault="00166151">
            <w:pPr>
              <w:pStyle w:val="ConsPlusNormal"/>
              <w:jc w:val="center"/>
            </w:pPr>
            <w:r>
              <w:t>0</w:t>
            </w:r>
          </w:p>
        </w:tc>
        <w:tc>
          <w:tcPr>
            <w:tcW w:w="1474" w:type="dxa"/>
          </w:tcPr>
          <w:p w:rsidR="00166151" w:rsidRDefault="00166151">
            <w:pPr>
              <w:pStyle w:val="ConsPlusNormal"/>
              <w:jc w:val="center"/>
            </w:pPr>
            <w:r>
              <w:t>х</w:t>
            </w:r>
          </w:p>
        </w:tc>
        <w:tc>
          <w:tcPr>
            <w:tcW w:w="1587" w:type="dxa"/>
          </w:tcPr>
          <w:p w:rsidR="00166151" w:rsidRDefault="00166151">
            <w:pPr>
              <w:pStyle w:val="ConsPlusNormal"/>
              <w:jc w:val="center"/>
            </w:pPr>
            <w:r>
              <w:t>0</w:t>
            </w:r>
          </w:p>
        </w:tc>
        <w:tc>
          <w:tcPr>
            <w:tcW w:w="794" w:type="dxa"/>
          </w:tcPr>
          <w:p w:rsidR="00166151" w:rsidRDefault="00166151">
            <w:pPr>
              <w:pStyle w:val="ConsPlusNormal"/>
              <w:jc w:val="center"/>
            </w:pPr>
            <w:r>
              <w:t>х</w:t>
            </w:r>
          </w:p>
        </w:tc>
      </w:tr>
      <w:tr w:rsidR="00166151">
        <w:tc>
          <w:tcPr>
            <w:tcW w:w="567" w:type="dxa"/>
          </w:tcPr>
          <w:p w:rsidR="00166151" w:rsidRDefault="00166151">
            <w:pPr>
              <w:pStyle w:val="ConsPlusNormal"/>
              <w:jc w:val="center"/>
            </w:pPr>
            <w:r>
              <w:t>50.</w:t>
            </w:r>
          </w:p>
        </w:tc>
        <w:tc>
          <w:tcPr>
            <w:tcW w:w="2778" w:type="dxa"/>
          </w:tcPr>
          <w:p w:rsidR="00166151" w:rsidRDefault="00166151">
            <w:pPr>
              <w:pStyle w:val="ConsPlusNormal"/>
            </w:pPr>
            <w:r>
              <w:t xml:space="preserve">из </w:t>
            </w:r>
            <w:hyperlink w:anchor="P1657" w:history="1">
              <w:r>
                <w:rPr>
                  <w:color w:val="0000FF"/>
                </w:rPr>
                <w:t>строки 23</w:t>
              </w:r>
            </w:hyperlink>
            <w:r>
              <w:t>:</w:t>
            </w:r>
          </w:p>
          <w:p w:rsidR="00166151" w:rsidRDefault="00166151">
            <w:pPr>
              <w:pStyle w:val="ConsPlusNormal"/>
            </w:pPr>
            <w:r>
              <w:t>1. Медицинская помощь, предоставляемая в рамках базовой программы ОМС застрахованным лицам, в том числе:</w:t>
            </w:r>
          </w:p>
        </w:tc>
        <w:tc>
          <w:tcPr>
            <w:tcW w:w="1984" w:type="dxa"/>
          </w:tcPr>
          <w:p w:rsidR="00166151" w:rsidRDefault="00166151">
            <w:pPr>
              <w:pStyle w:val="ConsPlusNormal"/>
            </w:pPr>
            <w:r>
              <w:t>х</w:t>
            </w:r>
          </w:p>
        </w:tc>
        <w:tc>
          <w:tcPr>
            <w:tcW w:w="1304" w:type="dxa"/>
          </w:tcPr>
          <w:p w:rsidR="00166151" w:rsidRDefault="00166151">
            <w:pPr>
              <w:pStyle w:val="ConsPlusNormal"/>
              <w:jc w:val="center"/>
            </w:pPr>
            <w:r>
              <w:t>х</w:t>
            </w:r>
          </w:p>
        </w:tc>
        <w:tc>
          <w:tcPr>
            <w:tcW w:w="1361" w:type="dxa"/>
          </w:tcPr>
          <w:p w:rsidR="00166151" w:rsidRDefault="00166151">
            <w:pPr>
              <w:pStyle w:val="ConsPlusNormal"/>
              <w:jc w:val="center"/>
            </w:pPr>
            <w:r>
              <w:t>х</w:t>
            </w:r>
          </w:p>
        </w:tc>
        <w:tc>
          <w:tcPr>
            <w:tcW w:w="1134" w:type="dxa"/>
          </w:tcPr>
          <w:p w:rsidR="00166151" w:rsidRDefault="00166151">
            <w:pPr>
              <w:pStyle w:val="ConsPlusNormal"/>
              <w:jc w:val="center"/>
            </w:pPr>
            <w:r>
              <w:t>х</w:t>
            </w:r>
          </w:p>
        </w:tc>
        <w:tc>
          <w:tcPr>
            <w:tcW w:w="1247" w:type="dxa"/>
          </w:tcPr>
          <w:p w:rsidR="00166151" w:rsidRDefault="00166151">
            <w:pPr>
              <w:pStyle w:val="ConsPlusNormal"/>
              <w:jc w:val="center"/>
            </w:pPr>
            <w:r>
              <w:t>13 295,51</w:t>
            </w:r>
          </w:p>
        </w:tc>
        <w:tc>
          <w:tcPr>
            <w:tcW w:w="1474" w:type="dxa"/>
          </w:tcPr>
          <w:p w:rsidR="00166151" w:rsidRDefault="00166151">
            <w:pPr>
              <w:pStyle w:val="ConsPlusNormal"/>
              <w:jc w:val="center"/>
            </w:pPr>
            <w:r>
              <w:t>х</w:t>
            </w:r>
          </w:p>
        </w:tc>
        <w:tc>
          <w:tcPr>
            <w:tcW w:w="1587" w:type="dxa"/>
          </w:tcPr>
          <w:p w:rsidR="00166151" w:rsidRDefault="00166151">
            <w:pPr>
              <w:pStyle w:val="ConsPlusNormal"/>
              <w:jc w:val="center"/>
            </w:pPr>
            <w:r>
              <w:t>15 668 441,0</w:t>
            </w:r>
          </w:p>
        </w:tc>
        <w:tc>
          <w:tcPr>
            <w:tcW w:w="794" w:type="dxa"/>
          </w:tcPr>
          <w:p w:rsidR="00166151" w:rsidRDefault="00166151">
            <w:pPr>
              <w:pStyle w:val="ConsPlusNormal"/>
              <w:jc w:val="center"/>
            </w:pPr>
            <w:r>
              <w:t>х</w:t>
            </w:r>
          </w:p>
        </w:tc>
      </w:tr>
      <w:tr w:rsidR="00166151">
        <w:tc>
          <w:tcPr>
            <w:tcW w:w="567" w:type="dxa"/>
          </w:tcPr>
          <w:p w:rsidR="00166151" w:rsidRDefault="00166151">
            <w:pPr>
              <w:pStyle w:val="ConsPlusNormal"/>
              <w:jc w:val="center"/>
            </w:pPr>
            <w:bookmarkStart w:id="58" w:name="P1940"/>
            <w:bookmarkEnd w:id="58"/>
            <w:r>
              <w:t>51.</w:t>
            </w:r>
          </w:p>
        </w:tc>
        <w:tc>
          <w:tcPr>
            <w:tcW w:w="2778" w:type="dxa"/>
          </w:tcPr>
          <w:p w:rsidR="00166151" w:rsidRDefault="00166151">
            <w:pPr>
              <w:pStyle w:val="ConsPlusNormal"/>
            </w:pPr>
            <w:r>
              <w:t xml:space="preserve">1.1. скорая медицинская </w:t>
            </w:r>
            <w:r>
              <w:lastRenderedPageBreak/>
              <w:t>помощь</w:t>
            </w:r>
          </w:p>
        </w:tc>
        <w:tc>
          <w:tcPr>
            <w:tcW w:w="1984" w:type="dxa"/>
          </w:tcPr>
          <w:p w:rsidR="00166151" w:rsidRDefault="00166151">
            <w:pPr>
              <w:pStyle w:val="ConsPlusNormal"/>
            </w:pPr>
            <w:r>
              <w:lastRenderedPageBreak/>
              <w:t>вызов</w:t>
            </w:r>
          </w:p>
        </w:tc>
        <w:tc>
          <w:tcPr>
            <w:tcW w:w="1304" w:type="dxa"/>
          </w:tcPr>
          <w:p w:rsidR="00166151" w:rsidRDefault="00166151">
            <w:pPr>
              <w:pStyle w:val="ConsPlusNormal"/>
              <w:jc w:val="center"/>
            </w:pPr>
            <w:r>
              <w:t>0,29</w:t>
            </w:r>
          </w:p>
        </w:tc>
        <w:tc>
          <w:tcPr>
            <w:tcW w:w="1361" w:type="dxa"/>
          </w:tcPr>
          <w:p w:rsidR="00166151" w:rsidRDefault="00166151">
            <w:pPr>
              <w:pStyle w:val="ConsPlusNormal"/>
              <w:jc w:val="center"/>
            </w:pPr>
            <w:r>
              <w:t>2 567,30</w:t>
            </w:r>
          </w:p>
        </w:tc>
        <w:tc>
          <w:tcPr>
            <w:tcW w:w="1134" w:type="dxa"/>
          </w:tcPr>
          <w:p w:rsidR="00166151" w:rsidRDefault="00166151">
            <w:pPr>
              <w:pStyle w:val="ConsPlusNormal"/>
              <w:jc w:val="center"/>
            </w:pPr>
            <w:r>
              <w:t>х</w:t>
            </w:r>
          </w:p>
        </w:tc>
        <w:tc>
          <w:tcPr>
            <w:tcW w:w="1247" w:type="dxa"/>
          </w:tcPr>
          <w:p w:rsidR="00166151" w:rsidRDefault="00166151">
            <w:pPr>
              <w:pStyle w:val="ConsPlusNormal"/>
              <w:jc w:val="center"/>
            </w:pPr>
            <w:r>
              <w:t>744,52</w:t>
            </w:r>
          </w:p>
        </w:tc>
        <w:tc>
          <w:tcPr>
            <w:tcW w:w="1474" w:type="dxa"/>
          </w:tcPr>
          <w:p w:rsidR="00166151" w:rsidRDefault="00166151">
            <w:pPr>
              <w:pStyle w:val="ConsPlusNormal"/>
              <w:jc w:val="center"/>
            </w:pPr>
            <w:r>
              <w:t>х</w:t>
            </w:r>
          </w:p>
        </w:tc>
        <w:tc>
          <w:tcPr>
            <w:tcW w:w="1587" w:type="dxa"/>
          </w:tcPr>
          <w:p w:rsidR="00166151" w:rsidRDefault="00166151">
            <w:pPr>
              <w:pStyle w:val="ConsPlusNormal"/>
              <w:jc w:val="center"/>
            </w:pPr>
            <w:r>
              <w:t>877 395,3</w:t>
            </w:r>
          </w:p>
        </w:tc>
        <w:tc>
          <w:tcPr>
            <w:tcW w:w="794" w:type="dxa"/>
          </w:tcPr>
          <w:p w:rsidR="00166151" w:rsidRDefault="00166151">
            <w:pPr>
              <w:pStyle w:val="ConsPlusNormal"/>
              <w:jc w:val="center"/>
            </w:pPr>
            <w:r>
              <w:t>х</w:t>
            </w:r>
          </w:p>
        </w:tc>
      </w:tr>
      <w:tr w:rsidR="00166151">
        <w:tc>
          <w:tcPr>
            <w:tcW w:w="567" w:type="dxa"/>
          </w:tcPr>
          <w:p w:rsidR="00166151" w:rsidRDefault="00166151">
            <w:pPr>
              <w:pStyle w:val="ConsPlusNormal"/>
              <w:jc w:val="center"/>
            </w:pPr>
            <w:bookmarkStart w:id="59" w:name="P1950"/>
            <w:bookmarkEnd w:id="59"/>
            <w:r>
              <w:lastRenderedPageBreak/>
              <w:t>52.</w:t>
            </w:r>
          </w:p>
        </w:tc>
        <w:tc>
          <w:tcPr>
            <w:tcW w:w="2778" w:type="dxa"/>
          </w:tcPr>
          <w:p w:rsidR="00166151" w:rsidRDefault="00166151">
            <w:pPr>
              <w:pStyle w:val="ConsPlusNormal"/>
            </w:pPr>
            <w:r>
              <w:t>1.2. медицинская помощь в амбулаторных условиях всего, в том числе:</w:t>
            </w:r>
          </w:p>
        </w:tc>
        <w:tc>
          <w:tcPr>
            <w:tcW w:w="1984" w:type="dxa"/>
          </w:tcPr>
          <w:p w:rsidR="00166151" w:rsidRDefault="00166151">
            <w:pPr>
              <w:pStyle w:val="ConsPlusNormal"/>
            </w:pPr>
            <w:r>
              <w:t>х</w:t>
            </w:r>
          </w:p>
        </w:tc>
        <w:tc>
          <w:tcPr>
            <w:tcW w:w="1304" w:type="dxa"/>
          </w:tcPr>
          <w:p w:rsidR="00166151" w:rsidRDefault="00166151">
            <w:pPr>
              <w:pStyle w:val="ConsPlusNormal"/>
              <w:jc w:val="center"/>
            </w:pPr>
            <w:r>
              <w:t>х</w:t>
            </w:r>
          </w:p>
        </w:tc>
        <w:tc>
          <w:tcPr>
            <w:tcW w:w="1361" w:type="dxa"/>
          </w:tcPr>
          <w:p w:rsidR="00166151" w:rsidRDefault="00166151">
            <w:pPr>
              <w:pStyle w:val="ConsPlusNormal"/>
              <w:jc w:val="center"/>
            </w:pPr>
            <w:r>
              <w:t>х</w:t>
            </w:r>
          </w:p>
        </w:tc>
        <w:tc>
          <w:tcPr>
            <w:tcW w:w="1134" w:type="dxa"/>
          </w:tcPr>
          <w:p w:rsidR="00166151" w:rsidRDefault="00166151">
            <w:pPr>
              <w:pStyle w:val="ConsPlusNormal"/>
              <w:jc w:val="center"/>
            </w:pPr>
            <w:r>
              <w:t>х</w:t>
            </w:r>
          </w:p>
        </w:tc>
        <w:tc>
          <w:tcPr>
            <w:tcW w:w="1247" w:type="dxa"/>
          </w:tcPr>
          <w:p w:rsidR="00166151" w:rsidRDefault="00166151">
            <w:pPr>
              <w:pStyle w:val="ConsPlusNormal"/>
              <w:jc w:val="center"/>
            </w:pPr>
            <w:r>
              <w:t>4 681,28</w:t>
            </w:r>
          </w:p>
        </w:tc>
        <w:tc>
          <w:tcPr>
            <w:tcW w:w="1474" w:type="dxa"/>
          </w:tcPr>
          <w:p w:rsidR="00166151" w:rsidRDefault="00166151">
            <w:pPr>
              <w:pStyle w:val="ConsPlusNormal"/>
              <w:jc w:val="center"/>
            </w:pPr>
            <w:r>
              <w:t>х</w:t>
            </w:r>
          </w:p>
        </w:tc>
        <w:tc>
          <w:tcPr>
            <w:tcW w:w="1587" w:type="dxa"/>
          </w:tcPr>
          <w:p w:rsidR="00166151" w:rsidRDefault="00166151">
            <w:pPr>
              <w:pStyle w:val="ConsPlusNormal"/>
              <w:jc w:val="center"/>
            </w:pPr>
            <w:r>
              <w:t>5 516 777,5</w:t>
            </w:r>
          </w:p>
        </w:tc>
        <w:tc>
          <w:tcPr>
            <w:tcW w:w="794" w:type="dxa"/>
          </w:tcPr>
          <w:p w:rsidR="00166151" w:rsidRDefault="00166151">
            <w:pPr>
              <w:pStyle w:val="ConsPlusNormal"/>
              <w:jc w:val="center"/>
            </w:pPr>
            <w:r>
              <w:t>х</w:t>
            </w:r>
          </w:p>
        </w:tc>
      </w:tr>
      <w:tr w:rsidR="00166151">
        <w:tc>
          <w:tcPr>
            <w:tcW w:w="567" w:type="dxa"/>
          </w:tcPr>
          <w:p w:rsidR="00166151" w:rsidRDefault="00166151">
            <w:pPr>
              <w:pStyle w:val="ConsPlusNormal"/>
              <w:jc w:val="center"/>
            </w:pPr>
            <w:bookmarkStart w:id="60" w:name="P1960"/>
            <w:bookmarkEnd w:id="60"/>
            <w:r>
              <w:t>53.</w:t>
            </w:r>
          </w:p>
        </w:tc>
        <w:tc>
          <w:tcPr>
            <w:tcW w:w="2778" w:type="dxa"/>
          </w:tcPr>
          <w:p w:rsidR="00166151" w:rsidRDefault="00166151">
            <w:pPr>
              <w:pStyle w:val="ConsPlusNormal"/>
            </w:pPr>
            <w:r>
              <w:t>- комплексное посещение для проведения профилактических медицинских осмотров</w:t>
            </w:r>
          </w:p>
        </w:tc>
        <w:tc>
          <w:tcPr>
            <w:tcW w:w="1984" w:type="dxa"/>
          </w:tcPr>
          <w:p w:rsidR="00166151" w:rsidRDefault="00166151">
            <w:pPr>
              <w:pStyle w:val="ConsPlusNormal"/>
            </w:pPr>
            <w:r>
              <w:t>посещение</w:t>
            </w:r>
          </w:p>
        </w:tc>
        <w:tc>
          <w:tcPr>
            <w:tcW w:w="1304" w:type="dxa"/>
          </w:tcPr>
          <w:p w:rsidR="00166151" w:rsidRDefault="00166151">
            <w:pPr>
              <w:pStyle w:val="ConsPlusNormal"/>
              <w:jc w:val="center"/>
            </w:pPr>
            <w:r>
              <w:t>0,26</w:t>
            </w:r>
          </w:p>
        </w:tc>
        <w:tc>
          <w:tcPr>
            <w:tcW w:w="1361" w:type="dxa"/>
          </w:tcPr>
          <w:p w:rsidR="00166151" w:rsidRDefault="00166151">
            <w:pPr>
              <w:pStyle w:val="ConsPlusNormal"/>
              <w:jc w:val="center"/>
            </w:pPr>
            <w:r>
              <w:t>1 891,60</w:t>
            </w:r>
          </w:p>
        </w:tc>
        <w:tc>
          <w:tcPr>
            <w:tcW w:w="1134" w:type="dxa"/>
          </w:tcPr>
          <w:p w:rsidR="00166151" w:rsidRDefault="00166151">
            <w:pPr>
              <w:pStyle w:val="ConsPlusNormal"/>
              <w:jc w:val="center"/>
            </w:pPr>
            <w:r>
              <w:t>х</w:t>
            </w:r>
          </w:p>
        </w:tc>
        <w:tc>
          <w:tcPr>
            <w:tcW w:w="1247" w:type="dxa"/>
          </w:tcPr>
          <w:p w:rsidR="00166151" w:rsidRDefault="00166151">
            <w:pPr>
              <w:pStyle w:val="ConsPlusNormal"/>
              <w:jc w:val="center"/>
            </w:pPr>
            <w:r>
              <w:t>491,82</w:t>
            </w:r>
          </w:p>
        </w:tc>
        <w:tc>
          <w:tcPr>
            <w:tcW w:w="1474" w:type="dxa"/>
          </w:tcPr>
          <w:p w:rsidR="00166151" w:rsidRDefault="00166151">
            <w:pPr>
              <w:pStyle w:val="ConsPlusNormal"/>
              <w:jc w:val="center"/>
            </w:pPr>
            <w:r>
              <w:t>х</w:t>
            </w:r>
          </w:p>
        </w:tc>
        <w:tc>
          <w:tcPr>
            <w:tcW w:w="1587" w:type="dxa"/>
          </w:tcPr>
          <w:p w:rsidR="00166151" w:rsidRDefault="00166151">
            <w:pPr>
              <w:pStyle w:val="ConsPlusNormal"/>
              <w:jc w:val="center"/>
            </w:pPr>
            <w:r>
              <w:t>579 593,8</w:t>
            </w:r>
          </w:p>
        </w:tc>
        <w:tc>
          <w:tcPr>
            <w:tcW w:w="794" w:type="dxa"/>
          </w:tcPr>
          <w:p w:rsidR="00166151" w:rsidRDefault="00166151">
            <w:pPr>
              <w:pStyle w:val="ConsPlusNormal"/>
              <w:jc w:val="center"/>
            </w:pPr>
            <w:r>
              <w:t>х</w:t>
            </w:r>
          </w:p>
        </w:tc>
      </w:tr>
      <w:tr w:rsidR="00166151">
        <w:tc>
          <w:tcPr>
            <w:tcW w:w="567" w:type="dxa"/>
          </w:tcPr>
          <w:p w:rsidR="00166151" w:rsidRDefault="00166151">
            <w:pPr>
              <w:pStyle w:val="ConsPlusNormal"/>
              <w:jc w:val="center"/>
            </w:pPr>
            <w:bookmarkStart w:id="61" w:name="P1970"/>
            <w:bookmarkEnd w:id="61"/>
            <w:r>
              <w:t>54.</w:t>
            </w:r>
          </w:p>
        </w:tc>
        <w:tc>
          <w:tcPr>
            <w:tcW w:w="2778" w:type="dxa"/>
          </w:tcPr>
          <w:p w:rsidR="00166151" w:rsidRDefault="00166151">
            <w:pPr>
              <w:pStyle w:val="ConsPlusNormal"/>
            </w:pPr>
            <w:r>
              <w:t>- комплексное посещение для проведения диспансеризации</w:t>
            </w:r>
          </w:p>
        </w:tc>
        <w:tc>
          <w:tcPr>
            <w:tcW w:w="1984" w:type="dxa"/>
          </w:tcPr>
          <w:p w:rsidR="00166151" w:rsidRDefault="00166151">
            <w:pPr>
              <w:pStyle w:val="ConsPlusNormal"/>
            </w:pPr>
            <w:r>
              <w:t>посещение</w:t>
            </w:r>
          </w:p>
        </w:tc>
        <w:tc>
          <w:tcPr>
            <w:tcW w:w="1304" w:type="dxa"/>
          </w:tcPr>
          <w:p w:rsidR="00166151" w:rsidRDefault="00166151">
            <w:pPr>
              <w:pStyle w:val="ConsPlusNormal"/>
              <w:jc w:val="center"/>
            </w:pPr>
            <w:r>
              <w:t>0,19</w:t>
            </w:r>
          </w:p>
        </w:tc>
        <w:tc>
          <w:tcPr>
            <w:tcW w:w="1361" w:type="dxa"/>
          </w:tcPr>
          <w:p w:rsidR="00166151" w:rsidRDefault="00166151">
            <w:pPr>
              <w:pStyle w:val="ConsPlusNormal"/>
              <w:jc w:val="center"/>
            </w:pPr>
            <w:r>
              <w:t>2 106,80</w:t>
            </w:r>
          </w:p>
        </w:tc>
        <w:tc>
          <w:tcPr>
            <w:tcW w:w="1134" w:type="dxa"/>
          </w:tcPr>
          <w:p w:rsidR="00166151" w:rsidRDefault="00166151">
            <w:pPr>
              <w:pStyle w:val="ConsPlusNormal"/>
              <w:jc w:val="center"/>
            </w:pPr>
            <w:r>
              <w:t>х</w:t>
            </w:r>
          </w:p>
        </w:tc>
        <w:tc>
          <w:tcPr>
            <w:tcW w:w="1247" w:type="dxa"/>
          </w:tcPr>
          <w:p w:rsidR="00166151" w:rsidRDefault="00166151">
            <w:pPr>
              <w:pStyle w:val="ConsPlusNormal"/>
              <w:jc w:val="center"/>
            </w:pPr>
            <w:r>
              <w:t>400,29</w:t>
            </w:r>
          </w:p>
        </w:tc>
        <w:tc>
          <w:tcPr>
            <w:tcW w:w="1474" w:type="dxa"/>
          </w:tcPr>
          <w:p w:rsidR="00166151" w:rsidRDefault="00166151">
            <w:pPr>
              <w:pStyle w:val="ConsPlusNormal"/>
              <w:jc w:val="center"/>
            </w:pPr>
            <w:r>
              <w:t>х</w:t>
            </w:r>
          </w:p>
        </w:tc>
        <w:tc>
          <w:tcPr>
            <w:tcW w:w="1587" w:type="dxa"/>
          </w:tcPr>
          <w:p w:rsidR="00166151" w:rsidRDefault="00166151">
            <w:pPr>
              <w:pStyle w:val="ConsPlusNormal"/>
              <w:jc w:val="center"/>
            </w:pPr>
            <w:r>
              <w:t>471 733,6</w:t>
            </w:r>
          </w:p>
        </w:tc>
        <w:tc>
          <w:tcPr>
            <w:tcW w:w="794" w:type="dxa"/>
          </w:tcPr>
          <w:p w:rsidR="00166151" w:rsidRDefault="00166151">
            <w:pPr>
              <w:pStyle w:val="ConsPlusNormal"/>
              <w:jc w:val="center"/>
            </w:pPr>
            <w:r>
              <w:t>х</w:t>
            </w:r>
          </w:p>
        </w:tc>
      </w:tr>
      <w:tr w:rsidR="00166151">
        <w:tc>
          <w:tcPr>
            <w:tcW w:w="567" w:type="dxa"/>
          </w:tcPr>
          <w:p w:rsidR="00166151" w:rsidRDefault="00166151">
            <w:pPr>
              <w:pStyle w:val="ConsPlusNormal"/>
              <w:jc w:val="center"/>
            </w:pPr>
            <w:bookmarkStart w:id="62" w:name="P1980"/>
            <w:bookmarkEnd w:id="62"/>
            <w:r>
              <w:t>55.</w:t>
            </w:r>
          </w:p>
        </w:tc>
        <w:tc>
          <w:tcPr>
            <w:tcW w:w="2778" w:type="dxa"/>
          </w:tcPr>
          <w:p w:rsidR="00166151" w:rsidRDefault="00166151">
            <w:pPr>
              <w:pStyle w:val="ConsPlusNormal"/>
            </w:pPr>
            <w:r>
              <w:t>- посещение с иными целями</w:t>
            </w:r>
          </w:p>
        </w:tc>
        <w:tc>
          <w:tcPr>
            <w:tcW w:w="1984" w:type="dxa"/>
          </w:tcPr>
          <w:p w:rsidR="00166151" w:rsidRDefault="00166151">
            <w:pPr>
              <w:pStyle w:val="ConsPlusNormal"/>
            </w:pPr>
            <w:r>
              <w:t>посещение</w:t>
            </w:r>
          </w:p>
        </w:tc>
        <w:tc>
          <w:tcPr>
            <w:tcW w:w="1304" w:type="dxa"/>
          </w:tcPr>
          <w:p w:rsidR="00166151" w:rsidRDefault="00166151">
            <w:pPr>
              <w:pStyle w:val="ConsPlusNormal"/>
              <w:jc w:val="center"/>
            </w:pPr>
            <w:r>
              <w:t>2,48</w:t>
            </w:r>
          </w:p>
        </w:tc>
        <w:tc>
          <w:tcPr>
            <w:tcW w:w="1361" w:type="dxa"/>
          </w:tcPr>
          <w:p w:rsidR="00166151" w:rsidRDefault="00166151">
            <w:pPr>
              <w:pStyle w:val="ConsPlusNormal"/>
              <w:jc w:val="center"/>
            </w:pPr>
            <w:r>
              <w:t>305,00</w:t>
            </w:r>
          </w:p>
        </w:tc>
        <w:tc>
          <w:tcPr>
            <w:tcW w:w="1134" w:type="dxa"/>
          </w:tcPr>
          <w:p w:rsidR="00166151" w:rsidRDefault="00166151">
            <w:pPr>
              <w:pStyle w:val="ConsPlusNormal"/>
              <w:jc w:val="center"/>
            </w:pPr>
            <w:r>
              <w:t>х</w:t>
            </w:r>
          </w:p>
        </w:tc>
        <w:tc>
          <w:tcPr>
            <w:tcW w:w="1247" w:type="dxa"/>
          </w:tcPr>
          <w:p w:rsidR="00166151" w:rsidRDefault="00166151">
            <w:pPr>
              <w:pStyle w:val="ConsPlusNormal"/>
              <w:jc w:val="center"/>
            </w:pPr>
            <w:r>
              <w:t>756,4</w:t>
            </w:r>
          </w:p>
        </w:tc>
        <w:tc>
          <w:tcPr>
            <w:tcW w:w="1474" w:type="dxa"/>
          </w:tcPr>
          <w:p w:rsidR="00166151" w:rsidRDefault="00166151">
            <w:pPr>
              <w:pStyle w:val="ConsPlusNormal"/>
              <w:jc w:val="center"/>
            </w:pPr>
            <w:r>
              <w:t>х</w:t>
            </w:r>
          </w:p>
        </w:tc>
        <w:tc>
          <w:tcPr>
            <w:tcW w:w="1587" w:type="dxa"/>
          </w:tcPr>
          <w:p w:rsidR="00166151" w:rsidRDefault="00166151">
            <w:pPr>
              <w:pStyle w:val="ConsPlusNormal"/>
              <w:jc w:val="center"/>
            </w:pPr>
            <w:r>
              <w:t>891 399,1</w:t>
            </w:r>
          </w:p>
        </w:tc>
        <w:tc>
          <w:tcPr>
            <w:tcW w:w="794" w:type="dxa"/>
          </w:tcPr>
          <w:p w:rsidR="00166151" w:rsidRDefault="00166151">
            <w:pPr>
              <w:pStyle w:val="ConsPlusNormal"/>
              <w:jc w:val="center"/>
            </w:pPr>
            <w:r>
              <w:t>х</w:t>
            </w:r>
          </w:p>
        </w:tc>
      </w:tr>
      <w:tr w:rsidR="00166151">
        <w:tc>
          <w:tcPr>
            <w:tcW w:w="567" w:type="dxa"/>
          </w:tcPr>
          <w:p w:rsidR="00166151" w:rsidRDefault="00166151">
            <w:pPr>
              <w:pStyle w:val="ConsPlusNormal"/>
              <w:jc w:val="center"/>
            </w:pPr>
            <w:bookmarkStart w:id="63" w:name="P1990"/>
            <w:bookmarkEnd w:id="63"/>
            <w:r>
              <w:t>56.</w:t>
            </w:r>
          </w:p>
        </w:tc>
        <w:tc>
          <w:tcPr>
            <w:tcW w:w="2778" w:type="dxa"/>
          </w:tcPr>
          <w:p w:rsidR="00166151" w:rsidRDefault="00166151">
            <w:pPr>
              <w:pStyle w:val="ConsPlusNormal"/>
            </w:pPr>
            <w:r>
              <w:t>- по неотложной медицинской помощи</w:t>
            </w:r>
          </w:p>
        </w:tc>
        <w:tc>
          <w:tcPr>
            <w:tcW w:w="1984" w:type="dxa"/>
          </w:tcPr>
          <w:p w:rsidR="00166151" w:rsidRDefault="00166151">
            <w:pPr>
              <w:pStyle w:val="ConsPlusNormal"/>
            </w:pPr>
            <w:r>
              <w:t>посещение</w:t>
            </w:r>
          </w:p>
        </w:tc>
        <w:tc>
          <w:tcPr>
            <w:tcW w:w="1304" w:type="dxa"/>
          </w:tcPr>
          <w:p w:rsidR="00166151" w:rsidRDefault="00166151">
            <w:pPr>
              <w:pStyle w:val="ConsPlusNormal"/>
              <w:jc w:val="center"/>
            </w:pPr>
            <w:r>
              <w:t>0,54</w:t>
            </w:r>
          </w:p>
        </w:tc>
        <w:tc>
          <w:tcPr>
            <w:tcW w:w="1361" w:type="dxa"/>
          </w:tcPr>
          <w:p w:rsidR="00166151" w:rsidRDefault="00166151">
            <w:pPr>
              <w:pStyle w:val="ConsPlusNormal"/>
              <w:jc w:val="center"/>
            </w:pPr>
            <w:r>
              <w:t>670,00</w:t>
            </w:r>
          </w:p>
        </w:tc>
        <w:tc>
          <w:tcPr>
            <w:tcW w:w="1134" w:type="dxa"/>
          </w:tcPr>
          <w:p w:rsidR="00166151" w:rsidRDefault="00166151">
            <w:pPr>
              <w:pStyle w:val="ConsPlusNormal"/>
              <w:jc w:val="center"/>
            </w:pPr>
            <w:r>
              <w:t>х</w:t>
            </w:r>
          </w:p>
        </w:tc>
        <w:tc>
          <w:tcPr>
            <w:tcW w:w="1247" w:type="dxa"/>
          </w:tcPr>
          <w:p w:rsidR="00166151" w:rsidRDefault="00166151">
            <w:pPr>
              <w:pStyle w:val="ConsPlusNormal"/>
              <w:jc w:val="center"/>
            </w:pPr>
            <w:r>
              <w:t>361,8</w:t>
            </w:r>
          </w:p>
        </w:tc>
        <w:tc>
          <w:tcPr>
            <w:tcW w:w="1474" w:type="dxa"/>
          </w:tcPr>
          <w:p w:rsidR="00166151" w:rsidRDefault="00166151">
            <w:pPr>
              <w:pStyle w:val="ConsPlusNormal"/>
              <w:jc w:val="center"/>
            </w:pPr>
            <w:r>
              <w:t>х</w:t>
            </w:r>
          </w:p>
        </w:tc>
        <w:tc>
          <w:tcPr>
            <w:tcW w:w="1587" w:type="dxa"/>
          </w:tcPr>
          <w:p w:rsidR="00166151" w:rsidRDefault="00166151">
            <w:pPr>
              <w:pStyle w:val="ConsPlusNormal"/>
              <w:jc w:val="center"/>
            </w:pPr>
            <w:r>
              <w:t>426 372,6</w:t>
            </w:r>
          </w:p>
        </w:tc>
        <w:tc>
          <w:tcPr>
            <w:tcW w:w="794" w:type="dxa"/>
          </w:tcPr>
          <w:p w:rsidR="00166151" w:rsidRDefault="00166151">
            <w:pPr>
              <w:pStyle w:val="ConsPlusNormal"/>
              <w:jc w:val="center"/>
            </w:pPr>
            <w:r>
              <w:t>х</w:t>
            </w:r>
          </w:p>
        </w:tc>
      </w:tr>
      <w:tr w:rsidR="00166151">
        <w:tblPrEx>
          <w:tblBorders>
            <w:insideH w:val="nil"/>
          </w:tblBorders>
        </w:tblPrEx>
        <w:tc>
          <w:tcPr>
            <w:tcW w:w="567" w:type="dxa"/>
            <w:tcBorders>
              <w:bottom w:val="nil"/>
            </w:tcBorders>
          </w:tcPr>
          <w:p w:rsidR="00166151" w:rsidRDefault="00166151">
            <w:pPr>
              <w:pStyle w:val="ConsPlusNormal"/>
              <w:jc w:val="center"/>
            </w:pPr>
            <w:bookmarkStart w:id="64" w:name="P2000"/>
            <w:bookmarkEnd w:id="64"/>
            <w:r>
              <w:t>57.</w:t>
            </w:r>
          </w:p>
        </w:tc>
        <w:tc>
          <w:tcPr>
            <w:tcW w:w="2778" w:type="dxa"/>
            <w:tcBorders>
              <w:bottom w:val="nil"/>
            </w:tcBorders>
          </w:tcPr>
          <w:p w:rsidR="00166151" w:rsidRDefault="00166151">
            <w:pPr>
              <w:pStyle w:val="ConsPlusNormal"/>
            </w:pPr>
            <w:r>
              <w:t>- в связи с заболеваниями</w:t>
            </w:r>
          </w:p>
        </w:tc>
        <w:tc>
          <w:tcPr>
            <w:tcW w:w="1984" w:type="dxa"/>
            <w:tcBorders>
              <w:bottom w:val="nil"/>
            </w:tcBorders>
          </w:tcPr>
          <w:p w:rsidR="00166151" w:rsidRDefault="00166151">
            <w:pPr>
              <w:pStyle w:val="ConsPlusNormal"/>
            </w:pPr>
            <w:r>
              <w:t>обращение</w:t>
            </w:r>
          </w:p>
        </w:tc>
        <w:tc>
          <w:tcPr>
            <w:tcW w:w="1304" w:type="dxa"/>
            <w:tcBorders>
              <w:bottom w:val="nil"/>
            </w:tcBorders>
          </w:tcPr>
          <w:p w:rsidR="00166151" w:rsidRDefault="00166151">
            <w:pPr>
              <w:pStyle w:val="ConsPlusNormal"/>
              <w:jc w:val="center"/>
            </w:pPr>
            <w:r>
              <w:t>1,810339</w:t>
            </w:r>
          </w:p>
        </w:tc>
        <w:tc>
          <w:tcPr>
            <w:tcW w:w="1361" w:type="dxa"/>
            <w:tcBorders>
              <w:bottom w:val="nil"/>
            </w:tcBorders>
          </w:tcPr>
          <w:p w:rsidR="00166151" w:rsidRDefault="00166151">
            <w:pPr>
              <w:pStyle w:val="ConsPlusNormal"/>
              <w:jc w:val="center"/>
            </w:pPr>
            <w:r>
              <w:t>1 475,40</w:t>
            </w:r>
          </w:p>
        </w:tc>
        <w:tc>
          <w:tcPr>
            <w:tcW w:w="1134" w:type="dxa"/>
            <w:tcBorders>
              <w:bottom w:val="nil"/>
            </w:tcBorders>
          </w:tcPr>
          <w:p w:rsidR="00166151" w:rsidRDefault="00166151">
            <w:pPr>
              <w:pStyle w:val="ConsPlusNormal"/>
              <w:jc w:val="center"/>
            </w:pPr>
            <w:r>
              <w:t>х</w:t>
            </w:r>
          </w:p>
        </w:tc>
        <w:tc>
          <w:tcPr>
            <w:tcW w:w="1247" w:type="dxa"/>
            <w:tcBorders>
              <w:bottom w:val="nil"/>
            </w:tcBorders>
          </w:tcPr>
          <w:p w:rsidR="00166151" w:rsidRDefault="00166151">
            <w:pPr>
              <w:pStyle w:val="ConsPlusNormal"/>
              <w:jc w:val="center"/>
            </w:pPr>
            <w:r>
              <w:t>2 670,97</w:t>
            </w:r>
          </w:p>
        </w:tc>
        <w:tc>
          <w:tcPr>
            <w:tcW w:w="1474" w:type="dxa"/>
            <w:tcBorders>
              <w:bottom w:val="nil"/>
            </w:tcBorders>
          </w:tcPr>
          <w:p w:rsidR="00166151" w:rsidRDefault="00166151">
            <w:pPr>
              <w:pStyle w:val="ConsPlusNormal"/>
              <w:jc w:val="center"/>
            </w:pPr>
            <w:r>
              <w:t>х</w:t>
            </w:r>
          </w:p>
        </w:tc>
        <w:tc>
          <w:tcPr>
            <w:tcW w:w="1587" w:type="dxa"/>
            <w:tcBorders>
              <w:bottom w:val="nil"/>
            </w:tcBorders>
          </w:tcPr>
          <w:p w:rsidR="00166151" w:rsidRDefault="00166151">
            <w:pPr>
              <w:pStyle w:val="ConsPlusNormal"/>
              <w:jc w:val="center"/>
            </w:pPr>
            <w:r>
              <w:t>3 147 678,4</w:t>
            </w:r>
          </w:p>
        </w:tc>
        <w:tc>
          <w:tcPr>
            <w:tcW w:w="794" w:type="dxa"/>
            <w:tcBorders>
              <w:bottom w:val="nil"/>
            </w:tcBorders>
          </w:tcPr>
          <w:p w:rsidR="00166151" w:rsidRDefault="00166151">
            <w:pPr>
              <w:pStyle w:val="ConsPlusNormal"/>
              <w:jc w:val="center"/>
            </w:pPr>
            <w:r>
              <w:t>х</w:t>
            </w:r>
          </w:p>
        </w:tc>
      </w:tr>
      <w:tr w:rsidR="00166151">
        <w:tc>
          <w:tcPr>
            <w:tcW w:w="567" w:type="dxa"/>
          </w:tcPr>
          <w:p w:rsidR="00166151" w:rsidRDefault="00166151">
            <w:pPr>
              <w:pStyle w:val="ConsPlusNormal"/>
              <w:jc w:val="center"/>
            </w:pPr>
            <w:bookmarkStart w:id="65" w:name="P2010"/>
            <w:bookmarkEnd w:id="65"/>
            <w:r>
              <w:t>58.</w:t>
            </w:r>
          </w:p>
        </w:tc>
        <w:tc>
          <w:tcPr>
            <w:tcW w:w="2778" w:type="dxa"/>
          </w:tcPr>
          <w:p w:rsidR="00166151" w:rsidRDefault="00166151">
            <w:pPr>
              <w:pStyle w:val="ConsPlusNormal"/>
            </w:pPr>
            <w:r>
              <w:t>из строки 57:</w:t>
            </w:r>
          </w:p>
          <w:p w:rsidR="00166151" w:rsidRDefault="00166151">
            <w:pPr>
              <w:pStyle w:val="ConsPlusNormal"/>
            </w:pPr>
            <w:r>
              <w:t>компьютерная томография</w:t>
            </w:r>
          </w:p>
        </w:tc>
        <w:tc>
          <w:tcPr>
            <w:tcW w:w="1984" w:type="dxa"/>
          </w:tcPr>
          <w:p w:rsidR="00166151" w:rsidRDefault="00166151">
            <w:pPr>
              <w:pStyle w:val="ConsPlusNormal"/>
            </w:pPr>
            <w:r>
              <w:t>КТ</w:t>
            </w:r>
          </w:p>
        </w:tc>
        <w:tc>
          <w:tcPr>
            <w:tcW w:w="1304" w:type="dxa"/>
          </w:tcPr>
          <w:p w:rsidR="00166151" w:rsidRDefault="00166151">
            <w:pPr>
              <w:pStyle w:val="ConsPlusNormal"/>
              <w:jc w:val="center"/>
            </w:pPr>
            <w:r>
              <w:t>0,0275</w:t>
            </w:r>
          </w:p>
        </w:tc>
        <w:tc>
          <w:tcPr>
            <w:tcW w:w="1361" w:type="dxa"/>
          </w:tcPr>
          <w:p w:rsidR="00166151" w:rsidRDefault="00166151">
            <w:pPr>
              <w:pStyle w:val="ConsPlusNormal"/>
              <w:jc w:val="center"/>
            </w:pPr>
            <w:r>
              <w:t>3 539,90</w:t>
            </w:r>
          </w:p>
        </w:tc>
        <w:tc>
          <w:tcPr>
            <w:tcW w:w="1134" w:type="dxa"/>
          </w:tcPr>
          <w:p w:rsidR="00166151" w:rsidRDefault="00166151">
            <w:pPr>
              <w:pStyle w:val="ConsPlusNormal"/>
              <w:jc w:val="center"/>
            </w:pPr>
            <w:r>
              <w:t>х</w:t>
            </w:r>
          </w:p>
        </w:tc>
        <w:tc>
          <w:tcPr>
            <w:tcW w:w="1247" w:type="dxa"/>
          </w:tcPr>
          <w:p w:rsidR="00166151" w:rsidRDefault="00166151">
            <w:pPr>
              <w:pStyle w:val="ConsPlusNormal"/>
              <w:jc w:val="center"/>
            </w:pPr>
            <w:r>
              <w:t>97,35</w:t>
            </w:r>
          </w:p>
        </w:tc>
        <w:tc>
          <w:tcPr>
            <w:tcW w:w="1474" w:type="dxa"/>
          </w:tcPr>
          <w:p w:rsidR="00166151" w:rsidRDefault="00166151">
            <w:pPr>
              <w:pStyle w:val="ConsPlusNormal"/>
              <w:jc w:val="center"/>
            </w:pPr>
            <w:r>
              <w:t>х</w:t>
            </w:r>
          </w:p>
        </w:tc>
        <w:tc>
          <w:tcPr>
            <w:tcW w:w="1587" w:type="dxa"/>
          </w:tcPr>
          <w:p w:rsidR="00166151" w:rsidRDefault="00166151">
            <w:pPr>
              <w:pStyle w:val="ConsPlusNormal"/>
              <w:jc w:val="center"/>
            </w:pPr>
            <w:r>
              <w:t>114 721,1</w:t>
            </w:r>
          </w:p>
        </w:tc>
        <w:tc>
          <w:tcPr>
            <w:tcW w:w="794" w:type="dxa"/>
          </w:tcPr>
          <w:p w:rsidR="00166151" w:rsidRDefault="00166151">
            <w:pPr>
              <w:pStyle w:val="ConsPlusNormal"/>
              <w:jc w:val="center"/>
            </w:pPr>
            <w:r>
              <w:t>х</w:t>
            </w:r>
          </w:p>
        </w:tc>
      </w:tr>
      <w:tr w:rsidR="00166151">
        <w:tc>
          <w:tcPr>
            <w:tcW w:w="567" w:type="dxa"/>
          </w:tcPr>
          <w:p w:rsidR="00166151" w:rsidRDefault="00166151">
            <w:pPr>
              <w:pStyle w:val="ConsPlusNormal"/>
              <w:jc w:val="center"/>
            </w:pPr>
            <w:bookmarkStart w:id="66" w:name="P2021"/>
            <w:bookmarkEnd w:id="66"/>
            <w:r>
              <w:t>59.</w:t>
            </w:r>
          </w:p>
        </w:tc>
        <w:tc>
          <w:tcPr>
            <w:tcW w:w="2778" w:type="dxa"/>
          </w:tcPr>
          <w:p w:rsidR="00166151" w:rsidRDefault="00166151">
            <w:pPr>
              <w:pStyle w:val="ConsPlusNormal"/>
            </w:pPr>
            <w:r>
              <w:t>магнитно-резонансная томография</w:t>
            </w:r>
          </w:p>
        </w:tc>
        <w:tc>
          <w:tcPr>
            <w:tcW w:w="1984" w:type="dxa"/>
          </w:tcPr>
          <w:p w:rsidR="00166151" w:rsidRDefault="00166151">
            <w:pPr>
              <w:pStyle w:val="ConsPlusNormal"/>
            </w:pPr>
            <w:r>
              <w:t>МРТ</w:t>
            </w:r>
          </w:p>
        </w:tc>
        <w:tc>
          <w:tcPr>
            <w:tcW w:w="1304" w:type="dxa"/>
          </w:tcPr>
          <w:p w:rsidR="00166151" w:rsidRDefault="00166151">
            <w:pPr>
              <w:pStyle w:val="ConsPlusNormal"/>
              <w:jc w:val="center"/>
            </w:pPr>
            <w:r>
              <w:t>0,0119</w:t>
            </w:r>
          </w:p>
        </w:tc>
        <w:tc>
          <w:tcPr>
            <w:tcW w:w="1361" w:type="dxa"/>
          </w:tcPr>
          <w:p w:rsidR="00166151" w:rsidRDefault="00166151">
            <w:pPr>
              <w:pStyle w:val="ConsPlusNormal"/>
              <w:jc w:val="center"/>
            </w:pPr>
            <w:r>
              <w:t>3 997,90</w:t>
            </w:r>
          </w:p>
        </w:tc>
        <w:tc>
          <w:tcPr>
            <w:tcW w:w="1134" w:type="dxa"/>
          </w:tcPr>
          <w:p w:rsidR="00166151" w:rsidRDefault="00166151">
            <w:pPr>
              <w:pStyle w:val="ConsPlusNormal"/>
              <w:jc w:val="center"/>
            </w:pPr>
            <w:r>
              <w:t>х</w:t>
            </w:r>
          </w:p>
        </w:tc>
        <w:tc>
          <w:tcPr>
            <w:tcW w:w="1247" w:type="dxa"/>
          </w:tcPr>
          <w:p w:rsidR="00166151" w:rsidRDefault="00166151">
            <w:pPr>
              <w:pStyle w:val="ConsPlusNormal"/>
              <w:jc w:val="center"/>
            </w:pPr>
            <w:r>
              <w:t>47,58</w:t>
            </w:r>
          </w:p>
        </w:tc>
        <w:tc>
          <w:tcPr>
            <w:tcW w:w="1474" w:type="dxa"/>
          </w:tcPr>
          <w:p w:rsidR="00166151" w:rsidRDefault="00166151">
            <w:pPr>
              <w:pStyle w:val="ConsPlusNormal"/>
              <w:jc w:val="center"/>
            </w:pPr>
            <w:r>
              <w:t>х</w:t>
            </w:r>
          </w:p>
        </w:tc>
        <w:tc>
          <w:tcPr>
            <w:tcW w:w="1587" w:type="dxa"/>
          </w:tcPr>
          <w:p w:rsidR="00166151" w:rsidRDefault="00166151">
            <w:pPr>
              <w:pStyle w:val="ConsPlusNormal"/>
              <w:jc w:val="center"/>
            </w:pPr>
            <w:r>
              <w:t>56 066,5</w:t>
            </w:r>
          </w:p>
        </w:tc>
        <w:tc>
          <w:tcPr>
            <w:tcW w:w="794" w:type="dxa"/>
          </w:tcPr>
          <w:p w:rsidR="00166151" w:rsidRDefault="00166151">
            <w:pPr>
              <w:pStyle w:val="ConsPlusNormal"/>
              <w:jc w:val="center"/>
            </w:pPr>
            <w:r>
              <w:t>х</w:t>
            </w:r>
          </w:p>
        </w:tc>
      </w:tr>
      <w:tr w:rsidR="00166151">
        <w:tc>
          <w:tcPr>
            <w:tcW w:w="567" w:type="dxa"/>
          </w:tcPr>
          <w:p w:rsidR="00166151" w:rsidRDefault="00166151">
            <w:pPr>
              <w:pStyle w:val="ConsPlusNormal"/>
              <w:jc w:val="center"/>
            </w:pPr>
            <w:bookmarkStart w:id="67" w:name="P2031"/>
            <w:bookmarkEnd w:id="67"/>
            <w:r>
              <w:t>60.</w:t>
            </w:r>
          </w:p>
        </w:tc>
        <w:tc>
          <w:tcPr>
            <w:tcW w:w="2778" w:type="dxa"/>
          </w:tcPr>
          <w:p w:rsidR="00166151" w:rsidRDefault="00166151">
            <w:pPr>
              <w:pStyle w:val="ConsPlusNormal"/>
            </w:pPr>
            <w:r>
              <w:t>ультразвуковое исследование сердечно-сосудистой системы</w:t>
            </w:r>
          </w:p>
        </w:tc>
        <w:tc>
          <w:tcPr>
            <w:tcW w:w="1984" w:type="dxa"/>
          </w:tcPr>
          <w:p w:rsidR="00166151" w:rsidRDefault="00166151">
            <w:pPr>
              <w:pStyle w:val="ConsPlusNormal"/>
            </w:pPr>
            <w:r>
              <w:t>исследование</w:t>
            </w:r>
          </w:p>
        </w:tc>
        <w:tc>
          <w:tcPr>
            <w:tcW w:w="1304" w:type="dxa"/>
          </w:tcPr>
          <w:p w:rsidR="00166151" w:rsidRDefault="00166151">
            <w:pPr>
              <w:pStyle w:val="ConsPlusNormal"/>
              <w:jc w:val="center"/>
            </w:pPr>
            <w:r>
              <w:t>0,1125</w:t>
            </w:r>
          </w:p>
        </w:tc>
        <w:tc>
          <w:tcPr>
            <w:tcW w:w="1361" w:type="dxa"/>
          </w:tcPr>
          <w:p w:rsidR="00166151" w:rsidRDefault="00166151">
            <w:pPr>
              <w:pStyle w:val="ConsPlusNormal"/>
              <w:jc w:val="center"/>
            </w:pPr>
            <w:r>
              <w:t>640,50</w:t>
            </w:r>
          </w:p>
        </w:tc>
        <w:tc>
          <w:tcPr>
            <w:tcW w:w="1134" w:type="dxa"/>
          </w:tcPr>
          <w:p w:rsidR="00166151" w:rsidRDefault="00166151">
            <w:pPr>
              <w:pStyle w:val="ConsPlusNormal"/>
              <w:jc w:val="center"/>
            </w:pPr>
            <w:r>
              <w:t>х</w:t>
            </w:r>
          </w:p>
        </w:tc>
        <w:tc>
          <w:tcPr>
            <w:tcW w:w="1247" w:type="dxa"/>
          </w:tcPr>
          <w:p w:rsidR="00166151" w:rsidRDefault="00166151">
            <w:pPr>
              <w:pStyle w:val="ConsPlusNormal"/>
              <w:jc w:val="center"/>
            </w:pPr>
            <w:r>
              <w:t>72,06</w:t>
            </w:r>
          </w:p>
        </w:tc>
        <w:tc>
          <w:tcPr>
            <w:tcW w:w="1474" w:type="dxa"/>
          </w:tcPr>
          <w:p w:rsidR="00166151" w:rsidRDefault="00166151">
            <w:pPr>
              <w:pStyle w:val="ConsPlusNormal"/>
              <w:jc w:val="center"/>
            </w:pPr>
            <w:r>
              <w:t>х</w:t>
            </w:r>
          </w:p>
        </w:tc>
        <w:tc>
          <w:tcPr>
            <w:tcW w:w="1587" w:type="dxa"/>
          </w:tcPr>
          <w:p w:rsidR="00166151" w:rsidRDefault="00166151">
            <w:pPr>
              <w:pStyle w:val="ConsPlusNormal"/>
              <w:jc w:val="center"/>
            </w:pPr>
            <w:r>
              <w:t>84 916,8</w:t>
            </w:r>
          </w:p>
        </w:tc>
        <w:tc>
          <w:tcPr>
            <w:tcW w:w="794" w:type="dxa"/>
          </w:tcPr>
          <w:p w:rsidR="00166151" w:rsidRDefault="00166151">
            <w:pPr>
              <w:pStyle w:val="ConsPlusNormal"/>
              <w:jc w:val="center"/>
            </w:pPr>
            <w:r>
              <w:t>х</w:t>
            </w:r>
          </w:p>
        </w:tc>
      </w:tr>
      <w:tr w:rsidR="00166151">
        <w:tc>
          <w:tcPr>
            <w:tcW w:w="567" w:type="dxa"/>
          </w:tcPr>
          <w:p w:rsidR="00166151" w:rsidRDefault="00166151">
            <w:pPr>
              <w:pStyle w:val="ConsPlusNormal"/>
              <w:jc w:val="center"/>
            </w:pPr>
            <w:bookmarkStart w:id="68" w:name="P2041"/>
            <w:bookmarkEnd w:id="68"/>
            <w:r>
              <w:t>61.</w:t>
            </w:r>
          </w:p>
        </w:tc>
        <w:tc>
          <w:tcPr>
            <w:tcW w:w="2778" w:type="dxa"/>
          </w:tcPr>
          <w:p w:rsidR="00166151" w:rsidRDefault="00166151">
            <w:pPr>
              <w:pStyle w:val="ConsPlusNormal"/>
            </w:pPr>
            <w:r>
              <w:t>эндоскопическое диагностическое исследование</w:t>
            </w:r>
          </w:p>
        </w:tc>
        <w:tc>
          <w:tcPr>
            <w:tcW w:w="1984" w:type="dxa"/>
          </w:tcPr>
          <w:p w:rsidR="00166151" w:rsidRDefault="00166151">
            <w:pPr>
              <w:pStyle w:val="ConsPlusNormal"/>
            </w:pPr>
            <w:r>
              <w:t>исследование</w:t>
            </w:r>
          </w:p>
        </w:tc>
        <w:tc>
          <w:tcPr>
            <w:tcW w:w="1304" w:type="dxa"/>
          </w:tcPr>
          <w:p w:rsidR="00166151" w:rsidRDefault="00166151">
            <w:pPr>
              <w:pStyle w:val="ConsPlusNormal"/>
              <w:jc w:val="center"/>
            </w:pPr>
            <w:r>
              <w:t>0,0477</w:t>
            </w:r>
          </w:p>
        </w:tc>
        <w:tc>
          <w:tcPr>
            <w:tcW w:w="1361" w:type="dxa"/>
          </w:tcPr>
          <w:p w:rsidR="00166151" w:rsidRDefault="00166151">
            <w:pPr>
              <w:pStyle w:val="ConsPlusNormal"/>
              <w:jc w:val="center"/>
            </w:pPr>
            <w:r>
              <w:t>880,60</w:t>
            </w:r>
          </w:p>
        </w:tc>
        <w:tc>
          <w:tcPr>
            <w:tcW w:w="1134" w:type="dxa"/>
          </w:tcPr>
          <w:p w:rsidR="00166151" w:rsidRDefault="00166151">
            <w:pPr>
              <w:pStyle w:val="ConsPlusNormal"/>
              <w:jc w:val="center"/>
            </w:pPr>
            <w:r>
              <w:t>х</w:t>
            </w:r>
          </w:p>
        </w:tc>
        <w:tc>
          <w:tcPr>
            <w:tcW w:w="1247" w:type="dxa"/>
          </w:tcPr>
          <w:p w:rsidR="00166151" w:rsidRDefault="00166151">
            <w:pPr>
              <w:pStyle w:val="ConsPlusNormal"/>
              <w:jc w:val="center"/>
            </w:pPr>
            <w:r>
              <w:t>42,0</w:t>
            </w:r>
          </w:p>
        </w:tc>
        <w:tc>
          <w:tcPr>
            <w:tcW w:w="1474" w:type="dxa"/>
          </w:tcPr>
          <w:p w:rsidR="00166151" w:rsidRDefault="00166151">
            <w:pPr>
              <w:pStyle w:val="ConsPlusNormal"/>
              <w:jc w:val="center"/>
            </w:pPr>
            <w:r>
              <w:t>х</w:t>
            </w:r>
          </w:p>
        </w:tc>
        <w:tc>
          <w:tcPr>
            <w:tcW w:w="1587" w:type="dxa"/>
          </w:tcPr>
          <w:p w:rsidR="00166151" w:rsidRDefault="00166151">
            <w:pPr>
              <w:pStyle w:val="ConsPlusNormal"/>
              <w:jc w:val="center"/>
            </w:pPr>
            <w:r>
              <w:t>49 501,2</w:t>
            </w:r>
          </w:p>
        </w:tc>
        <w:tc>
          <w:tcPr>
            <w:tcW w:w="794" w:type="dxa"/>
          </w:tcPr>
          <w:p w:rsidR="00166151" w:rsidRDefault="00166151">
            <w:pPr>
              <w:pStyle w:val="ConsPlusNormal"/>
              <w:jc w:val="center"/>
            </w:pPr>
            <w:r>
              <w:t>х</w:t>
            </w:r>
          </w:p>
        </w:tc>
      </w:tr>
      <w:tr w:rsidR="00166151">
        <w:tc>
          <w:tcPr>
            <w:tcW w:w="567" w:type="dxa"/>
          </w:tcPr>
          <w:p w:rsidR="00166151" w:rsidRDefault="00166151">
            <w:pPr>
              <w:pStyle w:val="ConsPlusNormal"/>
              <w:jc w:val="center"/>
            </w:pPr>
            <w:bookmarkStart w:id="69" w:name="P2051"/>
            <w:bookmarkEnd w:id="69"/>
            <w:r>
              <w:lastRenderedPageBreak/>
              <w:t>62.</w:t>
            </w:r>
          </w:p>
        </w:tc>
        <w:tc>
          <w:tcPr>
            <w:tcW w:w="2778" w:type="dxa"/>
          </w:tcPr>
          <w:p w:rsidR="00166151" w:rsidRDefault="00166151">
            <w:pPr>
              <w:pStyle w:val="ConsPlusNormal"/>
            </w:pPr>
            <w:r>
              <w:t>молекулярно-генетические исследования с целью выявления онкологических заболеваний</w:t>
            </w:r>
          </w:p>
        </w:tc>
        <w:tc>
          <w:tcPr>
            <w:tcW w:w="1984" w:type="dxa"/>
          </w:tcPr>
          <w:p w:rsidR="00166151" w:rsidRDefault="00166151">
            <w:pPr>
              <w:pStyle w:val="ConsPlusNormal"/>
            </w:pPr>
            <w:r>
              <w:t>исследование</w:t>
            </w:r>
          </w:p>
        </w:tc>
        <w:tc>
          <w:tcPr>
            <w:tcW w:w="1304" w:type="dxa"/>
          </w:tcPr>
          <w:p w:rsidR="00166151" w:rsidRDefault="00166151">
            <w:pPr>
              <w:pStyle w:val="ConsPlusNormal"/>
              <w:jc w:val="center"/>
            </w:pPr>
            <w:r>
              <w:t>0,0007</w:t>
            </w:r>
          </w:p>
        </w:tc>
        <w:tc>
          <w:tcPr>
            <w:tcW w:w="1361" w:type="dxa"/>
          </w:tcPr>
          <w:p w:rsidR="00166151" w:rsidRDefault="00166151">
            <w:pPr>
              <w:pStyle w:val="ConsPlusNormal"/>
              <w:jc w:val="center"/>
            </w:pPr>
            <w:r>
              <w:t>15 000,00</w:t>
            </w:r>
          </w:p>
        </w:tc>
        <w:tc>
          <w:tcPr>
            <w:tcW w:w="1134" w:type="dxa"/>
          </w:tcPr>
          <w:p w:rsidR="00166151" w:rsidRDefault="00166151">
            <w:pPr>
              <w:pStyle w:val="ConsPlusNormal"/>
              <w:jc w:val="center"/>
            </w:pPr>
            <w:r>
              <w:t>х</w:t>
            </w:r>
          </w:p>
        </w:tc>
        <w:tc>
          <w:tcPr>
            <w:tcW w:w="1247" w:type="dxa"/>
          </w:tcPr>
          <w:p w:rsidR="00166151" w:rsidRDefault="00166151">
            <w:pPr>
              <w:pStyle w:val="ConsPlusNormal"/>
              <w:jc w:val="center"/>
            </w:pPr>
            <w:r>
              <w:t>10,50</w:t>
            </w:r>
          </w:p>
        </w:tc>
        <w:tc>
          <w:tcPr>
            <w:tcW w:w="1474" w:type="dxa"/>
          </w:tcPr>
          <w:p w:rsidR="00166151" w:rsidRDefault="00166151">
            <w:pPr>
              <w:pStyle w:val="ConsPlusNormal"/>
              <w:jc w:val="center"/>
            </w:pPr>
            <w:r>
              <w:t>х</w:t>
            </w:r>
          </w:p>
        </w:tc>
        <w:tc>
          <w:tcPr>
            <w:tcW w:w="1587" w:type="dxa"/>
          </w:tcPr>
          <w:p w:rsidR="00166151" w:rsidRDefault="00166151">
            <w:pPr>
              <w:pStyle w:val="ConsPlusNormal"/>
              <w:jc w:val="center"/>
            </w:pPr>
            <w:r>
              <w:t>12 375,0</w:t>
            </w:r>
          </w:p>
        </w:tc>
        <w:tc>
          <w:tcPr>
            <w:tcW w:w="794" w:type="dxa"/>
          </w:tcPr>
          <w:p w:rsidR="00166151" w:rsidRDefault="00166151">
            <w:pPr>
              <w:pStyle w:val="ConsPlusNormal"/>
            </w:pPr>
          </w:p>
        </w:tc>
      </w:tr>
      <w:tr w:rsidR="00166151">
        <w:tc>
          <w:tcPr>
            <w:tcW w:w="567" w:type="dxa"/>
          </w:tcPr>
          <w:p w:rsidR="00166151" w:rsidRDefault="00166151">
            <w:pPr>
              <w:pStyle w:val="ConsPlusNormal"/>
              <w:jc w:val="center"/>
            </w:pPr>
            <w:bookmarkStart w:id="70" w:name="P2061"/>
            <w:bookmarkEnd w:id="70"/>
            <w:r>
              <w:t>63.</w:t>
            </w:r>
          </w:p>
        </w:tc>
        <w:tc>
          <w:tcPr>
            <w:tcW w:w="2778" w:type="dxa"/>
          </w:tcPr>
          <w:p w:rsidR="00166151" w:rsidRDefault="00166151">
            <w:pPr>
              <w:pStyle w:val="ConsPlusNormal"/>
            </w:pPr>
            <w:r>
              <w:t>гистологическое исследование с целью выявления онкологических заболеваний</w:t>
            </w:r>
          </w:p>
        </w:tc>
        <w:tc>
          <w:tcPr>
            <w:tcW w:w="1984" w:type="dxa"/>
          </w:tcPr>
          <w:p w:rsidR="00166151" w:rsidRDefault="00166151">
            <w:pPr>
              <w:pStyle w:val="ConsPlusNormal"/>
            </w:pPr>
            <w:r>
              <w:t>исследование</w:t>
            </w:r>
          </w:p>
        </w:tc>
        <w:tc>
          <w:tcPr>
            <w:tcW w:w="1304" w:type="dxa"/>
          </w:tcPr>
          <w:p w:rsidR="00166151" w:rsidRDefault="00166151">
            <w:pPr>
              <w:pStyle w:val="ConsPlusNormal"/>
              <w:jc w:val="center"/>
            </w:pPr>
            <w:r>
              <w:t>0,0501</w:t>
            </w:r>
          </w:p>
        </w:tc>
        <w:tc>
          <w:tcPr>
            <w:tcW w:w="1361" w:type="dxa"/>
          </w:tcPr>
          <w:p w:rsidR="00166151" w:rsidRDefault="00166151">
            <w:pPr>
              <w:pStyle w:val="ConsPlusNormal"/>
              <w:jc w:val="center"/>
            </w:pPr>
            <w:r>
              <w:t>575,10</w:t>
            </w:r>
          </w:p>
        </w:tc>
        <w:tc>
          <w:tcPr>
            <w:tcW w:w="1134" w:type="dxa"/>
          </w:tcPr>
          <w:p w:rsidR="00166151" w:rsidRDefault="00166151">
            <w:pPr>
              <w:pStyle w:val="ConsPlusNormal"/>
              <w:jc w:val="center"/>
            </w:pPr>
            <w:r>
              <w:t>х</w:t>
            </w:r>
          </w:p>
        </w:tc>
        <w:tc>
          <w:tcPr>
            <w:tcW w:w="1247" w:type="dxa"/>
          </w:tcPr>
          <w:p w:rsidR="00166151" w:rsidRDefault="00166151">
            <w:pPr>
              <w:pStyle w:val="ConsPlusNormal"/>
              <w:jc w:val="center"/>
            </w:pPr>
            <w:r>
              <w:t>28,81</w:t>
            </w:r>
          </w:p>
        </w:tc>
        <w:tc>
          <w:tcPr>
            <w:tcW w:w="1474" w:type="dxa"/>
          </w:tcPr>
          <w:p w:rsidR="00166151" w:rsidRDefault="00166151">
            <w:pPr>
              <w:pStyle w:val="ConsPlusNormal"/>
              <w:jc w:val="center"/>
            </w:pPr>
            <w:r>
              <w:t>х</w:t>
            </w:r>
          </w:p>
        </w:tc>
        <w:tc>
          <w:tcPr>
            <w:tcW w:w="1587" w:type="dxa"/>
          </w:tcPr>
          <w:p w:rsidR="00166151" w:rsidRDefault="00166151">
            <w:pPr>
              <w:pStyle w:val="ConsPlusNormal"/>
              <w:jc w:val="center"/>
            </w:pPr>
            <w:r>
              <w:t>33 955,1</w:t>
            </w:r>
          </w:p>
        </w:tc>
        <w:tc>
          <w:tcPr>
            <w:tcW w:w="794" w:type="dxa"/>
          </w:tcPr>
          <w:p w:rsidR="00166151" w:rsidRDefault="00166151">
            <w:pPr>
              <w:pStyle w:val="ConsPlusNormal"/>
              <w:jc w:val="center"/>
            </w:pPr>
            <w:r>
              <w:t>х</w:t>
            </w:r>
          </w:p>
        </w:tc>
      </w:tr>
      <w:tr w:rsidR="00166151">
        <w:tc>
          <w:tcPr>
            <w:tcW w:w="567" w:type="dxa"/>
          </w:tcPr>
          <w:p w:rsidR="00166151" w:rsidRDefault="00166151">
            <w:pPr>
              <w:pStyle w:val="ConsPlusNormal"/>
              <w:jc w:val="center"/>
            </w:pPr>
            <w:bookmarkStart w:id="71" w:name="P2071"/>
            <w:bookmarkEnd w:id="71"/>
            <w:r>
              <w:t>64.</w:t>
            </w:r>
          </w:p>
        </w:tc>
        <w:tc>
          <w:tcPr>
            <w:tcW w:w="2778" w:type="dxa"/>
          </w:tcPr>
          <w:p w:rsidR="00166151" w:rsidRDefault="00166151">
            <w:pPr>
              <w:pStyle w:val="ConsPlusNormal"/>
            </w:pPr>
            <w:r>
              <w:t>1.3. специализированная медицинская помощь в стационарных условиях, в том числе:</w:t>
            </w:r>
          </w:p>
        </w:tc>
        <w:tc>
          <w:tcPr>
            <w:tcW w:w="1984" w:type="dxa"/>
          </w:tcPr>
          <w:p w:rsidR="00166151" w:rsidRDefault="00166151">
            <w:pPr>
              <w:pStyle w:val="ConsPlusNormal"/>
            </w:pPr>
            <w:r>
              <w:t>случай госпитализации</w:t>
            </w:r>
          </w:p>
        </w:tc>
        <w:tc>
          <w:tcPr>
            <w:tcW w:w="1304" w:type="dxa"/>
          </w:tcPr>
          <w:p w:rsidR="00166151" w:rsidRDefault="00166151">
            <w:pPr>
              <w:pStyle w:val="ConsPlusNormal"/>
              <w:jc w:val="center"/>
            </w:pPr>
            <w:r>
              <w:t>0,17671</w:t>
            </w:r>
          </w:p>
        </w:tc>
        <w:tc>
          <w:tcPr>
            <w:tcW w:w="1361" w:type="dxa"/>
          </w:tcPr>
          <w:p w:rsidR="00166151" w:rsidRDefault="00166151">
            <w:pPr>
              <w:pStyle w:val="ConsPlusNormal"/>
              <w:jc w:val="center"/>
            </w:pPr>
            <w:r>
              <w:t>36 876,50</w:t>
            </w:r>
          </w:p>
        </w:tc>
        <w:tc>
          <w:tcPr>
            <w:tcW w:w="1134" w:type="dxa"/>
          </w:tcPr>
          <w:p w:rsidR="00166151" w:rsidRDefault="00166151">
            <w:pPr>
              <w:pStyle w:val="ConsPlusNormal"/>
              <w:jc w:val="center"/>
            </w:pPr>
            <w:r>
              <w:t>х</w:t>
            </w:r>
          </w:p>
        </w:tc>
        <w:tc>
          <w:tcPr>
            <w:tcW w:w="1247" w:type="dxa"/>
          </w:tcPr>
          <w:p w:rsidR="00166151" w:rsidRDefault="00166151">
            <w:pPr>
              <w:pStyle w:val="ConsPlusNormal"/>
              <w:jc w:val="center"/>
            </w:pPr>
            <w:r>
              <w:t>6 516,43</w:t>
            </w:r>
          </w:p>
        </w:tc>
        <w:tc>
          <w:tcPr>
            <w:tcW w:w="1474" w:type="dxa"/>
          </w:tcPr>
          <w:p w:rsidR="00166151" w:rsidRDefault="00166151">
            <w:pPr>
              <w:pStyle w:val="ConsPlusNormal"/>
              <w:jc w:val="center"/>
            </w:pPr>
            <w:r>
              <w:t>х</w:t>
            </w:r>
          </w:p>
        </w:tc>
        <w:tc>
          <w:tcPr>
            <w:tcW w:w="1587" w:type="dxa"/>
          </w:tcPr>
          <w:p w:rsidR="00166151" w:rsidRDefault="00166151">
            <w:pPr>
              <w:pStyle w:val="ConsPlusNormal"/>
              <w:jc w:val="center"/>
            </w:pPr>
            <w:r>
              <w:t>7 679 457,4</w:t>
            </w:r>
          </w:p>
        </w:tc>
        <w:tc>
          <w:tcPr>
            <w:tcW w:w="794" w:type="dxa"/>
          </w:tcPr>
          <w:p w:rsidR="00166151" w:rsidRDefault="00166151">
            <w:pPr>
              <w:pStyle w:val="ConsPlusNormal"/>
              <w:jc w:val="center"/>
            </w:pPr>
            <w:r>
              <w:t>х</w:t>
            </w:r>
          </w:p>
        </w:tc>
      </w:tr>
      <w:tr w:rsidR="00166151">
        <w:tc>
          <w:tcPr>
            <w:tcW w:w="567" w:type="dxa"/>
          </w:tcPr>
          <w:p w:rsidR="00166151" w:rsidRDefault="00166151">
            <w:pPr>
              <w:pStyle w:val="ConsPlusNormal"/>
              <w:jc w:val="center"/>
            </w:pPr>
            <w:bookmarkStart w:id="72" w:name="P2081"/>
            <w:bookmarkEnd w:id="72"/>
            <w:r>
              <w:t>65.</w:t>
            </w:r>
          </w:p>
        </w:tc>
        <w:tc>
          <w:tcPr>
            <w:tcW w:w="2778" w:type="dxa"/>
          </w:tcPr>
          <w:p w:rsidR="00166151" w:rsidRDefault="00166151">
            <w:pPr>
              <w:pStyle w:val="ConsPlusNormal"/>
            </w:pPr>
            <w:r>
              <w:t>- медицинская помощь по профилю "онкология"</w:t>
            </w:r>
          </w:p>
        </w:tc>
        <w:tc>
          <w:tcPr>
            <w:tcW w:w="1984" w:type="dxa"/>
          </w:tcPr>
          <w:p w:rsidR="00166151" w:rsidRDefault="00166151">
            <w:pPr>
              <w:pStyle w:val="ConsPlusNormal"/>
            </w:pPr>
            <w:r>
              <w:t>случай госпитализации</w:t>
            </w:r>
          </w:p>
        </w:tc>
        <w:tc>
          <w:tcPr>
            <w:tcW w:w="1304" w:type="dxa"/>
          </w:tcPr>
          <w:p w:rsidR="00166151" w:rsidRDefault="00166151">
            <w:pPr>
              <w:pStyle w:val="ConsPlusNormal"/>
              <w:jc w:val="center"/>
            </w:pPr>
            <w:r>
              <w:t>0,011011</w:t>
            </w:r>
          </w:p>
        </w:tc>
        <w:tc>
          <w:tcPr>
            <w:tcW w:w="1361" w:type="dxa"/>
          </w:tcPr>
          <w:p w:rsidR="00166151" w:rsidRDefault="00166151">
            <w:pPr>
              <w:pStyle w:val="ConsPlusNormal"/>
              <w:jc w:val="center"/>
            </w:pPr>
            <w:r>
              <w:t>113 868,20</w:t>
            </w:r>
          </w:p>
        </w:tc>
        <w:tc>
          <w:tcPr>
            <w:tcW w:w="1134" w:type="dxa"/>
          </w:tcPr>
          <w:p w:rsidR="00166151" w:rsidRDefault="00166151">
            <w:pPr>
              <w:pStyle w:val="ConsPlusNormal"/>
              <w:jc w:val="center"/>
            </w:pPr>
            <w:r>
              <w:t>х</w:t>
            </w:r>
          </w:p>
        </w:tc>
        <w:tc>
          <w:tcPr>
            <w:tcW w:w="1247" w:type="dxa"/>
          </w:tcPr>
          <w:p w:rsidR="00166151" w:rsidRDefault="00166151">
            <w:pPr>
              <w:pStyle w:val="ConsPlusNormal"/>
              <w:jc w:val="center"/>
            </w:pPr>
            <w:r>
              <w:t>1 253,78</w:t>
            </w:r>
          </w:p>
        </w:tc>
        <w:tc>
          <w:tcPr>
            <w:tcW w:w="1474" w:type="dxa"/>
          </w:tcPr>
          <w:p w:rsidR="00166151" w:rsidRDefault="00166151">
            <w:pPr>
              <w:pStyle w:val="ConsPlusNormal"/>
              <w:jc w:val="center"/>
            </w:pPr>
            <w:r>
              <w:t>х</w:t>
            </w:r>
          </w:p>
        </w:tc>
        <w:tc>
          <w:tcPr>
            <w:tcW w:w="1587" w:type="dxa"/>
          </w:tcPr>
          <w:p w:rsidR="00166151" w:rsidRDefault="00166151">
            <w:pPr>
              <w:pStyle w:val="ConsPlusNormal"/>
              <w:jc w:val="center"/>
            </w:pPr>
            <w:r>
              <w:t>1 477 553,8</w:t>
            </w:r>
          </w:p>
        </w:tc>
        <w:tc>
          <w:tcPr>
            <w:tcW w:w="794" w:type="dxa"/>
          </w:tcPr>
          <w:p w:rsidR="00166151" w:rsidRDefault="00166151">
            <w:pPr>
              <w:pStyle w:val="ConsPlusNormal"/>
              <w:jc w:val="center"/>
            </w:pPr>
            <w:r>
              <w:t>х</w:t>
            </w:r>
          </w:p>
        </w:tc>
      </w:tr>
      <w:tr w:rsidR="00166151">
        <w:tc>
          <w:tcPr>
            <w:tcW w:w="567" w:type="dxa"/>
          </w:tcPr>
          <w:p w:rsidR="00166151" w:rsidRDefault="00166151">
            <w:pPr>
              <w:pStyle w:val="ConsPlusNormal"/>
              <w:jc w:val="center"/>
            </w:pPr>
            <w:bookmarkStart w:id="73" w:name="P2091"/>
            <w:bookmarkEnd w:id="73"/>
            <w:r>
              <w:t>66.</w:t>
            </w:r>
          </w:p>
        </w:tc>
        <w:tc>
          <w:tcPr>
            <w:tcW w:w="2778" w:type="dxa"/>
          </w:tcPr>
          <w:p w:rsidR="00166151" w:rsidRDefault="00166151">
            <w:pPr>
              <w:pStyle w:val="ConsPlusNormal"/>
            </w:pPr>
            <w:r>
              <w:t>- медицинская реабилитация в стационарных условиях</w:t>
            </w:r>
          </w:p>
        </w:tc>
        <w:tc>
          <w:tcPr>
            <w:tcW w:w="1984" w:type="dxa"/>
          </w:tcPr>
          <w:p w:rsidR="00166151" w:rsidRDefault="00166151">
            <w:pPr>
              <w:pStyle w:val="ConsPlusNormal"/>
            </w:pPr>
            <w:r>
              <w:t>случай госпитализации</w:t>
            </w:r>
          </w:p>
        </w:tc>
        <w:tc>
          <w:tcPr>
            <w:tcW w:w="1304" w:type="dxa"/>
          </w:tcPr>
          <w:p w:rsidR="00166151" w:rsidRDefault="00166151">
            <w:pPr>
              <w:pStyle w:val="ConsPlusNormal"/>
              <w:jc w:val="center"/>
            </w:pPr>
            <w:r>
              <w:t>0,005</w:t>
            </w:r>
          </w:p>
        </w:tc>
        <w:tc>
          <w:tcPr>
            <w:tcW w:w="1361" w:type="dxa"/>
          </w:tcPr>
          <w:p w:rsidR="00166151" w:rsidRDefault="00166151">
            <w:pPr>
              <w:pStyle w:val="ConsPlusNormal"/>
              <w:jc w:val="center"/>
            </w:pPr>
            <w:r>
              <w:t>37 948,90</w:t>
            </w:r>
          </w:p>
        </w:tc>
        <w:tc>
          <w:tcPr>
            <w:tcW w:w="1134" w:type="dxa"/>
          </w:tcPr>
          <w:p w:rsidR="00166151" w:rsidRDefault="00166151">
            <w:pPr>
              <w:pStyle w:val="ConsPlusNormal"/>
              <w:jc w:val="center"/>
            </w:pPr>
            <w:r>
              <w:t>х</w:t>
            </w:r>
          </w:p>
        </w:tc>
        <w:tc>
          <w:tcPr>
            <w:tcW w:w="1247" w:type="dxa"/>
          </w:tcPr>
          <w:p w:rsidR="00166151" w:rsidRDefault="00166151">
            <w:pPr>
              <w:pStyle w:val="ConsPlusNormal"/>
              <w:jc w:val="center"/>
            </w:pPr>
            <w:r>
              <w:t>189,73</w:t>
            </w:r>
          </w:p>
        </w:tc>
        <w:tc>
          <w:tcPr>
            <w:tcW w:w="1474" w:type="dxa"/>
          </w:tcPr>
          <w:p w:rsidR="00166151" w:rsidRDefault="00166151">
            <w:pPr>
              <w:pStyle w:val="ConsPlusNormal"/>
              <w:jc w:val="center"/>
            </w:pPr>
            <w:r>
              <w:t>х</w:t>
            </w:r>
          </w:p>
        </w:tc>
        <w:tc>
          <w:tcPr>
            <w:tcW w:w="1587" w:type="dxa"/>
          </w:tcPr>
          <w:p w:rsidR="00166151" w:rsidRDefault="00166151">
            <w:pPr>
              <w:pStyle w:val="ConsPlusNormal"/>
              <w:jc w:val="center"/>
            </w:pPr>
            <w:r>
              <w:t>223 594,9</w:t>
            </w:r>
          </w:p>
        </w:tc>
        <w:tc>
          <w:tcPr>
            <w:tcW w:w="794" w:type="dxa"/>
          </w:tcPr>
          <w:p w:rsidR="00166151" w:rsidRDefault="00166151">
            <w:pPr>
              <w:pStyle w:val="ConsPlusNormal"/>
              <w:jc w:val="center"/>
            </w:pPr>
            <w:r>
              <w:t>х</w:t>
            </w:r>
          </w:p>
        </w:tc>
      </w:tr>
      <w:tr w:rsidR="00166151">
        <w:tc>
          <w:tcPr>
            <w:tcW w:w="567" w:type="dxa"/>
          </w:tcPr>
          <w:p w:rsidR="00166151" w:rsidRDefault="00166151">
            <w:pPr>
              <w:pStyle w:val="ConsPlusNormal"/>
              <w:jc w:val="center"/>
            </w:pPr>
            <w:bookmarkStart w:id="74" w:name="P2101"/>
            <w:bookmarkEnd w:id="74"/>
            <w:r>
              <w:t>67.</w:t>
            </w:r>
          </w:p>
        </w:tc>
        <w:tc>
          <w:tcPr>
            <w:tcW w:w="2778" w:type="dxa"/>
          </w:tcPr>
          <w:p w:rsidR="00166151" w:rsidRDefault="00166151">
            <w:pPr>
              <w:pStyle w:val="ConsPlusNormal"/>
            </w:pPr>
            <w:r>
              <w:t>- высокотехнологичная медицинская помощь</w:t>
            </w:r>
          </w:p>
        </w:tc>
        <w:tc>
          <w:tcPr>
            <w:tcW w:w="1984" w:type="dxa"/>
          </w:tcPr>
          <w:p w:rsidR="00166151" w:rsidRDefault="00166151">
            <w:pPr>
              <w:pStyle w:val="ConsPlusNormal"/>
            </w:pPr>
            <w:r>
              <w:t>случай госпитализации</w:t>
            </w:r>
          </w:p>
        </w:tc>
        <w:tc>
          <w:tcPr>
            <w:tcW w:w="1304" w:type="dxa"/>
          </w:tcPr>
          <w:p w:rsidR="00166151" w:rsidRDefault="00166151">
            <w:pPr>
              <w:pStyle w:val="ConsPlusNormal"/>
              <w:jc w:val="center"/>
            </w:pPr>
            <w:r>
              <w:t>0,003</w:t>
            </w:r>
          </w:p>
        </w:tc>
        <w:tc>
          <w:tcPr>
            <w:tcW w:w="1361" w:type="dxa"/>
          </w:tcPr>
          <w:p w:rsidR="00166151" w:rsidRDefault="00166151">
            <w:pPr>
              <w:pStyle w:val="ConsPlusNormal"/>
              <w:jc w:val="center"/>
            </w:pPr>
            <w:r>
              <w:t>160 161,05</w:t>
            </w:r>
          </w:p>
        </w:tc>
        <w:tc>
          <w:tcPr>
            <w:tcW w:w="1134" w:type="dxa"/>
          </w:tcPr>
          <w:p w:rsidR="00166151" w:rsidRDefault="00166151">
            <w:pPr>
              <w:pStyle w:val="ConsPlusNormal"/>
              <w:jc w:val="center"/>
            </w:pPr>
            <w:r>
              <w:t>х</w:t>
            </w:r>
          </w:p>
        </w:tc>
        <w:tc>
          <w:tcPr>
            <w:tcW w:w="1247" w:type="dxa"/>
          </w:tcPr>
          <w:p w:rsidR="00166151" w:rsidRDefault="00166151">
            <w:pPr>
              <w:pStyle w:val="ConsPlusNormal"/>
              <w:jc w:val="center"/>
            </w:pPr>
            <w:r>
              <w:t>490,62</w:t>
            </w:r>
          </w:p>
        </w:tc>
        <w:tc>
          <w:tcPr>
            <w:tcW w:w="1474" w:type="dxa"/>
          </w:tcPr>
          <w:p w:rsidR="00166151" w:rsidRDefault="00166151">
            <w:pPr>
              <w:pStyle w:val="ConsPlusNormal"/>
              <w:jc w:val="center"/>
            </w:pPr>
            <w:r>
              <w:t>х</w:t>
            </w:r>
          </w:p>
        </w:tc>
        <w:tc>
          <w:tcPr>
            <w:tcW w:w="1587" w:type="dxa"/>
          </w:tcPr>
          <w:p w:rsidR="00166151" w:rsidRDefault="00166151">
            <w:pPr>
              <w:pStyle w:val="ConsPlusNormal"/>
              <w:jc w:val="center"/>
            </w:pPr>
            <w:r>
              <w:t>578 181,4</w:t>
            </w:r>
          </w:p>
        </w:tc>
        <w:tc>
          <w:tcPr>
            <w:tcW w:w="794" w:type="dxa"/>
          </w:tcPr>
          <w:p w:rsidR="00166151" w:rsidRDefault="00166151">
            <w:pPr>
              <w:pStyle w:val="ConsPlusNormal"/>
              <w:jc w:val="center"/>
            </w:pPr>
            <w:r>
              <w:t>х</w:t>
            </w:r>
          </w:p>
        </w:tc>
      </w:tr>
      <w:tr w:rsidR="00166151">
        <w:tc>
          <w:tcPr>
            <w:tcW w:w="567" w:type="dxa"/>
          </w:tcPr>
          <w:p w:rsidR="00166151" w:rsidRDefault="00166151">
            <w:pPr>
              <w:pStyle w:val="ConsPlusNormal"/>
              <w:jc w:val="center"/>
            </w:pPr>
            <w:bookmarkStart w:id="75" w:name="P2111"/>
            <w:bookmarkEnd w:id="75"/>
            <w:r>
              <w:t>68.</w:t>
            </w:r>
          </w:p>
        </w:tc>
        <w:tc>
          <w:tcPr>
            <w:tcW w:w="2778" w:type="dxa"/>
          </w:tcPr>
          <w:p w:rsidR="00166151" w:rsidRDefault="00166151">
            <w:pPr>
              <w:pStyle w:val="ConsPlusNormal"/>
            </w:pPr>
            <w:r>
              <w:t>1.4. медицинская помощь в условиях дневного стационара, в том числе:</w:t>
            </w:r>
          </w:p>
        </w:tc>
        <w:tc>
          <w:tcPr>
            <w:tcW w:w="1984" w:type="dxa"/>
          </w:tcPr>
          <w:p w:rsidR="00166151" w:rsidRDefault="00166151">
            <w:pPr>
              <w:pStyle w:val="ConsPlusNormal"/>
            </w:pPr>
            <w:r>
              <w:t>случай лечения</w:t>
            </w:r>
          </w:p>
        </w:tc>
        <w:tc>
          <w:tcPr>
            <w:tcW w:w="1304" w:type="dxa"/>
          </w:tcPr>
          <w:p w:rsidR="00166151" w:rsidRDefault="00166151">
            <w:pPr>
              <w:pStyle w:val="ConsPlusNormal"/>
              <w:jc w:val="center"/>
            </w:pPr>
            <w:r>
              <w:t>0,06297</w:t>
            </w:r>
          </w:p>
        </w:tc>
        <w:tc>
          <w:tcPr>
            <w:tcW w:w="1361" w:type="dxa"/>
          </w:tcPr>
          <w:p w:rsidR="00166151" w:rsidRDefault="00166151">
            <w:pPr>
              <w:pStyle w:val="ConsPlusNormal"/>
              <w:jc w:val="center"/>
            </w:pPr>
            <w:r>
              <w:t>21 490,80</w:t>
            </w:r>
          </w:p>
        </w:tc>
        <w:tc>
          <w:tcPr>
            <w:tcW w:w="1134" w:type="dxa"/>
          </w:tcPr>
          <w:p w:rsidR="00166151" w:rsidRDefault="00166151">
            <w:pPr>
              <w:pStyle w:val="ConsPlusNormal"/>
              <w:jc w:val="center"/>
            </w:pPr>
            <w:r>
              <w:t>х</w:t>
            </w:r>
          </w:p>
        </w:tc>
        <w:tc>
          <w:tcPr>
            <w:tcW w:w="1247" w:type="dxa"/>
          </w:tcPr>
          <w:p w:rsidR="00166151" w:rsidRDefault="00166151">
            <w:pPr>
              <w:pStyle w:val="ConsPlusNormal"/>
              <w:jc w:val="center"/>
            </w:pPr>
            <w:r>
              <w:t>1 353,28</w:t>
            </w:r>
          </w:p>
        </w:tc>
        <w:tc>
          <w:tcPr>
            <w:tcW w:w="1474" w:type="dxa"/>
          </w:tcPr>
          <w:p w:rsidR="00166151" w:rsidRDefault="00166151">
            <w:pPr>
              <w:pStyle w:val="ConsPlusNormal"/>
              <w:jc w:val="center"/>
            </w:pPr>
            <w:r>
              <w:t>х</w:t>
            </w:r>
          </w:p>
        </w:tc>
        <w:tc>
          <w:tcPr>
            <w:tcW w:w="1587" w:type="dxa"/>
          </w:tcPr>
          <w:p w:rsidR="00166151" w:rsidRDefault="00166151">
            <w:pPr>
              <w:pStyle w:val="ConsPlusNormal"/>
              <w:jc w:val="center"/>
            </w:pPr>
            <w:r>
              <w:t>1 594 810,8</w:t>
            </w:r>
          </w:p>
        </w:tc>
        <w:tc>
          <w:tcPr>
            <w:tcW w:w="794" w:type="dxa"/>
          </w:tcPr>
          <w:p w:rsidR="00166151" w:rsidRDefault="00166151">
            <w:pPr>
              <w:pStyle w:val="ConsPlusNormal"/>
              <w:jc w:val="center"/>
            </w:pPr>
            <w:r>
              <w:t>х</w:t>
            </w:r>
          </w:p>
        </w:tc>
      </w:tr>
      <w:tr w:rsidR="00166151">
        <w:tc>
          <w:tcPr>
            <w:tcW w:w="567" w:type="dxa"/>
          </w:tcPr>
          <w:p w:rsidR="00166151" w:rsidRDefault="00166151">
            <w:pPr>
              <w:pStyle w:val="ConsPlusNormal"/>
              <w:jc w:val="center"/>
            </w:pPr>
            <w:bookmarkStart w:id="76" w:name="P2121"/>
            <w:bookmarkEnd w:id="76"/>
            <w:r>
              <w:t>69.</w:t>
            </w:r>
          </w:p>
        </w:tc>
        <w:tc>
          <w:tcPr>
            <w:tcW w:w="2778" w:type="dxa"/>
          </w:tcPr>
          <w:p w:rsidR="00166151" w:rsidRDefault="00166151">
            <w:pPr>
              <w:pStyle w:val="ConsPlusNormal"/>
            </w:pPr>
            <w:r>
              <w:t>- медицинская помощь по профилю "онкология"</w:t>
            </w:r>
          </w:p>
        </w:tc>
        <w:tc>
          <w:tcPr>
            <w:tcW w:w="1984" w:type="dxa"/>
          </w:tcPr>
          <w:p w:rsidR="00166151" w:rsidRDefault="00166151">
            <w:pPr>
              <w:pStyle w:val="ConsPlusNormal"/>
            </w:pPr>
            <w:r>
              <w:t>случай лечения</w:t>
            </w:r>
          </w:p>
        </w:tc>
        <w:tc>
          <w:tcPr>
            <w:tcW w:w="1304" w:type="dxa"/>
          </w:tcPr>
          <w:p w:rsidR="00166151" w:rsidRDefault="00166151">
            <w:pPr>
              <w:pStyle w:val="ConsPlusNormal"/>
              <w:jc w:val="center"/>
            </w:pPr>
            <w:r>
              <w:t>0,0076351</w:t>
            </w:r>
          </w:p>
        </w:tc>
        <w:tc>
          <w:tcPr>
            <w:tcW w:w="1361" w:type="dxa"/>
          </w:tcPr>
          <w:p w:rsidR="00166151" w:rsidRDefault="00166151">
            <w:pPr>
              <w:pStyle w:val="ConsPlusNormal"/>
              <w:jc w:val="center"/>
            </w:pPr>
            <w:r>
              <w:t>86 673,20</w:t>
            </w:r>
          </w:p>
        </w:tc>
        <w:tc>
          <w:tcPr>
            <w:tcW w:w="1134" w:type="dxa"/>
          </w:tcPr>
          <w:p w:rsidR="00166151" w:rsidRDefault="00166151">
            <w:pPr>
              <w:pStyle w:val="ConsPlusNormal"/>
              <w:jc w:val="center"/>
            </w:pPr>
            <w:r>
              <w:t>х</w:t>
            </w:r>
          </w:p>
        </w:tc>
        <w:tc>
          <w:tcPr>
            <w:tcW w:w="1247" w:type="dxa"/>
          </w:tcPr>
          <w:p w:rsidR="00166151" w:rsidRDefault="00166151">
            <w:pPr>
              <w:pStyle w:val="ConsPlusNormal"/>
              <w:jc w:val="center"/>
            </w:pPr>
            <w:r>
              <w:t>661,77</w:t>
            </w:r>
          </w:p>
        </w:tc>
        <w:tc>
          <w:tcPr>
            <w:tcW w:w="1474" w:type="dxa"/>
          </w:tcPr>
          <w:p w:rsidR="00166151" w:rsidRDefault="00166151">
            <w:pPr>
              <w:pStyle w:val="ConsPlusNormal"/>
              <w:jc w:val="center"/>
            </w:pPr>
            <w:r>
              <w:t>х</w:t>
            </w:r>
          </w:p>
        </w:tc>
        <w:tc>
          <w:tcPr>
            <w:tcW w:w="1587" w:type="dxa"/>
          </w:tcPr>
          <w:p w:rsidR="00166151" w:rsidRDefault="00166151">
            <w:pPr>
              <w:pStyle w:val="ConsPlusNormal"/>
              <w:jc w:val="center"/>
            </w:pPr>
            <w:r>
              <w:t>779 885,5</w:t>
            </w:r>
          </w:p>
        </w:tc>
        <w:tc>
          <w:tcPr>
            <w:tcW w:w="794" w:type="dxa"/>
          </w:tcPr>
          <w:p w:rsidR="00166151" w:rsidRDefault="00166151">
            <w:pPr>
              <w:pStyle w:val="ConsPlusNormal"/>
              <w:jc w:val="center"/>
            </w:pPr>
            <w:r>
              <w:t>х</w:t>
            </w:r>
          </w:p>
        </w:tc>
      </w:tr>
      <w:tr w:rsidR="00166151">
        <w:tc>
          <w:tcPr>
            <w:tcW w:w="567" w:type="dxa"/>
          </w:tcPr>
          <w:p w:rsidR="00166151" w:rsidRDefault="00166151">
            <w:pPr>
              <w:pStyle w:val="ConsPlusNormal"/>
              <w:jc w:val="center"/>
            </w:pPr>
            <w:bookmarkStart w:id="77" w:name="P2131"/>
            <w:bookmarkEnd w:id="77"/>
            <w:r>
              <w:t>70.</w:t>
            </w:r>
          </w:p>
        </w:tc>
        <w:tc>
          <w:tcPr>
            <w:tcW w:w="2778" w:type="dxa"/>
          </w:tcPr>
          <w:p w:rsidR="00166151" w:rsidRDefault="00166151">
            <w:pPr>
              <w:pStyle w:val="ConsPlusNormal"/>
            </w:pPr>
            <w:r>
              <w:t>- при экстракорпоральном оплодотворении</w:t>
            </w:r>
          </w:p>
        </w:tc>
        <w:tc>
          <w:tcPr>
            <w:tcW w:w="1984" w:type="dxa"/>
          </w:tcPr>
          <w:p w:rsidR="00166151" w:rsidRDefault="00166151">
            <w:pPr>
              <w:pStyle w:val="ConsPlusNormal"/>
            </w:pPr>
            <w:r>
              <w:t>случай</w:t>
            </w:r>
          </w:p>
        </w:tc>
        <w:tc>
          <w:tcPr>
            <w:tcW w:w="1304" w:type="dxa"/>
          </w:tcPr>
          <w:p w:rsidR="00166151" w:rsidRDefault="00166151">
            <w:pPr>
              <w:pStyle w:val="ConsPlusNormal"/>
              <w:jc w:val="center"/>
            </w:pPr>
            <w:r>
              <w:t>0,000507</w:t>
            </w:r>
          </w:p>
        </w:tc>
        <w:tc>
          <w:tcPr>
            <w:tcW w:w="1361" w:type="dxa"/>
          </w:tcPr>
          <w:p w:rsidR="00166151" w:rsidRDefault="00166151">
            <w:pPr>
              <w:pStyle w:val="ConsPlusNormal"/>
              <w:jc w:val="center"/>
            </w:pPr>
            <w:r>
              <w:t>124 728,50</w:t>
            </w:r>
          </w:p>
        </w:tc>
        <w:tc>
          <w:tcPr>
            <w:tcW w:w="1134" w:type="dxa"/>
          </w:tcPr>
          <w:p w:rsidR="00166151" w:rsidRDefault="00166151">
            <w:pPr>
              <w:pStyle w:val="ConsPlusNormal"/>
              <w:jc w:val="center"/>
            </w:pPr>
            <w:r>
              <w:t>х</w:t>
            </w:r>
          </w:p>
        </w:tc>
        <w:tc>
          <w:tcPr>
            <w:tcW w:w="1247" w:type="dxa"/>
          </w:tcPr>
          <w:p w:rsidR="00166151" w:rsidRDefault="00166151">
            <w:pPr>
              <w:pStyle w:val="ConsPlusNormal"/>
              <w:jc w:val="center"/>
            </w:pPr>
            <w:r>
              <w:t>63,19</w:t>
            </w:r>
          </w:p>
        </w:tc>
        <w:tc>
          <w:tcPr>
            <w:tcW w:w="1474" w:type="dxa"/>
          </w:tcPr>
          <w:p w:rsidR="00166151" w:rsidRDefault="00166151">
            <w:pPr>
              <w:pStyle w:val="ConsPlusNormal"/>
              <w:jc w:val="center"/>
            </w:pPr>
            <w:r>
              <w:t>х</w:t>
            </w:r>
          </w:p>
        </w:tc>
        <w:tc>
          <w:tcPr>
            <w:tcW w:w="1587" w:type="dxa"/>
          </w:tcPr>
          <w:p w:rsidR="00166151" w:rsidRDefault="00166151">
            <w:pPr>
              <w:pStyle w:val="ConsPlusNormal"/>
              <w:jc w:val="center"/>
            </w:pPr>
            <w:r>
              <w:t>74 462,9</w:t>
            </w:r>
          </w:p>
        </w:tc>
        <w:tc>
          <w:tcPr>
            <w:tcW w:w="794" w:type="dxa"/>
          </w:tcPr>
          <w:p w:rsidR="00166151" w:rsidRDefault="00166151">
            <w:pPr>
              <w:pStyle w:val="ConsPlusNormal"/>
              <w:jc w:val="center"/>
            </w:pPr>
            <w:r>
              <w:t>х</w:t>
            </w:r>
          </w:p>
        </w:tc>
      </w:tr>
      <w:tr w:rsidR="00166151">
        <w:tc>
          <w:tcPr>
            <w:tcW w:w="567" w:type="dxa"/>
          </w:tcPr>
          <w:p w:rsidR="00166151" w:rsidRDefault="00166151">
            <w:pPr>
              <w:pStyle w:val="ConsPlusNormal"/>
              <w:jc w:val="center"/>
            </w:pPr>
            <w:r>
              <w:lastRenderedPageBreak/>
              <w:t>71.</w:t>
            </w:r>
          </w:p>
        </w:tc>
        <w:tc>
          <w:tcPr>
            <w:tcW w:w="2778" w:type="dxa"/>
          </w:tcPr>
          <w:p w:rsidR="00166151" w:rsidRDefault="00166151">
            <w:pPr>
              <w:pStyle w:val="ConsPlusNormal"/>
            </w:pPr>
            <w:r>
              <w:t>2. Медицинская помощь по видам и заболеваниям сверх базовой программы всего, в том числе:</w:t>
            </w:r>
          </w:p>
        </w:tc>
        <w:tc>
          <w:tcPr>
            <w:tcW w:w="1984" w:type="dxa"/>
          </w:tcPr>
          <w:p w:rsidR="00166151" w:rsidRDefault="00166151">
            <w:pPr>
              <w:pStyle w:val="ConsPlusNormal"/>
            </w:pPr>
            <w:r>
              <w:t>х</w:t>
            </w:r>
          </w:p>
        </w:tc>
        <w:tc>
          <w:tcPr>
            <w:tcW w:w="1304" w:type="dxa"/>
          </w:tcPr>
          <w:p w:rsidR="00166151" w:rsidRDefault="00166151">
            <w:pPr>
              <w:pStyle w:val="ConsPlusNormal"/>
              <w:jc w:val="center"/>
            </w:pPr>
            <w:r>
              <w:t>х</w:t>
            </w:r>
          </w:p>
        </w:tc>
        <w:tc>
          <w:tcPr>
            <w:tcW w:w="1361" w:type="dxa"/>
          </w:tcPr>
          <w:p w:rsidR="00166151" w:rsidRDefault="00166151">
            <w:pPr>
              <w:pStyle w:val="ConsPlusNormal"/>
              <w:jc w:val="center"/>
            </w:pPr>
            <w:r>
              <w:t>х</w:t>
            </w:r>
          </w:p>
        </w:tc>
        <w:tc>
          <w:tcPr>
            <w:tcW w:w="1134" w:type="dxa"/>
          </w:tcPr>
          <w:p w:rsidR="00166151" w:rsidRDefault="00166151">
            <w:pPr>
              <w:pStyle w:val="ConsPlusNormal"/>
              <w:jc w:val="center"/>
            </w:pPr>
            <w:r>
              <w:t>х</w:t>
            </w:r>
          </w:p>
        </w:tc>
        <w:tc>
          <w:tcPr>
            <w:tcW w:w="1247" w:type="dxa"/>
          </w:tcPr>
          <w:p w:rsidR="00166151" w:rsidRDefault="00166151">
            <w:pPr>
              <w:pStyle w:val="ConsPlusNormal"/>
              <w:jc w:val="center"/>
            </w:pPr>
            <w:r>
              <w:t>75,05</w:t>
            </w:r>
          </w:p>
        </w:tc>
        <w:tc>
          <w:tcPr>
            <w:tcW w:w="1474" w:type="dxa"/>
          </w:tcPr>
          <w:p w:rsidR="00166151" w:rsidRDefault="00166151">
            <w:pPr>
              <w:pStyle w:val="ConsPlusNormal"/>
              <w:jc w:val="center"/>
            </w:pPr>
            <w:r>
              <w:t>х</w:t>
            </w:r>
          </w:p>
        </w:tc>
        <w:tc>
          <w:tcPr>
            <w:tcW w:w="1587" w:type="dxa"/>
          </w:tcPr>
          <w:p w:rsidR="00166151" w:rsidRDefault="00166151">
            <w:pPr>
              <w:pStyle w:val="ConsPlusNormal"/>
              <w:jc w:val="center"/>
            </w:pPr>
            <w:r>
              <w:t>88 446,0</w:t>
            </w:r>
          </w:p>
        </w:tc>
        <w:tc>
          <w:tcPr>
            <w:tcW w:w="794" w:type="dxa"/>
          </w:tcPr>
          <w:p w:rsidR="00166151" w:rsidRDefault="00166151">
            <w:pPr>
              <w:pStyle w:val="ConsPlusNormal"/>
              <w:jc w:val="center"/>
            </w:pPr>
            <w:r>
              <w:t>х</w:t>
            </w:r>
          </w:p>
        </w:tc>
      </w:tr>
      <w:tr w:rsidR="00166151">
        <w:tc>
          <w:tcPr>
            <w:tcW w:w="567" w:type="dxa"/>
          </w:tcPr>
          <w:p w:rsidR="00166151" w:rsidRDefault="00166151">
            <w:pPr>
              <w:pStyle w:val="ConsPlusNormal"/>
              <w:jc w:val="center"/>
            </w:pPr>
            <w:bookmarkStart w:id="78" w:name="P2151"/>
            <w:bookmarkEnd w:id="78"/>
            <w:r>
              <w:t>72.</w:t>
            </w:r>
          </w:p>
        </w:tc>
        <w:tc>
          <w:tcPr>
            <w:tcW w:w="2778" w:type="dxa"/>
          </w:tcPr>
          <w:p w:rsidR="00166151" w:rsidRDefault="00166151">
            <w:pPr>
              <w:pStyle w:val="ConsPlusNormal"/>
            </w:pPr>
            <w:r>
              <w:t>2.1. скорая медицинская помощь</w:t>
            </w:r>
          </w:p>
        </w:tc>
        <w:tc>
          <w:tcPr>
            <w:tcW w:w="1984" w:type="dxa"/>
          </w:tcPr>
          <w:p w:rsidR="00166151" w:rsidRDefault="00166151">
            <w:pPr>
              <w:pStyle w:val="ConsPlusNormal"/>
            </w:pPr>
            <w:r>
              <w:t>вызов</w:t>
            </w:r>
          </w:p>
        </w:tc>
        <w:tc>
          <w:tcPr>
            <w:tcW w:w="1304" w:type="dxa"/>
          </w:tcPr>
          <w:p w:rsidR="00166151" w:rsidRDefault="00166151">
            <w:pPr>
              <w:pStyle w:val="ConsPlusNormal"/>
              <w:jc w:val="center"/>
            </w:pPr>
            <w:r>
              <w:t>0,014</w:t>
            </w:r>
          </w:p>
        </w:tc>
        <w:tc>
          <w:tcPr>
            <w:tcW w:w="1361" w:type="dxa"/>
          </w:tcPr>
          <w:p w:rsidR="00166151" w:rsidRDefault="00166151">
            <w:pPr>
              <w:pStyle w:val="ConsPlusNormal"/>
              <w:jc w:val="center"/>
            </w:pPr>
            <w:r>
              <w:t>2 567,30</w:t>
            </w:r>
          </w:p>
        </w:tc>
        <w:tc>
          <w:tcPr>
            <w:tcW w:w="1134" w:type="dxa"/>
          </w:tcPr>
          <w:p w:rsidR="00166151" w:rsidRDefault="00166151">
            <w:pPr>
              <w:pStyle w:val="ConsPlusNormal"/>
              <w:jc w:val="center"/>
            </w:pPr>
            <w:r>
              <w:t>х</w:t>
            </w:r>
          </w:p>
        </w:tc>
        <w:tc>
          <w:tcPr>
            <w:tcW w:w="1247" w:type="dxa"/>
          </w:tcPr>
          <w:p w:rsidR="00166151" w:rsidRDefault="00166151">
            <w:pPr>
              <w:pStyle w:val="ConsPlusNormal"/>
              <w:jc w:val="center"/>
            </w:pPr>
            <w:r>
              <w:t>35,95</w:t>
            </w:r>
          </w:p>
        </w:tc>
        <w:tc>
          <w:tcPr>
            <w:tcW w:w="1474" w:type="dxa"/>
          </w:tcPr>
          <w:p w:rsidR="00166151" w:rsidRDefault="00166151">
            <w:pPr>
              <w:pStyle w:val="ConsPlusNormal"/>
              <w:jc w:val="center"/>
            </w:pPr>
            <w:r>
              <w:t>х</w:t>
            </w:r>
          </w:p>
        </w:tc>
        <w:tc>
          <w:tcPr>
            <w:tcW w:w="1587" w:type="dxa"/>
          </w:tcPr>
          <w:p w:rsidR="00166151" w:rsidRDefault="00166151">
            <w:pPr>
              <w:pStyle w:val="ConsPlusNormal"/>
              <w:jc w:val="center"/>
            </w:pPr>
            <w:r>
              <w:t>42 360,4</w:t>
            </w:r>
          </w:p>
        </w:tc>
        <w:tc>
          <w:tcPr>
            <w:tcW w:w="794" w:type="dxa"/>
          </w:tcPr>
          <w:p w:rsidR="00166151" w:rsidRDefault="00166151">
            <w:pPr>
              <w:pStyle w:val="ConsPlusNormal"/>
              <w:jc w:val="center"/>
            </w:pPr>
            <w:r>
              <w:t>х</w:t>
            </w:r>
          </w:p>
        </w:tc>
      </w:tr>
      <w:tr w:rsidR="00166151">
        <w:tc>
          <w:tcPr>
            <w:tcW w:w="567" w:type="dxa"/>
          </w:tcPr>
          <w:p w:rsidR="00166151" w:rsidRDefault="00166151">
            <w:pPr>
              <w:pStyle w:val="ConsPlusNormal"/>
              <w:jc w:val="center"/>
            </w:pPr>
            <w:bookmarkStart w:id="79" w:name="P2161"/>
            <w:bookmarkEnd w:id="79"/>
            <w:r>
              <w:t>73.</w:t>
            </w:r>
          </w:p>
        </w:tc>
        <w:tc>
          <w:tcPr>
            <w:tcW w:w="2778" w:type="dxa"/>
          </w:tcPr>
          <w:p w:rsidR="00166151" w:rsidRDefault="00166151">
            <w:pPr>
              <w:pStyle w:val="ConsPlusNormal"/>
            </w:pPr>
            <w:r>
              <w:t>2.2. медицинская помощь в амбулаторных условиях:</w:t>
            </w:r>
          </w:p>
        </w:tc>
        <w:tc>
          <w:tcPr>
            <w:tcW w:w="1984" w:type="dxa"/>
          </w:tcPr>
          <w:p w:rsidR="00166151" w:rsidRDefault="00166151">
            <w:pPr>
              <w:pStyle w:val="ConsPlusNormal"/>
            </w:pPr>
            <w:r>
              <w:t>х</w:t>
            </w:r>
          </w:p>
        </w:tc>
        <w:tc>
          <w:tcPr>
            <w:tcW w:w="1304" w:type="dxa"/>
          </w:tcPr>
          <w:p w:rsidR="00166151" w:rsidRDefault="00166151">
            <w:pPr>
              <w:pStyle w:val="ConsPlusNormal"/>
              <w:jc w:val="center"/>
            </w:pPr>
            <w:r>
              <w:t>х</w:t>
            </w:r>
          </w:p>
        </w:tc>
        <w:tc>
          <w:tcPr>
            <w:tcW w:w="1361" w:type="dxa"/>
          </w:tcPr>
          <w:p w:rsidR="00166151" w:rsidRDefault="00166151">
            <w:pPr>
              <w:pStyle w:val="ConsPlusNormal"/>
              <w:jc w:val="center"/>
            </w:pPr>
            <w:r>
              <w:t>х</w:t>
            </w:r>
          </w:p>
        </w:tc>
        <w:tc>
          <w:tcPr>
            <w:tcW w:w="1134" w:type="dxa"/>
          </w:tcPr>
          <w:p w:rsidR="00166151" w:rsidRDefault="00166151">
            <w:pPr>
              <w:pStyle w:val="ConsPlusNormal"/>
              <w:jc w:val="center"/>
            </w:pPr>
            <w:r>
              <w:t>х</w:t>
            </w:r>
          </w:p>
        </w:tc>
        <w:tc>
          <w:tcPr>
            <w:tcW w:w="1247" w:type="dxa"/>
          </w:tcPr>
          <w:p w:rsidR="00166151" w:rsidRDefault="00166151">
            <w:pPr>
              <w:pStyle w:val="ConsPlusNormal"/>
              <w:jc w:val="center"/>
            </w:pPr>
            <w:r>
              <w:t>39,10</w:t>
            </w:r>
          </w:p>
        </w:tc>
        <w:tc>
          <w:tcPr>
            <w:tcW w:w="1474" w:type="dxa"/>
          </w:tcPr>
          <w:p w:rsidR="00166151" w:rsidRDefault="00166151">
            <w:pPr>
              <w:pStyle w:val="ConsPlusNormal"/>
              <w:jc w:val="center"/>
            </w:pPr>
            <w:r>
              <w:t>х</w:t>
            </w:r>
          </w:p>
        </w:tc>
        <w:tc>
          <w:tcPr>
            <w:tcW w:w="1587" w:type="dxa"/>
          </w:tcPr>
          <w:p w:rsidR="00166151" w:rsidRDefault="00166151">
            <w:pPr>
              <w:pStyle w:val="ConsPlusNormal"/>
              <w:jc w:val="center"/>
            </w:pPr>
            <w:r>
              <w:t>46 085,6</w:t>
            </w:r>
          </w:p>
        </w:tc>
        <w:tc>
          <w:tcPr>
            <w:tcW w:w="794" w:type="dxa"/>
          </w:tcPr>
          <w:p w:rsidR="00166151" w:rsidRDefault="00166151">
            <w:pPr>
              <w:pStyle w:val="ConsPlusNormal"/>
              <w:jc w:val="center"/>
            </w:pPr>
            <w:r>
              <w:t>х</w:t>
            </w:r>
          </w:p>
        </w:tc>
      </w:tr>
      <w:tr w:rsidR="00166151">
        <w:tc>
          <w:tcPr>
            <w:tcW w:w="567" w:type="dxa"/>
          </w:tcPr>
          <w:p w:rsidR="00166151" w:rsidRDefault="00166151">
            <w:pPr>
              <w:pStyle w:val="ConsPlusNormal"/>
              <w:jc w:val="center"/>
            </w:pPr>
            <w:bookmarkStart w:id="80" w:name="P2171"/>
            <w:bookmarkEnd w:id="80"/>
            <w:r>
              <w:t>74.</w:t>
            </w:r>
          </w:p>
        </w:tc>
        <w:tc>
          <w:tcPr>
            <w:tcW w:w="2778" w:type="dxa"/>
          </w:tcPr>
          <w:p w:rsidR="00166151" w:rsidRDefault="00166151">
            <w:pPr>
              <w:pStyle w:val="ConsPlusNormal"/>
            </w:pPr>
            <w:r>
              <w:t>- комплексное посещение для проведения профилактических медицинских осмотров</w:t>
            </w:r>
          </w:p>
        </w:tc>
        <w:tc>
          <w:tcPr>
            <w:tcW w:w="1984" w:type="dxa"/>
          </w:tcPr>
          <w:p w:rsidR="00166151" w:rsidRDefault="00166151">
            <w:pPr>
              <w:pStyle w:val="ConsPlusNormal"/>
            </w:pPr>
            <w:r>
              <w:t>посещение</w:t>
            </w:r>
          </w:p>
        </w:tc>
        <w:tc>
          <w:tcPr>
            <w:tcW w:w="1304" w:type="dxa"/>
          </w:tcPr>
          <w:p w:rsidR="00166151" w:rsidRDefault="00166151">
            <w:pPr>
              <w:pStyle w:val="ConsPlusNormal"/>
              <w:jc w:val="center"/>
            </w:pPr>
            <w:r>
              <w:t>0</w:t>
            </w:r>
          </w:p>
        </w:tc>
        <w:tc>
          <w:tcPr>
            <w:tcW w:w="1361" w:type="dxa"/>
          </w:tcPr>
          <w:p w:rsidR="00166151" w:rsidRDefault="00166151">
            <w:pPr>
              <w:pStyle w:val="ConsPlusNormal"/>
              <w:jc w:val="center"/>
            </w:pPr>
            <w:r>
              <w:t>0</w:t>
            </w:r>
          </w:p>
        </w:tc>
        <w:tc>
          <w:tcPr>
            <w:tcW w:w="1134" w:type="dxa"/>
          </w:tcPr>
          <w:p w:rsidR="00166151" w:rsidRDefault="00166151">
            <w:pPr>
              <w:pStyle w:val="ConsPlusNormal"/>
              <w:jc w:val="center"/>
            </w:pPr>
            <w:r>
              <w:t>х</w:t>
            </w:r>
          </w:p>
        </w:tc>
        <w:tc>
          <w:tcPr>
            <w:tcW w:w="1247" w:type="dxa"/>
          </w:tcPr>
          <w:p w:rsidR="00166151" w:rsidRDefault="00166151">
            <w:pPr>
              <w:pStyle w:val="ConsPlusNormal"/>
              <w:jc w:val="center"/>
            </w:pPr>
            <w:r>
              <w:t>0</w:t>
            </w:r>
          </w:p>
        </w:tc>
        <w:tc>
          <w:tcPr>
            <w:tcW w:w="1474" w:type="dxa"/>
          </w:tcPr>
          <w:p w:rsidR="00166151" w:rsidRDefault="00166151">
            <w:pPr>
              <w:pStyle w:val="ConsPlusNormal"/>
              <w:jc w:val="center"/>
            </w:pPr>
            <w:r>
              <w:t>х</w:t>
            </w:r>
          </w:p>
        </w:tc>
        <w:tc>
          <w:tcPr>
            <w:tcW w:w="1587" w:type="dxa"/>
          </w:tcPr>
          <w:p w:rsidR="00166151" w:rsidRDefault="00166151">
            <w:pPr>
              <w:pStyle w:val="ConsPlusNormal"/>
              <w:jc w:val="center"/>
            </w:pPr>
            <w:r>
              <w:t>0</w:t>
            </w:r>
          </w:p>
        </w:tc>
        <w:tc>
          <w:tcPr>
            <w:tcW w:w="794" w:type="dxa"/>
          </w:tcPr>
          <w:p w:rsidR="00166151" w:rsidRDefault="00166151">
            <w:pPr>
              <w:pStyle w:val="ConsPlusNormal"/>
              <w:jc w:val="center"/>
            </w:pPr>
            <w:r>
              <w:t>х</w:t>
            </w:r>
          </w:p>
        </w:tc>
      </w:tr>
      <w:tr w:rsidR="00166151">
        <w:tc>
          <w:tcPr>
            <w:tcW w:w="567" w:type="dxa"/>
          </w:tcPr>
          <w:p w:rsidR="00166151" w:rsidRDefault="00166151">
            <w:pPr>
              <w:pStyle w:val="ConsPlusNormal"/>
              <w:jc w:val="center"/>
            </w:pPr>
            <w:bookmarkStart w:id="81" w:name="P2181"/>
            <w:bookmarkEnd w:id="81"/>
            <w:r>
              <w:t>75.</w:t>
            </w:r>
          </w:p>
        </w:tc>
        <w:tc>
          <w:tcPr>
            <w:tcW w:w="2778" w:type="dxa"/>
          </w:tcPr>
          <w:p w:rsidR="00166151" w:rsidRDefault="00166151">
            <w:pPr>
              <w:pStyle w:val="ConsPlusNormal"/>
            </w:pPr>
            <w:r>
              <w:t>- комплексное посещение для проведения диспансеризации</w:t>
            </w:r>
          </w:p>
        </w:tc>
        <w:tc>
          <w:tcPr>
            <w:tcW w:w="1984" w:type="dxa"/>
          </w:tcPr>
          <w:p w:rsidR="00166151" w:rsidRDefault="00166151">
            <w:pPr>
              <w:pStyle w:val="ConsPlusNormal"/>
            </w:pPr>
            <w:r>
              <w:t>посещение</w:t>
            </w:r>
          </w:p>
        </w:tc>
        <w:tc>
          <w:tcPr>
            <w:tcW w:w="1304" w:type="dxa"/>
          </w:tcPr>
          <w:p w:rsidR="00166151" w:rsidRDefault="00166151">
            <w:pPr>
              <w:pStyle w:val="ConsPlusNormal"/>
              <w:jc w:val="center"/>
            </w:pPr>
            <w:r>
              <w:t>0</w:t>
            </w:r>
          </w:p>
        </w:tc>
        <w:tc>
          <w:tcPr>
            <w:tcW w:w="1361" w:type="dxa"/>
          </w:tcPr>
          <w:p w:rsidR="00166151" w:rsidRDefault="00166151">
            <w:pPr>
              <w:pStyle w:val="ConsPlusNormal"/>
              <w:jc w:val="center"/>
            </w:pPr>
            <w:r>
              <w:t>0</w:t>
            </w:r>
          </w:p>
        </w:tc>
        <w:tc>
          <w:tcPr>
            <w:tcW w:w="1134" w:type="dxa"/>
          </w:tcPr>
          <w:p w:rsidR="00166151" w:rsidRDefault="00166151">
            <w:pPr>
              <w:pStyle w:val="ConsPlusNormal"/>
              <w:jc w:val="center"/>
            </w:pPr>
            <w:r>
              <w:t>х</w:t>
            </w:r>
          </w:p>
        </w:tc>
        <w:tc>
          <w:tcPr>
            <w:tcW w:w="1247" w:type="dxa"/>
          </w:tcPr>
          <w:p w:rsidR="00166151" w:rsidRDefault="00166151">
            <w:pPr>
              <w:pStyle w:val="ConsPlusNormal"/>
              <w:jc w:val="center"/>
            </w:pPr>
            <w:r>
              <w:t>0</w:t>
            </w:r>
          </w:p>
        </w:tc>
        <w:tc>
          <w:tcPr>
            <w:tcW w:w="1474" w:type="dxa"/>
          </w:tcPr>
          <w:p w:rsidR="00166151" w:rsidRDefault="00166151">
            <w:pPr>
              <w:pStyle w:val="ConsPlusNormal"/>
              <w:jc w:val="center"/>
            </w:pPr>
            <w:r>
              <w:t>х</w:t>
            </w:r>
          </w:p>
        </w:tc>
        <w:tc>
          <w:tcPr>
            <w:tcW w:w="1587" w:type="dxa"/>
          </w:tcPr>
          <w:p w:rsidR="00166151" w:rsidRDefault="00166151">
            <w:pPr>
              <w:pStyle w:val="ConsPlusNormal"/>
              <w:jc w:val="center"/>
            </w:pPr>
            <w:r>
              <w:t>0</w:t>
            </w:r>
          </w:p>
        </w:tc>
        <w:tc>
          <w:tcPr>
            <w:tcW w:w="794" w:type="dxa"/>
          </w:tcPr>
          <w:p w:rsidR="00166151" w:rsidRDefault="00166151">
            <w:pPr>
              <w:pStyle w:val="ConsPlusNormal"/>
              <w:jc w:val="center"/>
            </w:pPr>
            <w:r>
              <w:t>х</w:t>
            </w:r>
          </w:p>
        </w:tc>
      </w:tr>
      <w:tr w:rsidR="00166151">
        <w:tc>
          <w:tcPr>
            <w:tcW w:w="567" w:type="dxa"/>
          </w:tcPr>
          <w:p w:rsidR="00166151" w:rsidRDefault="00166151">
            <w:pPr>
              <w:pStyle w:val="ConsPlusNormal"/>
              <w:jc w:val="center"/>
            </w:pPr>
            <w:bookmarkStart w:id="82" w:name="P2191"/>
            <w:bookmarkEnd w:id="82"/>
            <w:r>
              <w:t>76.</w:t>
            </w:r>
          </w:p>
        </w:tc>
        <w:tc>
          <w:tcPr>
            <w:tcW w:w="2778" w:type="dxa"/>
          </w:tcPr>
          <w:p w:rsidR="00166151" w:rsidRDefault="00166151">
            <w:pPr>
              <w:pStyle w:val="ConsPlusNormal"/>
            </w:pPr>
            <w:r>
              <w:t>- посещение с иными целями</w:t>
            </w:r>
          </w:p>
        </w:tc>
        <w:tc>
          <w:tcPr>
            <w:tcW w:w="1984" w:type="dxa"/>
          </w:tcPr>
          <w:p w:rsidR="00166151" w:rsidRDefault="00166151">
            <w:pPr>
              <w:pStyle w:val="ConsPlusNormal"/>
            </w:pPr>
            <w:r>
              <w:t>посещение</w:t>
            </w:r>
          </w:p>
        </w:tc>
        <w:tc>
          <w:tcPr>
            <w:tcW w:w="1304" w:type="dxa"/>
          </w:tcPr>
          <w:p w:rsidR="00166151" w:rsidRDefault="00166151">
            <w:pPr>
              <w:pStyle w:val="ConsPlusNormal"/>
              <w:jc w:val="center"/>
            </w:pPr>
            <w:r>
              <w:t>0,059</w:t>
            </w:r>
          </w:p>
        </w:tc>
        <w:tc>
          <w:tcPr>
            <w:tcW w:w="1361" w:type="dxa"/>
          </w:tcPr>
          <w:p w:rsidR="00166151" w:rsidRDefault="00166151">
            <w:pPr>
              <w:pStyle w:val="ConsPlusNormal"/>
              <w:jc w:val="center"/>
            </w:pPr>
            <w:r>
              <w:t>305,00</w:t>
            </w:r>
          </w:p>
        </w:tc>
        <w:tc>
          <w:tcPr>
            <w:tcW w:w="1134" w:type="dxa"/>
          </w:tcPr>
          <w:p w:rsidR="00166151" w:rsidRDefault="00166151">
            <w:pPr>
              <w:pStyle w:val="ConsPlusNormal"/>
              <w:jc w:val="center"/>
            </w:pPr>
            <w:r>
              <w:t>х</w:t>
            </w:r>
          </w:p>
        </w:tc>
        <w:tc>
          <w:tcPr>
            <w:tcW w:w="1247" w:type="dxa"/>
          </w:tcPr>
          <w:p w:rsidR="00166151" w:rsidRDefault="00166151">
            <w:pPr>
              <w:pStyle w:val="ConsPlusNormal"/>
              <w:jc w:val="center"/>
            </w:pPr>
            <w:r>
              <w:t>18,08</w:t>
            </w:r>
          </w:p>
        </w:tc>
        <w:tc>
          <w:tcPr>
            <w:tcW w:w="1474" w:type="dxa"/>
          </w:tcPr>
          <w:p w:rsidR="00166151" w:rsidRDefault="00166151">
            <w:pPr>
              <w:pStyle w:val="ConsPlusNormal"/>
              <w:jc w:val="center"/>
            </w:pPr>
            <w:r>
              <w:t>х</w:t>
            </w:r>
          </w:p>
        </w:tc>
        <w:tc>
          <w:tcPr>
            <w:tcW w:w="1587" w:type="dxa"/>
          </w:tcPr>
          <w:p w:rsidR="00166151" w:rsidRDefault="00166151">
            <w:pPr>
              <w:pStyle w:val="ConsPlusNormal"/>
              <w:jc w:val="center"/>
            </w:pPr>
            <w:r>
              <w:t>21 304,3</w:t>
            </w:r>
          </w:p>
        </w:tc>
        <w:tc>
          <w:tcPr>
            <w:tcW w:w="794" w:type="dxa"/>
          </w:tcPr>
          <w:p w:rsidR="00166151" w:rsidRDefault="00166151">
            <w:pPr>
              <w:pStyle w:val="ConsPlusNormal"/>
              <w:jc w:val="center"/>
            </w:pPr>
            <w:r>
              <w:t>х</w:t>
            </w:r>
          </w:p>
        </w:tc>
      </w:tr>
      <w:tr w:rsidR="00166151">
        <w:tc>
          <w:tcPr>
            <w:tcW w:w="567" w:type="dxa"/>
          </w:tcPr>
          <w:p w:rsidR="00166151" w:rsidRDefault="00166151">
            <w:pPr>
              <w:pStyle w:val="ConsPlusNormal"/>
              <w:jc w:val="center"/>
            </w:pPr>
            <w:bookmarkStart w:id="83" w:name="P2201"/>
            <w:bookmarkEnd w:id="83"/>
            <w:r>
              <w:t>77.</w:t>
            </w:r>
          </w:p>
        </w:tc>
        <w:tc>
          <w:tcPr>
            <w:tcW w:w="2778" w:type="dxa"/>
          </w:tcPr>
          <w:p w:rsidR="00166151" w:rsidRDefault="00166151">
            <w:pPr>
              <w:pStyle w:val="ConsPlusNormal"/>
            </w:pPr>
            <w:r>
              <w:t>- паллиативная медицинская помощь всего</w:t>
            </w:r>
          </w:p>
        </w:tc>
        <w:tc>
          <w:tcPr>
            <w:tcW w:w="1984" w:type="dxa"/>
          </w:tcPr>
          <w:p w:rsidR="00166151" w:rsidRDefault="00166151">
            <w:pPr>
              <w:pStyle w:val="ConsPlusNormal"/>
            </w:pPr>
            <w:r>
              <w:t>посещение</w:t>
            </w:r>
          </w:p>
        </w:tc>
        <w:tc>
          <w:tcPr>
            <w:tcW w:w="1304" w:type="dxa"/>
          </w:tcPr>
          <w:p w:rsidR="00166151" w:rsidRDefault="00166151">
            <w:pPr>
              <w:pStyle w:val="ConsPlusNormal"/>
              <w:jc w:val="center"/>
            </w:pPr>
            <w:r>
              <w:t>0,007</w:t>
            </w:r>
          </w:p>
        </w:tc>
        <w:tc>
          <w:tcPr>
            <w:tcW w:w="1361" w:type="dxa"/>
          </w:tcPr>
          <w:p w:rsidR="00166151" w:rsidRDefault="00166151">
            <w:pPr>
              <w:pStyle w:val="ConsPlusNormal"/>
              <w:jc w:val="center"/>
            </w:pPr>
            <w:r>
              <w:t>х</w:t>
            </w:r>
          </w:p>
        </w:tc>
        <w:tc>
          <w:tcPr>
            <w:tcW w:w="1134" w:type="dxa"/>
          </w:tcPr>
          <w:p w:rsidR="00166151" w:rsidRDefault="00166151">
            <w:pPr>
              <w:pStyle w:val="ConsPlusNormal"/>
              <w:jc w:val="center"/>
            </w:pPr>
            <w:r>
              <w:t>х</w:t>
            </w:r>
          </w:p>
        </w:tc>
        <w:tc>
          <w:tcPr>
            <w:tcW w:w="1247" w:type="dxa"/>
          </w:tcPr>
          <w:p w:rsidR="00166151" w:rsidRDefault="00166151">
            <w:pPr>
              <w:pStyle w:val="ConsPlusNormal"/>
              <w:jc w:val="center"/>
            </w:pPr>
            <w:r>
              <w:t>3,43</w:t>
            </w:r>
          </w:p>
        </w:tc>
        <w:tc>
          <w:tcPr>
            <w:tcW w:w="1474" w:type="dxa"/>
          </w:tcPr>
          <w:p w:rsidR="00166151" w:rsidRDefault="00166151">
            <w:pPr>
              <w:pStyle w:val="ConsPlusNormal"/>
              <w:jc w:val="center"/>
            </w:pPr>
            <w:r>
              <w:t>х</w:t>
            </w:r>
          </w:p>
        </w:tc>
        <w:tc>
          <w:tcPr>
            <w:tcW w:w="1587" w:type="dxa"/>
          </w:tcPr>
          <w:p w:rsidR="00166151" w:rsidRDefault="00166151">
            <w:pPr>
              <w:pStyle w:val="ConsPlusNormal"/>
              <w:jc w:val="center"/>
            </w:pPr>
            <w:r>
              <w:t>4 047,5</w:t>
            </w:r>
          </w:p>
        </w:tc>
        <w:tc>
          <w:tcPr>
            <w:tcW w:w="794" w:type="dxa"/>
          </w:tcPr>
          <w:p w:rsidR="00166151" w:rsidRDefault="00166151">
            <w:pPr>
              <w:pStyle w:val="ConsPlusNormal"/>
              <w:jc w:val="center"/>
            </w:pPr>
            <w:r>
              <w:t>х</w:t>
            </w:r>
          </w:p>
        </w:tc>
      </w:tr>
      <w:tr w:rsidR="00166151">
        <w:tc>
          <w:tcPr>
            <w:tcW w:w="567" w:type="dxa"/>
          </w:tcPr>
          <w:p w:rsidR="00166151" w:rsidRDefault="00166151">
            <w:pPr>
              <w:pStyle w:val="ConsPlusNormal"/>
              <w:jc w:val="center"/>
            </w:pPr>
            <w:bookmarkStart w:id="84" w:name="P2211"/>
            <w:bookmarkEnd w:id="84"/>
            <w:r>
              <w:t>78.</w:t>
            </w:r>
          </w:p>
        </w:tc>
        <w:tc>
          <w:tcPr>
            <w:tcW w:w="2778" w:type="dxa"/>
          </w:tcPr>
          <w:p w:rsidR="00166151" w:rsidRDefault="00166151">
            <w:pPr>
              <w:pStyle w:val="ConsPlusNormal"/>
            </w:pPr>
            <w:r>
              <w:t>из строки 77:</w:t>
            </w:r>
          </w:p>
          <w:p w:rsidR="00166151" w:rsidRDefault="00166151">
            <w:pPr>
              <w:pStyle w:val="ConsPlusNormal"/>
            </w:pPr>
            <w:r>
              <w:t>паллиативная медицинская помощь без учета помощи на дому, оказываемой патронажными бригадами</w:t>
            </w:r>
          </w:p>
        </w:tc>
        <w:tc>
          <w:tcPr>
            <w:tcW w:w="1984" w:type="dxa"/>
          </w:tcPr>
          <w:p w:rsidR="00166151" w:rsidRDefault="00166151">
            <w:pPr>
              <w:pStyle w:val="ConsPlusNormal"/>
            </w:pPr>
            <w:r>
              <w:t>посещение</w:t>
            </w:r>
          </w:p>
        </w:tc>
        <w:tc>
          <w:tcPr>
            <w:tcW w:w="1304" w:type="dxa"/>
          </w:tcPr>
          <w:p w:rsidR="00166151" w:rsidRDefault="00166151">
            <w:pPr>
              <w:pStyle w:val="ConsPlusNormal"/>
              <w:jc w:val="center"/>
            </w:pPr>
            <w:r>
              <w:t>0,0067</w:t>
            </w:r>
          </w:p>
        </w:tc>
        <w:tc>
          <w:tcPr>
            <w:tcW w:w="1361" w:type="dxa"/>
          </w:tcPr>
          <w:p w:rsidR="00166151" w:rsidRDefault="00166151">
            <w:pPr>
              <w:pStyle w:val="ConsPlusNormal"/>
              <w:jc w:val="center"/>
            </w:pPr>
            <w:r>
              <w:t>427,50</w:t>
            </w:r>
          </w:p>
        </w:tc>
        <w:tc>
          <w:tcPr>
            <w:tcW w:w="1134" w:type="dxa"/>
          </w:tcPr>
          <w:p w:rsidR="00166151" w:rsidRDefault="00166151">
            <w:pPr>
              <w:pStyle w:val="ConsPlusNormal"/>
              <w:jc w:val="center"/>
            </w:pPr>
            <w:r>
              <w:t>х</w:t>
            </w:r>
          </w:p>
        </w:tc>
        <w:tc>
          <w:tcPr>
            <w:tcW w:w="1247" w:type="dxa"/>
          </w:tcPr>
          <w:p w:rsidR="00166151" w:rsidRDefault="00166151">
            <w:pPr>
              <w:pStyle w:val="ConsPlusNormal"/>
              <w:jc w:val="center"/>
            </w:pPr>
            <w:r>
              <w:t>2,88</w:t>
            </w:r>
          </w:p>
        </w:tc>
        <w:tc>
          <w:tcPr>
            <w:tcW w:w="1474" w:type="dxa"/>
          </w:tcPr>
          <w:p w:rsidR="00166151" w:rsidRDefault="00166151">
            <w:pPr>
              <w:pStyle w:val="ConsPlusNormal"/>
              <w:jc w:val="center"/>
            </w:pPr>
            <w:r>
              <w:t>х</w:t>
            </w:r>
          </w:p>
        </w:tc>
        <w:tc>
          <w:tcPr>
            <w:tcW w:w="1587" w:type="dxa"/>
          </w:tcPr>
          <w:p w:rsidR="00166151" w:rsidRDefault="00166151">
            <w:pPr>
              <w:pStyle w:val="ConsPlusNormal"/>
              <w:jc w:val="center"/>
            </w:pPr>
            <w:r>
              <w:t>3 393,5</w:t>
            </w:r>
          </w:p>
        </w:tc>
        <w:tc>
          <w:tcPr>
            <w:tcW w:w="794" w:type="dxa"/>
          </w:tcPr>
          <w:p w:rsidR="00166151" w:rsidRDefault="00166151">
            <w:pPr>
              <w:pStyle w:val="ConsPlusNormal"/>
              <w:jc w:val="center"/>
            </w:pPr>
            <w:r>
              <w:t>х</w:t>
            </w:r>
          </w:p>
        </w:tc>
      </w:tr>
      <w:tr w:rsidR="00166151">
        <w:tc>
          <w:tcPr>
            <w:tcW w:w="567" w:type="dxa"/>
          </w:tcPr>
          <w:p w:rsidR="00166151" w:rsidRDefault="00166151">
            <w:pPr>
              <w:pStyle w:val="ConsPlusNormal"/>
              <w:jc w:val="center"/>
            </w:pPr>
            <w:bookmarkStart w:id="85" w:name="P2222"/>
            <w:bookmarkEnd w:id="85"/>
            <w:r>
              <w:t>79.</w:t>
            </w:r>
          </w:p>
        </w:tc>
        <w:tc>
          <w:tcPr>
            <w:tcW w:w="2778" w:type="dxa"/>
          </w:tcPr>
          <w:p w:rsidR="00166151" w:rsidRDefault="00166151">
            <w:pPr>
              <w:pStyle w:val="ConsPlusNormal"/>
            </w:pPr>
            <w:r>
              <w:t xml:space="preserve">из </w:t>
            </w:r>
            <w:hyperlink w:anchor="P2201" w:history="1">
              <w:r>
                <w:rPr>
                  <w:color w:val="0000FF"/>
                </w:rPr>
                <w:t>строки 77</w:t>
              </w:r>
            </w:hyperlink>
            <w:r>
              <w:t>:</w:t>
            </w:r>
          </w:p>
          <w:p w:rsidR="00166151" w:rsidRDefault="00166151">
            <w:pPr>
              <w:pStyle w:val="ConsPlusNormal"/>
            </w:pPr>
            <w:r>
              <w:t xml:space="preserve">осуществляемая на дому выездными патронажными </w:t>
            </w:r>
            <w:r>
              <w:lastRenderedPageBreak/>
              <w:t>бригадами</w:t>
            </w:r>
          </w:p>
        </w:tc>
        <w:tc>
          <w:tcPr>
            <w:tcW w:w="1984" w:type="dxa"/>
          </w:tcPr>
          <w:p w:rsidR="00166151" w:rsidRDefault="00166151">
            <w:pPr>
              <w:pStyle w:val="ConsPlusNormal"/>
            </w:pPr>
            <w:r>
              <w:lastRenderedPageBreak/>
              <w:t>посещение</w:t>
            </w:r>
          </w:p>
        </w:tc>
        <w:tc>
          <w:tcPr>
            <w:tcW w:w="1304" w:type="dxa"/>
          </w:tcPr>
          <w:p w:rsidR="00166151" w:rsidRDefault="00166151">
            <w:pPr>
              <w:pStyle w:val="ConsPlusNormal"/>
              <w:jc w:val="center"/>
            </w:pPr>
            <w:r>
              <w:t>0,0003</w:t>
            </w:r>
          </w:p>
        </w:tc>
        <w:tc>
          <w:tcPr>
            <w:tcW w:w="1361" w:type="dxa"/>
          </w:tcPr>
          <w:p w:rsidR="00166151" w:rsidRDefault="00166151">
            <w:pPr>
              <w:pStyle w:val="ConsPlusNormal"/>
              <w:jc w:val="center"/>
            </w:pPr>
            <w:r>
              <w:t>2 137,40</w:t>
            </w:r>
          </w:p>
        </w:tc>
        <w:tc>
          <w:tcPr>
            <w:tcW w:w="1134" w:type="dxa"/>
          </w:tcPr>
          <w:p w:rsidR="00166151" w:rsidRDefault="00166151">
            <w:pPr>
              <w:pStyle w:val="ConsPlusNormal"/>
              <w:jc w:val="center"/>
            </w:pPr>
            <w:r>
              <w:t>х</w:t>
            </w:r>
          </w:p>
        </w:tc>
        <w:tc>
          <w:tcPr>
            <w:tcW w:w="1247" w:type="dxa"/>
          </w:tcPr>
          <w:p w:rsidR="00166151" w:rsidRDefault="00166151">
            <w:pPr>
              <w:pStyle w:val="ConsPlusNormal"/>
              <w:jc w:val="center"/>
            </w:pPr>
            <w:r>
              <w:t>0,55</w:t>
            </w:r>
          </w:p>
        </w:tc>
        <w:tc>
          <w:tcPr>
            <w:tcW w:w="1474" w:type="dxa"/>
          </w:tcPr>
          <w:p w:rsidR="00166151" w:rsidRDefault="00166151">
            <w:pPr>
              <w:pStyle w:val="ConsPlusNormal"/>
              <w:jc w:val="center"/>
            </w:pPr>
            <w:r>
              <w:t>х</w:t>
            </w:r>
          </w:p>
        </w:tc>
        <w:tc>
          <w:tcPr>
            <w:tcW w:w="1587" w:type="dxa"/>
          </w:tcPr>
          <w:p w:rsidR="00166151" w:rsidRDefault="00166151">
            <w:pPr>
              <w:pStyle w:val="ConsPlusNormal"/>
              <w:jc w:val="center"/>
            </w:pPr>
            <w:r>
              <w:t>654,0</w:t>
            </w:r>
          </w:p>
        </w:tc>
        <w:tc>
          <w:tcPr>
            <w:tcW w:w="794" w:type="dxa"/>
          </w:tcPr>
          <w:p w:rsidR="00166151" w:rsidRDefault="00166151">
            <w:pPr>
              <w:pStyle w:val="ConsPlusNormal"/>
              <w:jc w:val="center"/>
            </w:pPr>
            <w:r>
              <w:t>х</w:t>
            </w:r>
          </w:p>
        </w:tc>
      </w:tr>
      <w:tr w:rsidR="00166151">
        <w:tc>
          <w:tcPr>
            <w:tcW w:w="567" w:type="dxa"/>
          </w:tcPr>
          <w:p w:rsidR="00166151" w:rsidRDefault="00166151">
            <w:pPr>
              <w:pStyle w:val="ConsPlusNormal"/>
              <w:jc w:val="center"/>
            </w:pPr>
            <w:bookmarkStart w:id="86" w:name="P2233"/>
            <w:bookmarkEnd w:id="86"/>
            <w:r>
              <w:lastRenderedPageBreak/>
              <w:t>80.</w:t>
            </w:r>
          </w:p>
        </w:tc>
        <w:tc>
          <w:tcPr>
            <w:tcW w:w="2778" w:type="dxa"/>
          </w:tcPr>
          <w:p w:rsidR="00166151" w:rsidRDefault="00166151">
            <w:pPr>
              <w:pStyle w:val="ConsPlusNormal"/>
            </w:pPr>
            <w:r>
              <w:t>- по неотложной медицинской помощи</w:t>
            </w:r>
          </w:p>
        </w:tc>
        <w:tc>
          <w:tcPr>
            <w:tcW w:w="1984" w:type="dxa"/>
          </w:tcPr>
          <w:p w:rsidR="00166151" w:rsidRDefault="00166151">
            <w:pPr>
              <w:pStyle w:val="ConsPlusNormal"/>
            </w:pPr>
            <w:r>
              <w:t>посещение</w:t>
            </w:r>
          </w:p>
        </w:tc>
        <w:tc>
          <w:tcPr>
            <w:tcW w:w="1304" w:type="dxa"/>
          </w:tcPr>
          <w:p w:rsidR="00166151" w:rsidRDefault="00166151">
            <w:pPr>
              <w:pStyle w:val="ConsPlusNormal"/>
              <w:jc w:val="center"/>
            </w:pPr>
            <w:r>
              <w:t>0</w:t>
            </w:r>
          </w:p>
        </w:tc>
        <w:tc>
          <w:tcPr>
            <w:tcW w:w="1361" w:type="dxa"/>
          </w:tcPr>
          <w:p w:rsidR="00166151" w:rsidRDefault="00166151">
            <w:pPr>
              <w:pStyle w:val="ConsPlusNormal"/>
              <w:jc w:val="center"/>
            </w:pPr>
            <w:r>
              <w:t>0</w:t>
            </w:r>
          </w:p>
        </w:tc>
        <w:tc>
          <w:tcPr>
            <w:tcW w:w="1134" w:type="dxa"/>
          </w:tcPr>
          <w:p w:rsidR="00166151" w:rsidRDefault="00166151">
            <w:pPr>
              <w:pStyle w:val="ConsPlusNormal"/>
              <w:jc w:val="center"/>
            </w:pPr>
            <w:r>
              <w:t>х</w:t>
            </w:r>
          </w:p>
        </w:tc>
        <w:tc>
          <w:tcPr>
            <w:tcW w:w="1247" w:type="dxa"/>
          </w:tcPr>
          <w:p w:rsidR="00166151" w:rsidRDefault="00166151">
            <w:pPr>
              <w:pStyle w:val="ConsPlusNormal"/>
              <w:jc w:val="center"/>
            </w:pPr>
            <w:r>
              <w:t>0</w:t>
            </w:r>
          </w:p>
        </w:tc>
        <w:tc>
          <w:tcPr>
            <w:tcW w:w="1474" w:type="dxa"/>
          </w:tcPr>
          <w:p w:rsidR="00166151" w:rsidRDefault="00166151">
            <w:pPr>
              <w:pStyle w:val="ConsPlusNormal"/>
              <w:jc w:val="center"/>
            </w:pPr>
            <w:r>
              <w:t>х</w:t>
            </w:r>
          </w:p>
        </w:tc>
        <w:tc>
          <w:tcPr>
            <w:tcW w:w="1587" w:type="dxa"/>
          </w:tcPr>
          <w:p w:rsidR="00166151" w:rsidRDefault="00166151">
            <w:pPr>
              <w:pStyle w:val="ConsPlusNormal"/>
              <w:jc w:val="center"/>
            </w:pPr>
            <w:r>
              <w:t>0</w:t>
            </w:r>
          </w:p>
        </w:tc>
        <w:tc>
          <w:tcPr>
            <w:tcW w:w="794" w:type="dxa"/>
          </w:tcPr>
          <w:p w:rsidR="00166151" w:rsidRDefault="00166151">
            <w:pPr>
              <w:pStyle w:val="ConsPlusNormal"/>
              <w:jc w:val="center"/>
            </w:pPr>
            <w:r>
              <w:t>х</w:t>
            </w:r>
          </w:p>
        </w:tc>
      </w:tr>
      <w:tr w:rsidR="00166151">
        <w:tblPrEx>
          <w:tblBorders>
            <w:insideH w:val="nil"/>
          </w:tblBorders>
        </w:tblPrEx>
        <w:tc>
          <w:tcPr>
            <w:tcW w:w="567" w:type="dxa"/>
            <w:tcBorders>
              <w:bottom w:val="nil"/>
            </w:tcBorders>
          </w:tcPr>
          <w:p w:rsidR="00166151" w:rsidRDefault="00166151">
            <w:pPr>
              <w:pStyle w:val="ConsPlusNormal"/>
              <w:jc w:val="center"/>
            </w:pPr>
            <w:bookmarkStart w:id="87" w:name="P2243"/>
            <w:bookmarkEnd w:id="87"/>
            <w:r>
              <w:t>81.</w:t>
            </w:r>
          </w:p>
        </w:tc>
        <w:tc>
          <w:tcPr>
            <w:tcW w:w="2778" w:type="dxa"/>
            <w:tcBorders>
              <w:bottom w:val="nil"/>
            </w:tcBorders>
          </w:tcPr>
          <w:p w:rsidR="00166151" w:rsidRDefault="00166151">
            <w:pPr>
              <w:pStyle w:val="ConsPlusNormal"/>
            </w:pPr>
            <w:r>
              <w:t>- в связи с заболеваниями</w:t>
            </w:r>
          </w:p>
        </w:tc>
        <w:tc>
          <w:tcPr>
            <w:tcW w:w="1984" w:type="dxa"/>
            <w:tcBorders>
              <w:bottom w:val="nil"/>
            </w:tcBorders>
          </w:tcPr>
          <w:p w:rsidR="00166151" w:rsidRDefault="00166151">
            <w:pPr>
              <w:pStyle w:val="ConsPlusNormal"/>
            </w:pPr>
            <w:r>
              <w:t>обращение</w:t>
            </w:r>
          </w:p>
        </w:tc>
        <w:tc>
          <w:tcPr>
            <w:tcW w:w="1304" w:type="dxa"/>
            <w:tcBorders>
              <w:bottom w:val="nil"/>
            </w:tcBorders>
          </w:tcPr>
          <w:p w:rsidR="00166151" w:rsidRDefault="00166151">
            <w:pPr>
              <w:pStyle w:val="ConsPlusNormal"/>
              <w:jc w:val="center"/>
            </w:pPr>
            <w:r>
              <w:t>0,011925</w:t>
            </w:r>
          </w:p>
        </w:tc>
        <w:tc>
          <w:tcPr>
            <w:tcW w:w="1361" w:type="dxa"/>
            <w:tcBorders>
              <w:bottom w:val="nil"/>
            </w:tcBorders>
          </w:tcPr>
          <w:p w:rsidR="00166151" w:rsidRDefault="00166151">
            <w:pPr>
              <w:pStyle w:val="ConsPlusNormal"/>
              <w:jc w:val="center"/>
            </w:pPr>
            <w:r>
              <w:t>1 475,40</w:t>
            </w:r>
          </w:p>
        </w:tc>
        <w:tc>
          <w:tcPr>
            <w:tcW w:w="1134" w:type="dxa"/>
            <w:tcBorders>
              <w:bottom w:val="nil"/>
            </w:tcBorders>
          </w:tcPr>
          <w:p w:rsidR="00166151" w:rsidRDefault="00166151">
            <w:pPr>
              <w:pStyle w:val="ConsPlusNormal"/>
              <w:jc w:val="center"/>
            </w:pPr>
            <w:r>
              <w:t>х</w:t>
            </w:r>
          </w:p>
        </w:tc>
        <w:tc>
          <w:tcPr>
            <w:tcW w:w="1247" w:type="dxa"/>
            <w:tcBorders>
              <w:bottom w:val="nil"/>
            </w:tcBorders>
          </w:tcPr>
          <w:p w:rsidR="00166151" w:rsidRDefault="00166151">
            <w:pPr>
              <w:pStyle w:val="ConsPlusNormal"/>
              <w:jc w:val="center"/>
            </w:pPr>
            <w:r>
              <w:t>17,59</w:t>
            </w:r>
          </w:p>
        </w:tc>
        <w:tc>
          <w:tcPr>
            <w:tcW w:w="1474" w:type="dxa"/>
            <w:tcBorders>
              <w:bottom w:val="nil"/>
            </w:tcBorders>
          </w:tcPr>
          <w:p w:rsidR="00166151" w:rsidRDefault="00166151">
            <w:pPr>
              <w:pStyle w:val="ConsPlusNormal"/>
              <w:jc w:val="center"/>
            </w:pPr>
            <w:r>
              <w:t>х</w:t>
            </w:r>
          </w:p>
        </w:tc>
        <w:tc>
          <w:tcPr>
            <w:tcW w:w="1587" w:type="dxa"/>
            <w:tcBorders>
              <w:bottom w:val="nil"/>
            </w:tcBorders>
          </w:tcPr>
          <w:p w:rsidR="00166151" w:rsidRDefault="00166151">
            <w:pPr>
              <w:pStyle w:val="ConsPlusNormal"/>
              <w:jc w:val="center"/>
            </w:pPr>
            <w:r>
              <w:t>20 733,8</w:t>
            </w:r>
          </w:p>
        </w:tc>
        <w:tc>
          <w:tcPr>
            <w:tcW w:w="794" w:type="dxa"/>
            <w:tcBorders>
              <w:bottom w:val="nil"/>
            </w:tcBorders>
          </w:tcPr>
          <w:p w:rsidR="00166151" w:rsidRDefault="00166151">
            <w:pPr>
              <w:pStyle w:val="ConsPlusNormal"/>
              <w:jc w:val="center"/>
            </w:pPr>
            <w:r>
              <w:t>х</w:t>
            </w:r>
          </w:p>
        </w:tc>
      </w:tr>
      <w:tr w:rsidR="00166151">
        <w:tc>
          <w:tcPr>
            <w:tcW w:w="567" w:type="dxa"/>
          </w:tcPr>
          <w:p w:rsidR="00166151" w:rsidRDefault="00166151">
            <w:pPr>
              <w:pStyle w:val="ConsPlusNormal"/>
              <w:jc w:val="center"/>
            </w:pPr>
            <w:bookmarkStart w:id="88" w:name="P2253"/>
            <w:bookmarkEnd w:id="88"/>
            <w:r>
              <w:t>82.</w:t>
            </w:r>
          </w:p>
        </w:tc>
        <w:tc>
          <w:tcPr>
            <w:tcW w:w="2778" w:type="dxa"/>
          </w:tcPr>
          <w:p w:rsidR="00166151" w:rsidRDefault="00166151">
            <w:pPr>
              <w:pStyle w:val="ConsPlusNormal"/>
            </w:pPr>
            <w:r>
              <w:t>из строки 81:</w:t>
            </w:r>
          </w:p>
          <w:p w:rsidR="00166151" w:rsidRDefault="00166151">
            <w:pPr>
              <w:pStyle w:val="ConsPlusNormal"/>
            </w:pPr>
            <w:r>
              <w:t>компьютерная томография</w:t>
            </w:r>
          </w:p>
        </w:tc>
        <w:tc>
          <w:tcPr>
            <w:tcW w:w="1984" w:type="dxa"/>
          </w:tcPr>
          <w:p w:rsidR="00166151" w:rsidRDefault="00166151">
            <w:pPr>
              <w:pStyle w:val="ConsPlusNormal"/>
            </w:pPr>
            <w:r>
              <w:t>КТ</w:t>
            </w:r>
          </w:p>
        </w:tc>
        <w:tc>
          <w:tcPr>
            <w:tcW w:w="1304" w:type="dxa"/>
          </w:tcPr>
          <w:p w:rsidR="00166151" w:rsidRDefault="00166151">
            <w:pPr>
              <w:pStyle w:val="ConsPlusNormal"/>
              <w:jc w:val="center"/>
            </w:pPr>
            <w:r>
              <w:t>0</w:t>
            </w:r>
          </w:p>
        </w:tc>
        <w:tc>
          <w:tcPr>
            <w:tcW w:w="1361" w:type="dxa"/>
          </w:tcPr>
          <w:p w:rsidR="00166151" w:rsidRDefault="00166151">
            <w:pPr>
              <w:pStyle w:val="ConsPlusNormal"/>
              <w:jc w:val="center"/>
            </w:pPr>
            <w:r>
              <w:t>0</w:t>
            </w:r>
          </w:p>
        </w:tc>
        <w:tc>
          <w:tcPr>
            <w:tcW w:w="1134" w:type="dxa"/>
          </w:tcPr>
          <w:p w:rsidR="00166151" w:rsidRDefault="00166151">
            <w:pPr>
              <w:pStyle w:val="ConsPlusNormal"/>
              <w:jc w:val="center"/>
            </w:pPr>
            <w:r>
              <w:t>х</w:t>
            </w:r>
          </w:p>
        </w:tc>
        <w:tc>
          <w:tcPr>
            <w:tcW w:w="1247" w:type="dxa"/>
          </w:tcPr>
          <w:p w:rsidR="00166151" w:rsidRDefault="00166151">
            <w:pPr>
              <w:pStyle w:val="ConsPlusNormal"/>
              <w:jc w:val="center"/>
            </w:pPr>
            <w:r>
              <w:t>0</w:t>
            </w:r>
          </w:p>
        </w:tc>
        <w:tc>
          <w:tcPr>
            <w:tcW w:w="1474" w:type="dxa"/>
          </w:tcPr>
          <w:p w:rsidR="00166151" w:rsidRDefault="00166151">
            <w:pPr>
              <w:pStyle w:val="ConsPlusNormal"/>
              <w:jc w:val="center"/>
            </w:pPr>
            <w:r>
              <w:t>х</w:t>
            </w:r>
          </w:p>
        </w:tc>
        <w:tc>
          <w:tcPr>
            <w:tcW w:w="1587" w:type="dxa"/>
          </w:tcPr>
          <w:p w:rsidR="00166151" w:rsidRDefault="00166151">
            <w:pPr>
              <w:pStyle w:val="ConsPlusNormal"/>
              <w:jc w:val="center"/>
            </w:pPr>
            <w:r>
              <w:t>0</w:t>
            </w:r>
          </w:p>
        </w:tc>
        <w:tc>
          <w:tcPr>
            <w:tcW w:w="794" w:type="dxa"/>
          </w:tcPr>
          <w:p w:rsidR="00166151" w:rsidRDefault="00166151">
            <w:pPr>
              <w:pStyle w:val="ConsPlusNormal"/>
              <w:jc w:val="center"/>
            </w:pPr>
            <w:r>
              <w:t>х</w:t>
            </w:r>
          </w:p>
        </w:tc>
      </w:tr>
      <w:tr w:rsidR="00166151">
        <w:tc>
          <w:tcPr>
            <w:tcW w:w="567" w:type="dxa"/>
          </w:tcPr>
          <w:p w:rsidR="00166151" w:rsidRDefault="00166151">
            <w:pPr>
              <w:pStyle w:val="ConsPlusNormal"/>
              <w:jc w:val="center"/>
            </w:pPr>
            <w:bookmarkStart w:id="89" w:name="P2264"/>
            <w:bookmarkEnd w:id="89"/>
            <w:r>
              <w:t>83.</w:t>
            </w:r>
          </w:p>
        </w:tc>
        <w:tc>
          <w:tcPr>
            <w:tcW w:w="2778" w:type="dxa"/>
          </w:tcPr>
          <w:p w:rsidR="00166151" w:rsidRDefault="00166151">
            <w:pPr>
              <w:pStyle w:val="ConsPlusNormal"/>
            </w:pPr>
            <w:r>
              <w:t>магнитно-резонансная томография</w:t>
            </w:r>
          </w:p>
        </w:tc>
        <w:tc>
          <w:tcPr>
            <w:tcW w:w="1984" w:type="dxa"/>
          </w:tcPr>
          <w:p w:rsidR="00166151" w:rsidRDefault="00166151">
            <w:pPr>
              <w:pStyle w:val="ConsPlusNormal"/>
            </w:pPr>
            <w:r>
              <w:t>МРТ</w:t>
            </w:r>
          </w:p>
        </w:tc>
        <w:tc>
          <w:tcPr>
            <w:tcW w:w="1304" w:type="dxa"/>
          </w:tcPr>
          <w:p w:rsidR="00166151" w:rsidRDefault="00166151">
            <w:pPr>
              <w:pStyle w:val="ConsPlusNormal"/>
              <w:jc w:val="center"/>
            </w:pPr>
            <w:r>
              <w:t>0</w:t>
            </w:r>
          </w:p>
        </w:tc>
        <w:tc>
          <w:tcPr>
            <w:tcW w:w="1361" w:type="dxa"/>
          </w:tcPr>
          <w:p w:rsidR="00166151" w:rsidRDefault="00166151">
            <w:pPr>
              <w:pStyle w:val="ConsPlusNormal"/>
              <w:jc w:val="center"/>
            </w:pPr>
            <w:r>
              <w:t>0</w:t>
            </w:r>
          </w:p>
        </w:tc>
        <w:tc>
          <w:tcPr>
            <w:tcW w:w="1134" w:type="dxa"/>
          </w:tcPr>
          <w:p w:rsidR="00166151" w:rsidRDefault="00166151">
            <w:pPr>
              <w:pStyle w:val="ConsPlusNormal"/>
              <w:jc w:val="center"/>
            </w:pPr>
            <w:r>
              <w:t>х</w:t>
            </w:r>
          </w:p>
        </w:tc>
        <w:tc>
          <w:tcPr>
            <w:tcW w:w="1247" w:type="dxa"/>
          </w:tcPr>
          <w:p w:rsidR="00166151" w:rsidRDefault="00166151">
            <w:pPr>
              <w:pStyle w:val="ConsPlusNormal"/>
              <w:jc w:val="center"/>
            </w:pPr>
            <w:r>
              <w:t>0</w:t>
            </w:r>
          </w:p>
        </w:tc>
        <w:tc>
          <w:tcPr>
            <w:tcW w:w="1474" w:type="dxa"/>
          </w:tcPr>
          <w:p w:rsidR="00166151" w:rsidRDefault="00166151">
            <w:pPr>
              <w:pStyle w:val="ConsPlusNormal"/>
              <w:jc w:val="center"/>
            </w:pPr>
            <w:r>
              <w:t>х</w:t>
            </w:r>
          </w:p>
        </w:tc>
        <w:tc>
          <w:tcPr>
            <w:tcW w:w="1587" w:type="dxa"/>
          </w:tcPr>
          <w:p w:rsidR="00166151" w:rsidRDefault="00166151">
            <w:pPr>
              <w:pStyle w:val="ConsPlusNormal"/>
              <w:jc w:val="center"/>
            </w:pPr>
            <w:r>
              <w:t>0</w:t>
            </w:r>
          </w:p>
        </w:tc>
        <w:tc>
          <w:tcPr>
            <w:tcW w:w="794" w:type="dxa"/>
          </w:tcPr>
          <w:p w:rsidR="00166151" w:rsidRDefault="00166151">
            <w:pPr>
              <w:pStyle w:val="ConsPlusNormal"/>
              <w:jc w:val="center"/>
            </w:pPr>
            <w:r>
              <w:t>х</w:t>
            </w:r>
          </w:p>
        </w:tc>
      </w:tr>
      <w:tr w:rsidR="00166151">
        <w:tc>
          <w:tcPr>
            <w:tcW w:w="567" w:type="dxa"/>
          </w:tcPr>
          <w:p w:rsidR="00166151" w:rsidRDefault="00166151">
            <w:pPr>
              <w:pStyle w:val="ConsPlusNormal"/>
              <w:jc w:val="center"/>
            </w:pPr>
            <w:bookmarkStart w:id="90" w:name="P2274"/>
            <w:bookmarkEnd w:id="90"/>
            <w:r>
              <w:t>84.</w:t>
            </w:r>
          </w:p>
        </w:tc>
        <w:tc>
          <w:tcPr>
            <w:tcW w:w="2778" w:type="dxa"/>
          </w:tcPr>
          <w:p w:rsidR="00166151" w:rsidRDefault="00166151">
            <w:pPr>
              <w:pStyle w:val="ConsPlusNormal"/>
            </w:pPr>
            <w:r>
              <w:t>ультразвуковое исследование сердечно-сосудистой системы</w:t>
            </w:r>
          </w:p>
        </w:tc>
        <w:tc>
          <w:tcPr>
            <w:tcW w:w="1984" w:type="dxa"/>
          </w:tcPr>
          <w:p w:rsidR="00166151" w:rsidRDefault="00166151">
            <w:pPr>
              <w:pStyle w:val="ConsPlusNormal"/>
            </w:pPr>
            <w:r>
              <w:t>исследование</w:t>
            </w:r>
          </w:p>
        </w:tc>
        <w:tc>
          <w:tcPr>
            <w:tcW w:w="1304" w:type="dxa"/>
          </w:tcPr>
          <w:p w:rsidR="00166151" w:rsidRDefault="00166151">
            <w:pPr>
              <w:pStyle w:val="ConsPlusNormal"/>
              <w:jc w:val="center"/>
            </w:pPr>
            <w:r>
              <w:t>0</w:t>
            </w:r>
          </w:p>
        </w:tc>
        <w:tc>
          <w:tcPr>
            <w:tcW w:w="1361" w:type="dxa"/>
          </w:tcPr>
          <w:p w:rsidR="00166151" w:rsidRDefault="00166151">
            <w:pPr>
              <w:pStyle w:val="ConsPlusNormal"/>
              <w:jc w:val="center"/>
            </w:pPr>
            <w:r>
              <w:t>0</w:t>
            </w:r>
          </w:p>
        </w:tc>
        <w:tc>
          <w:tcPr>
            <w:tcW w:w="1134" w:type="dxa"/>
          </w:tcPr>
          <w:p w:rsidR="00166151" w:rsidRDefault="00166151">
            <w:pPr>
              <w:pStyle w:val="ConsPlusNormal"/>
              <w:jc w:val="center"/>
            </w:pPr>
            <w:r>
              <w:t>х</w:t>
            </w:r>
          </w:p>
        </w:tc>
        <w:tc>
          <w:tcPr>
            <w:tcW w:w="1247" w:type="dxa"/>
          </w:tcPr>
          <w:p w:rsidR="00166151" w:rsidRDefault="00166151">
            <w:pPr>
              <w:pStyle w:val="ConsPlusNormal"/>
              <w:jc w:val="center"/>
            </w:pPr>
            <w:r>
              <w:t>0</w:t>
            </w:r>
          </w:p>
        </w:tc>
        <w:tc>
          <w:tcPr>
            <w:tcW w:w="1474" w:type="dxa"/>
          </w:tcPr>
          <w:p w:rsidR="00166151" w:rsidRDefault="00166151">
            <w:pPr>
              <w:pStyle w:val="ConsPlusNormal"/>
              <w:jc w:val="center"/>
            </w:pPr>
            <w:r>
              <w:t>х</w:t>
            </w:r>
          </w:p>
        </w:tc>
        <w:tc>
          <w:tcPr>
            <w:tcW w:w="1587" w:type="dxa"/>
          </w:tcPr>
          <w:p w:rsidR="00166151" w:rsidRDefault="00166151">
            <w:pPr>
              <w:pStyle w:val="ConsPlusNormal"/>
              <w:jc w:val="center"/>
            </w:pPr>
            <w:r>
              <w:t>0</w:t>
            </w:r>
          </w:p>
        </w:tc>
        <w:tc>
          <w:tcPr>
            <w:tcW w:w="794" w:type="dxa"/>
          </w:tcPr>
          <w:p w:rsidR="00166151" w:rsidRDefault="00166151">
            <w:pPr>
              <w:pStyle w:val="ConsPlusNormal"/>
              <w:jc w:val="center"/>
            </w:pPr>
            <w:r>
              <w:t>х</w:t>
            </w:r>
          </w:p>
        </w:tc>
      </w:tr>
      <w:tr w:rsidR="00166151">
        <w:tc>
          <w:tcPr>
            <w:tcW w:w="567" w:type="dxa"/>
          </w:tcPr>
          <w:p w:rsidR="00166151" w:rsidRDefault="00166151">
            <w:pPr>
              <w:pStyle w:val="ConsPlusNormal"/>
              <w:jc w:val="center"/>
            </w:pPr>
            <w:bookmarkStart w:id="91" w:name="P2284"/>
            <w:bookmarkEnd w:id="91"/>
            <w:r>
              <w:t>85.</w:t>
            </w:r>
          </w:p>
        </w:tc>
        <w:tc>
          <w:tcPr>
            <w:tcW w:w="2778" w:type="dxa"/>
          </w:tcPr>
          <w:p w:rsidR="00166151" w:rsidRDefault="00166151">
            <w:pPr>
              <w:pStyle w:val="ConsPlusNormal"/>
            </w:pPr>
            <w:r>
              <w:t>эндоскопическое диагностическое исследование</w:t>
            </w:r>
          </w:p>
        </w:tc>
        <w:tc>
          <w:tcPr>
            <w:tcW w:w="1984" w:type="dxa"/>
          </w:tcPr>
          <w:p w:rsidR="00166151" w:rsidRDefault="00166151">
            <w:pPr>
              <w:pStyle w:val="ConsPlusNormal"/>
            </w:pPr>
            <w:r>
              <w:t>исследование</w:t>
            </w:r>
          </w:p>
        </w:tc>
        <w:tc>
          <w:tcPr>
            <w:tcW w:w="1304" w:type="dxa"/>
          </w:tcPr>
          <w:p w:rsidR="00166151" w:rsidRDefault="00166151">
            <w:pPr>
              <w:pStyle w:val="ConsPlusNormal"/>
              <w:jc w:val="center"/>
            </w:pPr>
            <w:r>
              <w:t>0</w:t>
            </w:r>
          </w:p>
        </w:tc>
        <w:tc>
          <w:tcPr>
            <w:tcW w:w="1361" w:type="dxa"/>
          </w:tcPr>
          <w:p w:rsidR="00166151" w:rsidRDefault="00166151">
            <w:pPr>
              <w:pStyle w:val="ConsPlusNormal"/>
              <w:jc w:val="center"/>
            </w:pPr>
            <w:r>
              <w:t>0</w:t>
            </w:r>
          </w:p>
        </w:tc>
        <w:tc>
          <w:tcPr>
            <w:tcW w:w="1134" w:type="dxa"/>
          </w:tcPr>
          <w:p w:rsidR="00166151" w:rsidRDefault="00166151">
            <w:pPr>
              <w:pStyle w:val="ConsPlusNormal"/>
              <w:jc w:val="center"/>
            </w:pPr>
            <w:r>
              <w:t>х</w:t>
            </w:r>
          </w:p>
        </w:tc>
        <w:tc>
          <w:tcPr>
            <w:tcW w:w="1247" w:type="dxa"/>
          </w:tcPr>
          <w:p w:rsidR="00166151" w:rsidRDefault="00166151">
            <w:pPr>
              <w:pStyle w:val="ConsPlusNormal"/>
              <w:jc w:val="center"/>
            </w:pPr>
            <w:r>
              <w:t>0</w:t>
            </w:r>
          </w:p>
        </w:tc>
        <w:tc>
          <w:tcPr>
            <w:tcW w:w="1474" w:type="dxa"/>
          </w:tcPr>
          <w:p w:rsidR="00166151" w:rsidRDefault="00166151">
            <w:pPr>
              <w:pStyle w:val="ConsPlusNormal"/>
              <w:jc w:val="center"/>
            </w:pPr>
            <w:r>
              <w:t>х</w:t>
            </w:r>
          </w:p>
        </w:tc>
        <w:tc>
          <w:tcPr>
            <w:tcW w:w="1587" w:type="dxa"/>
          </w:tcPr>
          <w:p w:rsidR="00166151" w:rsidRDefault="00166151">
            <w:pPr>
              <w:pStyle w:val="ConsPlusNormal"/>
              <w:jc w:val="center"/>
            </w:pPr>
            <w:r>
              <w:t>0</w:t>
            </w:r>
          </w:p>
        </w:tc>
        <w:tc>
          <w:tcPr>
            <w:tcW w:w="794" w:type="dxa"/>
          </w:tcPr>
          <w:p w:rsidR="00166151" w:rsidRDefault="00166151">
            <w:pPr>
              <w:pStyle w:val="ConsPlusNormal"/>
              <w:jc w:val="center"/>
            </w:pPr>
            <w:r>
              <w:t>х</w:t>
            </w:r>
          </w:p>
        </w:tc>
      </w:tr>
      <w:tr w:rsidR="00166151">
        <w:tc>
          <w:tcPr>
            <w:tcW w:w="567" w:type="dxa"/>
          </w:tcPr>
          <w:p w:rsidR="00166151" w:rsidRDefault="00166151">
            <w:pPr>
              <w:pStyle w:val="ConsPlusNormal"/>
              <w:jc w:val="center"/>
            </w:pPr>
            <w:bookmarkStart w:id="92" w:name="P2294"/>
            <w:bookmarkEnd w:id="92"/>
            <w:r>
              <w:t>86.</w:t>
            </w:r>
          </w:p>
        </w:tc>
        <w:tc>
          <w:tcPr>
            <w:tcW w:w="2778" w:type="dxa"/>
          </w:tcPr>
          <w:p w:rsidR="00166151" w:rsidRDefault="00166151">
            <w:pPr>
              <w:pStyle w:val="ConsPlusNormal"/>
            </w:pPr>
            <w:r>
              <w:t>молекулярно-генетические исследования с целью выявления онкологических заболеваний</w:t>
            </w:r>
          </w:p>
        </w:tc>
        <w:tc>
          <w:tcPr>
            <w:tcW w:w="1984" w:type="dxa"/>
          </w:tcPr>
          <w:p w:rsidR="00166151" w:rsidRDefault="00166151">
            <w:pPr>
              <w:pStyle w:val="ConsPlusNormal"/>
            </w:pPr>
            <w:r>
              <w:t>исследование</w:t>
            </w:r>
          </w:p>
        </w:tc>
        <w:tc>
          <w:tcPr>
            <w:tcW w:w="1304" w:type="dxa"/>
          </w:tcPr>
          <w:p w:rsidR="00166151" w:rsidRDefault="00166151">
            <w:pPr>
              <w:pStyle w:val="ConsPlusNormal"/>
              <w:jc w:val="center"/>
            </w:pPr>
            <w:r>
              <w:t>0</w:t>
            </w:r>
          </w:p>
        </w:tc>
        <w:tc>
          <w:tcPr>
            <w:tcW w:w="1361" w:type="dxa"/>
          </w:tcPr>
          <w:p w:rsidR="00166151" w:rsidRDefault="00166151">
            <w:pPr>
              <w:pStyle w:val="ConsPlusNormal"/>
              <w:jc w:val="center"/>
            </w:pPr>
            <w:r>
              <w:t>0</w:t>
            </w:r>
          </w:p>
        </w:tc>
        <w:tc>
          <w:tcPr>
            <w:tcW w:w="1134" w:type="dxa"/>
          </w:tcPr>
          <w:p w:rsidR="00166151" w:rsidRDefault="00166151">
            <w:pPr>
              <w:pStyle w:val="ConsPlusNormal"/>
              <w:jc w:val="center"/>
            </w:pPr>
            <w:r>
              <w:t>х</w:t>
            </w:r>
          </w:p>
        </w:tc>
        <w:tc>
          <w:tcPr>
            <w:tcW w:w="1247" w:type="dxa"/>
          </w:tcPr>
          <w:p w:rsidR="00166151" w:rsidRDefault="00166151">
            <w:pPr>
              <w:pStyle w:val="ConsPlusNormal"/>
              <w:jc w:val="center"/>
            </w:pPr>
            <w:r>
              <w:t>0</w:t>
            </w:r>
          </w:p>
        </w:tc>
        <w:tc>
          <w:tcPr>
            <w:tcW w:w="1474" w:type="dxa"/>
          </w:tcPr>
          <w:p w:rsidR="00166151" w:rsidRDefault="00166151">
            <w:pPr>
              <w:pStyle w:val="ConsPlusNormal"/>
              <w:jc w:val="center"/>
            </w:pPr>
            <w:r>
              <w:t>х</w:t>
            </w:r>
          </w:p>
        </w:tc>
        <w:tc>
          <w:tcPr>
            <w:tcW w:w="1587" w:type="dxa"/>
          </w:tcPr>
          <w:p w:rsidR="00166151" w:rsidRDefault="00166151">
            <w:pPr>
              <w:pStyle w:val="ConsPlusNormal"/>
              <w:jc w:val="center"/>
            </w:pPr>
            <w:r>
              <w:t>0</w:t>
            </w:r>
          </w:p>
        </w:tc>
        <w:tc>
          <w:tcPr>
            <w:tcW w:w="794" w:type="dxa"/>
          </w:tcPr>
          <w:p w:rsidR="00166151" w:rsidRDefault="00166151">
            <w:pPr>
              <w:pStyle w:val="ConsPlusNormal"/>
              <w:jc w:val="center"/>
            </w:pPr>
            <w:r>
              <w:t>х</w:t>
            </w:r>
          </w:p>
        </w:tc>
      </w:tr>
      <w:tr w:rsidR="00166151">
        <w:tc>
          <w:tcPr>
            <w:tcW w:w="567" w:type="dxa"/>
          </w:tcPr>
          <w:p w:rsidR="00166151" w:rsidRDefault="00166151">
            <w:pPr>
              <w:pStyle w:val="ConsPlusNormal"/>
              <w:jc w:val="center"/>
            </w:pPr>
            <w:bookmarkStart w:id="93" w:name="P2304"/>
            <w:bookmarkEnd w:id="93"/>
            <w:r>
              <w:t>87.</w:t>
            </w:r>
          </w:p>
        </w:tc>
        <w:tc>
          <w:tcPr>
            <w:tcW w:w="2778" w:type="dxa"/>
          </w:tcPr>
          <w:p w:rsidR="00166151" w:rsidRDefault="00166151">
            <w:pPr>
              <w:pStyle w:val="ConsPlusNormal"/>
            </w:pPr>
            <w:r>
              <w:t>гистологическое исследование с целью выявления онкологических заболеваний</w:t>
            </w:r>
          </w:p>
        </w:tc>
        <w:tc>
          <w:tcPr>
            <w:tcW w:w="1984" w:type="dxa"/>
          </w:tcPr>
          <w:p w:rsidR="00166151" w:rsidRDefault="00166151">
            <w:pPr>
              <w:pStyle w:val="ConsPlusNormal"/>
            </w:pPr>
            <w:r>
              <w:t>исследование</w:t>
            </w:r>
          </w:p>
        </w:tc>
        <w:tc>
          <w:tcPr>
            <w:tcW w:w="1304" w:type="dxa"/>
          </w:tcPr>
          <w:p w:rsidR="00166151" w:rsidRDefault="00166151">
            <w:pPr>
              <w:pStyle w:val="ConsPlusNormal"/>
              <w:jc w:val="center"/>
            </w:pPr>
            <w:r>
              <w:t>0</w:t>
            </w:r>
          </w:p>
        </w:tc>
        <w:tc>
          <w:tcPr>
            <w:tcW w:w="1361" w:type="dxa"/>
          </w:tcPr>
          <w:p w:rsidR="00166151" w:rsidRDefault="00166151">
            <w:pPr>
              <w:pStyle w:val="ConsPlusNormal"/>
              <w:jc w:val="center"/>
            </w:pPr>
            <w:r>
              <w:t>0</w:t>
            </w:r>
          </w:p>
        </w:tc>
        <w:tc>
          <w:tcPr>
            <w:tcW w:w="1134" w:type="dxa"/>
          </w:tcPr>
          <w:p w:rsidR="00166151" w:rsidRDefault="00166151">
            <w:pPr>
              <w:pStyle w:val="ConsPlusNormal"/>
              <w:jc w:val="center"/>
            </w:pPr>
            <w:r>
              <w:t>х</w:t>
            </w:r>
          </w:p>
        </w:tc>
        <w:tc>
          <w:tcPr>
            <w:tcW w:w="1247" w:type="dxa"/>
          </w:tcPr>
          <w:p w:rsidR="00166151" w:rsidRDefault="00166151">
            <w:pPr>
              <w:pStyle w:val="ConsPlusNormal"/>
              <w:jc w:val="center"/>
            </w:pPr>
            <w:r>
              <w:t>0</w:t>
            </w:r>
          </w:p>
        </w:tc>
        <w:tc>
          <w:tcPr>
            <w:tcW w:w="1474" w:type="dxa"/>
          </w:tcPr>
          <w:p w:rsidR="00166151" w:rsidRDefault="00166151">
            <w:pPr>
              <w:pStyle w:val="ConsPlusNormal"/>
              <w:jc w:val="center"/>
            </w:pPr>
            <w:r>
              <w:t>х</w:t>
            </w:r>
          </w:p>
        </w:tc>
        <w:tc>
          <w:tcPr>
            <w:tcW w:w="1587" w:type="dxa"/>
          </w:tcPr>
          <w:p w:rsidR="00166151" w:rsidRDefault="00166151">
            <w:pPr>
              <w:pStyle w:val="ConsPlusNormal"/>
              <w:jc w:val="center"/>
            </w:pPr>
            <w:r>
              <w:t>0</w:t>
            </w:r>
          </w:p>
        </w:tc>
        <w:tc>
          <w:tcPr>
            <w:tcW w:w="794" w:type="dxa"/>
          </w:tcPr>
          <w:p w:rsidR="00166151" w:rsidRDefault="00166151">
            <w:pPr>
              <w:pStyle w:val="ConsPlusNormal"/>
              <w:jc w:val="center"/>
            </w:pPr>
            <w:r>
              <w:t>х</w:t>
            </w:r>
          </w:p>
        </w:tc>
      </w:tr>
      <w:tr w:rsidR="00166151">
        <w:tc>
          <w:tcPr>
            <w:tcW w:w="567" w:type="dxa"/>
          </w:tcPr>
          <w:p w:rsidR="00166151" w:rsidRDefault="00166151">
            <w:pPr>
              <w:pStyle w:val="ConsPlusNormal"/>
              <w:jc w:val="center"/>
            </w:pPr>
            <w:bookmarkStart w:id="94" w:name="P2314"/>
            <w:bookmarkEnd w:id="94"/>
            <w:r>
              <w:t>88.</w:t>
            </w:r>
          </w:p>
        </w:tc>
        <w:tc>
          <w:tcPr>
            <w:tcW w:w="2778" w:type="dxa"/>
          </w:tcPr>
          <w:p w:rsidR="00166151" w:rsidRDefault="00166151">
            <w:pPr>
              <w:pStyle w:val="ConsPlusNormal"/>
            </w:pPr>
            <w:r>
              <w:t>2.3. специализированная медицинская помощь в стационарных условиях, в том числе:</w:t>
            </w:r>
          </w:p>
        </w:tc>
        <w:tc>
          <w:tcPr>
            <w:tcW w:w="1984" w:type="dxa"/>
          </w:tcPr>
          <w:p w:rsidR="00166151" w:rsidRDefault="00166151">
            <w:pPr>
              <w:pStyle w:val="ConsPlusNormal"/>
            </w:pPr>
            <w:r>
              <w:t>случай госпитализации</w:t>
            </w:r>
          </w:p>
        </w:tc>
        <w:tc>
          <w:tcPr>
            <w:tcW w:w="1304" w:type="dxa"/>
          </w:tcPr>
          <w:p w:rsidR="00166151" w:rsidRDefault="00166151">
            <w:pPr>
              <w:pStyle w:val="ConsPlusNormal"/>
              <w:jc w:val="center"/>
            </w:pPr>
            <w:r>
              <w:t>0</w:t>
            </w:r>
          </w:p>
        </w:tc>
        <w:tc>
          <w:tcPr>
            <w:tcW w:w="1361" w:type="dxa"/>
          </w:tcPr>
          <w:p w:rsidR="00166151" w:rsidRDefault="00166151">
            <w:pPr>
              <w:pStyle w:val="ConsPlusNormal"/>
              <w:jc w:val="center"/>
            </w:pPr>
            <w:r>
              <w:t>0</w:t>
            </w:r>
          </w:p>
        </w:tc>
        <w:tc>
          <w:tcPr>
            <w:tcW w:w="1134" w:type="dxa"/>
          </w:tcPr>
          <w:p w:rsidR="00166151" w:rsidRDefault="00166151">
            <w:pPr>
              <w:pStyle w:val="ConsPlusNormal"/>
              <w:jc w:val="center"/>
            </w:pPr>
            <w:r>
              <w:t>х</w:t>
            </w:r>
          </w:p>
        </w:tc>
        <w:tc>
          <w:tcPr>
            <w:tcW w:w="1247" w:type="dxa"/>
          </w:tcPr>
          <w:p w:rsidR="00166151" w:rsidRDefault="00166151">
            <w:pPr>
              <w:pStyle w:val="ConsPlusNormal"/>
              <w:jc w:val="center"/>
            </w:pPr>
            <w:r>
              <w:t>0</w:t>
            </w:r>
          </w:p>
        </w:tc>
        <w:tc>
          <w:tcPr>
            <w:tcW w:w="1474" w:type="dxa"/>
          </w:tcPr>
          <w:p w:rsidR="00166151" w:rsidRDefault="00166151">
            <w:pPr>
              <w:pStyle w:val="ConsPlusNormal"/>
              <w:jc w:val="center"/>
            </w:pPr>
            <w:r>
              <w:t>х</w:t>
            </w:r>
          </w:p>
        </w:tc>
        <w:tc>
          <w:tcPr>
            <w:tcW w:w="1587" w:type="dxa"/>
          </w:tcPr>
          <w:p w:rsidR="00166151" w:rsidRDefault="00166151">
            <w:pPr>
              <w:pStyle w:val="ConsPlusNormal"/>
              <w:jc w:val="center"/>
            </w:pPr>
            <w:r>
              <w:t>0</w:t>
            </w:r>
          </w:p>
        </w:tc>
        <w:tc>
          <w:tcPr>
            <w:tcW w:w="794" w:type="dxa"/>
          </w:tcPr>
          <w:p w:rsidR="00166151" w:rsidRDefault="00166151">
            <w:pPr>
              <w:pStyle w:val="ConsPlusNormal"/>
              <w:jc w:val="center"/>
            </w:pPr>
            <w:r>
              <w:t>х</w:t>
            </w:r>
          </w:p>
        </w:tc>
      </w:tr>
      <w:tr w:rsidR="00166151">
        <w:tc>
          <w:tcPr>
            <w:tcW w:w="567" w:type="dxa"/>
          </w:tcPr>
          <w:p w:rsidR="00166151" w:rsidRDefault="00166151">
            <w:pPr>
              <w:pStyle w:val="ConsPlusNormal"/>
              <w:jc w:val="center"/>
            </w:pPr>
            <w:bookmarkStart w:id="95" w:name="P2324"/>
            <w:bookmarkEnd w:id="95"/>
            <w:r>
              <w:lastRenderedPageBreak/>
              <w:t>89.</w:t>
            </w:r>
          </w:p>
        </w:tc>
        <w:tc>
          <w:tcPr>
            <w:tcW w:w="2778" w:type="dxa"/>
          </w:tcPr>
          <w:p w:rsidR="00166151" w:rsidRDefault="00166151">
            <w:pPr>
              <w:pStyle w:val="ConsPlusNormal"/>
            </w:pPr>
            <w:r>
              <w:t>- медицинская помощь по профилю "онкология"</w:t>
            </w:r>
          </w:p>
        </w:tc>
        <w:tc>
          <w:tcPr>
            <w:tcW w:w="1984" w:type="dxa"/>
          </w:tcPr>
          <w:p w:rsidR="00166151" w:rsidRDefault="00166151">
            <w:pPr>
              <w:pStyle w:val="ConsPlusNormal"/>
            </w:pPr>
            <w:r>
              <w:t>случай госпитализации</w:t>
            </w:r>
          </w:p>
        </w:tc>
        <w:tc>
          <w:tcPr>
            <w:tcW w:w="1304" w:type="dxa"/>
          </w:tcPr>
          <w:p w:rsidR="00166151" w:rsidRDefault="00166151">
            <w:pPr>
              <w:pStyle w:val="ConsPlusNormal"/>
              <w:jc w:val="center"/>
            </w:pPr>
            <w:r>
              <w:t>0</w:t>
            </w:r>
          </w:p>
        </w:tc>
        <w:tc>
          <w:tcPr>
            <w:tcW w:w="1361" w:type="dxa"/>
          </w:tcPr>
          <w:p w:rsidR="00166151" w:rsidRDefault="00166151">
            <w:pPr>
              <w:pStyle w:val="ConsPlusNormal"/>
              <w:jc w:val="center"/>
            </w:pPr>
            <w:r>
              <w:t>0</w:t>
            </w:r>
          </w:p>
        </w:tc>
        <w:tc>
          <w:tcPr>
            <w:tcW w:w="1134" w:type="dxa"/>
          </w:tcPr>
          <w:p w:rsidR="00166151" w:rsidRDefault="00166151">
            <w:pPr>
              <w:pStyle w:val="ConsPlusNormal"/>
              <w:jc w:val="center"/>
            </w:pPr>
            <w:r>
              <w:t>х</w:t>
            </w:r>
          </w:p>
        </w:tc>
        <w:tc>
          <w:tcPr>
            <w:tcW w:w="1247" w:type="dxa"/>
          </w:tcPr>
          <w:p w:rsidR="00166151" w:rsidRDefault="00166151">
            <w:pPr>
              <w:pStyle w:val="ConsPlusNormal"/>
              <w:jc w:val="center"/>
            </w:pPr>
            <w:r>
              <w:t>0</w:t>
            </w:r>
          </w:p>
        </w:tc>
        <w:tc>
          <w:tcPr>
            <w:tcW w:w="1474" w:type="dxa"/>
          </w:tcPr>
          <w:p w:rsidR="00166151" w:rsidRDefault="00166151">
            <w:pPr>
              <w:pStyle w:val="ConsPlusNormal"/>
              <w:jc w:val="center"/>
            </w:pPr>
            <w:r>
              <w:t>х</w:t>
            </w:r>
          </w:p>
        </w:tc>
        <w:tc>
          <w:tcPr>
            <w:tcW w:w="1587" w:type="dxa"/>
          </w:tcPr>
          <w:p w:rsidR="00166151" w:rsidRDefault="00166151">
            <w:pPr>
              <w:pStyle w:val="ConsPlusNormal"/>
              <w:jc w:val="center"/>
            </w:pPr>
            <w:r>
              <w:t>0</w:t>
            </w:r>
          </w:p>
        </w:tc>
        <w:tc>
          <w:tcPr>
            <w:tcW w:w="794" w:type="dxa"/>
          </w:tcPr>
          <w:p w:rsidR="00166151" w:rsidRDefault="00166151">
            <w:pPr>
              <w:pStyle w:val="ConsPlusNormal"/>
              <w:jc w:val="center"/>
            </w:pPr>
            <w:r>
              <w:t>х</w:t>
            </w:r>
          </w:p>
        </w:tc>
      </w:tr>
      <w:tr w:rsidR="00166151">
        <w:tc>
          <w:tcPr>
            <w:tcW w:w="567" w:type="dxa"/>
          </w:tcPr>
          <w:p w:rsidR="00166151" w:rsidRDefault="00166151">
            <w:pPr>
              <w:pStyle w:val="ConsPlusNormal"/>
              <w:jc w:val="center"/>
            </w:pPr>
            <w:bookmarkStart w:id="96" w:name="P2334"/>
            <w:bookmarkEnd w:id="96"/>
            <w:r>
              <w:t>90.</w:t>
            </w:r>
          </w:p>
        </w:tc>
        <w:tc>
          <w:tcPr>
            <w:tcW w:w="2778" w:type="dxa"/>
          </w:tcPr>
          <w:p w:rsidR="00166151" w:rsidRDefault="00166151">
            <w:pPr>
              <w:pStyle w:val="ConsPlusNormal"/>
            </w:pPr>
            <w:r>
              <w:t>- медицинская реабилитация в стационарных условиях</w:t>
            </w:r>
          </w:p>
        </w:tc>
        <w:tc>
          <w:tcPr>
            <w:tcW w:w="1984" w:type="dxa"/>
          </w:tcPr>
          <w:p w:rsidR="00166151" w:rsidRDefault="00166151">
            <w:pPr>
              <w:pStyle w:val="ConsPlusNormal"/>
            </w:pPr>
            <w:r>
              <w:t>случай госпитализации</w:t>
            </w:r>
          </w:p>
        </w:tc>
        <w:tc>
          <w:tcPr>
            <w:tcW w:w="1304" w:type="dxa"/>
          </w:tcPr>
          <w:p w:rsidR="00166151" w:rsidRDefault="00166151">
            <w:pPr>
              <w:pStyle w:val="ConsPlusNormal"/>
              <w:jc w:val="center"/>
            </w:pPr>
            <w:r>
              <w:t>0</w:t>
            </w:r>
          </w:p>
        </w:tc>
        <w:tc>
          <w:tcPr>
            <w:tcW w:w="1361" w:type="dxa"/>
          </w:tcPr>
          <w:p w:rsidR="00166151" w:rsidRDefault="00166151">
            <w:pPr>
              <w:pStyle w:val="ConsPlusNormal"/>
              <w:jc w:val="center"/>
            </w:pPr>
            <w:r>
              <w:t>0</w:t>
            </w:r>
          </w:p>
        </w:tc>
        <w:tc>
          <w:tcPr>
            <w:tcW w:w="1134" w:type="dxa"/>
          </w:tcPr>
          <w:p w:rsidR="00166151" w:rsidRDefault="00166151">
            <w:pPr>
              <w:pStyle w:val="ConsPlusNormal"/>
              <w:jc w:val="center"/>
            </w:pPr>
            <w:r>
              <w:t>х</w:t>
            </w:r>
          </w:p>
        </w:tc>
        <w:tc>
          <w:tcPr>
            <w:tcW w:w="1247" w:type="dxa"/>
          </w:tcPr>
          <w:p w:rsidR="00166151" w:rsidRDefault="00166151">
            <w:pPr>
              <w:pStyle w:val="ConsPlusNormal"/>
              <w:jc w:val="center"/>
            </w:pPr>
            <w:r>
              <w:t>0</w:t>
            </w:r>
          </w:p>
        </w:tc>
        <w:tc>
          <w:tcPr>
            <w:tcW w:w="1474" w:type="dxa"/>
          </w:tcPr>
          <w:p w:rsidR="00166151" w:rsidRDefault="00166151">
            <w:pPr>
              <w:pStyle w:val="ConsPlusNormal"/>
              <w:jc w:val="center"/>
            </w:pPr>
            <w:r>
              <w:t>х</w:t>
            </w:r>
          </w:p>
        </w:tc>
        <w:tc>
          <w:tcPr>
            <w:tcW w:w="1587" w:type="dxa"/>
          </w:tcPr>
          <w:p w:rsidR="00166151" w:rsidRDefault="00166151">
            <w:pPr>
              <w:pStyle w:val="ConsPlusNormal"/>
              <w:jc w:val="center"/>
            </w:pPr>
            <w:r>
              <w:t>0</w:t>
            </w:r>
          </w:p>
        </w:tc>
        <w:tc>
          <w:tcPr>
            <w:tcW w:w="794" w:type="dxa"/>
          </w:tcPr>
          <w:p w:rsidR="00166151" w:rsidRDefault="00166151">
            <w:pPr>
              <w:pStyle w:val="ConsPlusNormal"/>
              <w:jc w:val="center"/>
            </w:pPr>
            <w:r>
              <w:t>х</w:t>
            </w:r>
          </w:p>
        </w:tc>
      </w:tr>
      <w:tr w:rsidR="00166151">
        <w:tc>
          <w:tcPr>
            <w:tcW w:w="567" w:type="dxa"/>
          </w:tcPr>
          <w:p w:rsidR="00166151" w:rsidRDefault="00166151">
            <w:pPr>
              <w:pStyle w:val="ConsPlusNormal"/>
              <w:jc w:val="center"/>
            </w:pPr>
            <w:bookmarkStart w:id="97" w:name="P2344"/>
            <w:bookmarkEnd w:id="97"/>
            <w:r>
              <w:t>91.</w:t>
            </w:r>
          </w:p>
        </w:tc>
        <w:tc>
          <w:tcPr>
            <w:tcW w:w="2778" w:type="dxa"/>
          </w:tcPr>
          <w:p w:rsidR="00166151" w:rsidRDefault="00166151">
            <w:pPr>
              <w:pStyle w:val="ConsPlusNormal"/>
            </w:pPr>
            <w:r>
              <w:t>- высокотехнологичная медицинская помощь</w:t>
            </w:r>
          </w:p>
        </w:tc>
        <w:tc>
          <w:tcPr>
            <w:tcW w:w="1984" w:type="dxa"/>
          </w:tcPr>
          <w:p w:rsidR="00166151" w:rsidRDefault="00166151">
            <w:pPr>
              <w:pStyle w:val="ConsPlusNormal"/>
            </w:pPr>
            <w:r>
              <w:t>случай госпитализации</w:t>
            </w:r>
          </w:p>
        </w:tc>
        <w:tc>
          <w:tcPr>
            <w:tcW w:w="1304" w:type="dxa"/>
          </w:tcPr>
          <w:p w:rsidR="00166151" w:rsidRDefault="00166151">
            <w:pPr>
              <w:pStyle w:val="ConsPlusNormal"/>
              <w:jc w:val="center"/>
            </w:pPr>
            <w:r>
              <w:t>0</w:t>
            </w:r>
          </w:p>
        </w:tc>
        <w:tc>
          <w:tcPr>
            <w:tcW w:w="1361" w:type="dxa"/>
          </w:tcPr>
          <w:p w:rsidR="00166151" w:rsidRDefault="00166151">
            <w:pPr>
              <w:pStyle w:val="ConsPlusNormal"/>
              <w:jc w:val="center"/>
            </w:pPr>
            <w:r>
              <w:t>0</w:t>
            </w:r>
          </w:p>
        </w:tc>
        <w:tc>
          <w:tcPr>
            <w:tcW w:w="1134" w:type="dxa"/>
          </w:tcPr>
          <w:p w:rsidR="00166151" w:rsidRDefault="00166151">
            <w:pPr>
              <w:pStyle w:val="ConsPlusNormal"/>
              <w:jc w:val="center"/>
            </w:pPr>
            <w:r>
              <w:t>х</w:t>
            </w:r>
          </w:p>
        </w:tc>
        <w:tc>
          <w:tcPr>
            <w:tcW w:w="1247" w:type="dxa"/>
          </w:tcPr>
          <w:p w:rsidR="00166151" w:rsidRDefault="00166151">
            <w:pPr>
              <w:pStyle w:val="ConsPlusNormal"/>
              <w:jc w:val="center"/>
            </w:pPr>
            <w:r>
              <w:t>0</w:t>
            </w:r>
          </w:p>
        </w:tc>
        <w:tc>
          <w:tcPr>
            <w:tcW w:w="1474" w:type="dxa"/>
          </w:tcPr>
          <w:p w:rsidR="00166151" w:rsidRDefault="00166151">
            <w:pPr>
              <w:pStyle w:val="ConsPlusNormal"/>
              <w:jc w:val="center"/>
            </w:pPr>
            <w:r>
              <w:t>х</w:t>
            </w:r>
          </w:p>
        </w:tc>
        <w:tc>
          <w:tcPr>
            <w:tcW w:w="1587" w:type="dxa"/>
          </w:tcPr>
          <w:p w:rsidR="00166151" w:rsidRDefault="00166151">
            <w:pPr>
              <w:pStyle w:val="ConsPlusNormal"/>
              <w:jc w:val="center"/>
            </w:pPr>
            <w:r>
              <w:t>0</w:t>
            </w:r>
          </w:p>
        </w:tc>
        <w:tc>
          <w:tcPr>
            <w:tcW w:w="794" w:type="dxa"/>
          </w:tcPr>
          <w:p w:rsidR="00166151" w:rsidRDefault="00166151">
            <w:pPr>
              <w:pStyle w:val="ConsPlusNormal"/>
              <w:jc w:val="center"/>
            </w:pPr>
            <w:r>
              <w:t>х</w:t>
            </w:r>
          </w:p>
        </w:tc>
      </w:tr>
      <w:tr w:rsidR="00166151">
        <w:tc>
          <w:tcPr>
            <w:tcW w:w="567" w:type="dxa"/>
          </w:tcPr>
          <w:p w:rsidR="00166151" w:rsidRDefault="00166151">
            <w:pPr>
              <w:pStyle w:val="ConsPlusNormal"/>
              <w:jc w:val="center"/>
            </w:pPr>
            <w:bookmarkStart w:id="98" w:name="P2354"/>
            <w:bookmarkEnd w:id="98"/>
            <w:r>
              <w:t>92.</w:t>
            </w:r>
          </w:p>
        </w:tc>
        <w:tc>
          <w:tcPr>
            <w:tcW w:w="2778" w:type="dxa"/>
          </w:tcPr>
          <w:p w:rsidR="00166151" w:rsidRDefault="00166151">
            <w:pPr>
              <w:pStyle w:val="ConsPlusNormal"/>
            </w:pPr>
            <w:r>
              <w:t>2.4. медицинская помощь в условиях дневного стационара, в том числе:</w:t>
            </w:r>
          </w:p>
        </w:tc>
        <w:tc>
          <w:tcPr>
            <w:tcW w:w="1984" w:type="dxa"/>
          </w:tcPr>
          <w:p w:rsidR="00166151" w:rsidRDefault="00166151">
            <w:pPr>
              <w:pStyle w:val="ConsPlusNormal"/>
            </w:pPr>
            <w:r>
              <w:t>случай лечения</w:t>
            </w:r>
          </w:p>
        </w:tc>
        <w:tc>
          <w:tcPr>
            <w:tcW w:w="1304" w:type="dxa"/>
          </w:tcPr>
          <w:p w:rsidR="00166151" w:rsidRDefault="00166151">
            <w:pPr>
              <w:pStyle w:val="ConsPlusNormal"/>
              <w:jc w:val="center"/>
            </w:pPr>
            <w:r>
              <w:t>0</w:t>
            </w:r>
          </w:p>
        </w:tc>
        <w:tc>
          <w:tcPr>
            <w:tcW w:w="1361" w:type="dxa"/>
          </w:tcPr>
          <w:p w:rsidR="00166151" w:rsidRDefault="00166151">
            <w:pPr>
              <w:pStyle w:val="ConsPlusNormal"/>
              <w:jc w:val="center"/>
            </w:pPr>
            <w:r>
              <w:t>0</w:t>
            </w:r>
          </w:p>
        </w:tc>
        <w:tc>
          <w:tcPr>
            <w:tcW w:w="1134" w:type="dxa"/>
          </w:tcPr>
          <w:p w:rsidR="00166151" w:rsidRDefault="00166151">
            <w:pPr>
              <w:pStyle w:val="ConsPlusNormal"/>
              <w:jc w:val="center"/>
            </w:pPr>
            <w:r>
              <w:t>х</w:t>
            </w:r>
          </w:p>
        </w:tc>
        <w:tc>
          <w:tcPr>
            <w:tcW w:w="1247" w:type="dxa"/>
          </w:tcPr>
          <w:p w:rsidR="00166151" w:rsidRDefault="00166151">
            <w:pPr>
              <w:pStyle w:val="ConsPlusNormal"/>
              <w:jc w:val="center"/>
            </w:pPr>
            <w:r>
              <w:t>0</w:t>
            </w:r>
          </w:p>
        </w:tc>
        <w:tc>
          <w:tcPr>
            <w:tcW w:w="1474" w:type="dxa"/>
          </w:tcPr>
          <w:p w:rsidR="00166151" w:rsidRDefault="00166151">
            <w:pPr>
              <w:pStyle w:val="ConsPlusNormal"/>
              <w:jc w:val="center"/>
            </w:pPr>
            <w:r>
              <w:t>х</w:t>
            </w:r>
          </w:p>
        </w:tc>
        <w:tc>
          <w:tcPr>
            <w:tcW w:w="1587" w:type="dxa"/>
          </w:tcPr>
          <w:p w:rsidR="00166151" w:rsidRDefault="00166151">
            <w:pPr>
              <w:pStyle w:val="ConsPlusNormal"/>
              <w:jc w:val="center"/>
            </w:pPr>
            <w:r>
              <w:t>0</w:t>
            </w:r>
          </w:p>
        </w:tc>
        <w:tc>
          <w:tcPr>
            <w:tcW w:w="794" w:type="dxa"/>
          </w:tcPr>
          <w:p w:rsidR="00166151" w:rsidRDefault="00166151">
            <w:pPr>
              <w:pStyle w:val="ConsPlusNormal"/>
              <w:jc w:val="center"/>
            </w:pPr>
            <w:r>
              <w:t>х</w:t>
            </w:r>
          </w:p>
        </w:tc>
      </w:tr>
      <w:tr w:rsidR="00166151">
        <w:tc>
          <w:tcPr>
            <w:tcW w:w="567" w:type="dxa"/>
          </w:tcPr>
          <w:p w:rsidR="00166151" w:rsidRDefault="00166151">
            <w:pPr>
              <w:pStyle w:val="ConsPlusNormal"/>
              <w:jc w:val="center"/>
            </w:pPr>
            <w:bookmarkStart w:id="99" w:name="P2364"/>
            <w:bookmarkEnd w:id="99"/>
            <w:r>
              <w:t>93.</w:t>
            </w:r>
          </w:p>
        </w:tc>
        <w:tc>
          <w:tcPr>
            <w:tcW w:w="2778" w:type="dxa"/>
          </w:tcPr>
          <w:p w:rsidR="00166151" w:rsidRDefault="00166151">
            <w:pPr>
              <w:pStyle w:val="ConsPlusNormal"/>
            </w:pPr>
            <w:r>
              <w:t>- медицинская помощь по профилю "онкология"</w:t>
            </w:r>
          </w:p>
        </w:tc>
        <w:tc>
          <w:tcPr>
            <w:tcW w:w="1984" w:type="dxa"/>
          </w:tcPr>
          <w:p w:rsidR="00166151" w:rsidRDefault="00166151">
            <w:pPr>
              <w:pStyle w:val="ConsPlusNormal"/>
            </w:pPr>
            <w:r>
              <w:t>случай лечения</w:t>
            </w:r>
          </w:p>
        </w:tc>
        <w:tc>
          <w:tcPr>
            <w:tcW w:w="1304" w:type="dxa"/>
          </w:tcPr>
          <w:p w:rsidR="00166151" w:rsidRDefault="00166151">
            <w:pPr>
              <w:pStyle w:val="ConsPlusNormal"/>
              <w:jc w:val="center"/>
            </w:pPr>
            <w:r>
              <w:t>0</w:t>
            </w:r>
          </w:p>
        </w:tc>
        <w:tc>
          <w:tcPr>
            <w:tcW w:w="1361" w:type="dxa"/>
          </w:tcPr>
          <w:p w:rsidR="00166151" w:rsidRDefault="00166151">
            <w:pPr>
              <w:pStyle w:val="ConsPlusNormal"/>
              <w:jc w:val="center"/>
            </w:pPr>
            <w:r>
              <w:t>0</w:t>
            </w:r>
          </w:p>
        </w:tc>
        <w:tc>
          <w:tcPr>
            <w:tcW w:w="1134" w:type="dxa"/>
          </w:tcPr>
          <w:p w:rsidR="00166151" w:rsidRDefault="00166151">
            <w:pPr>
              <w:pStyle w:val="ConsPlusNormal"/>
              <w:jc w:val="center"/>
            </w:pPr>
            <w:r>
              <w:t>х</w:t>
            </w:r>
          </w:p>
        </w:tc>
        <w:tc>
          <w:tcPr>
            <w:tcW w:w="1247" w:type="dxa"/>
          </w:tcPr>
          <w:p w:rsidR="00166151" w:rsidRDefault="00166151">
            <w:pPr>
              <w:pStyle w:val="ConsPlusNormal"/>
              <w:jc w:val="center"/>
            </w:pPr>
            <w:r>
              <w:t>0</w:t>
            </w:r>
          </w:p>
        </w:tc>
        <w:tc>
          <w:tcPr>
            <w:tcW w:w="1474" w:type="dxa"/>
          </w:tcPr>
          <w:p w:rsidR="00166151" w:rsidRDefault="00166151">
            <w:pPr>
              <w:pStyle w:val="ConsPlusNormal"/>
              <w:jc w:val="center"/>
            </w:pPr>
            <w:r>
              <w:t>х</w:t>
            </w:r>
          </w:p>
        </w:tc>
        <w:tc>
          <w:tcPr>
            <w:tcW w:w="1587" w:type="dxa"/>
          </w:tcPr>
          <w:p w:rsidR="00166151" w:rsidRDefault="00166151">
            <w:pPr>
              <w:pStyle w:val="ConsPlusNormal"/>
              <w:jc w:val="center"/>
            </w:pPr>
            <w:r>
              <w:t>0</w:t>
            </w:r>
          </w:p>
        </w:tc>
        <w:tc>
          <w:tcPr>
            <w:tcW w:w="794" w:type="dxa"/>
          </w:tcPr>
          <w:p w:rsidR="00166151" w:rsidRDefault="00166151">
            <w:pPr>
              <w:pStyle w:val="ConsPlusNormal"/>
              <w:jc w:val="center"/>
            </w:pPr>
            <w:r>
              <w:t>х</w:t>
            </w:r>
          </w:p>
        </w:tc>
      </w:tr>
      <w:tr w:rsidR="00166151">
        <w:tc>
          <w:tcPr>
            <w:tcW w:w="567" w:type="dxa"/>
          </w:tcPr>
          <w:p w:rsidR="00166151" w:rsidRDefault="00166151">
            <w:pPr>
              <w:pStyle w:val="ConsPlusNormal"/>
              <w:jc w:val="center"/>
            </w:pPr>
            <w:bookmarkStart w:id="100" w:name="P2374"/>
            <w:bookmarkEnd w:id="100"/>
            <w:r>
              <w:t>94.</w:t>
            </w:r>
          </w:p>
        </w:tc>
        <w:tc>
          <w:tcPr>
            <w:tcW w:w="2778" w:type="dxa"/>
          </w:tcPr>
          <w:p w:rsidR="00166151" w:rsidRDefault="00166151">
            <w:pPr>
              <w:pStyle w:val="ConsPlusNormal"/>
            </w:pPr>
            <w:r>
              <w:t>- при экстракорпоральном оплодотворении</w:t>
            </w:r>
          </w:p>
        </w:tc>
        <w:tc>
          <w:tcPr>
            <w:tcW w:w="1984" w:type="dxa"/>
          </w:tcPr>
          <w:p w:rsidR="00166151" w:rsidRDefault="00166151">
            <w:pPr>
              <w:pStyle w:val="ConsPlusNormal"/>
            </w:pPr>
            <w:r>
              <w:t>случай</w:t>
            </w:r>
          </w:p>
        </w:tc>
        <w:tc>
          <w:tcPr>
            <w:tcW w:w="1304" w:type="dxa"/>
          </w:tcPr>
          <w:p w:rsidR="00166151" w:rsidRDefault="00166151">
            <w:pPr>
              <w:pStyle w:val="ConsPlusNormal"/>
              <w:jc w:val="center"/>
            </w:pPr>
            <w:r>
              <w:t>0</w:t>
            </w:r>
          </w:p>
        </w:tc>
        <w:tc>
          <w:tcPr>
            <w:tcW w:w="1361" w:type="dxa"/>
          </w:tcPr>
          <w:p w:rsidR="00166151" w:rsidRDefault="00166151">
            <w:pPr>
              <w:pStyle w:val="ConsPlusNormal"/>
              <w:jc w:val="center"/>
            </w:pPr>
            <w:r>
              <w:t>0</w:t>
            </w:r>
          </w:p>
        </w:tc>
        <w:tc>
          <w:tcPr>
            <w:tcW w:w="1134" w:type="dxa"/>
          </w:tcPr>
          <w:p w:rsidR="00166151" w:rsidRDefault="00166151">
            <w:pPr>
              <w:pStyle w:val="ConsPlusNormal"/>
              <w:jc w:val="center"/>
            </w:pPr>
            <w:r>
              <w:t>х</w:t>
            </w:r>
          </w:p>
        </w:tc>
        <w:tc>
          <w:tcPr>
            <w:tcW w:w="1247" w:type="dxa"/>
          </w:tcPr>
          <w:p w:rsidR="00166151" w:rsidRDefault="00166151">
            <w:pPr>
              <w:pStyle w:val="ConsPlusNormal"/>
              <w:jc w:val="center"/>
            </w:pPr>
            <w:r>
              <w:t>0</w:t>
            </w:r>
          </w:p>
        </w:tc>
        <w:tc>
          <w:tcPr>
            <w:tcW w:w="1474" w:type="dxa"/>
          </w:tcPr>
          <w:p w:rsidR="00166151" w:rsidRDefault="00166151">
            <w:pPr>
              <w:pStyle w:val="ConsPlusNormal"/>
              <w:jc w:val="center"/>
            </w:pPr>
            <w:r>
              <w:t>х</w:t>
            </w:r>
          </w:p>
        </w:tc>
        <w:tc>
          <w:tcPr>
            <w:tcW w:w="1587" w:type="dxa"/>
          </w:tcPr>
          <w:p w:rsidR="00166151" w:rsidRDefault="00166151">
            <w:pPr>
              <w:pStyle w:val="ConsPlusNormal"/>
              <w:jc w:val="center"/>
            </w:pPr>
            <w:r>
              <w:t>0</w:t>
            </w:r>
          </w:p>
        </w:tc>
        <w:tc>
          <w:tcPr>
            <w:tcW w:w="794" w:type="dxa"/>
          </w:tcPr>
          <w:p w:rsidR="00166151" w:rsidRDefault="00166151">
            <w:pPr>
              <w:pStyle w:val="ConsPlusNormal"/>
              <w:jc w:val="center"/>
            </w:pPr>
            <w:r>
              <w:t>х</w:t>
            </w:r>
          </w:p>
        </w:tc>
      </w:tr>
      <w:tr w:rsidR="00166151">
        <w:tc>
          <w:tcPr>
            <w:tcW w:w="567" w:type="dxa"/>
          </w:tcPr>
          <w:p w:rsidR="00166151" w:rsidRDefault="00166151">
            <w:pPr>
              <w:pStyle w:val="ConsPlusNormal"/>
              <w:jc w:val="center"/>
            </w:pPr>
            <w:bookmarkStart w:id="101" w:name="P2384"/>
            <w:bookmarkEnd w:id="101"/>
            <w:r>
              <w:t>95.</w:t>
            </w:r>
          </w:p>
        </w:tc>
        <w:tc>
          <w:tcPr>
            <w:tcW w:w="2778" w:type="dxa"/>
          </w:tcPr>
          <w:p w:rsidR="00166151" w:rsidRDefault="00166151">
            <w:pPr>
              <w:pStyle w:val="ConsPlusNormal"/>
            </w:pPr>
            <w:r>
              <w:t>2.5. паллиативная медицинская помощь в стационарных условиях</w:t>
            </w:r>
          </w:p>
        </w:tc>
        <w:tc>
          <w:tcPr>
            <w:tcW w:w="1984" w:type="dxa"/>
          </w:tcPr>
          <w:p w:rsidR="00166151" w:rsidRDefault="00166151">
            <w:pPr>
              <w:pStyle w:val="ConsPlusNormal"/>
            </w:pPr>
            <w:r>
              <w:t>койко-день</w:t>
            </w:r>
          </w:p>
        </w:tc>
        <w:tc>
          <w:tcPr>
            <w:tcW w:w="1304" w:type="dxa"/>
          </w:tcPr>
          <w:p w:rsidR="00166151" w:rsidRDefault="00166151">
            <w:pPr>
              <w:pStyle w:val="ConsPlusNormal"/>
              <w:jc w:val="center"/>
            </w:pPr>
            <w:r>
              <w:t>0</w:t>
            </w:r>
          </w:p>
        </w:tc>
        <w:tc>
          <w:tcPr>
            <w:tcW w:w="1361" w:type="dxa"/>
          </w:tcPr>
          <w:p w:rsidR="00166151" w:rsidRDefault="00166151">
            <w:pPr>
              <w:pStyle w:val="ConsPlusNormal"/>
              <w:jc w:val="center"/>
            </w:pPr>
            <w:r>
              <w:t>0</w:t>
            </w:r>
          </w:p>
        </w:tc>
        <w:tc>
          <w:tcPr>
            <w:tcW w:w="1134" w:type="dxa"/>
          </w:tcPr>
          <w:p w:rsidR="00166151" w:rsidRDefault="00166151">
            <w:pPr>
              <w:pStyle w:val="ConsPlusNormal"/>
              <w:jc w:val="center"/>
            </w:pPr>
            <w:r>
              <w:t>х</w:t>
            </w:r>
          </w:p>
        </w:tc>
        <w:tc>
          <w:tcPr>
            <w:tcW w:w="1247" w:type="dxa"/>
          </w:tcPr>
          <w:p w:rsidR="00166151" w:rsidRDefault="00166151">
            <w:pPr>
              <w:pStyle w:val="ConsPlusNormal"/>
              <w:jc w:val="center"/>
            </w:pPr>
            <w:r>
              <w:t>0</w:t>
            </w:r>
          </w:p>
        </w:tc>
        <w:tc>
          <w:tcPr>
            <w:tcW w:w="1474" w:type="dxa"/>
          </w:tcPr>
          <w:p w:rsidR="00166151" w:rsidRDefault="00166151">
            <w:pPr>
              <w:pStyle w:val="ConsPlusNormal"/>
              <w:jc w:val="center"/>
            </w:pPr>
            <w:r>
              <w:t>х</w:t>
            </w:r>
          </w:p>
        </w:tc>
        <w:tc>
          <w:tcPr>
            <w:tcW w:w="1587" w:type="dxa"/>
          </w:tcPr>
          <w:p w:rsidR="00166151" w:rsidRDefault="00166151">
            <w:pPr>
              <w:pStyle w:val="ConsPlusNormal"/>
              <w:jc w:val="center"/>
            </w:pPr>
            <w:r>
              <w:t>0</w:t>
            </w:r>
          </w:p>
        </w:tc>
        <w:tc>
          <w:tcPr>
            <w:tcW w:w="794" w:type="dxa"/>
          </w:tcPr>
          <w:p w:rsidR="00166151" w:rsidRDefault="00166151">
            <w:pPr>
              <w:pStyle w:val="ConsPlusNormal"/>
              <w:jc w:val="center"/>
            </w:pPr>
            <w:r>
              <w:t>х</w:t>
            </w:r>
          </w:p>
        </w:tc>
      </w:tr>
      <w:tr w:rsidR="00166151">
        <w:tc>
          <w:tcPr>
            <w:tcW w:w="567" w:type="dxa"/>
          </w:tcPr>
          <w:p w:rsidR="00166151" w:rsidRDefault="00166151">
            <w:pPr>
              <w:pStyle w:val="ConsPlusNormal"/>
              <w:jc w:val="center"/>
            </w:pPr>
            <w:bookmarkStart w:id="102" w:name="P2394"/>
            <w:bookmarkEnd w:id="102"/>
            <w:r>
              <w:t>96.</w:t>
            </w:r>
          </w:p>
        </w:tc>
        <w:tc>
          <w:tcPr>
            <w:tcW w:w="2778" w:type="dxa"/>
          </w:tcPr>
          <w:p w:rsidR="00166151" w:rsidRDefault="00166151">
            <w:pPr>
              <w:pStyle w:val="ConsPlusNormal"/>
            </w:pPr>
            <w:r>
              <w:t>2.6. иные расходы</w:t>
            </w:r>
          </w:p>
        </w:tc>
        <w:tc>
          <w:tcPr>
            <w:tcW w:w="1984" w:type="dxa"/>
          </w:tcPr>
          <w:p w:rsidR="00166151" w:rsidRDefault="00166151">
            <w:pPr>
              <w:pStyle w:val="ConsPlusNormal"/>
            </w:pPr>
            <w:r>
              <w:t>х</w:t>
            </w:r>
          </w:p>
        </w:tc>
        <w:tc>
          <w:tcPr>
            <w:tcW w:w="1304" w:type="dxa"/>
          </w:tcPr>
          <w:p w:rsidR="00166151" w:rsidRDefault="00166151">
            <w:pPr>
              <w:pStyle w:val="ConsPlusNormal"/>
              <w:jc w:val="center"/>
            </w:pPr>
            <w:r>
              <w:t>х</w:t>
            </w:r>
          </w:p>
        </w:tc>
        <w:tc>
          <w:tcPr>
            <w:tcW w:w="1361" w:type="dxa"/>
          </w:tcPr>
          <w:p w:rsidR="00166151" w:rsidRDefault="00166151">
            <w:pPr>
              <w:pStyle w:val="ConsPlusNormal"/>
              <w:jc w:val="center"/>
            </w:pPr>
            <w:r>
              <w:t>х</w:t>
            </w:r>
          </w:p>
        </w:tc>
        <w:tc>
          <w:tcPr>
            <w:tcW w:w="1134" w:type="dxa"/>
          </w:tcPr>
          <w:p w:rsidR="00166151" w:rsidRDefault="00166151">
            <w:pPr>
              <w:pStyle w:val="ConsPlusNormal"/>
              <w:jc w:val="center"/>
            </w:pPr>
            <w:r>
              <w:t>х</w:t>
            </w:r>
          </w:p>
        </w:tc>
        <w:tc>
          <w:tcPr>
            <w:tcW w:w="1247" w:type="dxa"/>
          </w:tcPr>
          <w:p w:rsidR="00166151" w:rsidRDefault="00166151">
            <w:pPr>
              <w:pStyle w:val="ConsPlusNormal"/>
              <w:jc w:val="center"/>
            </w:pPr>
            <w:r>
              <w:t>0</w:t>
            </w:r>
          </w:p>
        </w:tc>
        <w:tc>
          <w:tcPr>
            <w:tcW w:w="1474" w:type="dxa"/>
          </w:tcPr>
          <w:p w:rsidR="00166151" w:rsidRDefault="00166151">
            <w:pPr>
              <w:pStyle w:val="ConsPlusNormal"/>
              <w:jc w:val="center"/>
            </w:pPr>
            <w:r>
              <w:t>х</w:t>
            </w:r>
          </w:p>
        </w:tc>
        <w:tc>
          <w:tcPr>
            <w:tcW w:w="1587" w:type="dxa"/>
          </w:tcPr>
          <w:p w:rsidR="00166151" w:rsidRDefault="00166151">
            <w:pPr>
              <w:pStyle w:val="ConsPlusNormal"/>
              <w:jc w:val="center"/>
            </w:pPr>
            <w:r>
              <w:t>0</w:t>
            </w:r>
          </w:p>
        </w:tc>
        <w:tc>
          <w:tcPr>
            <w:tcW w:w="794" w:type="dxa"/>
          </w:tcPr>
          <w:p w:rsidR="00166151" w:rsidRDefault="00166151">
            <w:pPr>
              <w:pStyle w:val="ConsPlusNormal"/>
              <w:jc w:val="center"/>
            </w:pPr>
            <w:r>
              <w:t>х</w:t>
            </w:r>
          </w:p>
        </w:tc>
      </w:tr>
      <w:tr w:rsidR="00166151">
        <w:tc>
          <w:tcPr>
            <w:tcW w:w="567" w:type="dxa"/>
          </w:tcPr>
          <w:p w:rsidR="00166151" w:rsidRDefault="00166151">
            <w:pPr>
              <w:pStyle w:val="ConsPlusNormal"/>
              <w:jc w:val="center"/>
            </w:pPr>
            <w:r>
              <w:t>97.</w:t>
            </w:r>
          </w:p>
        </w:tc>
        <w:tc>
          <w:tcPr>
            <w:tcW w:w="2778" w:type="dxa"/>
          </w:tcPr>
          <w:p w:rsidR="00166151" w:rsidRDefault="00166151">
            <w:pPr>
              <w:pStyle w:val="ConsPlusNormal"/>
            </w:pPr>
            <w:r>
              <w:t xml:space="preserve">ИТОГО (сумма </w:t>
            </w:r>
            <w:hyperlink w:anchor="P1433" w:history="1">
              <w:r>
                <w:rPr>
                  <w:color w:val="0000FF"/>
                </w:rPr>
                <w:t>строк 1</w:t>
              </w:r>
            </w:hyperlink>
            <w:r>
              <w:t xml:space="preserve"> + </w:t>
            </w:r>
            <w:hyperlink w:anchor="P1647" w:history="1">
              <w:r>
                <w:rPr>
                  <w:color w:val="0000FF"/>
                </w:rPr>
                <w:t>22</w:t>
              </w:r>
            </w:hyperlink>
            <w:r>
              <w:t xml:space="preserve"> + </w:t>
            </w:r>
            <w:hyperlink w:anchor="P1657" w:history="1">
              <w:r>
                <w:rPr>
                  <w:color w:val="0000FF"/>
                </w:rPr>
                <w:t>23</w:t>
              </w:r>
            </w:hyperlink>
            <w:r>
              <w:t>)</w:t>
            </w:r>
          </w:p>
        </w:tc>
        <w:tc>
          <w:tcPr>
            <w:tcW w:w="1984" w:type="dxa"/>
          </w:tcPr>
          <w:p w:rsidR="00166151" w:rsidRDefault="00166151">
            <w:pPr>
              <w:pStyle w:val="ConsPlusNormal"/>
            </w:pPr>
            <w:r>
              <w:t>х</w:t>
            </w:r>
          </w:p>
        </w:tc>
        <w:tc>
          <w:tcPr>
            <w:tcW w:w="1304" w:type="dxa"/>
          </w:tcPr>
          <w:p w:rsidR="00166151" w:rsidRDefault="00166151">
            <w:pPr>
              <w:pStyle w:val="ConsPlusNormal"/>
              <w:jc w:val="center"/>
            </w:pPr>
            <w:r>
              <w:t>х</w:t>
            </w:r>
          </w:p>
        </w:tc>
        <w:tc>
          <w:tcPr>
            <w:tcW w:w="1361" w:type="dxa"/>
          </w:tcPr>
          <w:p w:rsidR="00166151" w:rsidRDefault="00166151">
            <w:pPr>
              <w:pStyle w:val="ConsPlusNormal"/>
              <w:jc w:val="center"/>
            </w:pPr>
            <w:r>
              <w:t>х</w:t>
            </w:r>
          </w:p>
        </w:tc>
        <w:tc>
          <w:tcPr>
            <w:tcW w:w="1134" w:type="dxa"/>
          </w:tcPr>
          <w:p w:rsidR="00166151" w:rsidRDefault="00166151">
            <w:pPr>
              <w:pStyle w:val="ConsPlusNormal"/>
              <w:jc w:val="center"/>
            </w:pPr>
            <w:r>
              <w:t>3 341,13</w:t>
            </w:r>
          </w:p>
        </w:tc>
        <w:tc>
          <w:tcPr>
            <w:tcW w:w="1247" w:type="dxa"/>
          </w:tcPr>
          <w:p w:rsidR="00166151" w:rsidRDefault="00166151">
            <w:pPr>
              <w:pStyle w:val="ConsPlusNormal"/>
              <w:jc w:val="center"/>
            </w:pPr>
            <w:r>
              <w:t>13 504,27</w:t>
            </w:r>
          </w:p>
        </w:tc>
        <w:tc>
          <w:tcPr>
            <w:tcW w:w="1474" w:type="dxa"/>
          </w:tcPr>
          <w:p w:rsidR="00166151" w:rsidRDefault="00166151">
            <w:pPr>
              <w:pStyle w:val="ConsPlusNormal"/>
              <w:jc w:val="center"/>
            </w:pPr>
            <w:r>
              <w:t>3 788 720,0</w:t>
            </w:r>
          </w:p>
        </w:tc>
        <w:tc>
          <w:tcPr>
            <w:tcW w:w="1587" w:type="dxa"/>
          </w:tcPr>
          <w:p w:rsidR="00166151" w:rsidRDefault="00166151">
            <w:pPr>
              <w:pStyle w:val="ConsPlusNormal"/>
              <w:jc w:val="center"/>
            </w:pPr>
            <w:r>
              <w:t>15 914 455,9</w:t>
            </w:r>
          </w:p>
        </w:tc>
        <w:tc>
          <w:tcPr>
            <w:tcW w:w="794" w:type="dxa"/>
          </w:tcPr>
          <w:p w:rsidR="00166151" w:rsidRDefault="00166151">
            <w:pPr>
              <w:pStyle w:val="ConsPlusNormal"/>
              <w:jc w:val="center"/>
            </w:pPr>
            <w:r>
              <w:t>100,0</w:t>
            </w:r>
          </w:p>
        </w:tc>
      </w:tr>
    </w:tbl>
    <w:p w:rsidR="00166151" w:rsidRDefault="00166151">
      <w:pPr>
        <w:sectPr w:rsidR="00166151">
          <w:pgSz w:w="16838" w:h="11905" w:orient="landscape"/>
          <w:pgMar w:top="1701" w:right="1134" w:bottom="850" w:left="1134" w:header="0" w:footer="0" w:gutter="0"/>
          <w:cols w:space="720"/>
        </w:sectPr>
      </w:pPr>
    </w:p>
    <w:p w:rsidR="00166151" w:rsidRDefault="00166151">
      <w:pPr>
        <w:pStyle w:val="ConsPlusNormal"/>
        <w:jc w:val="both"/>
      </w:pPr>
    </w:p>
    <w:p w:rsidR="00166151" w:rsidRDefault="00166151">
      <w:pPr>
        <w:pStyle w:val="ConsPlusNormal"/>
        <w:ind w:firstLine="540"/>
        <w:jc w:val="both"/>
      </w:pPr>
      <w:r>
        <w:t>--------------------------------</w:t>
      </w:r>
    </w:p>
    <w:p w:rsidR="00166151" w:rsidRDefault="00166151">
      <w:pPr>
        <w:pStyle w:val="ConsPlusNormal"/>
        <w:spacing w:before="220"/>
        <w:ind w:firstLine="540"/>
        <w:jc w:val="both"/>
      </w:pPr>
      <w:r>
        <w:t>&lt;*&gt; без учета финансовых средств консолидированного бюджета субъекта Российской Федерации на приобретение оборудования для медицинских организаций, работающих в системе ОМС (затраты, не вошедшие в тариф).</w:t>
      </w:r>
    </w:p>
    <w:p w:rsidR="00166151" w:rsidRDefault="00166151">
      <w:pPr>
        <w:pStyle w:val="ConsPlusNormal"/>
        <w:spacing w:before="220"/>
        <w:ind w:firstLine="540"/>
        <w:jc w:val="both"/>
      </w:pPr>
      <w:r>
        <w:t>&lt;**&gt; указываются расходы консолидированного бюджета субъекта Российской Федерации на приобретение медицинского оборудования для медицинских организаций, работающих в системе ОМС, сверх ТПОМС.</w:t>
      </w:r>
    </w:p>
    <w:p w:rsidR="00166151" w:rsidRDefault="00166151">
      <w:pPr>
        <w:pStyle w:val="ConsPlusNormal"/>
        <w:spacing w:before="220"/>
        <w:ind w:firstLine="540"/>
        <w:jc w:val="both"/>
      </w:pPr>
      <w:r>
        <w:t>&lt;***&gt; в случае включения паллиативной медицинской помощи в территориальную программу ОМС сверх базовой программы ОМС с соответствующим платежом субъекта РФ.</w:t>
      </w:r>
    </w:p>
    <w:p w:rsidR="00166151" w:rsidRDefault="00166151">
      <w:pPr>
        <w:pStyle w:val="ConsPlusNormal"/>
        <w:jc w:val="both"/>
      </w:pPr>
    </w:p>
    <w:p w:rsidR="00166151" w:rsidRDefault="00166151">
      <w:pPr>
        <w:pStyle w:val="ConsPlusTitle"/>
        <w:jc w:val="center"/>
        <w:outlineLvl w:val="2"/>
      </w:pPr>
      <w:r>
        <w:t>Утвержденная стоимость Программы по условиям ее оказания</w:t>
      </w:r>
    </w:p>
    <w:p w:rsidR="00166151" w:rsidRDefault="00166151">
      <w:pPr>
        <w:pStyle w:val="ConsPlusTitle"/>
        <w:jc w:val="center"/>
      </w:pPr>
      <w:r>
        <w:t>на 2022 год</w:t>
      </w:r>
    </w:p>
    <w:p w:rsidR="00166151" w:rsidRDefault="00166151">
      <w:pPr>
        <w:pStyle w:val="ConsPlusNormal"/>
        <w:jc w:val="both"/>
      </w:pPr>
    </w:p>
    <w:p w:rsidR="00166151" w:rsidRDefault="00166151">
      <w:pPr>
        <w:pStyle w:val="ConsPlusNormal"/>
        <w:jc w:val="right"/>
      </w:pPr>
      <w:r>
        <w:t>Таблица 6</w:t>
      </w:r>
    </w:p>
    <w:p w:rsidR="00166151" w:rsidRDefault="0016615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778"/>
        <w:gridCol w:w="1984"/>
        <w:gridCol w:w="1304"/>
        <w:gridCol w:w="1361"/>
        <w:gridCol w:w="1134"/>
        <w:gridCol w:w="1247"/>
        <w:gridCol w:w="1474"/>
        <w:gridCol w:w="1587"/>
        <w:gridCol w:w="794"/>
      </w:tblGrid>
      <w:tr w:rsidR="00166151">
        <w:tc>
          <w:tcPr>
            <w:tcW w:w="567" w:type="dxa"/>
            <w:vMerge w:val="restart"/>
          </w:tcPr>
          <w:p w:rsidR="00166151" w:rsidRDefault="00166151">
            <w:pPr>
              <w:pStyle w:val="ConsPlusNormal"/>
              <w:jc w:val="center"/>
            </w:pPr>
            <w:r>
              <w:t>N</w:t>
            </w:r>
          </w:p>
          <w:p w:rsidR="00166151" w:rsidRDefault="00166151">
            <w:pPr>
              <w:pStyle w:val="ConsPlusNormal"/>
              <w:jc w:val="center"/>
            </w:pPr>
            <w:r>
              <w:t>п/п</w:t>
            </w:r>
          </w:p>
        </w:tc>
        <w:tc>
          <w:tcPr>
            <w:tcW w:w="2778" w:type="dxa"/>
            <w:vMerge w:val="restart"/>
          </w:tcPr>
          <w:p w:rsidR="00166151" w:rsidRDefault="00166151">
            <w:pPr>
              <w:pStyle w:val="ConsPlusNormal"/>
              <w:jc w:val="center"/>
            </w:pPr>
            <w:r>
              <w:t>Виды и условия оказания медицинской помощи</w:t>
            </w:r>
          </w:p>
        </w:tc>
        <w:tc>
          <w:tcPr>
            <w:tcW w:w="1984" w:type="dxa"/>
            <w:vMerge w:val="restart"/>
          </w:tcPr>
          <w:p w:rsidR="00166151" w:rsidRDefault="00166151">
            <w:pPr>
              <w:pStyle w:val="ConsPlusNormal"/>
              <w:jc w:val="center"/>
            </w:pPr>
            <w:r>
              <w:t>Единица измерения</w:t>
            </w:r>
          </w:p>
        </w:tc>
        <w:tc>
          <w:tcPr>
            <w:tcW w:w="1304" w:type="dxa"/>
            <w:vMerge w:val="restart"/>
          </w:tcPr>
          <w:p w:rsidR="00166151" w:rsidRDefault="00166151">
            <w:pPr>
              <w:pStyle w:val="ConsPlusNormal"/>
              <w:jc w:val="center"/>
            </w:pPr>
            <w:r>
              <w:t>Объем медицинской помощи в расчете на 1 жителя (норматив объемов предоставления медицинской помощи в расчете на 1 застрахованное лицо)</w:t>
            </w:r>
          </w:p>
        </w:tc>
        <w:tc>
          <w:tcPr>
            <w:tcW w:w="1361" w:type="dxa"/>
            <w:vMerge w:val="restart"/>
          </w:tcPr>
          <w:p w:rsidR="00166151" w:rsidRDefault="00166151">
            <w:pPr>
              <w:pStyle w:val="ConsPlusNormal"/>
              <w:jc w:val="center"/>
            </w:pPr>
            <w:r>
              <w:t>Стоимость единицы объема медицинской помощи (норматив финансовых затрат на единицу объема предоставления медицинской помощи)</w:t>
            </w:r>
          </w:p>
        </w:tc>
        <w:tc>
          <w:tcPr>
            <w:tcW w:w="2381" w:type="dxa"/>
            <w:gridSpan w:val="2"/>
          </w:tcPr>
          <w:p w:rsidR="00166151" w:rsidRDefault="00166151">
            <w:pPr>
              <w:pStyle w:val="ConsPlusNormal"/>
              <w:jc w:val="center"/>
            </w:pPr>
            <w:r>
              <w:t>Подушевые нормативы финансирования территориальной программы</w:t>
            </w:r>
          </w:p>
        </w:tc>
        <w:tc>
          <w:tcPr>
            <w:tcW w:w="3855" w:type="dxa"/>
            <w:gridSpan w:val="3"/>
          </w:tcPr>
          <w:p w:rsidR="00166151" w:rsidRDefault="00166151">
            <w:pPr>
              <w:pStyle w:val="ConsPlusNormal"/>
              <w:jc w:val="center"/>
            </w:pPr>
            <w:r>
              <w:t>Стоимость территориальной программы по источникам ее финансового обеспечения</w:t>
            </w:r>
          </w:p>
        </w:tc>
      </w:tr>
      <w:tr w:rsidR="00166151">
        <w:tc>
          <w:tcPr>
            <w:tcW w:w="567" w:type="dxa"/>
            <w:vMerge/>
          </w:tcPr>
          <w:p w:rsidR="00166151" w:rsidRDefault="00166151"/>
        </w:tc>
        <w:tc>
          <w:tcPr>
            <w:tcW w:w="2778" w:type="dxa"/>
            <w:vMerge/>
          </w:tcPr>
          <w:p w:rsidR="00166151" w:rsidRDefault="00166151"/>
        </w:tc>
        <w:tc>
          <w:tcPr>
            <w:tcW w:w="1984" w:type="dxa"/>
            <w:vMerge/>
          </w:tcPr>
          <w:p w:rsidR="00166151" w:rsidRDefault="00166151"/>
        </w:tc>
        <w:tc>
          <w:tcPr>
            <w:tcW w:w="1304" w:type="dxa"/>
            <w:vMerge/>
          </w:tcPr>
          <w:p w:rsidR="00166151" w:rsidRDefault="00166151"/>
        </w:tc>
        <w:tc>
          <w:tcPr>
            <w:tcW w:w="1361" w:type="dxa"/>
            <w:vMerge/>
          </w:tcPr>
          <w:p w:rsidR="00166151" w:rsidRDefault="00166151"/>
        </w:tc>
        <w:tc>
          <w:tcPr>
            <w:tcW w:w="2381" w:type="dxa"/>
            <w:gridSpan w:val="2"/>
          </w:tcPr>
          <w:p w:rsidR="00166151" w:rsidRDefault="00166151">
            <w:pPr>
              <w:pStyle w:val="ConsPlusNormal"/>
              <w:jc w:val="center"/>
            </w:pPr>
            <w:r>
              <w:t>руб.</w:t>
            </w:r>
          </w:p>
        </w:tc>
        <w:tc>
          <w:tcPr>
            <w:tcW w:w="3061" w:type="dxa"/>
            <w:gridSpan w:val="2"/>
          </w:tcPr>
          <w:p w:rsidR="00166151" w:rsidRDefault="00166151">
            <w:pPr>
              <w:pStyle w:val="ConsPlusNormal"/>
              <w:jc w:val="center"/>
            </w:pPr>
            <w:r>
              <w:t>тыс. руб.</w:t>
            </w:r>
          </w:p>
        </w:tc>
        <w:tc>
          <w:tcPr>
            <w:tcW w:w="794" w:type="dxa"/>
            <w:vMerge w:val="restart"/>
          </w:tcPr>
          <w:p w:rsidR="00166151" w:rsidRDefault="00166151">
            <w:pPr>
              <w:pStyle w:val="ConsPlusNormal"/>
              <w:jc w:val="center"/>
            </w:pPr>
            <w:r>
              <w:t>в % к итогу</w:t>
            </w:r>
          </w:p>
        </w:tc>
      </w:tr>
      <w:tr w:rsidR="00166151">
        <w:tc>
          <w:tcPr>
            <w:tcW w:w="567" w:type="dxa"/>
            <w:vMerge/>
          </w:tcPr>
          <w:p w:rsidR="00166151" w:rsidRDefault="00166151"/>
        </w:tc>
        <w:tc>
          <w:tcPr>
            <w:tcW w:w="2778" w:type="dxa"/>
            <w:vMerge/>
          </w:tcPr>
          <w:p w:rsidR="00166151" w:rsidRDefault="00166151"/>
        </w:tc>
        <w:tc>
          <w:tcPr>
            <w:tcW w:w="1984" w:type="dxa"/>
            <w:vMerge/>
          </w:tcPr>
          <w:p w:rsidR="00166151" w:rsidRDefault="00166151"/>
        </w:tc>
        <w:tc>
          <w:tcPr>
            <w:tcW w:w="1304" w:type="dxa"/>
            <w:vMerge/>
          </w:tcPr>
          <w:p w:rsidR="00166151" w:rsidRDefault="00166151"/>
        </w:tc>
        <w:tc>
          <w:tcPr>
            <w:tcW w:w="1361" w:type="dxa"/>
            <w:vMerge/>
          </w:tcPr>
          <w:p w:rsidR="00166151" w:rsidRDefault="00166151"/>
        </w:tc>
        <w:tc>
          <w:tcPr>
            <w:tcW w:w="1134" w:type="dxa"/>
          </w:tcPr>
          <w:p w:rsidR="00166151" w:rsidRDefault="00166151">
            <w:pPr>
              <w:pStyle w:val="ConsPlusNormal"/>
              <w:jc w:val="center"/>
            </w:pPr>
            <w:r>
              <w:t>за счет средств бюджета субъекта РФ</w:t>
            </w:r>
          </w:p>
        </w:tc>
        <w:tc>
          <w:tcPr>
            <w:tcW w:w="1247" w:type="dxa"/>
          </w:tcPr>
          <w:p w:rsidR="00166151" w:rsidRDefault="00166151">
            <w:pPr>
              <w:pStyle w:val="ConsPlusNormal"/>
              <w:jc w:val="center"/>
            </w:pPr>
            <w:r>
              <w:t>за счет средств ОМС</w:t>
            </w:r>
          </w:p>
        </w:tc>
        <w:tc>
          <w:tcPr>
            <w:tcW w:w="1474" w:type="dxa"/>
          </w:tcPr>
          <w:p w:rsidR="00166151" w:rsidRDefault="00166151">
            <w:pPr>
              <w:pStyle w:val="ConsPlusNormal"/>
              <w:jc w:val="center"/>
            </w:pPr>
            <w:r>
              <w:t>за счет средств бюджета субъекта РФ</w:t>
            </w:r>
          </w:p>
        </w:tc>
        <w:tc>
          <w:tcPr>
            <w:tcW w:w="1587" w:type="dxa"/>
          </w:tcPr>
          <w:p w:rsidR="00166151" w:rsidRDefault="00166151">
            <w:pPr>
              <w:pStyle w:val="ConsPlusNormal"/>
              <w:jc w:val="center"/>
            </w:pPr>
            <w:r>
              <w:t>средства ОМС</w:t>
            </w:r>
          </w:p>
        </w:tc>
        <w:tc>
          <w:tcPr>
            <w:tcW w:w="794" w:type="dxa"/>
            <w:vMerge/>
          </w:tcPr>
          <w:p w:rsidR="00166151" w:rsidRDefault="00166151"/>
        </w:tc>
      </w:tr>
      <w:tr w:rsidR="00166151">
        <w:tc>
          <w:tcPr>
            <w:tcW w:w="567" w:type="dxa"/>
          </w:tcPr>
          <w:p w:rsidR="00166151" w:rsidRDefault="00166151">
            <w:pPr>
              <w:pStyle w:val="ConsPlusNormal"/>
              <w:jc w:val="center"/>
            </w:pPr>
            <w:bookmarkStart w:id="103" w:name="P2440"/>
            <w:bookmarkEnd w:id="103"/>
            <w:r>
              <w:t>1.</w:t>
            </w:r>
          </w:p>
        </w:tc>
        <w:tc>
          <w:tcPr>
            <w:tcW w:w="2778" w:type="dxa"/>
          </w:tcPr>
          <w:p w:rsidR="00166151" w:rsidRDefault="00166151">
            <w:pPr>
              <w:pStyle w:val="ConsPlusNormal"/>
            </w:pPr>
            <w:r>
              <w:t xml:space="preserve">Медицинская помощь, предоставляемая за счет </w:t>
            </w:r>
            <w:r>
              <w:lastRenderedPageBreak/>
              <w:t>консолидированного бюджета субъекта Российской Федерации, в том числе &lt;*&gt;:</w:t>
            </w:r>
          </w:p>
        </w:tc>
        <w:tc>
          <w:tcPr>
            <w:tcW w:w="1984" w:type="dxa"/>
          </w:tcPr>
          <w:p w:rsidR="00166151" w:rsidRDefault="00166151">
            <w:pPr>
              <w:pStyle w:val="ConsPlusNormal"/>
            </w:pPr>
            <w:r>
              <w:lastRenderedPageBreak/>
              <w:t>х</w:t>
            </w:r>
          </w:p>
        </w:tc>
        <w:tc>
          <w:tcPr>
            <w:tcW w:w="1304" w:type="dxa"/>
          </w:tcPr>
          <w:p w:rsidR="00166151" w:rsidRDefault="00166151">
            <w:pPr>
              <w:pStyle w:val="ConsPlusNormal"/>
              <w:jc w:val="center"/>
            </w:pPr>
            <w:r>
              <w:t>х</w:t>
            </w:r>
          </w:p>
        </w:tc>
        <w:tc>
          <w:tcPr>
            <w:tcW w:w="1361" w:type="dxa"/>
          </w:tcPr>
          <w:p w:rsidR="00166151" w:rsidRDefault="00166151">
            <w:pPr>
              <w:pStyle w:val="ConsPlusNormal"/>
              <w:jc w:val="center"/>
            </w:pPr>
            <w:r>
              <w:t>х</w:t>
            </w:r>
          </w:p>
        </w:tc>
        <w:tc>
          <w:tcPr>
            <w:tcW w:w="1134" w:type="dxa"/>
          </w:tcPr>
          <w:p w:rsidR="00166151" w:rsidRDefault="00166151">
            <w:pPr>
              <w:pStyle w:val="ConsPlusNormal"/>
              <w:jc w:val="center"/>
            </w:pPr>
            <w:r>
              <w:t>3 356,26</w:t>
            </w:r>
          </w:p>
        </w:tc>
        <w:tc>
          <w:tcPr>
            <w:tcW w:w="1247" w:type="dxa"/>
          </w:tcPr>
          <w:p w:rsidR="00166151" w:rsidRDefault="00166151">
            <w:pPr>
              <w:pStyle w:val="ConsPlusNormal"/>
              <w:jc w:val="center"/>
            </w:pPr>
            <w:r>
              <w:t>х</w:t>
            </w:r>
          </w:p>
        </w:tc>
        <w:tc>
          <w:tcPr>
            <w:tcW w:w="1474" w:type="dxa"/>
          </w:tcPr>
          <w:p w:rsidR="00166151" w:rsidRDefault="00166151">
            <w:pPr>
              <w:pStyle w:val="ConsPlusNormal"/>
              <w:jc w:val="center"/>
            </w:pPr>
            <w:r>
              <w:t>3 787 524,6</w:t>
            </w:r>
          </w:p>
        </w:tc>
        <w:tc>
          <w:tcPr>
            <w:tcW w:w="1587" w:type="dxa"/>
          </w:tcPr>
          <w:p w:rsidR="00166151" w:rsidRDefault="00166151">
            <w:pPr>
              <w:pStyle w:val="ConsPlusNormal"/>
              <w:jc w:val="center"/>
            </w:pPr>
            <w:r>
              <w:t>х</w:t>
            </w:r>
          </w:p>
        </w:tc>
        <w:tc>
          <w:tcPr>
            <w:tcW w:w="794" w:type="dxa"/>
          </w:tcPr>
          <w:p w:rsidR="00166151" w:rsidRDefault="00166151">
            <w:pPr>
              <w:pStyle w:val="ConsPlusNormal"/>
              <w:jc w:val="center"/>
            </w:pPr>
            <w:r>
              <w:t>18,4</w:t>
            </w:r>
          </w:p>
        </w:tc>
      </w:tr>
      <w:tr w:rsidR="00166151">
        <w:tc>
          <w:tcPr>
            <w:tcW w:w="567" w:type="dxa"/>
          </w:tcPr>
          <w:p w:rsidR="00166151" w:rsidRDefault="00166151">
            <w:pPr>
              <w:pStyle w:val="ConsPlusNormal"/>
              <w:jc w:val="center"/>
            </w:pPr>
            <w:r>
              <w:lastRenderedPageBreak/>
              <w:t>2.</w:t>
            </w:r>
          </w:p>
        </w:tc>
        <w:tc>
          <w:tcPr>
            <w:tcW w:w="2778" w:type="dxa"/>
          </w:tcPr>
          <w:p w:rsidR="00166151" w:rsidRDefault="00166151">
            <w:pPr>
              <w:pStyle w:val="ConsPlusNormal"/>
            </w:pPr>
            <w:r>
              <w:t>1. Скорая, в том числе скорая специализированная медицинская помощь, не включенная в территориальную программу ОМС, в том числе:</w:t>
            </w:r>
          </w:p>
        </w:tc>
        <w:tc>
          <w:tcPr>
            <w:tcW w:w="1984" w:type="dxa"/>
          </w:tcPr>
          <w:p w:rsidR="00166151" w:rsidRDefault="00166151">
            <w:pPr>
              <w:pStyle w:val="ConsPlusNormal"/>
            </w:pPr>
            <w:r>
              <w:t>вызов</w:t>
            </w:r>
          </w:p>
        </w:tc>
        <w:tc>
          <w:tcPr>
            <w:tcW w:w="1304" w:type="dxa"/>
          </w:tcPr>
          <w:p w:rsidR="00166151" w:rsidRDefault="00166151">
            <w:pPr>
              <w:pStyle w:val="ConsPlusNormal"/>
              <w:jc w:val="center"/>
            </w:pPr>
            <w:r>
              <w:t>0,00548</w:t>
            </w:r>
          </w:p>
        </w:tc>
        <w:tc>
          <w:tcPr>
            <w:tcW w:w="1361" w:type="dxa"/>
          </w:tcPr>
          <w:p w:rsidR="00166151" w:rsidRDefault="00166151">
            <w:pPr>
              <w:pStyle w:val="ConsPlusNormal"/>
              <w:jc w:val="center"/>
            </w:pPr>
            <w:r>
              <w:t>7 143,27</w:t>
            </w:r>
          </w:p>
        </w:tc>
        <w:tc>
          <w:tcPr>
            <w:tcW w:w="1134" w:type="dxa"/>
          </w:tcPr>
          <w:p w:rsidR="00166151" w:rsidRDefault="00166151">
            <w:pPr>
              <w:pStyle w:val="ConsPlusNormal"/>
              <w:jc w:val="center"/>
            </w:pPr>
            <w:r>
              <w:t>36,38</w:t>
            </w:r>
          </w:p>
        </w:tc>
        <w:tc>
          <w:tcPr>
            <w:tcW w:w="1247" w:type="dxa"/>
          </w:tcPr>
          <w:p w:rsidR="00166151" w:rsidRDefault="00166151">
            <w:pPr>
              <w:pStyle w:val="ConsPlusNormal"/>
              <w:jc w:val="center"/>
            </w:pPr>
            <w:r>
              <w:t>х</w:t>
            </w:r>
          </w:p>
        </w:tc>
        <w:tc>
          <w:tcPr>
            <w:tcW w:w="1474" w:type="dxa"/>
          </w:tcPr>
          <w:p w:rsidR="00166151" w:rsidRDefault="00166151">
            <w:pPr>
              <w:pStyle w:val="ConsPlusNormal"/>
              <w:jc w:val="center"/>
            </w:pPr>
            <w:r>
              <w:t>41 052,4</w:t>
            </w:r>
          </w:p>
        </w:tc>
        <w:tc>
          <w:tcPr>
            <w:tcW w:w="1587" w:type="dxa"/>
          </w:tcPr>
          <w:p w:rsidR="00166151" w:rsidRDefault="00166151">
            <w:pPr>
              <w:pStyle w:val="ConsPlusNormal"/>
              <w:jc w:val="center"/>
            </w:pPr>
            <w:r>
              <w:t>х</w:t>
            </w:r>
          </w:p>
        </w:tc>
        <w:tc>
          <w:tcPr>
            <w:tcW w:w="794" w:type="dxa"/>
          </w:tcPr>
          <w:p w:rsidR="00166151" w:rsidRDefault="00166151">
            <w:pPr>
              <w:pStyle w:val="ConsPlusNormal"/>
              <w:jc w:val="center"/>
            </w:pPr>
            <w:r>
              <w:t>х</w:t>
            </w:r>
          </w:p>
        </w:tc>
      </w:tr>
      <w:tr w:rsidR="00166151">
        <w:tc>
          <w:tcPr>
            <w:tcW w:w="567" w:type="dxa"/>
          </w:tcPr>
          <w:p w:rsidR="00166151" w:rsidRDefault="00166151">
            <w:pPr>
              <w:pStyle w:val="ConsPlusNormal"/>
              <w:jc w:val="center"/>
            </w:pPr>
            <w:r>
              <w:t>3.</w:t>
            </w:r>
          </w:p>
        </w:tc>
        <w:tc>
          <w:tcPr>
            <w:tcW w:w="2778" w:type="dxa"/>
          </w:tcPr>
          <w:p w:rsidR="00166151" w:rsidRDefault="00166151">
            <w:pPr>
              <w:pStyle w:val="ConsPlusNormal"/>
            </w:pPr>
            <w:r>
              <w:t>- лицам, не идентифицированным и не застрахованным в системе ОМС</w:t>
            </w:r>
          </w:p>
        </w:tc>
        <w:tc>
          <w:tcPr>
            <w:tcW w:w="1984" w:type="dxa"/>
          </w:tcPr>
          <w:p w:rsidR="00166151" w:rsidRDefault="00166151">
            <w:pPr>
              <w:pStyle w:val="ConsPlusNormal"/>
            </w:pPr>
            <w:r>
              <w:t>вызов</w:t>
            </w:r>
          </w:p>
        </w:tc>
        <w:tc>
          <w:tcPr>
            <w:tcW w:w="1304" w:type="dxa"/>
          </w:tcPr>
          <w:p w:rsidR="00166151" w:rsidRDefault="00166151">
            <w:pPr>
              <w:pStyle w:val="ConsPlusNormal"/>
              <w:jc w:val="center"/>
            </w:pPr>
            <w:r>
              <w:t>0,004</w:t>
            </w:r>
          </w:p>
        </w:tc>
        <w:tc>
          <w:tcPr>
            <w:tcW w:w="1361" w:type="dxa"/>
          </w:tcPr>
          <w:p w:rsidR="00166151" w:rsidRDefault="00166151">
            <w:pPr>
              <w:pStyle w:val="ConsPlusNormal"/>
              <w:jc w:val="center"/>
            </w:pPr>
            <w:r>
              <w:t>2 666,90</w:t>
            </w:r>
          </w:p>
        </w:tc>
        <w:tc>
          <w:tcPr>
            <w:tcW w:w="1134" w:type="dxa"/>
          </w:tcPr>
          <w:p w:rsidR="00166151" w:rsidRDefault="00166151">
            <w:pPr>
              <w:pStyle w:val="ConsPlusNormal"/>
              <w:jc w:val="center"/>
            </w:pPr>
            <w:r>
              <w:t>9,63</w:t>
            </w:r>
          </w:p>
        </w:tc>
        <w:tc>
          <w:tcPr>
            <w:tcW w:w="1247" w:type="dxa"/>
          </w:tcPr>
          <w:p w:rsidR="00166151" w:rsidRDefault="00166151">
            <w:pPr>
              <w:pStyle w:val="ConsPlusNormal"/>
              <w:jc w:val="center"/>
            </w:pPr>
            <w:r>
              <w:t>х</w:t>
            </w:r>
          </w:p>
        </w:tc>
        <w:tc>
          <w:tcPr>
            <w:tcW w:w="1474" w:type="dxa"/>
          </w:tcPr>
          <w:p w:rsidR="00166151" w:rsidRDefault="00166151">
            <w:pPr>
              <w:pStyle w:val="ConsPlusNormal"/>
              <w:jc w:val="center"/>
            </w:pPr>
            <w:r>
              <w:t>10 867,6</w:t>
            </w:r>
          </w:p>
        </w:tc>
        <w:tc>
          <w:tcPr>
            <w:tcW w:w="1587" w:type="dxa"/>
          </w:tcPr>
          <w:p w:rsidR="00166151" w:rsidRDefault="00166151">
            <w:pPr>
              <w:pStyle w:val="ConsPlusNormal"/>
              <w:jc w:val="center"/>
            </w:pPr>
            <w:r>
              <w:t>х</w:t>
            </w:r>
          </w:p>
        </w:tc>
        <w:tc>
          <w:tcPr>
            <w:tcW w:w="794" w:type="dxa"/>
          </w:tcPr>
          <w:p w:rsidR="00166151" w:rsidRDefault="00166151">
            <w:pPr>
              <w:pStyle w:val="ConsPlusNormal"/>
              <w:jc w:val="center"/>
            </w:pPr>
            <w:r>
              <w:t>х</w:t>
            </w:r>
          </w:p>
        </w:tc>
      </w:tr>
      <w:tr w:rsidR="00166151">
        <w:tc>
          <w:tcPr>
            <w:tcW w:w="567" w:type="dxa"/>
          </w:tcPr>
          <w:p w:rsidR="00166151" w:rsidRDefault="00166151">
            <w:pPr>
              <w:pStyle w:val="ConsPlusNormal"/>
              <w:jc w:val="center"/>
            </w:pPr>
            <w:r>
              <w:t>4.</w:t>
            </w:r>
          </w:p>
        </w:tc>
        <w:tc>
          <w:tcPr>
            <w:tcW w:w="2778" w:type="dxa"/>
          </w:tcPr>
          <w:p w:rsidR="00166151" w:rsidRDefault="00166151">
            <w:pPr>
              <w:pStyle w:val="ConsPlusNormal"/>
            </w:pPr>
            <w:r>
              <w:t>- скорая медицинская помощь при санитарно-авиационной эвакуации</w:t>
            </w:r>
          </w:p>
        </w:tc>
        <w:tc>
          <w:tcPr>
            <w:tcW w:w="1984" w:type="dxa"/>
          </w:tcPr>
          <w:p w:rsidR="00166151" w:rsidRDefault="00166151">
            <w:pPr>
              <w:pStyle w:val="ConsPlusNormal"/>
            </w:pPr>
            <w:r>
              <w:t>вызов</w:t>
            </w:r>
          </w:p>
        </w:tc>
        <w:tc>
          <w:tcPr>
            <w:tcW w:w="1304" w:type="dxa"/>
          </w:tcPr>
          <w:p w:rsidR="00166151" w:rsidRDefault="00166151">
            <w:pPr>
              <w:pStyle w:val="ConsPlusNormal"/>
              <w:jc w:val="center"/>
            </w:pPr>
            <w:r>
              <w:t>0,00148</w:t>
            </w:r>
          </w:p>
        </w:tc>
        <w:tc>
          <w:tcPr>
            <w:tcW w:w="1361" w:type="dxa"/>
          </w:tcPr>
          <w:p w:rsidR="00166151" w:rsidRDefault="00166151">
            <w:pPr>
              <w:pStyle w:val="ConsPlusNormal"/>
              <w:jc w:val="center"/>
            </w:pPr>
            <w:r>
              <w:t>18 053,09</w:t>
            </w:r>
          </w:p>
        </w:tc>
        <w:tc>
          <w:tcPr>
            <w:tcW w:w="1134" w:type="dxa"/>
          </w:tcPr>
          <w:p w:rsidR="00166151" w:rsidRDefault="00166151">
            <w:pPr>
              <w:pStyle w:val="ConsPlusNormal"/>
              <w:jc w:val="center"/>
            </w:pPr>
            <w:r>
              <w:t>26,75</w:t>
            </w:r>
          </w:p>
        </w:tc>
        <w:tc>
          <w:tcPr>
            <w:tcW w:w="1247" w:type="dxa"/>
          </w:tcPr>
          <w:p w:rsidR="00166151" w:rsidRDefault="00166151">
            <w:pPr>
              <w:pStyle w:val="ConsPlusNormal"/>
              <w:jc w:val="center"/>
            </w:pPr>
            <w:r>
              <w:t>х</w:t>
            </w:r>
          </w:p>
        </w:tc>
        <w:tc>
          <w:tcPr>
            <w:tcW w:w="1474" w:type="dxa"/>
          </w:tcPr>
          <w:p w:rsidR="00166151" w:rsidRDefault="00166151">
            <w:pPr>
              <w:pStyle w:val="ConsPlusNormal"/>
              <w:jc w:val="center"/>
            </w:pPr>
            <w:r>
              <w:t>30 184,8</w:t>
            </w:r>
          </w:p>
        </w:tc>
        <w:tc>
          <w:tcPr>
            <w:tcW w:w="1587" w:type="dxa"/>
          </w:tcPr>
          <w:p w:rsidR="00166151" w:rsidRDefault="00166151">
            <w:pPr>
              <w:pStyle w:val="ConsPlusNormal"/>
              <w:jc w:val="center"/>
            </w:pPr>
            <w:r>
              <w:t>х</w:t>
            </w:r>
          </w:p>
        </w:tc>
        <w:tc>
          <w:tcPr>
            <w:tcW w:w="794" w:type="dxa"/>
          </w:tcPr>
          <w:p w:rsidR="00166151" w:rsidRDefault="00166151">
            <w:pPr>
              <w:pStyle w:val="ConsPlusNormal"/>
              <w:jc w:val="center"/>
            </w:pPr>
            <w:r>
              <w:t>х</w:t>
            </w:r>
          </w:p>
        </w:tc>
      </w:tr>
      <w:tr w:rsidR="00166151">
        <w:tc>
          <w:tcPr>
            <w:tcW w:w="567" w:type="dxa"/>
          </w:tcPr>
          <w:p w:rsidR="00166151" w:rsidRDefault="00166151">
            <w:pPr>
              <w:pStyle w:val="ConsPlusNormal"/>
              <w:jc w:val="center"/>
            </w:pPr>
            <w:bookmarkStart w:id="104" w:name="P2480"/>
            <w:bookmarkEnd w:id="104"/>
            <w:r>
              <w:t>5.</w:t>
            </w:r>
          </w:p>
        </w:tc>
        <w:tc>
          <w:tcPr>
            <w:tcW w:w="2778" w:type="dxa"/>
          </w:tcPr>
          <w:p w:rsidR="00166151" w:rsidRDefault="00166151">
            <w:pPr>
              <w:pStyle w:val="ConsPlusNormal"/>
            </w:pPr>
            <w:r>
              <w:t>2. Медицинская помощь в амбулаторных условиях всего, в том числе:</w:t>
            </w:r>
          </w:p>
        </w:tc>
        <w:tc>
          <w:tcPr>
            <w:tcW w:w="1984" w:type="dxa"/>
          </w:tcPr>
          <w:p w:rsidR="00166151" w:rsidRDefault="00166151">
            <w:pPr>
              <w:pStyle w:val="ConsPlusNormal"/>
            </w:pPr>
            <w:r>
              <w:t>х</w:t>
            </w:r>
          </w:p>
        </w:tc>
        <w:tc>
          <w:tcPr>
            <w:tcW w:w="1304" w:type="dxa"/>
          </w:tcPr>
          <w:p w:rsidR="00166151" w:rsidRDefault="00166151">
            <w:pPr>
              <w:pStyle w:val="ConsPlusNormal"/>
              <w:jc w:val="center"/>
            </w:pPr>
            <w:r>
              <w:t>х</w:t>
            </w:r>
          </w:p>
        </w:tc>
        <w:tc>
          <w:tcPr>
            <w:tcW w:w="1361" w:type="dxa"/>
          </w:tcPr>
          <w:p w:rsidR="00166151" w:rsidRDefault="00166151">
            <w:pPr>
              <w:pStyle w:val="ConsPlusNormal"/>
              <w:jc w:val="center"/>
            </w:pPr>
            <w:r>
              <w:t>х</w:t>
            </w:r>
          </w:p>
        </w:tc>
        <w:tc>
          <w:tcPr>
            <w:tcW w:w="1134" w:type="dxa"/>
          </w:tcPr>
          <w:p w:rsidR="00166151" w:rsidRDefault="00166151">
            <w:pPr>
              <w:pStyle w:val="ConsPlusNormal"/>
              <w:jc w:val="center"/>
            </w:pPr>
            <w:r>
              <w:t>578,94</w:t>
            </w:r>
          </w:p>
        </w:tc>
        <w:tc>
          <w:tcPr>
            <w:tcW w:w="1247" w:type="dxa"/>
          </w:tcPr>
          <w:p w:rsidR="00166151" w:rsidRDefault="00166151">
            <w:pPr>
              <w:pStyle w:val="ConsPlusNormal"/>
              <w:jc w:val="center"/>
            </w:pPr>
            <w:r>
              <w:t>х</w:t>
            </w:r>
          </w:p>
        </w:tc>
        <w:tc>
          <w:tcPr>
            <w:tcW w:w="1474" w:type="dxa"/>
          </w:tcPr>
          <w:p w:rsidR="00166151" w:rsidRDefault="00166151">
            <w:pPr>
              <w:pStyle w:val="ConsPlusNormal"/>
              <w:jc w:val="center"/>
            </w:pPr>
            <w:r>
              <w:t>653 333,2</w:t>
            </w:r>
          </w:p>
        </w:tc>
        <w:tc>
          <w:tcPr>
            <w:tcW w:w="1587" w:type="dxa"/>
          </w:tcPr>
          <w:p w:rsidR="00166151" w:rsidRDefault="00166151">
            <w:pPr>
              <w:pStyle w:val="ConsPlusNormal"/>
              <w:jc w:val="center"/>
            </w:pPr>
            <w:r>
              <w:t>х</w:t>
            </w:r>
          </w:p>
        </w:tc>
        <w:tc>
          <w:tcPr>
            <w:tcW w:w="794" w:type="dxa"/>
          </w:tcPr>
          <w:p w:rsidR="00166151" w:rsidRDefault="00166151">
            <w:pPr>
              <w:pStyle w:val="ConsPlusNormal"/>
              <w:jc w:val="center"/>
            </w:pPr>
            <w:r>
              <w:t>х</w:t>
            </w:r>
          </w:p>
        </w:tc>
      </w:tr>
      <w:tr w:rsidR="00166151">
        <w:tc>
          <w:tcPr>
            <w:tcW w:w="567" w:type="dxa"/>
          </w:tcPr>
          <w:p w:rsidR="00166151" w:rsidRDefault="00166151">
            <w:pPr>
              <w:pStyle w:val="ConsPlusNormal"/>
              <w:jc w:val="center"/>
            </w:pPr>
            <w:r>
              <w:t>6.</w:t>
            </w:r>
          </w:p>
        </w:tc>
        <w:tc>
          <w:tcPr>
            <w:tcW w:w="2778" w:type="dxa"/>
          </w:tcPr>
          <w:p w:rsidR="00166151" w:rsidRDefault="00166151">
            <w:pPr>
              <w:pStyle w:val="ConsPlusNormal"/>
            </w:pPr>
            <w:r>
              <w:t>2.1. с профилактической и иными целями</w:t>
            </w:r>
          </w:p>
        </w:tc>
        <w:tc>
          <w:tcPr>
            <w:tcW w:w="1984" w:type="dxa"/>
          </w:tcPr>
          <w:p w:rsidR="00166151" w:rsidRDefault="00166151">
            <w:pPr>
              <w:pStyle w:val="ConsPlusNormal"/>
            </w:pPr>
            <w:r>
              <w:t>посещение</w:t>
            </w:r>
          </w:p>
        </w:tc>
        <w:tc>
          <w:tcPr>
            <w:tcW w:w="1304" w:type="dxa"/>
          </w:tcPr>
          <w:p w:rsidR="00166151" w:rsidRDefault="00166151">
            <w:pPr>
              <w:pStyle w:val="ConsPlusNormal"/>
              <w:jc w:val="center"/>
            </w:pPr>
            <w:r>
              <w:t>0,73</w:t>
            </w:r>
          </w:p>
        </w:tc>
        <w:tc>
          <w:tcPr>
            <w:tcW w:w="1361" w:type="dxa"/>
          </w:tcPr>
          <w:p w:rsidR="00166151" w:rsidRDefault="00166151">
            <w:pPr>
              <w:pStyle w:val="ConsPlusNormal"/>
              <w:jc w:val="center"/>
            </w:pPr>
            <w:r>
              <w:t>504,50</w:t>
            </w:r>
          </w:p>
        </w:tc>
        <w:tc>
          <w:tcPr>
            <w:tcW w:w="1134" w:type="dxa"/>
          </w:tcPr>
          <w:p w:rsidR="00166151" w:rsidRDefault="00166151">
            <w:pPr>
              <w:pStyle w:val="ConsPlusNormal"/>
              <w:jc w:val="center"/>
            </w:pPr>
            <w:r>
              <w:t>368,28</w:t>
            </w:r>
          </w:p>
        </w:tc>
        <w:tc>
          <w:tcPr>
            <w:tcW w:w="1247" w:type="dxa"/>
          </w:tcPr>
          <w:p w:rsidR="00166151" w:rsidRDefault="00166151">
            <w:pPr>
              <w:pStyle w:val="ConsPlusNormal"/>
              <w:jc w:val="center"/>
            </w:pPr>
            <w:r>
              <w:t>х</w:t>
            </w:r>
          </w:p>
        </w:tc>
        <w:tc>
          <w:tcPr>
            <w:tcW w:w="1474" w:type="dxa"/>
          </w:tcPr>
          <w:p w:rsidR="00166151" w:rsidRDefault="00166151">
            <w:pPr>
              <w:pStyle w:val="ConsPlusNormal"/>
              <w:jc w:val="center"/>
            </w:pPr>
            <w:r>
              <w:t>415 607,6</w:t>
            </w:r>
          </w:p>
        </w:tc>
        <w:tc>
          <w:tcPr>
            <w:tcW w:w="1587" w:type="dxa"/>
          </w:tcPr>
          <w:p w:rsidR="00166151" w:rsidRDefault="00166151">
            <w:pPr>
              <w:pStyle w:val="ConsPlusNormal"/>
              <w:jc w:val="center"/>
            </w:pPr>
            <w:r>
              <w:t>х</w:t>
            </w:r>
          </w:p>
        </w:tc>
        <w:tc>
          <w:tcPr>
            <w:tcW w:w="794" w:type="dxa"/>
          </w:tcPr>
          <w:p w:rsidR="00166151" w:rsidRDefault="00166151">
            <w:pPr>
              <w:pStyle w:val="ConsPlusNormal"/>
              <w:jc w:val="center"/>
            </w:pPr>
            <w:r>
              <w:t>х</w:t>
            </w:r>
          </w:p>
        </w:tc>
      </w:tr>
      <w:tr w:rsidR="00166151">
        <w:tc>
          <w:tcPr>
            <w:tcW w:w="567" w:type="dxa"/>
          </w:tcPr>
          <w:p w:rsidR="00166151" w:rsidRDefault="00166151">
            <w:pPr>
              <w:pStyle w:val="ConsPlusNormal"/>
              <w:jc w:val="center"/>
            </w:pPr>
            <w:r>
              <w:t>7.</w:t>
            </w:r>
          </w:p>
        </w:tc>
        <w:tc>
          <w:tcPr>
            <w:tcW w:w="2778" w:type="dxa"/>
          </w:tcPr>
          <w:p w:rsidR="00166151" w:rsidRDefault="00166151">
            <w:pPr>
              <w:pStyle w:val="ConsPlusNormal"/>
            </w:pPr>
            <w:r>
              <w:t>из строки 6:</w:t>
            </w:r>
          </w:p>
          <w:p w:rsidR="00166151" w:rsidRDefault="00166151">
            <w:pPr>
              <w:pStyle w:val="ConsPlusNormal"/>
            </w:pPr>
            <w:r>
              <w:t>паллиативная медицинская помощь всего, в том числе:</w:t>
            </w:r>
          </w:p>
        </w:tc>
        <w:tc>
          <w:tcPr>
            <w:tcW w:w="1984" w:type="dxa"/>
          </w:tcPr>
          <w:p w:rsidR="00166151" w:rsidRDefault="00166151">
            <w:pPr>
              <w:pStyle w:val="ConsPlusNormal"/>
            </w:pPr>
            <w:r>
              <w:t>посещение</w:t>
            </w:r>
          </w:p>
        </w:tc>
        <w:tc>
          <w:tcPr>
            <w:tcW w:w="1304" w:type="dxa"/>
          </w:tcPr>
          <w:p w:rsidR="00166151" w:rsidRDefault="00166151">
            <w:pPr>
              <w:pStyle w:val="ConsPlusNormal"/>
              <w:jc w:val="center"/>
            </w:pPr>
            <w:r>
              <w:t>0,0017</w:t>
            </w:r>
          </w:p>
        </w:tc>
        <w:tc>
          <w:tcPr>
            <w:tcW w:w="1361" w:type="dxa"/>
          </w:tcPr>
          <w:p w:rsidR="00166151" w:rsidRDefault="00166151">
            <w:pPr>
              <w:pStyle w:val="ConsPlusNormal"/>
              <w:jc w:val="center"/>
            </w:pPr>
            <w:r>
              <w:t>2 267,70</w:t>
            </w:r>
          </w:p>
        </w:tc>
        <w:tc>
          <w:tcPr>
            <w:tcW w:w="1134" w:type="dxa"/>
          </w:tcPr>
          <w:p w:rsidR="00166151" w:rsidRDefault="00166151">
            <w:pPr>
              <w:pStyle w:val="ConsPlusNormal"/>
              <w:jc w:val="center"/>
            </w:pPr>
            <w:r>
              <w:t>3,92</w:t>
            </w:r>
          </w:p>
        </w:tc>
        <w:tc>
          <w:tcPr>
            <w:tcW w:w="1247" w:type="dxa"/>
          </w:tcPr>
          <w:p w:rsidR="00166151" w:rsidRDefault="00166151">
            <w:pPr>
              <w:pStyle w:val="ConsPlusNormal"/>
              <w:jc w:val="center"/>
            </w:pPr>
            <w:r>
              <w:t>х</w:t>
            </w:r>
          </w:p>
        </w:tc>
        <w:tc>
          <w:tcPr>
            <w:tcW w:w="1474" w:type="dxa"/>
          </w:tcPr>
          <w:p w:rsidR="00166151" w:rsidRDefault="00166151">
            <w:pPr>
              <w:pStyle w:val="ConsPlusNormal"/>
              <w:jc w:val="center"/>
            </w:pPr>
            <w:r>
              <w:t>4 426,6</w:t>
            </w:r>
          </w:p>
        </w:tc>
        <w:tc>
          <w:tcPr>
            <w:tcW w:w="1587" w:type="dxa"/>
          </w:tcPr>
          <w:p w:rsidR="00166151" w:rsidRDefault="00166151">
            <w:pPr>
              <w:pStyle w:val="ConsPlusNormal"/>
              <w:jc w:val="center"/>
            </w:pPr>
            <w:r>
              <w:t>х</w:t>
            </w:r>
          </w:p>
        </w:tc>
        <w:tc>
          <w:tcPr>
            <w:tcW w:w="794" w:type="dxa"/>
          </w:tcPr>
          <w:p w:rsidR="00166151" w:rsidRDefault="00166151">
            <w:pPr>
              <w:pStyle w:val="ConsPlusNormal"/>
              <w:jc w:val="center"/>
            </w:pPr>
            <w:r>
              <w:t>х</w:t>
            </w:r>
          </w:p>
        </w:tc>
      </w:tr>
      <w:tr w:rsidR="00166151">
        <w:tc>
          <w:tcPr>
            <w:tcW w:w="567" w:type="dxa"/>
          </w:tcPr>
          <w:p w:rsidR="00166151" w:rsidRDefault="00166151">
            <w:pPr>
              <w:pStyle w:val="ConsPlusNormal"/>
              <w:jc w:val="center"/>
            </w:pPr>
            <w:r>
              <w:t>8.</w:t>
            </w:r>
          </w:p>
        </w:tc>
        <w:tc>
          <w:tcPr>
            <w:tcW w:w="2778" w:type="dxa"/>
          </w:tcPr>
          <w:p w:rsidR="00166151" w:rsidRDefault="00166151">
            <w:pPr>
              <w:pStyle w:val="ConsPlusNormal"/>
            </w:pPr>
            <w:r>
              <w:t xml:space="preserve">- паллиативная </w:t>
            </w:r>
            <w:r>
              <w:lastRenderedPageBreak/>
              <w:t>медицинская помощь без учета помощи на дому, оказываемой патронажными бригадами</w:t>
            </w:r>
          </w:p>
        </w:tc>
        <w:tc>
          <w:tcPr>
            <w:tcW w:w="1984" w:type="dxa"/>
          </w:tcPr>
          <w:p w:rsidR="00166151" w:rsidRDefault="00166151">
            <w:pPr>
              <w:pStyle w:val="ConsPlusNormal"/>
            </w:pPr>
            <w:r>
              <w:lastRenderedPageBreak/>
              <w:t>посещение</w:t>
            </w:r>
          </w:p>
        </w:tc>
        <w:tc>
          <w:tcPr>
            <w:tcW w:w="1304" w:type="dxa"/>
          </w:tcPr>
          <w:p w:rsidR="00166151" w:rsidRDefault="00166151">
            <w:pPr>
              <w:pStyle w:val="ConsPlusNormal"/>
              <w:jc w:val="center"/>
            </w:pPr>
            <w:r>
              <w:t>0</w:t>
            </w:r>
          </w:p>
        </w:tc>
        <w:tc>
          <w:tcPr>
            <w:tcW w:w="1361" w:type="dxa"/>
          </w:tcPr>
          <w:p w:rsidR="00166151" w:rsidRDefault="00166151">
            <w:pPr>
              <w:pStyle w:val="ConsPlusNormal"/>
              <w:jc w:val="center"/>
            </w:pPr>
            <w:r>
              <w:t>0</w:t>
            </w:r>
          </w:p>
        </w:tc>
        <w:tc>
          <w:tcPr>
            <w:tcW w:w="1134" w:type="dxa"/>
          </w:tcPr>
          <w:p w:rsidR="00166151" w:rsidRDefault="00166151">
            <w:pPr>
              <w:pStyle w:val="ConsPlusNormal"/>
              <w:jc w:val="center"/>
            </w:pPr>
            <w:r>
              <w:t>0</w:t>
            </w:r>
          </w:p>
        </w:tc>
        <w:tc>
          <w:tcPr>
            <w:tcW w:w="1247" w:type="dxa"/>
          </w:tcPr>
          <w:p w:rsidR="00166151" w:rsidRDefault="00166151">
            <w:pPr>
              <w:pStyle w:val="ConsPlusNormal"/>
              <w:jc w:val="center"/>
            </w:pPr>
            <w:r>
              <w:t>х</w:t>
            </w:r>
          </w:p>
        </w:tc>
        <w:tc>
          <w:tcPr>
            <w:tcW w:w="1474" w:type="dxa"/>
          </w:tcPr>
          <w:p w:rsidR="00166151" w:rsidRDefault="00166151">
            <w:pPr>
              <w:pStyle w:val="ConsPlusNormal"/>
              <w:jc w:val="center"/>
            </w:pPr>
            <w:r>
              <w:t>0</w:t>
            </w:r>
          </w:p>
        </w:tc>
        <w:tc>
          <w:tcPr>
            <w:tcW w:w="1587" w:type="dxa"/>
          </w:tcPr>
          <w:p w:rsidR="00166151" w:rsidRDefault="00166151">
            <w:pPr>
              <w:pStyle w:val="ConsPlusNormal"/>
              <w:jc w:val="center"/>
            </w:pPr>
            <w:r>
              <w:t>х</w:t>
            </w:r>
          </w:p>
        </w:tc>
        <w:tc>
          <w:tcPr>
            <w:tcW w:w="794" w:type="dxa"/>
          </w:tcPr>
          <w:p w:rsidR="00166151" w:rsidRDefault="00166151">
            <w:pPr>
              <w:pStyle w:val="ConsPlusNormal"/>
              <w:jc w:val="center"/>
            </w:pPr>
            <w:r>
              <w:t>х</w:t>
            </w:r>
          </w:p>
        </w:tc>
      </w:tr>
      <w:tr w:rsidR="00166151">
        <w:tc>
          <w:tcPr>
            <w:tcW w:w="567" w:type="dxa"/>
          </w:tcPr>
          <w:p w:rsidR="00166151" w:rsidRDefault="00166151">
            <w:pPr>
              <w:pStyle w:val="ConsPlusNormal"/>
              <w:jc w:val="center"/>
            </w:pPr>
            <w:r>
              <w:lastRenderedPageBreak/>
              <w:t>9.</w:t>
            </w:r>
          </w:p>
        </w:tc>
        <w:tc>
          <w:tcPr>
            <w:tcW w:w="2778" w:type="dxa"/>
          </w:tcPr>
          <w:p w:rsidR="00166151" w:rsidRDefault="00166151">
            <w:pPr>
              <w:pStyle w:val="ConsPlusNormal"/>
            </w:pPr>
            <w:r>
              <w:t>- осуществляемая на дому выездными патронажными бригадами</w:t>
            </w:r>
          </w:p>
        </w:tc>
        <w:tc>
          <w:tcPr>
            <w:tcW w:w="1984" w:type="dxa"/>
          </w:tcPr>
          <w:p w:rsidR="00166151" w:rsidRDefault="00166151">
            <w:pPr>
              <w:pStyle w:val="ConsPlusNormal"/>
            </w:pPr>
            <w:r>
              <w:t>посещение</w:t>
            </w:r>
          </w:p>
        </w:tc>
        <w:tc>
          <w:tcPr>
            <w:tcW w:w="1304" w:type="dxa"/>
          </w:tcPr>
          <w:p w:rsidR="00166151" w:rsidRDefault="00166151">
            <w:pPr>
              <w:pStyle w:val="ConsPlusNormal"/>
              <w:jc w:val="center"/>
            </w:pPr>
            <w:r>
              <w:t>0,0017</w:t>
            </w:r>
          </w:p>
        </w:tc>
        <w:tc>
          <w:tcPr>
            <w:tcW w:w="1361" w:type="dxa"/>
          </w:tcPr>
          <w:p w:rsidR="00166151" w:rsidRDefault="00166151">
            <w:pPr>
              <w:pStyle w:val="ConsPlusNormal"/>
              <w:jc w:val="center"/>
            </w:pPr>
            <w:r>
              <w:t>2 267,70</w:t>
            </w:r>
          </w:p>
        </w:tc>
        <w:tc>
          <w:tcPr>
            <w:tcW w:w="1134" w:type="dxa"/>
          </w:tcPr>
          <w:p w:rsidR="00166151" w:rsidRDefault="00166151">
            <w:pPr>
              <w:pStyle w:val="ConsPlusNormal"/>
              <w:jc w:val="center"/>
            </w:pPr>
            <w:r>
              <w:t>3,92</w:t>
            </w:r>
          </w:p>
        </w:tc>
        <w:tc>
          <w:tcPr>
            <w:tcW w:w="1247" w:type="dxa"/>
          </w:tcPr>
          <w:p w:rsidR="00166151" w:rsidRDefault="00166151">
            <w:pPr>
              <w:pStyle w:val="ConsPlusNormal"/>
              <w:jc w:val="center"/>
            </w:pPr>
            <w:r>
              <w:t>х</w:t>
            </w:r>
          </w:p>
        </w:tc>
        <w:tc>
          <w:tcPr>
            <w:tcW w:w="1474" w:type="dxa"/>
          </w:tcPr>
          <w:p w:rsidR="00166151" w:rsidRDefault="00166151">
            <w:pPr>
              <w:pStyle w:val="ConsPlusNormal"/>
              <w:jc w:val="center"/>
            </w:pPr>
            <w:r>
              <w:t>4 426,6</w:t>
            </w:r>
          </w:p>
        </w:tc>
        <w:tc>
          <w:tcPr>
            <w:tcW w:w="1587" w:type="dxa"/>
          </w:tcPr>
          <w:p w:rsidR="00166151" w:rsidRDefault="00166151">
            <w:pPr>
              <w:pStyle w:val="ConsPlusNormal"/>
              <w:jc w:val="center"/>
            </w:pPr>
            <w:r>
              <w:t>х</w:t>
            </w:r>
          </w:p>
        </w:tc>
        <w:tc>
          <w:tcPr>
            <w:tcW w:w="794" w:type="dxa"/>
          </w:tcPr>
          <w:p w:rsidR="00166151" w:rsidRDefault="00166151">
            <w:pPr>
              <w:pStyle w:val="ConsPlusNormal"/>
              <w:jc w:val="center"/>
            </w:pPr>
            <w:r>
              <w:t>х</w:t>
            </w:r>
          </w:p>
        </w:tc>
      </w:tr>
      <w:tr w:rsidR="00166151">
        <w:tc>
          <w:tcPr>
            <w:tcW w:w="567" w:type="dxa"/>
          </w:tcPr>
          <w:p w:rsidR="00166151" w:rsidRDefault="00166151">
            <w:pPr>
              <w:pStyle w:val="ConsPlusNormal"/>
              <w:jc w:val="center"/>
            </w:pPr>
            <w:r>
              <w:t>10.</w:t>
            </w:r>
          </w:p>
        </w:tc>
        <w:tc>
          <w:tcPr>
            <w:tcW w:w="2778" w:type="dxa"/>
          </w:tcPr>
          <w:p w:rsidR="00166151" w:rsidRDefault="00166151">
            <w:pPr>
              <w:pStyle w:val="ConsPlusNormal"/>
            </w:pPr>
            <w:r>
              <w:t>2.2. в связи с заболеваниями</w:t>
            </w:r>
          </w:p>
        </w:tc>
        <w:tc>
          <w:tcPr>
            <w:tcW w:w="1984" w:type="dxa"/>
          </w:tcPr>
          <w:p w:rsidR="00166151" w:rsidRDefault="00166151">
            <w:pPr>
              <w:pStyle w:val="ConsPlusNormal"/>
            </w:pPr>
            <w:r>
              <w:t>обращение</w:t>
            </w:r>
          </w:p>
        </w:tc>
        <w:tc>
          <w:tcPr>
            <w:tcW w:w="1304" w:type="dxa"/>
          </w:tcPr>
          <w:p w:rsidR="00166151" w:rsidRDefault="00166151">
            <w:pPr>
              <w:pStyle w:val="ConsPlusNormal"/>
              <w:jc w:val="center"/>
            </w:pPr>
            <w:r>
              <w:t>0,144</w:t>
            </w:r>
          </w:p>
        </w:tc>
        <w:tc>
          <w:tcPr>
            <w:tcW w:w="1361" w:type="dxa"/>
          </w:tcPr>
          <w:p w:rsidR="00166151" w:rsidRDefault="00166151">
            <w:pPr>
              <w:pStyle w:val="ConsPlusNormal"/>
              <w:jc w:val="center"/>
            </w:pPr>
            <w:r>
              <w:t>1 462,90</w:t>
            </w:r>
          </w:p>
        </w:tc>
        <w:tc>
          <w:tcPr>
            <w:tcW w:w="1134" w:type="dxa"/>
          </w:tcPr>
          <w:p w:rsidR="00166151" w:rsidRDefault="00166151">
            <w:pPr>
              <w:pStyle w:val="ConsPlusNormal"/>
              <w:jc w:val="center"/>
            </w:pPr>
            <w:r>
              <w:t>210,66</w:t>
            </w:r>
          </w:p>
        </w:tc>
        <w:tc>
          <w:tcPr>
            <w:tcW w:w="1247" w:type="dxa"/>
          </w:tcPr>
          <w:p w:rsidR="00166151" w:rsidRDefault="00166151">
            <w:pPr>
              <w:pStyle w:val="ConsPlusNormal"/>
              <w:jc w:val="center"/>
            </w:pPr>
            <w:r>
              <w:t>х</w:t>
            </w:r>
          </w:p>
        </w:tc>
        <w:tc>
          <w:tcPr>
            <w:tcW w:w="1474" w:type="dxa"/>
          </w:tcPr>
          <w:p w:rsidR="00166151" w:rsidRDefault="00166151">
            <w:pPr>
              <w:pStyle w:val="ConsPlusNormal"/>
              <w:jc w:val="center"/>
            </w:pPr>
            <w:r>
              <w:t>237 725,6</w:t>
            </w:r>
          </w:p>
        </w:tc>
        <w:tc>
          <w:tcPr>
            <w:tcW w:w="1587" w:type="dxa"/>
          </w:tcPr>
          <w:p w:rsidR="00166151" w:rsidRDefault="00166151">
            <w:pPr>
              <w:pStyle w:val="ConsPlusNormal"/>
              <w:jc w:val="center"/>
            </w:pPr>
            <w:r>
              <w:t>х</w:t>
            </w:r>
          </w:p>
        </w:tc>
        <w:tc>
          <w:tcPr>
            <w:tcW w:w="794" w:type="dxa"/>
          </w:tcPr>
          <w:p w:rsidR="00166151" w:rsidRDefault="00166151">
            <w:pPr>
              <w:pStyle w:val="ConsPlusNormal"/>
              <w:jc w:val="center"/>
            </w:pPr>
            <w:r>
              <w:t>х</w:t>
            </w:r>
          </w:p>
        </w:tc>
      </w:tr>
      <w:tr w:rsidR="00166151">
        <w:tc>
          <w:tcPr>
            <w:tcW w:w="567" w:type="dxa"/>
          </w:tcPr>
          <w:p w:rsidR="00166151" w:rsidRDefault="00166151">
            <w:pPr>
              <w:pStyle w:val="ConsPlusNormal"/>
              <w:jc w:val="center"/>
            </w:pPr>
            <w:r>
              <w:t>11.</w:t>
            </w:r>
          </w:p>
        </w:tc>
        <w:tc>
          <w:tcPr>
            <w:tcW w:w="2778" w:type="dxa"/>
          </w:tcPr>
          <w:p w:rsidR="00166151" w:rsidRDefault="00166151">
            <w:pPr>
              <w:pStyle w:val="ConsPlusNormal"/>
            </w:pPr>
            <w:r>
              <w:t xml:space="preserve">из </w:t>
            </w:r>
            <w:hyperlink w:anchor="P2480" w:history="1">
              <w:r>
                <w:rPr>
                  <w:color w:val="0000FF"/>
                </w:rPr>
                <w:t>строки 5</w:t>
              </w:r>
            </w:hyperlink>
            <w:r>
              <w:t>:</w:t>
            </w:r>
          </w:p>
          <w:p w:rsidR="00166151" w:rsidRDefault="00166151">
            <w:pPr>
              <w:pStyle w:val="ConsPlusNormal"/>
            </w:pPr>
            <w:r>
              <w:t>лицам, не идентифицированным и не застрахованным в системе ОМС, в том числе:</w:t>
            </w:r>
          </w:p>
        </w:tc>
        <w:tc>
          <w:tcPr>
            <w:tcW w:w="1984" w:type="dxa"/>
          </w:tcPr>
          <w:p w:rsidR="00166151" w:rsidRDefault="00166151">
            <w:pPr>
              <w:pStyle w:val="ConsPlusNormal"/>
            </w:pPr>
            <w:r>
              <w:t>х</w:t>
            </w:r>
          </w:p>
        </w:tc>
        <w:tc>
          <w:tcPr>
            <w:tcW w:w="1304" w:type="dxa"/>
          </w:tcPr>
          <w:p w:rsidR="00166151" w:rsidRDefault="00166151">
            <w:pPr>
              <w:pStyle w:val="ConsPlusNormal"/>
              <w:jc w:val="center"/>
            </w:pPr>
            <w:r>
              <w:t>х</w:t>
            </w:r>
          </w:p>
        </w:tc>
        <w:tc>
          <w:tcPr>
            <w:tcW w:w="1361" w:type="dxa"/>
          </w:tcPr>
          <w:p w:rsidR="00166151" w:rsidRDefault="00166151">
            <w:pPr>
              <w:pStyle w:val="ConsPlusNormal"/>
              <w:jc w:val="center"/>
            </w:pPr>
            <w:r>
              <w:t>х</w:t>
            </w:r>
          </w:p>
        </w:tc>
        <w:tc>
          <w:tcPr>
            <w:tcW w:w="1134" w:type="dxa"/>
          </w:tcPr>
          <w:p w:rsidR="00166151" w:rsidRDefault="00166151">
            <w:pPr>
              <w:pStyle w:val="ConsPlusNormal"/>
              <w:jc w:val="center"/>
            </w:pPr>
            <w:r>
              <w:t>0,27</w:t>
            </w:r>
          </w:p>
        </w:tc>
        <w:tc>
          <w:tcPr>
            <w:tcW w:w="1247" w:type="dxa"/>
          </w:tcPr>
          <w:p w:rsidR="00166151" w:rsidRDefault="00166151">
            <w:pPr>
              <w:pStyle w:val="ConsPlusNormal"/>
              <w:jc w:val="center"/>
            </w:pPr>
            <w:r>
              <w:t>х</w:t>
            </w:r>
          </w:p>
        </w:tc>
        <w:tc>
          <w:tcPr>
            <w:tcW w:w="1474" w:type="dxa"/>
          </w:tcPr>
          <w:p w:rsidR="00166151" w:rsidRDefault="00166151">
            <w:pPr>
              <w:pStyle w:val="ConsPlusNormal"/>
              <w:jc w:val="center"/>
            </w:pPr>
            <w:r>
              <w:t>306,7</w:t>
            </w:r>
          </w:p>
        </w:tc>
        <w:tc>
          <w:tcPr>
            <w:tcW w:w="1587" w:type="dxa"/>
          </w:tcPr>
          <w:p w:rsidR="00166151" w:rsidRDefault="00166151">
            <w:pPr>
              <w:pStyle w:val="ConsPlusNormal"/>
              <w:jc w:val="center"/>
            </w:pPr>
            <w:r>
              <w:t>х</w:t>
            </w:r>
          </w:p>
        </w:tc>
        <w:tc>
          <w:tcPr>
            <w:tcW w:w="794" w:type="dxa"/>
          </w:tcPr>
          <w:p w:rsidR="00166151" w:rsidRDefault="00166151">
            <w:pPr>
              <w:pStyle w:val="ConsPlusNormal"/>
              <w:jc w:val="center"/>
            </w:pPr>
            <w:r>
              <w:t>х</w:t>
            </w:r>
          </w:p>
        </w:tc>
      </w:tr>
      <w:tr w:rsidR="00166151">
        <w:tc>
          <w:tcPr>
            <w:tcW w:w="567" w:type="dxa"/>
          </w:tcPr>
          <w:p w:rsidR="00166151" w:rsidRDefault="00166151">
            <w:pPr>
              <w:pStyle w:val="ConsPlusNormal"/>
              <w:jc w:val="center"/>
            </w:pPr>
            <w:r>
              <w:t>12.</w:t>
            </w:r>
          </w:p>
        </w:tc>
        <w:tc>
          <w:tcPr>
            <w:tcW w:w="2778" w:type="dxa"/>
          </w:tcPr>
          <w:p w:rsidR="00166151" w:rsidRDefault="00166151">
            <w:pPr>
              <w:pStyle w:val="ConsPlusNormal"/>
            </w:pPr>
            <w:r>
              <w:t>- с профилактической и иными целями</w:t>
            </w:r>
          </w:p>
        </w:tc>
        <w:tc>
          <w:tcPr>
            <w:tcW w:w="1984" w:type="dxa"/>
          </w:tcPr>
          <w:p w:rsidR="00166151" w:rsidRDefault="00166151">
            <w:pPr>
              <w:pStyle w:val="ConsPlusNormal"/>
            </w:pPr>
            <w:r>
              <w:t>посещение</w:t>
            </w:r>
          </w:p>
        </w:tc>
        <w:tc>
          <w:tcPr>
            <w:tcW w:w="1304" w:type="dxa"/>
          </w:tcPr>
          <w:p w:rsidR="00166151" w:rsidRDefault="00166151">
            <w:pPr>
              <w:pStyle w:val="ConsPlusNormal"/>
              <w:jc w:val="center"/>
            </w:pPr>
            <w:r>
              <w:t>0,0004</w:t>
            </w:r>
          </w:p>
        </w:tc>
        <w:tc>
          <w:tcPr>
            <w:tcW w:w="1361" w:type="dxa"/>
          </w:tcPr>
          <w:p w:rsidR="00166151" w:rsidRDefault="00166151">
            <w:pPr>
              <w:pStyle w:val="ConsPlusNormal"/>
              <w:jc w:val="center"/>
            </w:pPr>
            <w:r>
              <w:t>373,70</w:t>
            </w:r>
          </w:p>
        </w:tc>
        <w:tc>
          <w:tcPr>
            <w:tcW w:w="1134" w:type="dxa"/>
          </w:tcPr>
          <w:p w:rsidR="00166151" w:rsidRDefault="00166151">
            <w:pPr>
              <w:pStyle w:val="ConsPlusNormal"/>
              <w:jc w:val="center"/>
            </w:pPr>
            <w:r>
              <w:t>0,13</w:t>
            </w:r>
          </w:p>
        </w:tc>
        <w:tc>
          <w:tcPr>
            <w:tcW w:w="1247" w:type="dxa"/>
          </w:tcPr>
          <w:p w:rsidR="00166151" w:rsidRDefault="00166151">
            <w:pPr>
              <w:pStyle w:val="ConsPlusNormal"/>
              <w:jc w:val="center"/>
            </w:pPr>
            <w:r>
              <w:t>х</w:t>
            </w:r>
          </w:p>
        </w:tc>
        <w:tc>
          <w:tcPr>
            <w:tcW w:w="1474" w:type="dxa"/>
          </w:tcPr>
          <w:p w:rsidR="00166151" w:rsidRDefault="00166151">
            <w:pPr>
              <w:pStyle w:val="ConsPlusNormal"/>
              <w:jc w:val="center"/>
            </w:pPr>
            <w:r>
              <w:t>151,0</w:t>
            </w:r>
          </w:p>
        </w:tc>
        <w:tc>
          <w:tcPr>
            <w:tcW w:w="1587" w:type="dxa"/>
          </w:tcPr>
          <w:p w:rsidR="00166151" w:rsidRDefault="00166151">
            <w:pPr>
              <w:pStyle w:val="ConsPlusNormal"/>
              <w:jc w:val="center"/>
            </w:pPr>
            <w:r>
              <w:t>х</w:t>
            </w:r>
          </w:p>
        </w:tc>
        <w:tc>
          <w:tcPr>
            <w:tcW w:w="794" w:type="dxa"/>
          </w:tcPr>
          <w:p w:rsidR="00166151" w:rsidRDefault="00166151">
            <w:pPr>
              <w:pStyle w:val="ConsPlusNormal"/>
              <w:jc w:val="center"/>
            </w:pPr>
            <w:r>
              <w:t>х</w:t>
            </w:r>
          </w:p>
        </w:tc>
      </w:tr>
      <w:tr w:rsidR="00166151">
        <w:tc>
          <w:tcPr>
            <w:tcW w:w="567" w:type="dxa"/>
          </w:tcPr>
          <w:p w:rsidR="00166151" w:rsidRDefault="00166151">
            <w:pPr>
              <w:pStyle w:val="ConsPlusNormal"/>
              <w:jc w:val="center"/>
            </w:pPr>
            <w:r>
              <w:t>13.</w:t>
            </w:r>
          </w:p>
        </w:tc>
        <w:tc>
          <w:tcPr>
            <w:tcW w:w="2778" w:type="dxa"/>
          </w:tcPr>
          <w:p w:rsidR="00166151" w:rsidRDefault="00166151">
            <w:pPr>
              <w:pStyle w:val="ConsPlusNormal"/>
            </w:pPr>
            <w:r>
              <w:t>- в связи с заболеваниями</w:t>
            </w:r>
          </w:p>
        </w:tc>
        <w:tc>
          <w:tcPr>
            <w:tcW w:w="1984" w:type="dxa"/>
          </w:tcPr>
          <w:p w:rsidR="00166151" w:rsidRDefault="00166151">
            <w:pPr>
              <w:pStyle w:val="ConsPlusNormal"/>
            </w:pPr>
            <w:r>
              <w:t>обращение</w:t>
            </w:r>
          </w:p>
        </w:tc>
        <w:tc>
          <w:tcPr>
            <w:tcW w:w="1304" w:type="dxa"/>
          </w:tcPr>
          <w:p w:rsidR="00166151" w:rsidRDefault="00166151">
            <w:pPr>
              <w:pStyle w:val="ConsPlusNormal"/>
              <w:jc w:val="center"/>
            </w:pPr>
            <w:r>
              <w:t>0,0001</w:t>
            </w:r>
          </w:p>
        </w:tc>
        <w:tc>
          <w:tcPr>
            <w:tcW w:w="1361" w:type="dxa"/>
          </w:tcPr>
          <w:p w:rsidR="00166151" w:rsidRDefault="00166151">
            <w:pPr>
              <w:pStyle w:val="ConsPlusNormal"/>
              <w:jc w:val="center"/>
            </w:pPr>
            <w:r>
              <w:t>1 483,00</w:t>
            </w:r>
          </w:p>
        </w:tc>
        <w:tc>
          <w:tcPr>
            <w:tcW w:w="1134" w:type="dxa"/>
          </w:tcPr>
          <w:p w:rsidR="00166151" w:rsidRDefault="00166151">
            <w:pPr>
              <w:pStyle w:val="ConsPlusNormal"/>
              <w:jc w:val="center"/>
            </w:pPr>
            <w:r>
              <w:t>0,14</w:t>
            </w:r>
          </w:p>
        </w:tc>
        <w:tc>
          <w:tcPr>
            <w:tcW w:w="1247" w:type="dxa"/>
          </w:tcPr>
          <w:p w:rsidR="00166151" w:rsidRDefault="00166151">
            <w:pPr>
              <w:pStyle w:val="ConsPlusNormal"/>
              <w:jc w:val="center"/>
            </w:pPr>
            <w:r>
              <w:t>х</w:t>
            </w:r>
          </w:p>
        </w:tc>
        <w:tc>
          <w:tcPr>
            <w:tcW w:w="1474" w:type="dxa"/>
          </w:tcPr>
          <w:p w:rsidR="00166151" w:rsidRDefault="00166151">
            <w:pPr>
              <w:pStyle w:val="ConsPlusNormal"/>
              <w:jc w:val="center"/>
            </w:pPr>
            <w:r>
              <w:t>155,7</w:t>
            </w:r>
          </w:p>
        </w:tc>
        <w:tc>
          <w:tcPr>
            <w:tcW w:w="1587" w:type="dxa"/>
          </w:tcPr>
          <w:p w:rsidR="00166151" w:rsidRDefault="00166151">
            <w:pPr>
              <w:pStyle w:val="ConsPlusNormal"/>
              <w:jc w:val="center"/>
            </w:pPr>
            <w:r>
              <w:t>х</w:t>
            </w:r>
          </w:p>
        </w:tc>
        <w:tc>
          <w:tcPr>
            <w:tcW w:w="794" w:type="dxa"/>
          </w:tcPr>
          <w:p w:rsidR="00166151" w:rsidRDefault="00166151">
            <w:pPr>
              <w:pStyle w:val="ConsPlusNormal"/>
              <w:jc w:val="center"/>
            </w:pPr>
            <w:r>
              <w:t>х</w:t>
            </w:r>
          </w:p>
        </w:tc>
      </w:tr>
      <w:tr w:rsidR="00166151">
        <w:tc>
          <w:tcPr>
            <w:tcW w:w="567" w:type="dxa"/>
          </w:tcPr>
          <w:p w:rsidR="00166151" w:rsidRDefault="00166151">
            <w:pPr>
              <w:pStyle w:val="ConsPlusNormal"/>
              <w:jc w:val="center"/>
            </w:pPr>
            <w:r>
              <w:t>14.</w:t>
            </w:r>
          </w:p>
        </w:tc>
        <w:tc>
          <w:tcPr>
            <w:tcW w:w="2778" w:type="dxa"/>
          </w:tcPr>
          <w:p w:rsidR="00166151" w:rsidRDefault="00166151">
            <w:pPr>
              <w:pStyle w:val="ConsPlusNormal"/>
            </w:pPr>
            <w:r>
              <w:t>3. Специализированная медицинская помощь в стационарных условиях всего,</w:t>
            </w:r>
          </w:p>
          <w:p w:rsidR="00166151" w:rsidRDefault="00166151">
            <w:pPr>
              <w:pStyle w:val="ConsPlusNormal"/>
            </w:pPr>
            <w:r>
              <w:t>в том числе:</w:t>
            </w:r>
          </w:p>
        </w:tc>
        <w:tc>
          <w:tcPr>
            <w:tcW w:w="1984" w:type="dxa"/>
          </w:tcPr>
          <w:p w:rsidR="00166151" w:rsidRDefault="00166151">
            <w:pPr>
              <w:pStyle w:val="ConsPlusNormal"/>
            </w:pPr>
            <w:r>
              <w:t>случай госпитализации</w:t>
            </w:r>
          </w:p>
        </w:tc>
        <w:tc>
          <w:tcPr>
            <w:tcW w:w="1304" w:type="dxa"/>
          </w:tcPr>
          <w:p w:rsidR="00166151" w:rsidRDefault="00166151">
            <w:pPr>
              <w:pStyle w:val="ConsPlusNormal"/>
              <w:jc w:val="center"/>
            </w:pPr>
            <w:r>
              <w:t>0,0146</w:t>
            </w:r>
          </w:p>
        </w:tc>
        <w:tc>
          <w:tcPr>
            <w:tcW w:w="1361" w:type="dxa"/>
          </w:tcPr>
          <w:p w:rsidR="00166151" w:rsidRDefault="00166151">
            <w:pPr>
              <w:pStyle w:val="ConsPlusNormal"/>
              <w:jc w:val="center"/>
            </w:pPr>
            <w:r>
              <w:t>86 382,00</w:t>
            </w:r>
          </w:p>
        </w:tc>
        <w:tc>
          <w:tcPr>
            <w:tcW w:w="1134" w:type="dxa"/>
          </w:tcPr>
          <w:p w:rsidR="00166151" w:rsidRDefault="00166151">
            <w:pPr>
              <w:pStyle w:val="ConsPlusNormal"/>
              <w:jc w:val="center"/>
            </w:pPr>
            <w:r>
              <w:t>1 261,18</w:t>
            </w:r>
          </w:p>
        </w:tc>
        <w:tc>
          <w:tcPr>
            <w:tcW w:w="1247" w:type="dxa"/>
          </w:tcPr>
          <w:p w:rsidR="00166151" w:rsidRDefault="00166151">
            <w:pPr>
              <w:pStyle w:val="ConsPlusNormal"/>
              <w:jc w:val="center"/>
            </w:pPr>
            <w:r>
              <w:t>х</w:t>
            </w:r>
          </w:p>
        </w:tc>
        <w:tc>
          <w:tcPr>
            <w:tcW w:w="1474" w:type="dxa"/>
          </w:tcPr>
          <w:p w:rsidR="00166151" w:rsidRDefault="00166151">
            <w:pPr>
              <w:pStyle w:val="ConsPlusNormal"/>
              <w:jc w:val="center"/>
            </w:pPr>
            <w:r>
              <w:t>1 423 229,8</w:t>
            </w:r>
          </w:p>
        </w:tc>
        <w:tc>
          <w:tcPr>
            <w:tcW w:w="1587" w:type="dxa"/>
          </w:tcPr>
          <w:p w:rsidR="00166151" w:rsidRDefault="00166151">
            <w:pPr>
              <w:pStyle w:val="ConsPlusNormal"/>
              <w:jc w:val="center"/>
            </w:pPr>
            <w:r>
              <w:t>х</w:t>
            </w:r>
          </w:p>
        </w:tc>
        <w:tc>
          <w:tcPr>
            <w:tcW w:w="794" w:type="dxa"/>
          </w:tcPr>
          <w:p w:rsidR="00166151" w:rsidRDefault="00166151">
            <w:pPr>
              <w:pStyle w:val="ConsPlusNormal"/>
              <w:jc w:val="center"/>
            </w:pPr>
            <w:r>
              <w:t>х</w:t>
            </w:r>
          </w:p>
        </w:tc>
      </w:tr>
      <w:tr w:rsidR="00166151">
        <w:tc>
          <w:tcPr>
            <w:tcW w:w="567" w:type="dxa"/>
          </w:tcPr>
          <w:p w:rsidR="00166151" w:rsidRDefault="00166151">
            <w:pPr>
              <w:pStyle w:val="ConsPlusNormal"/>
              <w:jc w:val="center"/>
            </w:pPr>
            <w:r>
              <w:t>15.</w:t>
            </w:r>
          </w:p>
        </w:tc>
        <w:tc>
          <w:tcPr>
            <w:tcW w:w="2778" w:type="dxa"/>
          </w:tcPr>
          <w:p w:rsidR="00166151" w:rsidRDefault="00166151">
            <w:pPr>
              <w:pStyle w:val="ConsPlusNormal"/>
            </w:pPr>
            <w:r>
              <w:t>- медицинская реабилитация в стационарных условиях для детей в возрасте 0 - 17 лет</w:t>
            </w:r>
          </w:p>
        </w:tc>
        <w:tc>
          <w:tcPr>
            <w:tcW w:w="1984" w:type="dxa"/>
          </w:tcPr>
          <w:p w:rsidR="00166151" w:rsidRDefault="00166151">
            <w:pPr>
              <w:pStyle w:val="ConsPlusNormal"/>
            </w:pPr>
            <w:r>
              <w:t>случай госпитализации</w:t>
            </w:r>
          </w:p>
        </w:tc>
        <w:tc>
          <w:tcPr>
            <w:tcW w:w="1304" w:type="dxa"/>
          </w:tcPr>
          <w:p w:rsidR="00166151" w:rsidRDefault="00166151">
            <w:pPr>
              <w:pStyle w:val="ConsPlusNormal"/>
              <w:jc w:val="center"/>
            </w:pPr>
            <w:r>
              <w:t>0,0013</w:t>
            </w:r>
          </w:p>
        </w:tc>
        <w:tc>
          <w:tcPr>
            <w:tcW w:w="1361" w:type="dxa"/>
          </w:tcPr>
          <w:p w:rsidR="00166151" w:rsidRDefault="00166151">
            <w:pPr>
              <w:pStyle w:val="ConsPlusNormal"/>
              <w:jc w:val="center"/>
            </w:pPr>
            <w:r>
              <w:t>39 948,80</w:t>
            </w:r>
          </w:p>
        </w:tc>
        <w:tc>
          <w:tcPr>
            <w:tcW w:w="1134" w:type="dxa"/>
          </w:tcPr>
          <w:p w:rsidR="00166151" w:rsidRDefault="00166151">
            <w:pPr>
              <w:pStyle w:val="ConsPlusNormal"/>
              <w:jc w:val="center"/>
            </w:pPr>
            <w:r>
              <w:t>49,95</w:t>
            </w:r>
          </w:p>
        </w:tc>
        <w:tc>
          <w:tcPr>
            <w:tcW w:w="1247" w:type="dxa"/>
          </w:tcPr>
          <w:p w:rsidR="00166151" w:rsidRDefault="00166151">
            <w:pPr>
              <w:pStyle w:val="ConsPlusNormal"/>
              <w:jc w:val="center"/>
            </w:pPr>
            <w:r>
              <w:t>х</w:t>
            </w:r>
          </w:p>
        </w:tc>
        <w:tc>
          <w:tcPr>
            <w:tcW w:w="1474" w:type="dxa"/>
          </w:tcPr>
          <w:p w:rsidR="00166151" w:rsidRDefault="00166151">
            <w:pPr>
              <w:pStyle w:val="ConsPlusNormal"/>
              <w:jc w:val="center"/>
            </w:pPr>
            <w:r>
              <w:t>56 367,8</w:t>
            </w:r>
          </w:p>
        </w:tc>
        <w:tc>
          <w:tcPr>
            <w:tcW w:w="1587" w:type="dxa"/>
          </w:tcPr>
          <w:p w:rsidR="00166151" w:rsidRDefault="00166151">
            <w:pPr>
              <w:pStyle w:val="ConsPlusNormal"/>
              <w:jc w:val="center"/>
            </w:pPr>
            <w:r>
              <w:t>х</w:t>
            </w:r>
          </w:p>
        </w:tc>
        <w:tc>
          <w:tcPr>
            <w:tcW w:w="794" w:type="dxa"/>
          </w:tcPr>
          <w:p w:rsidR="00166151" w:rsidRDefault="00166151">
            <w:pPr>
              <w:pStyle w:val="ConsPlusNormal"/>
              <w:jc w:val="center"/>
            </w:pPr>
            <w:r>
              <w:t>х</w:t>
            </w:r>
          </w:p>
        </w:tc>
      </w:tr>
      <w:tr w:rsidR="00166151">
        <w:tc>
          <w:tcPr>
            <w:tcW w:w="567" w:type="dxa"/>
          </w:tcPr>
          <w:p w:rsidR="00166151" w:rsidRDefault="00166151">
            <w:pPr>
              <w:pStyle w:val="ConsPlusNormal"/>
              <w:jc w:val="center"/>
            </w:pPr>
            <w:r>
              <w:t>16.</w:t>
            </w:r>
          </w:p>
        </w:tc>
        <w:tc>
          <w:tcPr>
            <w:tcW w:w="2778" w:type="dxa"/>
          </w:tcPr>
          <w:p w:rsidR="00166151" w:rsidRDefault="00166151">
            <w:pPr>
              <w:pStyle w:val="ConsPlusNormal"/>
            </w:pPr>
            <w:r>
              <w:t xml:space="preserve">- лицам, не </w:t>
            </w:r>
            <w:r>
              <w:lastRenderedPageBreak/>
              <w:t>идентифицированным и не застрахованным в системе ОМС</w:t>
            </w:r>
          </w:p>
        </w:tc>
        <w:tc>
          <w:tcPr>
            <w:tcW w:w="1984" w:type="dxa"/>
          </w:tcPr>
          <w:p w:rsidR="00166151" w:rsidRDefault="00166151">
            <w:pPr>
              <w:pStyle w:val="ConsPlusNormal"/>
            </w:pPr>
            <w:r>
              <w:lastRenderedPageBreak/>
              <w:t xml:space="preserve">случай </w:t>
            </w:r>
            <w:r>
              <w:lastRenderedPageBreak/>
              <w:t>госпитализации</w:t>
            </w:r>
          </w:p>
        </w:tc>
        <w:tc>
          <w:tcPr>
            <w:tcW w:w="1304" w:type="dxa"/>
          </w:tcPr>
          <w:p w:rsidR="00166151" w:rsidRDefault="00166151">
            <w:pPr>
              <w:pStyle w:val="ConsPlusNormal"/>
              <w:jc w:val="center"/>
            </w:pPr>
            <w:r>
              <w:lastRenderedPageBreak/>
              <w:t>0,0003</w:t>
            </w:r>
          </w:p>
        </w:tc>
        <w:tc>
          <w:tcPr>
            <w:tcW w:w="1361" w:type="dxa"/>
          </w:tcPr>
          <w:p w:rsidR="00166151" w:rsidRDefault="00166151">
            <w:pPr>
              <w:pStyle w:val="ConsPlusNormal"/>
              <w:jc w:val="center"/>
            </w:pPr>
            <w:r>
              <w:t>38 389,20</w:t>
            </w:r>
          </w:p>
        </w:tc>
        <w:tc>
          <w:tcPr>
            <w:tcW w:w="1134" w:type="dxa"/>
          </w:tcPr>
          <w:p w:rsidR="00166151" w:rsidRDefault="00166151">
            <w:pPr>
              <w:pStyle w:val="ConsPlusNormal"/>
              <w:jc w:val="center"/>
            </w:pPr>
            <w:r>
              <w:t>9,59</w:t>
            </w:r>
          </w:p>
        </w:tc>
        <w:tc>
          <w:tcPr>
            <w:tcW w:w="1247" w:type="dxa"/>
          </w:tcPr>
          <w:p w:rsidR="00166151" w:rsidRDefault="00166151">
            <w:pPr>
              <w:pStyle w:val="ConsPlusNormal"/>
              <w:jc w:val="center"/>
            </w:pPr>
            <w:r>
              <w:t>х</w:t>
            </w:r>
          </w:p>
        </w:tc>
        <w:tc>
          <w:tcPr>
            <w:tcW w:w="1474" w:type="dxa"/>
          </w:tcPr>
          <w:p w:rsidR="00166151" w:rsidRDefault="00166151">
            <w:pPr>
              <w:pStyle w:val="ConsPlusNormal"/>
              <w:jc w:val="center"/>
            </w:pPr>
            <w:r>
              <w:t>10 825,7</w:t>
            </w:r>
          </w:p>
        </w:tc>
        <w:tc>
          <w:tcPr>
            <w:tcW w:w="1587" w:type="dxa"/>
          </w:tcPr>
          <w:p w:rsidR="00166151" w:rsidRDefault="00166151">
            <w:pPr>
              <w:pStyle w:val="ConsPlusNormal"/>
              <w:jc w:val="center"/>
            </w:pPr>
            <w:r>
              <w:t>х</w:t>
            </w:r>
          </w:p>
        </w:tc>
        <w:tc>
          <w:tcPr>
            <w:tcW w:w="794" w:type="dxa"/>
          </w:tcPr>
          <w:p w:rsidR="00166151" w:rsidRDefault="00166151">
            <w:pPr>
              <w:pStyle w:val="ConsPlusNormal"/>
              <w:jc w:val="center"/>
            </w:pPr>
            <w:r>
              <w:t>х</w:t>
            </w:r>
          </w:p>
        </w:tc>
      </w:tr>
      <w:tr w:rsidR="00166151">
        <w:tc>
          <w:tcPr>
            <w:tcW w:w="567" w:type="dxa"/>
          </w:tcPr>
          <w:p w:rsidR="00166151" w:rsidRDefault="00166151">
            <w:pPr>
              <w:pStyle w:val="ConsPlusNormal"/>
              <w:jc w:val="center"/>
            </w:pPr>
            <w:r>
              <w:lastRenderedPageBreak/>
              <w:t>17.</w:t>
            </w:r>
          </w:p>
        </w:tc>
        <w:tc>
          <w:tcPr>
            <w:tcW w:w="2778" w:type="dxa"/>
          </w:tcPr>
          <w:p w:rsidR="00166151" w:rsidRDefault="00166151">
            <w:pPr>
              <w:pStyle w:val="ConsPlusNormal"/>
            </w:pPr>
            <w:r>
              <w:t>4. Медицинская помощь в условиях дневного стационара</w:t>
            </w:r>
          </w:p>
        </w:tc>
        <w:tc>
          <w:tcPr>
            <w:tcW w:w="1984" w:type="dxa"/>
          </w:tcPr>
          <w:p w:rsidR="00166151" w:rsidRDefault="00166151">
            <w:pPr>
              <w:pStyle w:val="ConsPlusNormal"/>
            </w:pPr>
            <w:r>
              <w:t>случай лечения</w:t>
            </w:r>
          </w:p>
        </w:tc>
        <w:tc>
          <w:tcPr>
            <w:tcW w:w="1304" w:type="dxa"/>
          </w:tcPr>
          <w:p w:rsidR="00166151" w:rsidRDefault="00166151">
            <w:pPr>
              <w:pStyle w:val="ConsPlusNormal"/>
              <w:jc w:val="center"/>
            </w:pPr>
            <w:r>
              <w:t>0,004</w:t>
            </w:r>
          </w:p>
        </w:tc>
        <w:tc>
          <w:tcPr>
            <w:tcW w:w="1361" w:type="dxa"/>
          </w:tcPr>
          <w:p w:rsidR="00166151" w:rsidRDefault="00166151">
            <w:pPr>
              <w:pStyle w:val="ConsPlusNormal"/>
              <w:jc w:val="center"/>
            </w:pPr>
            <w:r>
              <w:t>14 930,50</w:t>
            </w:r>
          </w:p>
        </w:tc>
        <w:tc>
          <w:tcPr>
            <w:tcW w:w="1134" w:type="dxa"/>
          </w:tcPr>
          <w:p w:rsidR="00166151" w:rsidRDefault="00166151">
            <w:pPr>
              <w:pStyle w:val="ConsPlusNormal"/>
              <w:jc w:val="center"/>
            </w:pPr>
            <w:r>
              <w:t>59,72</w:t>
            </w:r>
          </w:p>
        </w:tc>
        <w:tc>
          <w:tcPr>
            <w:tcW w:w="1247" w:type="dxa"/>
          </w:tcPr>
          <w:p w:rsidR="00166151" w:rsidRDefault="00166151">
            <w:pPr>
              <w:pStyle w:val="ConsPlusNormal"/>
              <w:jc w:val="center"/>
            </w:pPr>
            <w:r>
              <w:t>х</w:t>
            </w:r>
          </w:p>
        </w:tc>
        <w:tc>
          <w:tcPr>
            <w:tcW w:w="1474" w:type="dxa"/>
          </w:tcPr>
          <w:p w:rsidR="00166151" w:rsidRDefault="00166151">
            <w:pPr>
              <w:pStyle w:val="ConsPlusNormal"/>
              <w:jc w:val="center"/>
            </w:pPr>
            <w:r>
              <w:t>67 396,3</w:t>
            </w:r>
          </w:p>
        </w:tc>
        <w:tc>
          <w:tcPr>
            <w:tcW w:w="1587" w:type="dxa"/>
          </w:tcPr>
          <w:p w:rsidR="00166151" w:rsidRDefault="00166151">
            <w:pPr>
              <w:pStyle w:val="ConsPlusNormal"/>
              <w:jc w:val="center"/>
            </w:pPr>
            <w:r>
              <w:t>х</w:t>
            </w:r>
          </w:p>
        </w:tc>
        <w:tc>
          <w:tcPr>
            <w:tcW w:w="794" w:type="dxa"/>
          </w:tcPr>
          <w:p w:rsidR="00166151" w:rsidRDefault="00166151">
            <w:pPr>
              <w:pStyle w:val="ConsPlusNormal"/>
              <w:jc w:val="center"/>
            </w:pPr>
            <w:r>
              <w:t>х</w:t>
            </w:r>
          </w:p>
        </w:tc>
      </w:tr>
      <w:tr w:rsidR="00166151">
        <w:tc>
          <w:tcPr>
            <w:tcW w:w="567" w:type="dxa"/>
          </w:tcPr>
          <w:p w:rsidR="00166151" w:rsidRDefault="00166151">
            <w:pPr>
              <w:pStyle w:val="ConsPlusNormal"/>
              <w:jc w:val="center"/>
            </w:pPr>
            <w:r>
              <w:t>18.</w:t>
            </w:r>
          </w:p>
        </w:tc>
        <w:tc>
          <w:tcPr>
            <w:tcW w:w="2778" w:type="dxa"/>
          </w:tcPr>
          <w:p w:rsidR="00166151" w:rsidRDefault="00166151">
            <w:pPr>
              <w:pStyle w:val="ConsPlusNormal"/>
            </w:pPr>
            <w:r>
              <w:t>из строки 17:</w:t>
            </w:r>
          </w:p>
          <w:p w:rsidR="00166151" w:rsidRDefault="00166151">
            <w:pPr>
              <w:pStyle w:val="ConsPlusNormal"/>
            </w:pPr>
            <w:r>
              <w:t>лицам, не идентифицированным и не застрахованным в системе ОМС</w:t>
            </w:r>
          </w:p>
        </w:tc>
        <w:tc>
          <w:tcPr>
            <w:tcW w:w="1984" w:type="dxa"/>
          </w:tcPr>
          <w:p w:rsidR="00166151" w:rsidRDefault="00166151">
            <w:pPr>
              <w:pStyle w:val="ConsPlusNormal"/>
            </w:pPr>
            <w:r>
              <w:t>случай лечения</w:t>
            </w:r>
          </w:p>
        </w:tc>
        <w:tc>
          <w:tcPr>
            <w:tcW w:w="1304" w:type="dxa"/>
          </w:tcPr>
          <w:p w:rsidR="00166151" w:rsidRDefault="00166151">
            <w:pPr>
              <w:pStyle w:val="ConsPlusNormal"/>
              <w:jc w:val="center"/>
            </w:pPr>
            <w:r>
              <w:t>х</w:t>
            </w:r>
          </w:p>
        </w:tc>
        <w:tc>
          <w:tcPr>
            <w:tcW w:w="1361" w:type="dxa"/>
          </w:tcPr>
          <w:p w:rsidR="00166151" w:rsidRDefault="00166151">
            <w:pPr>
              <w:pStyle w:val="ConsPlusNormal"/>
              <w:jc w:val="center"/>
            </w:pPr>
            <w:r>
              <w:t>х</w:t>
            </w:r>
          </w:p>
        </w:tc>
        <w:tc>
          <w:tcPr>
            <w:tcW w:w="1134" w:type="dxa"/>
          </w:tcPr>
          <w:p w:rsidR="00166151" w:rsidRDefault="00166151">
            <w:pPr>
              <w:pStyle w:val="ConsPlusNormal"/>
              <w:jc w:val="center"/>
            </w:pPr>
            <w:r>
              <w:t>х</w:t>
            </w:r>
          </w:p>
        </w:tc>
        <w:tc>
          <w:tcPr>
            <w:tcW w:w="1247" w:type="dxa"/>
          </w:tcPr>
          <w:p w:rsidR="00166151" w:rsidRDefault="00166151">
            <w:pPr>
              <w:pStyle w:val="ConsPlusNormal"/>
              <w:jc w:val="center"/>
            </w:pPr>
            <w:r>
              <w:t>х</w:t>
            </w:r>
          </w:p>
        </w:tc>
        <w:tc>
          <w:tcPr>
            <w:tcW w:w="1474" w:type="dxa"/>
          </w:tcPr>
          <w:p w:rsidR="00166151" w:rsidRDefault="00166151">
            <w:pPr>
              <w:pStyle w:val="ConsPlusNormal"/>
              <w:jc w:val="center"/>
            </w:pPr>
            <w:r>
              <w:t>х</w:t>
            </w:r>
          </w:p>
        </w:tc>
        <w:tc>
          <w:tcPr>
            <w:tcW w:w="1587" w:type="dxa"/>
          </w:tcPr>
          <w:p w:rsidR="00166151" w:rsidRDefault="00166151">
            <w:pPr>
              <w:pStyle w:val="ConsPlusNormal"/>
              <w:jc w:val="center"/>
            </w:pPr>
            <w:r>
              <w:t>х</w:t>
            </w:r>
          </w:p>
        </w:tc>
        <w:tc>
          <w:tcPr>
            <w:tcW w:w="794" w:type="dxa"/>
          </w:tcPr>
          <w:p w:rsidR="00166151" w:rsidRDefault="00166151">
            <w:pPr>
              <w:pStyle w:val="ConsPlusNormal"/>
              <w:jc w:val="center"/>
            </w:pPr>
            <w:r>
              <w:t>х</w:t>
            </w:r>
          </w:p>
        </w:tc>
      </w:tr>
      <w:tr w:rsidR="00166151">
        <w:tc>
          <w:tcPr>
            <w:tcW w:w="567" w:type="dxa"/>
          </w:tcPr>
          <w:p w:rsidR="00166151" w:rsidRDefault="00166151">
            <w:pPr>
              <w:pStyle w:val="ConsPlusNormal"/>
              <w:jc w:val="center"/>
            </w:pPr>
            <w:r>
              <w:t>19.</w:t>
            </w:r>
          </w:p>
        </w:tc>
        <w:tc>
          <w:tcPr>
            <w:tcW w:w="2778" w:type="dxa"/>
          </w:tcPr>
          <w:p w:rsidR="00166151" w:rsidRDefault="00166151">
            <w:pPr>
              <w:pStyle w:val="ConsPlusNormal"/>
            </w:pPr>
            <w:r>
              <w:t>5. Паллиативная медицинская помощь в стационарных условиях</w:t>
            </w:r>
          </w:p>
        </w:tc>
        <w:tc>
          <w:tcPr>
            <w:tcW w:w="1984" w:type="dxa"/>
          </w:tcPr>
          <w:p w:rsidR="00166151" w:rsidRDefault="00166151">
            <w:pPr>
              <w:pStyle w:val="ConsPlusNormal"/>
            </w:pPr>
            <w:r>
              <w:t>койко-день</w:t>
            </w:r>
          </w:p>
        </w:tc>
        <w:tc>
          <w:tcPr>
            <w:tcW w:w="1304" w:type="dxa"/>
          </w:tcPr>
          <w:p w:rsidR="00166151" w:rsidRDefault="00166151">
            <w:pPr>
              <w:pStyle w:val="ConsPlusNormal"/>
              <w:jc w:val="center"/>
            </w:pPr>
            <w:r>
              <w:t>0,111</w:t>
            </w:r>
          </w:p>
        </w:tc>
        <w:tc>
          <w:tcPr>
            <w:tcW w:w="1361" w:type="dxa"/>
          </w:tcPr>
          <w:p w:rsidR="00166151" w:rsidRDefault="00166151">
            <w:pPr>
              <w:pStyle w:val="ConsPlusNormal"/>
              <w:jc w:val="center"/>
            </w:pPr>
            <w:r>
              <w:t>2 312,00</w:t>
            </w:r>
          </w:p>
        </w:tc>
        <w:tc>
          <w:tcPr>
            <w:tcW w:w="1134" w:type="dxa"/>
          </w:tcPr>
          <w:p w:rsidR="00166151" w:rsidRDefault="00166151">
            <w:pPr>
              <w:pStyle w:val="ConsPlusNormal"/>
              <w:jc w:val="center"/>
            </w:pPr>
            <w:r>
              <w:t>257,73</w:t>
            </w:r>
          </w:p>
        </w:tc>
        <w:tc>
          <w:tcPr>
            <w:tcW w:w="1247" w:type="dxa"/>
          </w:tcPr>
          <w:p w:rsidR="00166151" w:rsidRDefault="00166151">
            <w:pPr>
              <w:pStyle w:val="ConsPlusNormal"/>
              <w:jc w:val="center"/>
            </w:pPr>
            <w:r>
              <w:t>х</w:t>
            </w:r>
          </w:p>
        </w:tc>
        <w:tc>
          <w:tcPr>
            <w:tcW w:w="1474" w:type="dxa"/>
          </w:tcPr>
          <w:p w:rsidR="00166151" w:rsidRDefault="00166151">
            <w:pPr>
              <w:pStyle w:val="ConsPlusNormal"/>
              <w:jc w:val="center"/>
            </w:pPr>
            <w:r>
              <w:t>290 849,6</w:t>
            </w:r>
          </w:p>
        </w:tc>
        <w:tc>
          <w:tcPr>
            <w:tcW w:w="1587" w:type="dxa"/>
          </w:tcPr>
          <w:p w:rsidR="00166151" w:rsidRDefault="00166151">
            <w:pPr>
              <w:pStyle w:val="ConsPlusNormal"/>
              <w:jc w:val="center"/>
            </w:pPr>
            <w:r>
              <w:t>х</w:t>
            </w:r>
          </w:p>
        </w:tc>
        <w:tc>
          <w:tcPr>
            <w:tcW w:w="794" w:type="dxa"/>
          </w:tcPr>
          <w:p w:rsidR="00166151" w:rsidRDefault="00166151">
            <w:pPr>
              <w:pStyle w:val="ConsPlusNormal"/>
              <w:jc w:val="center"/>
            </w:pPr>
            <w:r>
              <w:t>х</w:t>
            </w:r>
          </w:p>
        </w:tc>
      </w:tr>
      <w:tr w:rsidR="00166151">
        <w:tc>
          <w:tcPr>
            <w:tcW w:w="567" w:type="dxa"/>
          </w:tcPr>
          <w:p w:rsidR="00166151" w:rsidRDefault="00166151">
            <w:pPr>
              <w:pStyle w:val="ConsPlusNormal"/>
              <w:jc w:val="center"/>
            </w:pPr>
            <w:r>
              <w:t>20.</w:t>
            </w:r>
          </w:p>
        </w:tc>
        <w:tc>
          <w:tcPr>
            <w:tcW w:w="2778" w:type="dxa"/>
          </w:tcPr>
          <w:p w:rsidR="00166151" w:rsidRDefault="00166151">
            <w:pPr>
              <w:pStyle w:val="ConsPlusNormal"/>
            </w:pPr>
            <w:r>
              <w:t>6. Иные государственные и муниципальные услуги (работы)</w:t>
            </w:r>
          </w:p>
        </w:tc>
        <w:tc>
          <w:tcPr>
            <w:tcW w:w="1984" w:type="dxa"/>
          </w:tcPr>
          <w:p w:rsidR="00166151" w:rsidRDefault="00166151">
            <w:pPr>
              <w:pStyle w:val="ConsPlusNormal"/>
            </w:pPr>
            <w:r>
              <w:t>х</w:t>
            </w:r>
          </w:p>
        </w:tc>
        <w:tc>
          <w:tcPr>
            <w:tcW w:w="1304" w:type="dxa"/>
          </w:tcPr>
          <w:p w:rsidR="00166151" w:rsidRDefault="00166151">
            <w:pPr>
              <w:pStyle w:val="ConsPlusNormal"/>
              <w:jc w:val="center"/>
            </w:pPr>
            <w:r>
              <w:t>х</w:t>
            </w:r>
          </w:p>
        </w:tc>
        <w:tc>
          <w:tcPr>
            <w:tcW w:w="1361" w:type="dxa"/>
          </w:tcPr>
          <w:p w:rsidR="00166151" w:rsidRDefault="00166151">
            <w:pPr>
              <w:pStyle w:val="ConsPlusNormal"/>
              <w:jc w:val="center"/>
            </w:pPr>
            <w:r>
              <w:t>х</w:t>
            </w:r>
          </w:p>
        </w:tc>
        <w:tc>
          <w:tcPr>
            <w:tcW w:w="1134" w:type="dxa"/>
          </w:tcPr>
          <w:p w:rsidR="00166151" w:rsidRDefault="00166151">
            <w:pPr>
              <w:pStyle w:val="ConsPlusNormal"/>
              <w:jc w:val="center"/>
            </w:pPr>
            <w:r>
              <w:t>1 100,28</w:t>
            </w:r>
          </w:p>
        </w:tc>
        <w:tc>
          <w:tcPr>
            <w:tcW w:w="1247" w:type="dxa"/>
          </w:tcPr>
          <w:p w:rsidR="00166151" w:rsidRDefault="00166151">
            <w:pPr>
              <w:pStyle w:val="ConsPlusNormal"/>
              <w:jc w:val="center"/>
            </w:pPr>
            <w:r>
              <w:t>х</w:t>
            </w:r>
          </w:p>
        </w:tc>
        <w:tc>
          <w:tcPr>
            <w:tcW w:w="1474" w:type="dxa"/>
          </w:tcPr>
          <w:p w:rsidR="00166151" w:rsidRDefault="00166151">
            <w:pPr>
              <w:pStyle w:val="ConsPlusNormal"/>
              <w:jc w:val="center"/>
            </w:pPr>
            <w:r>
              <w:t>1 241 663,3</w:t>
            </w:r>
          </w:p>
        </w:tc>
        <w:tc>
          <w:tcPr>
            <w:tcW w:w="1587" w:type="dxa"/>
          </w:tcPr>
          <w:p w:rsidR="00166151" w:rsidRDefault="00166151">
            <w:pPr>
              <w:pStyle w:val="ConsPlusNormal"/>
              <w:jc w:val="center"/>
            </w:pPr>
            <w:r>
              <w:t>х</w:t>
            </w:r>
          </w:p>
        </w:tc>
        <w:tc>
          <w:tcPr>
            <w:tcW w:w="794" w:type="dxa"/>
          </w:tcPr>
          <w:p w:rsidR="00166151" w:rsidRDefault="00166151">
            <w:pPr>
              <w:pStyle w:val="ConsPlusNormal"/>
              <w:jc w:val="center"/>
            </w:pPr>
            <w:r>
              <w:t>х</w:t>
            </w:r>
          </w:p>
        </w:tc>
      </w:tr>
      <w:tr w:rsidR="00166151">
        <w:tc>
          <w:tcPr>
            <w:tcW w:w="567" w:type="dxa"/>
          </w:tcPr>
          <w:p w:rsidR="00166151" w:rsidRDefault="00166151">
            <w:pPr>
              <w:pStyle w:val="ConsPlusNormal"/>
              <w:jc w:val="center"/>
            </w:pPr>
            <w:r>
              <w:t>21.</w:t>
            </w:r>
          </w:p>
        </w:tc>
        <w:tc>
          <w:tcPr>
            <w:tcW w:w="2778" w:type="dxa"/>
          </w:tcPr>
          <w:p w:rsidR="00166151" w:rsidRDefault="00166151">
            <w:pPr>
              <w:pStyle w:val="ConsPlusNormal"/>
            </w:pPr>
            <w:r>
              <w:t>7. Высокотехнологичная медицинская помощь, оказываемая в медицинских организациях субъекта РФ</w:t>
            </w:r>
          </w:p>
        </w:tc>
        <w:tc>
          <w:tcPr>
            <w:tcW w:w="1984" w:type="dxa"/>
          </w:tcPr>
          <w:p w:rsidR="00166151" w:rsidRDefault="00166151">
            <w:pPr>
              <w:pStyle w:val="ConsPlusNormal"/>
            </w:pPr>
            <w:r>
              <w:t>х</w:t>
            </w:r>
          </w:p>
        </w:tc>
        <w:tc>
          <w:tcPr>
            <w:tcW w:w="1304" w:type="dxa"/>
          </w:tcPr>
          <w:p w:rsidR="00166151" w:rsidRDefault="00166151">
            <w:pPr>
              <w:pStyle w:val="ConsPlusNormal"/>
              <w:jc w:val="center"/>
            </w:pPr>
            <w:r>
              <w:t>х</w:t>
            </w:r>
          </w:p>
        </w:tc>
        <w:tc>
          <w:tcPr>
            <w:tcW w:w="1361" w:type="dxa"/>
          </w:tcPr>
          <w:p w:rsidR="00166151" w:rsidRDefault="00166151">
            <w:pPr>
              <w:pStyle w:val="ConsPlusNormal"/>
              <w:jc w:val="center"/>
            </w:pPr>
            <w:r>
              <w:t>х</w:t>
            </w:r>
          </w:p>
        </w:tc>
        <w:tc>
          <w:tcPr>
            <w:tcW w:w="1134" w:type="dxa"/>
          </w:tcPr>
          <w:p w:rsidR="00166151" w:rsidRDefault="00166151">
            <w:pPr>
              <w:pStyle w:val="ConsPlusNormal"/>
              <w:jc w:val="center"/>
            </w:pPr>
            <w:r>
              <w:t>62,03</w:t>
            </w:r>
          </w:p>
        </w:tc>
        <w:tc>
          <w:tcPr>
            <w:tcW w:w="1247" w:type="dxa"/>
          </w:tcPr>
          <w:p w:rsidR="00166151" w:rsidRDefault="00166151">
            <w:pPr>
              <w:pStyle w:val="ConsPlusNormal"/>
              <w:jc w:val="center"/>
            </w:pPr>
            <w:r>
              <w:t>х</w:t>
            </w:r>
          </w:p>
        </w:tc>
        <w:tc>
          <w:tcPr>
            <w:tcW w:w="1474" w:type="dxa"/>
          </w:tcPr>
          <w:p w:rsidR="00166151" w:rsidRDefault="00166151">
            <w:pPr>
              <w:pStyle w:val="ConsPlusNormal"/>
              <w:jc w:val="center"/>
            </w:pPr>
            <w:r>
              <w:t>70 000,0</w:t>
            </w:r>
          </w:p>
        </w:tc>
        <w:tc>
          <w:tcPr>
            <w:tcW w:w="1587" w:type="dxa"/>
          </w:tcPr>
          <w:p w:rsidR="00166151" w:rsidRDefault="00166151">
            <w:pPr>
              <w:pStyle w:val="ConsPlusNormal"/>
              <w:jc w:val="center"/>
            </w:pPr>
            <w:r>
              <w:t>х</w:t>
            </w:r>
          </w:p>
        </w:tc>
        <w:tc>
          <w:tcPr>
            <w:tcW w:w="794" w:type="dxa"/>
          </w:tcPr>
          <w:p w:rsidR="00166151" w:rsidRDefault="00166151">
            <w:pPr>
              <w:pStyle w:val="ConsPlusNormal"/>
              <w:jc w:val="center"/>
            </w:pPr>
            <w:r>
              <w:t>х</w:t>
            </w:r>
          </w:p>
        </w:tc>
      </w:tr>
      <w:tr w:rsidR="00166151">
        <w:tc>
          <w:tcPr>
            <w:tcW w:w="567" w:type="dxa"/>
          </w:tcPr>
          <w:p w:rsidR="00166151" w:rsidRDefault="00166151">
            <w:pPr>
              <w:pStyle w:val="ConsPlusNormal"/>
              <w:jc w:val="center"/>
            </w:pPr>
            <w:bookmarkStart w:id="105" w:name="P2654"/>
            <w:bookmarkEnd w:id="105"/>
            <w:r>
              <w:t>22.</w:t>
            </w:r>
          </w:p>
        </w:tc>
        <w:tc>
          <w:tcPr>
            <w:tcW w:w="2778" w:type="dxa"/>
          </w:tcPr>
          <w:p w:rsidR="00166151" w:rsidRDefault="00166151">
            <w:pPr>
              <w:pStyle w:val="ConsPlusNormal"/>
            </w:pPr>
            <w:r>
              <w:t xml:space="preserve">Средства консолидированного бюджета субъекта Российской Федерации на приобретение медицинского оборудования для </w:t>
            </w:r>
            <w:r>
              <w:lastRenderedPageBreak/>
              <w:t>медицинских организаций, работающих в системе ОМС &lt;**&gt;</w:t>
            </w:r>
          </w:p>
        </w:tc>
        <w:tc>
          <w:tcPr>
            <w:tcW w:w="1984" w:type="dxa"/>
          </w:tcPr>
          <w:p w:rsidR="00166151" w:rsidRDefault="00166151">
            <w:pPr>
              <w:pStyle w:val="ConsPlusNormal"/>
            </w:pPr>
            <w:r>
              <w:lastRenderedPageBreak/>
              <w:t>х</w:t>
            </w:r>
          </w:p>
        </w:tc>
        <w:tc>
          <w:tcPr>
            <w:tcW w:w="1304" w:type="dxa"/>
          </w:tcPr>
          <w:p w:rsidR="00166151" w:rsidRDefault="00166151">
            <w:pPr>
              <w:pStyle w:val="ConsPlusNormal"/>
              <w:jc w:val="center"/>
            </w:pPr>
            <w:r>
              <w:t>х</w:t>
            </w:r>
          </w:p>
        </w:tc>
        <w:tc>
          <w:tcPr>
            <w:tcW w:w="1361" w:type="dxa"/>
          </w:tcPr>
          <w:p w:rsidR="00166151" w:rsidRDefault="00166151">
            <w:pPr>
              <w:pStyle w:val="ConsPlusNormal"/>
              <w:jc w:val="center"/>
            </w:pPr>
            <w:r>
              <w:t>х</w:t>
            </w:r>
          </w:p>
        </w:tc>
        <w:tc>
          <w:tcPr>
            <w:tcW w:w="1134" w:type="dxa"/>
          </w:tcPr>
          <w:p w:rsidR="00166151" w:rsidRDefault="00166151">
            <w:pPr>
              <w:pStyle w:val="ConsPlusNormal"/>
              <w:jc w:val="center"/>
            </w:pPr>
            <w:r>
              <w:t>х</w:t>
            </w:r>
          </w:p>
        </w:tc>
        <w:tc>
          <w:tcPr>
            <w:tcW w:w="1247" w:type="dxa"/>
          </w:tcPr>
          <w:p w:rsidR="00166151" w:rsidRDefault="00166151">
            <w:pPr>
              <w:pStyle w:val="ConsPlusNormal"/>
              <w:jc w:val="center"/>
            </w:pPr>
            <w:r>
              <w:t>х</w:t>
            </w:r>
          </w:p>
        </w:tc>
        <w:tc>
          <w:tcPr>
            <w:tcW w:w="1474" w:type="dxa"/>
          </w:tcPr>
          <w:p w:rsidR="00166151" w:rsidRDefault="00166151">
            <w:pPr>
              <w:pStyle w:val="ConsPlusNormal"/>
              <w:jc w:val="center"/>
            </w:pPr>
            <w:r>
              <w:t>х</w:t>
            </w:r>
          </w:p>
        </w:tc>
        <w:tc>
          <w:tcPr>
            <w:tcW w:w="1587" w:type="dxa"/>
          </w:tcPr>
          <w:p w:rsidR="00166151" w:rsidRDefault="00166151">
            <w:pPr>
              <w:pStyle w:val="ConsPlusNormal"/>
              <w:jc w:val="center"/>
            </w:pPr>
            <w:r>
              <w:t>х</w:t>
            </w:r>
          </w:p>
        </w:tc>
        <w:tc>
          <w:tcPr>
            <w:tcW w:w="794" w:type="dxa"/>
          </w:tcPr>
          <w:p w:rsidR="00166151" w:rsidRDefault="00166151">
            <w:pPr>
              <w:pStyle w:val="ConsPlusNormal"/>
              <w:jc w:val="center"/>
            </w:pPr>
            <w:r>
              <w:t>х</w:t>
            </w:r>
          </w:p>
        </w:tc>
      </w:tr>
      <w:tr w:rsidR="00166151">
        <w:tc>
          <w:tcPr>
            <w:tcW w:w="567" w:type="dxa"/>
          </w:tcPr>
          <w:p w:rsidR="00166151" w:rsidRDefault="00166151">
            <w:pPr>
              <w:pStyle w:val="ConsPlusNormal"/>
              <w:jc w:val="center"/>
            </w:pPr>
            <w:bookmarkStart w:id="106" w:name="P2664"/>
            <w:bookmarkEnd w:id="106"/>
            <w:r>
              <w:lastRenderedPageBreak/>
              <w:t>23.</w:t>
            </w:r>
          </w:p>
        </w:tc>
        <w:tc>
          <w:tcPr>
            <w:tcW w:w="2778" w:type="dxa"/>
          </w:tcPr>
          <w:p w:rsidR="00166151" w:rsidRDefault="00166151">
            <w:pPr>
              <w:pStyle w:val="ConsPlusNormal"/>
            </w:pPr>
            <w:r>
              <w:t>Медицинская помощь в рамках территориальной программы ОМС:</w:t>
            </w:r>
          </w:p>
        </w:tc>
        <w:tc>
          <w:tcPr>
            <w:tcW w:w="1984" w:type="dxa"/>
          </w:tcPr>
          <w:p w:rsidR="00166151" w:rsidRDefault="00166151">
            <w:pPr>
              <w:pStyle w:val="ConsPlusNormal"/>
            </w:pPr>
            <w:r>
              <w:t>х</w:t>
            </w:r>
          </w:p>
        </w:tc>
        <w:tc>
          <w:tcPr>
            <w:tcW w:w="1304" w:type="dxa"/>
          </w:tcPr>
          <w:p w:rsidR="00166151" w:rsidRDefault="00166151">
            <w:pPr>
              <w:pStyle w:val="ConsPlusNormal"/>
              <w:jc w:val="center"/>
            </w:pPr>
            <w:r>
              <w:t>х</w:t>
            </w:r>
          </w:p>
        </w:tc>
        <w:tc>
          <w:tcPr>
            <w:tcW w:w="1361" w:type="dxa"/>
          </w:tcPr>
          <w:p w:rsidR="00166151" w:rsidRDefault="00166151">
            <w:pPr>
              <w:pStyle w:val="ConsPlusNormal"/>
              <w:jc w:val="center"/>
            </w:pPr>
            <w:r>
              <w:t>х</w:t>
            </w:r>
          </w:p>
        </w:tc>
        <w:tc>
          <w:tcPr>
            <w:tcW w:w="1134" w:type="dxa"/>
          </w:tcPr>
          <w:p w:rsidR="00166151" w:rsidRDefault="00166151">
            <w:pPr>
              <w:pStyle w:val="ConsPlusNormal"/>
              <w:jc w:val="center"/>
            </w:pPr>
            <w:r>
              <w:t>х</w:t>
            </w:r>
          </w:p>
        </w:tc>
        <w:tc>
          <w:tcPr>
            <w:tcW w:w="1247" w:type="dxa"/>
          </w:tcPr>
          <w:p w:rsidR="00166151" w:rsidRDefault="00166151">
            <w:pPr>
              <w:pStyle w:val="ConsPlusNormal"/>
              <w:jc w:val="center"/>
            </w:pPr>
            <w:r>
              <w:t>14 253,67</w:t>
            </w:r>
          </w:p>
        </w:tc>
        <w:tc>
          <w:tcPr>
            <w:tcW w:w="1474" w:type="dxa"/>
          </w:tcPr>
          <w:p w:rsidR="00166151" w:rsidRDefault="00166151">
            <w:pPr>
              <w:pStyle w:val="ConsPlusNormal"/>
              <w:jc w:val="center"/>
            </w:pPr>
            <w:r>
              <w:t>х</w:t>
            </w:r>
          </w:p>
        </w:tc>
        <w:tc>
          <w:tcPr>
            <w:tcW w:w="1587" w:type="dxa"/>
          </w:tcPr>
          <w:p w:rsidR="00166151" w:rsidRDefault="00166151">
            <w:pPr>
              <w:pStyle w:val="ConsPlusNormal"/>
              <w:jc w:val="center"/>
            </w:pPr>
            <w:r>
              <w:t>16 797 605,8</w:t>
            </w:r>
          </w:p>
        </w:tc>
        <w:tc>
          <w:tcPr>
            <w:tcW w:w="794" w:type="dxa"/>
          </w:tcPr>
          <w:p w:rsidR="00166151" w:rsidRDefault="00166151">
            <w:pPr>
              <w:pStyle w:val="ConsPlusNormal"/>
              <w:jc w:val="center"/>
            </w:pPr>
            <w:r>
              <w:t>81,6</w:t>
            </w:r>
          </w:p>
        </w:tc>
      </w:tr>
      <w:tr w:rsidR="00166151">
        <w:tc>
          <w:tcPr>
            <w:tcW w:w="567" w:type="dxa"/>
          </w:tcPr>
          <w:p w:rsidR="00166151" w:rsidRDefault="00166151">
            <w:pPr>
              <w:pStyle w:val="ConsPlusNormal"/>
              <w:jc w:val="center"/>
            </w:pPr>
            <w:r>
              <w:t>24.</w:t>
            </w:r>
          </w:p>
        </w:tc>
        <w:tc>
          <w:tcPr>
            <w:tcW w:w="2778" w:type="dxa"/>
          </w:tcPr>
          <w:p w:rsidR="00166151" w:rsidRDefault="00166151">
            <w:pPr>
              <w:pStyle w:val="ConsPlusNormal"/>
            </w:pPr>
            <w:r>
              <w:t xml:space="preserve">1. Скорая медицинская помощь (сумма </w:t>
            </w:r>
            <w:hyperlink w:anchor="P2947" w:history="1">
              <w:r>
                <w:rPr>
                  <w:color w:val="0000FF"/>
                </w:rPr>
                <w:t>строк 51</w:t>
              </w:r>
            </w:hyperlink>
            <w:r>
              <w:t xml:space="preserve"> + </w:t>
            </w:r>
            <w:hyperlink w:anchor="P3158" w:history="1">
              <w:r>
                <w:rPr>
                  <w:color w:val="0000FF"/>
                </w:rPr>
                <w:t>72</w:t>
              </w:r>
            </w:hyperlink>
            <w:r>
              <w:t>)</w:t>
            </w:r>
          </w:p>
        </w:tc>
        <w:tc>
          <w:tcPr>
            <w:tcW w:w="1984" w:type="dxa"/>
          </w:tcPr>
          <w:p w:rsidR="00166151" w:rsidRDefault="00166151">
            <w:pPr>
              <w:pStyle w:val="ConsPlusNormal"/>
            </w:pPr>
            <w:r>
              <w:t>вызов</w:t>
            </w:r>
          </w:p>
        </w:tc>
        <w:tc>
          <w:tcPr>
            <w:tcW w:w="1304" w:type="dxa"/>
          </w:tcPr>
          <w:p w:rsidR="00166151" w:rsidRDefault="00166151">
            <w:pPr>
              <w:pStyle w:val="ConsPlusNormal"/>
              <w:jc w:val="center"/>
            </w:pPr>
            <w:r>
              <w:t>0,304</w:t>
            </w:r>
          </w:p>
        </w:tc>
        <w:tc>
          <w:tcPr>
            <w:tcW w:w="1361" w:type="dxa"/>
          </w:tcPr>
          <w:p w:rsidR="00166151" w:rsidRDefault="00166151">
            <w:pPr>
              <w:pStyle w:val="ConsPlusNormal"/>
              <w:jc w:val="center"/>
            </w:pPr>
            <w:r>
              <w:t>2 666,90</w:t>
            </w:r>
          </w:p>
        </w:tc>
        <w:tc>
          <w:tcPr>
            <w:tcW w:w="1134" w:type="dxa"/>
          </w:tcPr>
          <w:p w:rsidR="00166151" w:rsidRDefault="00166151">
            <w:pPr>
              <w:pStyle w:val="ConsPlusNormal"/>
              <w:jc w:val="center"/>
            </w:pPr>
            <w:r>
              <w:t>х</w:t>
            </w:r>
          </w:p>
        </w:tc>
        <w:tc>
          <w:tcPr>
            <w:tcW w:w="1247" w:type="dxa"/>
          </w:tcPr>
          <w:p w:rsidR="00166151" w:rsidRDefault="00166151">
            <w:pPr>
              <w:pStyle w:val="ConsPlusNormal"/>
              <w:jc w:val="center"/>
            </w:pPr>
            <w:r>
              <w:t>810,63</w:t>
            </w:r>
          </w:p>
        </w:tc>
        <w:tc>
          <w:tcPr>
            <w:tcW w:w="1474" w:type="dxa"/>
          </w:tcPr>
          <w:p w:rsidR="00166151" w:rsidRDefault="00166151">
            <w:pPr>
              <w:pStyle w:val="ConsPlusNormal"/>
              <w:jc w:val="center"/>
            </w:pPr>
            <w:r>
              <w:t>х</w:t>
            </w:r>
          </w:p>
        </w:tc>
        <w:tc>
          <w:tcPr>
            <w:tcW w:w="1587" w:type="dxa"/>
          </w:tcPr>
          <w:p w:rsidR="00166151" w:rsidRDefault="00166151">
            <w:pPr>
              <w:pStyle w:val="ConsPlusNormal"/>
              <w:jc w:val="center"/>
            </w:pPr>
            <w:r>
              <w:t>955 304,9</w:t>
            </w:r>
          </w:p>
        </w:tc>
        <w:tc>
          <w:tcPr>
            <w:tcW w:w="794" w:type="dxa"/>
          </w:tcPr>
          <w:p w:rsidR="00166151" w:rsidRDefault="00166151">
            <w:pPr>
              <w:pStyle w:val="ConsPlusNormal"/>
              <w:jc w:val="center"/>
            </w:pPr>
            <w:r>
              <w:t>х</w:t>
            </w:r>
          </w:p>
        </w:tc>
      </w:tr>
      <w:tr w:rsidR="00166151">
        <w:tc>
          <w:tcPr>
            <w:tcW w:w="567" w:type="dxa"/>
          </w:tcPr>
          <w:p w:rsidR="00166151" w:rsidRDefault="00166151">
            <w:pPr>
              <w:pStyle w:val="ConsPlusNormal"/>
              <w:jc w:val="center"/>
            </w:pPr>
            <w:r>
              <w:t>25.</w:t>
            </w:r>
          </w:p>
        </w:tc>
        <w:tc>
          <w:tcPr>
            <w:tcW w:w="2778" w:type="dxa"/>
          </w:tcPr>
          <w:p w:rsidR="00166151" w:rsidRDefault="00166151">
            <w:pPr>
              <w:pStyle w:val="ConsPlusNormal"/>
            </w:pPr>
            <w:r>
              <w:t xml:space="preserve">2. Медицинская помощь в амбулаторных условиях всего (сумма </w:t>
            </w:r>
            <w:hyperlink w:anchor="P2957" w:history="1">
              <w:r>
                <w:rPr>
                  <w:color w:val="0000FF"/>
                </w:rPr>
                <w:t>строк 52</w:t>
              </w:r>
            </w:hyperlink>
            <w:r>
              <w:t xml:space="preserve"> + </w:t>
            </w:r>
            <w:hyperlink w:anchor="P3168" w:history="1">
              <w:r>
                <w:rPr>
                  <w:color w:val="0000FF"/>
                </w:rPr>
                <w:t>73</w:t>
              </w:r>
            </w:hyperlink>
            <w:r>
              <w:t>),</w:t>
            </w:r>
          </w:p>
          <w:p w:rsidR="00166151" w:rsidRDefault="00166151">
            <w:pPr>
              <w:pStyle w:val="ConsPlusNormal"/>
            </w:pPr>
            <w:r>
              <w:t>в том числе:</w:t>
            </w:r>
          </w:p>
        </w:tc>
        <w:tc>
          <w:tcPr>
            <w:tcW w:w="1984" w:type="dxa"/>
          </w:tcPr>
          <w:p w:rsidR="00166151" w:rsidRDefault="00166151">
            <w:pPr>
              <w:pStyle w:val="ConsPlusNormal"/>
            </w:pPr>
            <w:r>
              <w:t>х</w:t>
            </w:r>
          </w:p>
        </w:tc>
        <w:tc>
          <w:tcPr>
            <w:tcW w:w="1304" w:type="dxa"/>
          </w:tcPr>
          <w:p w:rsidR="00166151" w:rsidRDefault="00166151">
            <w:pPr>
              <w:pStyle w:val="ConsPlusNormal"/>
              <w:jc w:val="center"/>
            </w:pPr>
            <w:r>
              <w:t>х</w:t>
            </w:r>
          </w:p>
        </w:tc>
        <w:tc>
          <w:tcPr>
            <w:tcW w:w="1361" w:type="dxa"/>
          </w:tcPr>
          <w:p w:rsidR="00166151" w:rsidRDefault="00166151">
            <w:pPr>
              <w:pStyle w:val="ConsPlusNormal"/>
              <w:jc w:val="center"/>
            </w:pPr>
            <w:r>
              <w:t>х</w:t>
            </w:r>
          </w:p>
        </w:tc>
        <w:tc>
          <w:tcPr>
            <w:tcW w:w="1134" w:type="dxa"/>
          </w:tcPr>
          <w:p w:rsidR="00166151" w:rsidRDefault="00166151">
            <w:pPr>
              <w:pStyle w:val="ConsPlusNormal"/>
              <w:jc w:val="center"/>
            </w:pPr>
            <w:r>
              <w:t>х</w:t>
            </w:r>
          </w:p>
        </w:tc>
        <w:tc>
          <w:tcPr>
            <w:tcW w:w="1247" w:type="dxa"/>
          </w:tcPr>
          <w:p w:rsidR="00166151" w:rsidRDefault="00166151">
            <w:pPr>
              <w:pStyle w:val="ConsPlusNormal"/>
              <w:jc w:val="center"/>
            </w:pPr>
            <w:r>
              <w:t>5 107,52</w:t>
            </w:r>
          </w:p>
        </w:tc>
        <w:tc>
          <w:tcPr>
            <w:tcW w:w="1474" w:type="dxa"/>
          </w:tcPr>
          <w:p w:rsidR="00166151" w:rsidRDefault="00166151">
            <w:pPr>
              <w:pStyle w:val="ConsPlusNormal"/>
              <w:jc w:val="center"/>
            </w:pPr>
            <w:r>
              <w:t>х</w:t>
            </w:r>
          </w:p>
        </w:tc>
        <w:tc>
          <w:tcPr>
            <w:tcW w:w="1587" w:type="dxa"/>
          </w:tcPr>
          <w:p w:rsidR="00166151" w:rsidRDefault="00166151">
            <w:pPr>
              <w:pStyle w:val="ConsPlusNormal"/>
              <w:jc w:val="center"/>
            </w:pPr>
            <w:r>
              <w:t>6 019 103,1</w:t>
            </w:r>
          </w:p>
        </w:tc>
        <w:tc>
          <w:tcPr>
            <w:tcW w:w="794" w:type="dxa"/>
          </w:tcPr>
          <w:p w:rsidR="00166151" w:rsidRDefault="00166151">
            <w:pPr>
              <w:pStyle w:val="ConsPlusNormal"/>
              <w:jc w:val="center"/>
            </w:pPr>
            <w:r>
              <w:t>х</w:t>
            </w:r>
          </w:p>
        </w:tc>
      </w:tr>
      <w:tr w:rsidR="00166151">
        <w:tc>
          <w:tcPr>
            <w:tcW w:w="567" w:type="dxa"/>
          </w:tcPr>
          <w:p w:rsidR="00166151" w:rsidRDefault="00166151">
            <w:pPr>
              <w:pStyle w:val="ConsPlusNormal"/>
              <w:jc w:val="center"/>
            </w:pPr>
            <w:r>
              <w:t>26.</w:t>
            </w:r>
          </w:p>
        </w:tc>
        <w:tc>
          <w:tcPr>
            <w:tcW w:w="2778" w:type="dxa"/>
          </w:tcPr>
          <w:p w:rsidR="00166151" w:rsidRDefault="00166151">
            <w:pPr>
              <w:pStyle w:val="ConsPlusNormal"/>
            </w:pPr>
            <w:r>
              <w:t xml:space="preserve">2.1. комплексное посещение для проведения профилактических медицинских осмотров (сумма </w:t>
            </w:r>
            <w:hyperlink w:anchor="P2967" w:history="1">
              <w:r>
                <w:rPr>
                  <w:color w:val="0000FF"/>
                </w:rPr>
                <w:t>строк 53</w:t>
              </w:r>
            </w:hyperlink>
            <w:r>
              <w:t xml:space="preserve"> + </w:t>
            </w:r>
            <w:hyperlink w:anchor="P3178" w:history="1">
              <w:r>
                <w:rPr>
                  <w:color w:val="0000FF"/>
                </w:rPr>
                <w:t>74</w:t>
              </w:r>
            </w:hyperlink>
            <w:r>
              <w:t>)</w:t>
            </w:r>
          </w:p>
        </w:tc>
        <w:tc>
          <w:tcPr>
            <w:tcW w:w="1984" w:type="dxa"/>
          </w:tcPr>
          <w:p w:rsidR="00166151" w:rsidRDefault="00166151">
            <w:pPr>
              <w:pStyle w:val="ConsPlusNormal"/>
            </w:pPr>
            <w:r>
              <w:t>посещение</w:t>
            </w:r>
          </w:p>
        </w:tc>
        <w:tc>
          <w:tcPr>
            <w:tcW w:w="1304" w:type="dxa"/>
          </w:tcPr>
          <w:p w:rsidR="00166151" w:rsidRDefault="00166151">
            <w:pPr>
              <w:pStyle w:val="ConsPlusNormal"/>
              <w:jc w:val="center"/>
            </w:pPr>
            <w:r>
              <w:t>0,274</w:t>
            </w:r>
          </w:p>
        </w:tc>
        <w:tc>
          <w:tcPr>
            <w:tcW w:w="1361" w:type="dxa"/>
          </w:tcPr>
          <w:p w:rsidR="00166151" w:rsidRDefault="00166151">
            <w:pPr>
              <w:pStyle w:val="ConsPlusNormal"/>
              <w:jc w:val="center"/>
            </w:pPr>
            <w:r>
              <w:t>1 944,60</w:t>
            </w:r>
          </w:p>
        </w:tc>
        <w:tc>
          <w:tcPr>
            <w:tcW w:w="1134" w:type="dxa"/>
          </w:tcPr>
          <w:p w:rsidR="00166151" w:rsidRDefault="00166151">
            <w:pPr>
              <w:pStyle w:val="ConsPlusNormal"/>
              <w:jc w:val="center"/>
            </w:pPr>
            <w:r>
              <w:t>х</w:t>
            </w:r>
          </w:p>
        </w:tc>
        <w:tc>
          <w:tcPr>
            <w:tcW w:w="1247" w:type="dxa"/>
          </w:tcPr>
          <w:p w:rsidR="00166151" w:rsidRDefault="00166151">
            <w:pPr>
              <w:pStyle w:val="ConsPlusNormal"/>
              <w:jc w:val="center"/>
            </w:pPr>
            <w:r>
              <w:t>532,82</w:t>
            </w:r>
          </w:p>
        </w:tc>
        <w:tc>
          <w:tcPr>
            <w:tcW w:w="1474" w:type="dxa"/>
          </w:tcPr>
          <w:p w:rsidR="00166151" w:rsidRDefault="00166151">
            <w:pPr>
              <w:pStyle w:val="ConsPlusNormal"/>
              <w:jc w:val="center"/>
            </w:pPr>
            <w:r>
              <w:t>х</w:t>
            </w:r>
          </w:p>
        </w:tc>
        <w:tc>
          <w:tcPr>
            <w:tcW w:w="1587" w:type="dxa"/>
          </w:tcPr>
          <w:p w:rsidR="00166151" w:rsidRDefault="00166151">
            <w:pPr>
              <w:pStyle w:val="ConsPlusNormal"/>
              <w:jc w:val="center"/>
            </w:pPr>
            <w:r>
              <w:t>627 915,2</w:t>
            </w:r>
          </w:p>
        </w:tc>
        <w:tc>
          <w:tcPr>
            <w:tcW w:w="794" w:type="dxa"/>
          </w:tcPr>
          <w:p w:rsidR="00166151" w:rsidRDefault="00166151">
            <w:pPr>
              <w:pStyle w:val="ConsPlusNormal"/>
              <w:jc w:val="center"/>
            </w:pPr>
            <w:r>
              <w:t>х</w:t>
            </w:r>
          </w:p>
        </w:tc>
      </w:tr>
      <w:tr w:rsidR="00166151">
        <w:tc>
          <w:tcPr>
            <w:tcW w:w="567" w:type="dxa"/>
          </w:tcPr>
          <w:p w:rsidR="00166151" w:rsidRDefault="00166151">
            <w:pPr>
              <w:pStyle w:val="ConsPlusNormal"/>
              <w:jc w:val="center"/>
            </w:pPr>
            <w:r>
              <w:t>27.</w:t>
            </w:r>
          </w:p>
        </w:tc>
        <w:tc>
          <w:tcPr>
            <w:tcW w:w="2778" w:type="dxa"/>
          </w:tcPr>
          <w:p w:rsidR="00166151" w:rsidRDefault="00166151">
            <w:pPr>
              <w:pStyle w:val="ConsPlusNormal"/>
            </w:pPr>
            <w:r>
              <w:t xml:space="preserve">2.2. комплексное посещение для проведения диспансеризации (сумма </w:t>
            </w:r>
            <w:hyperlink w:anchor="P2977" w:history="1">
              <w:r>
                <w:rPr>
                  <w:color w:val="0000FF"/>
                </w:rPr>
                <w:t>строк 54</w:t>
              </w:r>
            </w:hyperlink>
            <w:r>
              <w:t xml:space="preserve"> + </w:t>
            </w:r>
            <w:hyperlink w:anchor="P3188" w:history="1">
              <w:r>
                <w:rPr>
                  <w:color w:val="0000FF"/>
                </w:rPr>
                <w:t>75</w:t>
              </w:r>
            </w:hyperlink>
            <w:r>
              <w:t>)</w:t>
            </w:r>
          </w:p>
        </w:tc>
        <w:tc>
          <w:tcPr>
            <w:tcW w:w="1984" w:type="dxa"/>
          </w:tcPr>
          <w:p w:rsidR="00166151" w:rsidRDefault="00166151">
            <w:pPr>
              <w:pStyle w:val="ConsPlusNormal"/>
            </w:pPr>
            <w:r>
              <w:t>посещение</w:t>
            </w:r>
          </w:p>
        </w:tc>
        <w:tc>
          <w:tcPr>
            <w:tcW w:w="1304" w:type="dxa"/>
          </w:tcPr>
          <w:p w:rsidR="00166151" w:rsidRDefault="00166151">
            <w:pPr>
              <w:pStyle w:val="ConsPlusNormal"/>
              <w:jc w:val="center"/>
            </w:pPr>
            <w:r>
              <w:t>0,261</w:t>
            </w:r>
          </w:p>
        </w:tc>
        <w:tc>
          <w:tcPr>
            <w:tcW w:w="1361" w:type="dxa"/>
          </w:tcPr>
          <w:p w:rsidR="00166151" w:rsidRDefault="00166151">
            <w:pPr>
              <w:pStyle w:val="ConsPlusNormal"/>
              <w:jc w:val="center"/>
            </w:pPr>
            <w:r>
              <w:t>2 151,40</w:t>
            </w:r>
          </w:p>
        </w:tc>
        <w:tc>
          <w:tcPr>
            <w:tcW w:w="1134" w:type="dxa"/>
          </w:tcPr>
          <w:p w:rsidR="00166151" w:rsidRDefault="00166151">
            <w:pPr>
              <w:pStyle w:val="ConsPlusNormal"/>
              <w:jc w:val="center"/>
            </w:pPr>
            <w:r>
              <w:t>х</w:t>
            </w:r>
          </w:p>
        </w:tc>
        <w:tc>
          <w:tcPr>
            <w:tcW w:w="1247" w:type="dxa"/>
          </w:tcPr>
          <w:p w:rsidR="00166151" w:rsidRDefault="00166151">
            <w:pPr>
              <w:pStyle w:val="ConsPlusNormal"/>
              <w:jc w:val="center"/>
            </w:pPr>
            <w:r>
              <w:t>561,51</w:t>
            </w:r>
          </w:p>
        </w:tc>
        <w:tc>
          <w:tcPr>
            <w:tcW w:w="1474" w:type="dxa"/>
          </w:tcPr>
          <w:p w:rsidR="00166151" w:rsidRDefault="00166151">
            <w:pPr>
              <w:pStyle w:val="ConsPlusNormal"/>
              <w:jc w:val="center"/>
            </w:pPr>
            <w:r>
              <w:t>х</w:t>
            </w:r>
          </w:p>
        </w:tc>
        <w:tc>
          <w:tcPr>
            <w:tcW w:w="1587" w:type="dxa"/>
          </w:tcPr>
          <w:p w:rsidR="00166151" w:rsidRDefault="00166151">
            <w:pPr>
              <w:pStyle w:val="ConsPlusNormal"/>
              <w:jc w:val="center"/>
            </w:pPr>
            <w:r>
              <w:t>661 731,9</w:t>
            </w:r>
          </w:p>
        </w:tc>
        <w:tc>
          <w:tcPr>
            <w:tcW w:w="794" w:type="dxa"/>
          </w:tcPr>
          <w:p w:rsidR="00166151" w:rsidRDefault="00166151">
            <w:pPr>
              <w:pStyle w:val="ConsPlusNormal"/>
              <w:jc w:val="center"/>
            </w:pPr>
            <w:r>
              <w:t>х</w:t>
            </w:r>
          </w:p>
        </w:tc>
      </w:tr>
      <w:tr w:rsidR="00166151">
        <w:tc>
          <w:tcPr>
            <w:tcW w:w="567" w:type="dxa"/>
          </w:tcPr>
          <w:p w:rsidR="00166151" w:rsidRDefault="00166151">
            <w:pPr>
              <w:pStyle w:val="ConsPlusNormal"/>
              <w:jc w:val="center"/>
            </w:pPr>
            <w:r>
              <w:t>28.</w:t>
            </w:r>
          </w:p>
        </w:tc>
        <w:tc>
          <w:tcPr>
            <w:tcW w:w="2778" w:type="dxa"/>
          </w:tcPr>
          <w:p w:rsidR="00166151" w:rsidRDefault="00166151">
            <w:pPr>
              <w:pStyle w:val="ConsPlusNormal"/>
            </w:pPr>
            <w:r>
              <w:t xml:space="preserve">2.3. посещение с иными целями (сумма </w:t>
            </w:r>
            <w:hyperlink w:anchor="P2987" w:history="1">
              <w:r>
                <w:rPr>
                  <w:color w:val="0000FF"/>
                </w:rPr>
                <w:t>строк 55</w:t>
              </w:r>
            </w:hyperlink>
            <w:r>
              <w:t xml:space="preserve"> + </w:t>
            </w:r>
            <w:hyperlink w:anchor="P3198" w:history="1">
              <w:r>
                <w:rPr>
                  <w:color w:val="0000FF"/>
                </w:rPr>
                <w:t>76</w:t>
              </w:r>
            </w:hyperlink>
            <w:r>
              <w:t>)</w:t>
            </w:r>
          </w:p>
        </w:tc>
        <w:tc>
          <w:tcPr>
            <w:tcW w:w="1984" w:type="dxa"/>
          </w:tcPr>
          <w:p w:rsidR="00166151" w:rsidRDefault="00166151">
            <w:pPr>
              <w:pStyle w:val="ConsPlusNormal"/>
            </w:pPr>
            <w:r>
              <w:t>посещение</w:t>
            </w:r>
          </w:p>
        </w:tc>
        <w:tc>
          <w:tcPr>
            <w:tcW w:w="1304" w:type="dxa"/>
          </w:tcPr>
          <w:p w:rsidR="00166151" w:rsidRDefault="00166151">
            <w:pPr>
              <w:pStyle w:val="ConsPlusNormal"/>
              <w:jc w:val="center"/>
            </w:pPr>
            <w:r>
              <w:t>2,439</w:t>
            </w:r>
          </w:p>
        </w:tc>
        <w:tc>
          <w:tcPr>
            <w:tcW w:w="1361" w:type="dxa"/>
          </w:tcPr>
          <w:p w:rsidR="00166151" w:rsidRDefault="00166151">
            <w:pPr>
              <w:pStyle w:val="ConsPlusNormal"/>
              <w:jc w:val="center"/>
            </w:pPr>
            <w:r>
              <w:t>373,70</w:t>
            </w:r>
          </w:p>
        </w:tc>
        <w:tc>
          <w:tcPr>
            <w:tcW w:w="1134" w:type="dxa"/>
          </w:tcPr>
          <w:p w:rsidR="00166151" w:rsidRDefault="00166151">
            <w:pPr>
              <w:pStyle w:val="ConsPlusNormal"/>
              <w:jc w:val="center"/>
            </w:pPr>
            <w:r>
              <w:t>х</w:t>
            </w:r>
          </w:p>
        </w:tc>
        <w:tc>
          <w:tcPr>
            <w:tcW w:w="1247" w:type="dxa"/>
          </w:tcPr>
          <w:p w:rsidR="00166151" w:rsidRDefault="00166151">
            <w:pPr>
              <w:pStyle w:val="ConsPlusNormal"/>
              <w:jc w:val="center"/>
            </w:pPr>
            <w:r>
              <w:t>911,52</w:t>
            </w:r>
          </w:p>
        </w:tc>
        <w:tc>
          <w:tcPr>
            <w:tcW w:w="1474" w:type="dxa"/>
          </w:tcPr>
          <w:p w:rsidR="00166151" w:rsidRDefault="00166151">
            <w:pPr>
              <w:pStyle w:val="ConsPlusNormal"/>
              <w:jc w:val="center"/>
            </w:pPr>
            <w:r>
              <w:t>х</w:t>
            </w:r>
          </w:p>
        </w:tc>
        <w:tc>
          <w:tcPr>
            <w:tcW w:w="1587" w:type="dxa"/>
          </w:tcPr>
          <w:p w:rsidR="00166151" w:rsidRDefault="00166151">
            <w:pPr>
              <w:pStyle w:val="ConsPlusNormal"/>
              <w:jc w:val="center"/>
            </w:pPr>
            <w:r>
              <w:t>1 074 210,0</w:t>
            </w:r>
          </w:p>
        </w:tc>
        <w:tc>
          <w:tcPr>
            <w:tcW w:w="794" w:type="dxa"/>
          </w:tcPr>
          <w:p w:rsidR="00166151" w:rsidRDefault="00166151">
            <w:pPr>
              <w:pStyle w:val="ConsPlusNormal"/>
              <w:jc w:val="center"/>
            </w:pPr>
            <w:r>
              <w:t>х</w:t>
            </w:r>
          </w:p>
        </w:tc>
      </w:tr>
      <w:tr w:rsidR="00166151">
        <w:tc>
          <w:tcPr>
            <w:tcW w:w="567" w:type="dxa"/>
          </w:tcPr>
          <w:p w:rsidR="00166151" w:rsidRDefault="00166151">
            <w:pPr>
              <w:pStyle w:val="ConsPlusNormal"/>
              <w:jc w:val="center"/>
            </w:pPr>
            <w:r>
              <w:t>29.</w:t>
            </w:r>
          </w:p>
        </w:tc>
        <w:tc>
          <w:tcPr>
            <w:tcW w:w="2778" w:type="dxa"/>
          </w:tcPr>
          <w:p w:rsidR="00166151" w:rsidRDefault="00166151">
            <w:pPr>
              <w:pStyle w:val="ConsPlusNormal"/>
            </w:pPr>
            <w:r>
              <w:t xml:space="preserve">2.4. паллиативная медицинская помощь всего &lt;***&gt; (равно </w:t>
            </w:r>
            <w:hyperlink w:anchor="P3208" w:history="1">
              <w:r>
                <w:rPr>
                  <w:color w:val="0000FF"/>
                </w:rPr>
                <w:t>строке 77</w:t>
              </w:r>
            </w:hyperlink>
            <w:r>
              <w:t xml:space="preserve">), в </w:t>
            </w:r>
            <w:r>
              <w:lastRenderedPageBreak/>
              <w:t>том числе:</w:t>
            </w:r>
          </w:p>
        </w:tc>
        <w:tc>
          <w:tcPr>
            <w:tcW w:w="1984" w:type="dxa"/>
          </w:tcPr>
          <w:p w:rsidR="00166151" w:rsidRDefault="00166151">
            <w:pPr>
              <w:pStyle w:val="ConsPlusNormal"/>
            </w:pPr>
            <w:r>
              <w:lastRenderedPageBreak/>
              <w:t>посещение</w:t>
            </w:r>
          </w:p>
        </w:tc>
        <w:tc>
          <w:tcPr>
            <w:tcW w:w="1304" w:type="dxa"/>
          </w:tcPr>
          <w:p w:rsidR="00166151" w:rsidRDefault="00166151">
            <w:pPr>
              <w:pStyle w:val="ConsPlusNormal"/>
              <w:jc w:val="center"/>
            </w:pPr>
            <w:r>
              <w:t>0,007</w:t>
            </w:r>
          </w:p>
        </w:tc>
        <w:tc>
          <w:tcPr>
            <w:tcW w:w="1361" w:type="dxa"/>
          </w:tcPr>
          <w:p w:rsidR="00166151" w:rsidRDefault="00166151">
            <w:pPr>
              <w:pStyle w:val="ConsPlusNormal"/>
              <w:jc w:val="center"/>
            </w:pPr>
            <w:r>
              <w:t>х</w:t>
            </w:r>
          </w:p>
        </w:tc>
        <w:tc>
          <w:tcPr>
            <w:tcW w:w="1134" w:type="dxa"/>
          </w:tcPr>
          <w:p w:rsidR="00166151" w:rsidRDefault="00166151">
            <w:pPr>
              <w:pStyle w:val="ConsPlusNormal"/>
              <w:jc w:val="center"/>
            </w:pPr>
            <w:r>
              <w:t>х</w:t>
            </w:r>
          </w:p>
        </w:tc>
        <w:tc>
          <w:tcPr>
            <w:tcW w:w="1247" w:type="dxa"/>
          </w:tcPr>
          <w:p w:rsidR="00166151" w:rsidRDefault="00166151">
            <w:pPr>
              <w:pStyle w:val="ConsPlusNormal"/>
              <w:jc w:val="center"/>
            </w:pPr>
            <w:r>
              <w:t>3,63</w:t>
            </w:r>
          </w:p>
        </w:tc>
        <w:tc>
          <w:tcPr>
            <w:tcW w:w="1474" w:type="dxa"/>
          </w:tcPr>
          <w:p w:rsidR="00166151" w:rsidRDefault="00166151">
            <w:pPr>
              <w:pStyle w:val="ConsPlusNormal"/>
              <w:jc w:val="center"/>
            </w:pPr>
            <w:r>
              <w:t>х</w:t>
            </w:r>
          </w:p>
        </w:tc>
        <w:tc>
          <w:tcPr>
            <w:tcW w:w="1587" w:type="dxa"/>
          </w:tcPr>
          <w:p w:rsidR="00166151" w:rsidRDefault="00166151">
            <w:pPr>
              <w:pStyle w:val="ConsPlusNormal"/>
              <w:jc w:val="center"/>
            </w:pPr>
            <w:r>
              <w:t>4 274,6</w:t>
            </w:r>
          </w:p>
        </w:tc>
        <w:tc>
          <w:tcPr>
            <w:tcW w:w="794" w:type="dxa"/>
          </w:tcPr>
          <w:p w:rsidR="00166151" w:rsidRDefault="00166151">
            <w:pPr>
              <w:pStyle w:val="ConsPlusNormal"/>
              <w:jc w:val="center"/>
            </w:pPr>
            <w:r>
              <w:t>х</w:t>
            </w:r>
          </w:p>
        </w:tc>
      </w:tr>
      <w:tr w:rsidR="00166151">
        <w:tc>
          <w:tcPr>
            <w:tcW w:w="567" w:type="dxa"/>
          </w:tcPr>
          <w:p w:rsidR="00166151" w:rsidRDefault="00166151">
            <w:pPr>
              <w:pStyle w:val="ConsPlusNormal"/>
              <w:jc w:val="center"/>
            </w:pPr>
            <w:r>
              <w:lastRenderedPageBreak/>
              <w:t>30.</w:t>
            </w:r>
          </w:p>
        </w:tc>
        <w:tc>
          <w:tcPr>
            <w:tcW w:w="2778" w:type="dxa"/>
          </w:tcPr>
          <w:p w:rsidR="00166151" w:rsidRDefault="00166151">
            <w:pPr>
              <w:pStyle w:val="ConsPlusNormal"/>
            </w:pPr>
            <w:r>
              <w:t xml:space="preserve">- паллиативная медицинская помощь без учета помощи на дому, оказываемой патронажными бригадами &lt;***&gt; (равно </w:t>
            </w:r>
            <w:hyperlink w:anchor="P3218" w:history="1">
              <w:r>
                <w:rPr>
                  <w:color w:val="0000FF"/>
                </w:rPr>
                <w:t>строке 78</w:t>
              </w:r>
            </w:hyperlink>
            <w:r>
              <w:t>)</w:t>
            </w:r>
          </w:p>
        </w:tc>
        <w:tc>
          <w:tcPr>
            <w:tcW w:w="1984" w:type="dxa"/>
          </w:tcPr>
          <w:p w:rsidR="00166151" w:rsidRDefault="00166151">
            <w:pPr>
              <w:pStyle w:val="ConsPlusNormal"/>
            </w:pPr>
            <w:r>
              <w:t>посещение</w:t>
            </w:r>
          </w:p>
        </w:tc>
        <w:tc>
          <w:tcPr>
            <w:tcW w:w="1304" w:type="dxa"/>
          </w:tcPr>
          <w:p w:rsidR="00166151" w:rsidRDefault="00166151">
            <w:pPr>
              <w:pStyle w:val="ConsPlusNormal"/>
              <w:jc w:val="center"/>
            </w:pPr>
            <w:r>
              <w:t>0,0067</w:t>
            </w:r>
          </w:p>
        </w:tc>
        <w:tc>
          <w:tcPr>
            <w:tcW w:w="1361" w:type="dxa"/>
          </w:tcPr>
          <w:p w:rsidR="00166151" w:rsidRDefault="00166151">
            <w:pPr>
              <w:pStyle w:val="ConsPlusNormal"/>
              <w:jc w:val="center"/>
            </w:pPr>
            <w:r>
              <w:t>453,60</w:t>
            </w:r>
          </w:p>
        </w:tc>
        <w:tc>
          <w:tcPr>
            <w:tcW w:w="1134" w:type="dxa"/>
          </w:tcPr>
          <w:p w:rsidR="00166151" w:rsidRDefault="00166151">
            <w:pPr>
              <w:pStyle w:val="ConsPlusNormal"/>
              <w:jc w:val="center"/>
            </w:pPr>
            <w:r>
              <w:t>х</w:t>
            </w:r>
          </w:p>
        </w:tc>
        <w:tc>
          <w:tcPr>
            <w:tcW w:w="1247" w:type="dxa"/>
          </w:tcPr>
          <w:p w:rsidR="00166151" w:rsidRDefault="00166151">
            <w:pPr>
              <w:pStyle w:val="ConsPlusNormal"/>
              <w:jc w:val="center"/>
            </w:pPr>
            <w:r>
              <w:t>3,04</w:t>
            </w:r>
          </w:p>
        </w:tc>
        <w:tc>
          <w:tcPr>
            <w:tcW w:w="1474" w:type="dxa"/>
          </w:tcPr>
          <w:p w:rsidR="00166151" w:rsidRDefault="00166151">
            <w:pPr>
              <w:pStyle w:val="ConsPlusNormal"/>
              <w:jc w:val="center"/>
            </w:pPr>
            <w:r>
              <w:t>х</w:t>
            </w:r>
          </w:p>
        </w:tc>
        <w:tc>
          <w:tcPr>
            <w:tcW w:w="1587" w:type="dxa"/>
          </w:tcPr>
          <w:p w:rsidR="00166151" w:rsidRDefault="00166151">
            <w:pPr>
              <w:pStyle w:val="ConsPlusNormal"/>
              <w:jc w:val="center"/>
            </w:pPr>
            <w:r>
              <w:t>3 583,0</w:t>
            </w:r>
          </w:p>
        </w:tc>
        <w:tc>
          <w:tcPr>
            <w:tcW w:w="794" w:type="dxa"/>
          </w:tcPr>
          <w:p w:rsidR="00166151" w:rsidRDefault="00166151">
            <w:pPr>
              <w:pStyle w:val="ConsPlusNormal"/>
              <w:jc w:val="center"/>
            </w:pPr>
            <w:r>
              <w:t>х</w:t>
            </w:r>
          </w:p>
        </w:tc>
      </w:tr>
      <w:tr w:rsidR="00166151">
        <w:tc>
          <w:tcPr>
            <w:tcW w:w="567" w:type="dxa"/>
          </w:tcPr>
          <w:p w:rsidR="00166151" w:rsidRDefault="00166151">
            <w:pPr>
              <w:pStyle w:val="ConsPlusNormal"/>
              <w:jc w:val="center"/>
            </w:pPr>
            <w:r>
              <w:t>31.</w:t>
            </w:r>
          </w:p>
        </w:tc>
        <w:tc>
          <w:tcPr>
            <w:tcW w:w="2778" w:type="dxa"/>
          </w:tcPr>
          <w:p w:rsidR="00166151" w:rsidRDefault="00166151">
            <w:pPr>
              <w:pStyle w:val="ConsPlusNormal"/>
            </w:pPr>
            <w:r>
              <w:t xml:space="preserve">- осуществляемая на дому выездными патронажными бригадами &lt;***&gt; (равно </w:t>
            </w:r>
            <w:hyperlink w:anchor="P3229" w:history="1">
              <w:r>
                <w:rPr>
                  <w:color w:val="0000FF"/>
                </w:rPr>
                <w:t>строке 79</w:t>
              </w:r>
            </w:hyperlink>
            <w:r>
              <w:t>)</w:t>
            </w:r>
          </w:p>
        </w:tc>
        <w:tc>
          <w:tcPr>
            <w:tcW w:w="1984" w:type="dxa"/>
          </w:tcPr>
          <w:p w:rsidR="00166151" w:rsidRDefault="00166151">
            <w:pPr>
              <w:pStyle w:val="ConsPlusNormal"/>
            </w:pPr>
            <w:r>
              <w:t>посещение</w:t>
            </w:r>
          </w:p>
        </w:tc>
        <w:tc>
          <w:tcPr>
            <w:tcW w:w="1304" w:type="dxa"/>
          </w:tcPr>
          <w:p w:rsidR="00166151" w:rsidRDefault="00166151">
            <w:pPr>
              <w:pStyle w:val="ConsPlusNormal"/>
              <w:jc w:val="center"/>
            </w:pPr>
            <w:r>
              <w:t>0,0003</w:t>
            </w:r>
          </w:p>
        </w:tc>
        <w:tc>
          <w:tcPr>
            <w:tcW w:w="1361" w:type="dxa"/>
          </w:tcPr>
          <w:p w:rsidR="00166151" w:rsidRDefault="00166151">
            <w:pPr>
              <w:pStyle w:val="ConsPlusNormal"/>
              <w:jc w:val="center"/>
            </w:pPr>
            <w:r>
              <w:t>2 267,70</w:t>
            </w:r>
          </w:p>
        </w:tc>
        <w:tc>
          <w:tcPr>
            <w:tcW w:w="1134" w:type="dxa"/>
          </w:tcPr>
          <w:p w:rsidR="00166151" w:rsidRDefault="00166151">
            <w:pPr>
              <w:pStyle w:val="ConsPlusNormal"/>
              <w:jc w:val="center"/>
            </w:pPr>
            <w:r>
              <w:t>х</w:t>
            </w:r>
          </w:p>
        </w:tc>
        <w:tc>
          <w:tcPr>
            <w:tcW w:w="1247" w:type="dxa"/>
          </w:tcPr>
          <w:p w:rsidR="00166151" w:rsidRDefault="00166151">
            <w:pPr>
              <w:pStyle w:val="ConsPlusNormal"/>
              <w:jc w:val="center"/>
            </w:pPr>
            <w:r>
              <w:t>0,59</w:t>
            </w:r>
          </w:p>
        </w:tc>
        <w:tc>
          <w:tcPr>
            <w:tcW w:w="1474" w:type="dxa"/>
          </w:tcPr>
          <w:p w:rsidR="00166151" w:rsidRDefault="00166151">
            <w:pPr>
              <w:pStyle w:val="ConsPlusNormal"/>
              <w:jc w:val="center"/>
            </w:pPr>
            <w:r>
              <w:t>х</w:t>
            </w:r>
          </w:p>
        </w:tc>
        <w:tc>
          <w:tcPr>
            <w:tcW w:w="1587" w:type="dxa"/>
          </w:tcPr>
          <w:p w:rsidR="00166151" w:rsidRDefault="00166151">
            <w:pPr>
              <w:pStyle w:val="ConsPlusNormal"/>
              <w:jc w:val="center"/>
            </w:pPr>
            <w:r>
              <w:t>691,6</w:t>
            </w:r>
          </w:p>
        </w:tc>
        <w:tc>
          <w:tcPr>
            <w:tcW w:w="794" w:type="dxa"/>
          </w:tcPr>
          <w:p w:rsidR="00166151" w:rsidRDefault="00166151">
            <w:pPr>
              <w:pStyle w:val="ConsPlusNormal"/>
              <w:jc w:val="center"/>
            </w:pPr>
            <w:r>
              <w:t>х</w:t>
            </w:r>
          </w:p>
        </w:tc>
      </w:tr>
      <w:tr w:rsidR="00166151">
        <w:tc>
          <w:tcPr>
            <w:tcW w:w="567" w:type="dxa"/>
          </w:tcPr>
          <w:p w:rsidR="00166151" w:rsidRDefault="00166151">
            <w:pPr>
              <w:pStyle w:val="ConsPlusNormal"/>
              <w:jc w:val="center"/>
            </w:pPr>
            <w:r>
              <w:t>32.</w:t>
            </w:r>
          </w:p>
        </w:tc>
        <w:tc>
          <w:tcPr>
            <w:tcW w:w="2778" w:type="dxa"/>
          </w:tcPr>
          <w:p w:rsidR="00166151" w:rsidRDefault="00166151">
            <w:pPr>
              <w:pStyle w:val="ConsPlusNormal"/>
            </w:pPr>
            <w:r>
              <w:t xml:space="preserve">2.5. по неотложной медицинской помощи (сумма </w:t>
            </w:r>
            <w:hyperlink w:anchor="P2997" w:history="1">
              <w:r>
                <w:rPr>
                  <w:color w:val="0000FF"/>
                </w:rPr>
                <w:t>строк 56</w:t>
              </w:r>
            </w:hyperlink>
            <w:r>
              <w:t xml:space="preserve"> + </w:t>
            </w:r>
            <w:hyperlink w:anchor="P3240" w:history="1">
              <w:r>
                <w:rPr>
                  <w:color w:val="0000FF"/>
                </w:rPr>
                <w:t>80</w:t>
              </w:r>
            </w:hyperlink>
            <w:r>
              <w:t>)</w:t>
            </w:r>
          </w:p>
        </w:tc>
        <w:tc>
          <w:tcPr>
            <w:tcW w:w="1984" w:type="dxa"/>
          </w:tcPr>
          <w:p w:rsidR="00166151" w:rsidRDefault="00166151">
            <w:pPr>
              <w:pStyle w:val="ConsPlusNormal"/>
            </w:pPr>
            <w:r>
              <w:t>посещение</w:t>
            </w:r>
          </w:p>
        </w:tc>
        <w:tc>
          <w:tcPr>
            <w:tcW w:w="1304" w:type="dxa"/>
          </w:tcPr>
          <w:p w:rsidR="00166151" w:rsidRDefault="00166151">
            <w:pPr>
              <w:pStyle w:val="ConsPlusNormal"/>
              <w:jc w:val="center"/>
            </w:pPr>
            <w:r>
              <w:t>0,54</w:t>
            </w:r>
          </w:p>
        </w:tc>
        <w:tc>
          <w:tcPr>
            <w:tcW w:w="1361" w:type="dxa"/>
          </w:tcPr>
          <w:p w:rsidR="00166151" w:rsidRDefault="00166151">
            <w:pPr>
              <w:pStyle w:val="ConsPlusNormal"/>
              <w:jc w:val="center"/>
            </w:pPr>
            <w:r>
              <w:t>696,80</w:t>
            </w:r>
          </w:p>
        </w:tc>
        <w:tc>
          <w:tcPr>
            <w:tcW w:w="1134" w:type="dxa"/>
          </w:tcPr>
          <w:p w:rsidR="00166151" w:rsidRDefault="00166151">
            <w:pPr>
              <w:pStyle w:val="ConsPlusNormal"/>
              <w:jc w:val="center"/>
            </w:pPr>
            <w:r>
              <w:t>х</w:t>
            </w:r>
          </w:p>
        </w:tc>
        <w:tc>
          <w:tcPr>
            <w:tcW w:w="1247" w:type="dxa"/>
          </w:tcPr>
          <w:p w:rsidR="00166151" w:rsidRDefault="00166151">
            <w:pPr>
              <w:pStyle w:val="ConsPlusNormal"/>
              <w:jc w:val="center"/>
            </w:pPr>
            <w:r>
              <w:t>376,278</w:t>
            </w:r>
          </w:p>
        </w:tc>
        <w:tc>
          <w:tcPr>
            <w:tcW w:w="1474" w:type="dxa"/>
          </w:tcPr>
          <w:p w:rsidR="00166151" w:rsidRDefault="00166151">
            <w:pPr>
              <w:pStyle w:val="ConsPlusNormal"/>
              <w:jc w:val="center"/>
            </w:pPr>
            <w:r>
              <w:t>х</w:t>
            </w:r>
          </w:p>
        </w:tc>
        <w:tc>
          <w:tcPr>
            <w:tcW w:w="1587" w:type="dxa"/>
          </w:tcPr>
          <w:p w:rsidR="00166151" w:rsidRDefault="00166151">
            <w:pPr>
              <w:pStyle w:val="ConsPlusNormal"/>
              <w:jc w:val="center"/>
            </w:pPr>
            <w:r>
              <w:t>443 427,5</w:t>
            </w:r>
          </w:p>
        </w:tc>
        <w:tc>
          <w:tcPr>
            <w:tcW w:w="794" w:type="dxa"/>
          </w:tcPr>
          <w:p w:rsidR="00166151" w:rsidRDefault="00166151">
            <w:pPr>
              <w:pStyle w:val="ConsPlusNormal"/>
              <w:jc w:val="center"/>
            </w:pPr>
            <w:r>
              <w:t>х</w:t>
            </w:r>
          </w:p>
        </w:tc>
      </w:tr>
      <w:tr w:rsidR="00166151">
        <w:tblPrEx>
          <w:tblBorders>
            <w:insideH w:val="nil"/>
          </w:tblBorders>
        </w:tblPrEx>
        <w:tc>
          <w:tcPr>
            <w:tcW w:w="567" w:type="dxa"/>
            <w:tcBorders>
              <w:bottom w:val="nil"/>
            </w:tcBorders>
          </w:tcPr>
          <w:p w:rsidR="00166151" w:rsidRDefault="00166151">
            <w:pPr>
              <w:pStyle w:val="ConsPlusNormal"/>
              <w:jc w:val="center"/>
            </w:pPr>
            <w:r>
              <w:t>33.</w:t>
            </w:r>
          </w:p>
        </w:tc>
        <w:tc>
          <w:tcPr>
            <w:tcW w:w="2778" w:type="dxa"/>
            <w:tcBorders>
              <w:bottom w:val="nil"/>
            </w:tcBorders>
          </w:tcPr>
          <w:p w:rsidR="00166151" w:rsidRDefault="00166151">
            <w:pPr>
              <w:pStyle w:val="ConsPlusNormal"/>
            </w:pPr>
            <w:r>
              <w:t xml:space="preserve">2.6. в связи с заболеваниями (сумма </w:t>
            </w:r>
            <w:hyperlink w:anchor="P3007" w:history="1">
              <w:r>
                <w:rPr>
                  <w:color w:val="0000FF"/>
                </w:rPr>
                <w:t>строк 57</w:t>
              </w:r>
            </w:hyperlink>
            <w:r>
              <w:t xml:space="preserve"> + </w:t>
            </w:r>
            <w:hyperlink w:anchor="P3250" w:history="1">
              <w:r>
                <w:rPr>
                  <w:color w:val="0000FF"/>
                </w:rPr>
                <w:t>81</w:t>
              </w:r>
            </w:hyperlink>
            <w:r>
              <w:t>), в том числе:</w:t>
            </w:r>
          </w:p>
        </w:tc>
        <w:tc>
          <w:tcPr>
            <w:tcW w:w="1984" w:type="dxa"/>
            <w:tcBorders>
              <w:bottom w:val="nil"/>
            </w:tcBorders>
          </w:tcPr>
          <w:p w:rsidR="00166151" w:rsidRDefault="00166151">
            <w:pPr>
              <w:pStyle w:val="ConsPlusNormal"/>
            </w:pPr>
            <w:r>
              <w:t>обращение</w:t>
            </w:r>
          </w:p>
        </w:tc>
        <w:tc>
          <w:tcPr>
            <w:tcW w:w="1304" w:type="dxa"/>
            <w:tcBorders>
              <w:bottom w:val="nil"/>
            </w:tcBorders>
          </w:tcPr>
          <w:p w:rsidR="00166151" w:rsidRDefault="00166151">
            <w:pPr>
              <w:pStyle w:val="ConsPlusNormal"/>
              <w:jc w:val="center"/>
            </w:pPr>
            <w:r>
              <w:t>1,835315</w:t>
            </w:r>
          </w:p>
        </w:tc>
        <w:tc>
          <w:tcPr>
            <w:tcW w:w="1361" w:type="dxa"/>
            <w:tcBorders>
              <w:bottom w:val="nil"/>
            </w:tcBorders>
          </w:tcPr>
          <w:p w:rsidR="00166151" w:rsidRDefault="00166151">
            <w:pPr>
              <w:pStyle w:val="ConsPlusNormal"/>
              <w:jc w:val="center"/>
            </w:pPr>
            <w:r>
              <w:t>1 483,00</w:t>
            </w:r>
          </w:p>
        </w:tc>
        <w:tc>
          <w:tcPr>
            <w:tcW w:w="1134" w:type="dxa"/>
            <w:tcBorders>
              <w:bottom w:val="nil"/>
            </w:tcBorders>
          </w:tcPr>
          <w:p w:rsidR="00166151" w:rsidRDefault="00166151">
            <w:pPr>
              <w:pStyle w:val="ConsPlusNormal"/>
              <w:jc w:val="center"/>
            </w:pPr>
            <w:r>
              <w:t>х</w:t>
            </w:r>
          </w:p>
        </w:tc>
        <w:tc>
          <w:tcPr>
            <w:tcW w:w="1247" w:type="dxa"/>
            <w:tcBorders>
              <w:bottom w:val="nil"/>
            </w:tcBorders>
          </w:tcPr>
          <w:p w:rsidR="00166151" w:rsidRDefault="00166151">
            <w:pPr>
              <w:pStyle w:val="ConsPlusNormal"/>
              <w:jc w:val="center"/>
            </w:pPr>
            <w:r>
              <w:t>2 721,77</w:t>
            </w:r>
          </w:p>
        </w:tc>
        <w:tc>
          <w:tcPr>
            <w:tcW w:w="1474" w:type="dxa"/>
            <w:tcBorders>
              <w:bottom w:val="nil"/>
            </w:tcBorders>
          </w:tcPr>
          <w:p w:rsidR="00166151" w:rsidRDefault="00166151">
            <w:pPr>
              <w:pStyle w:val="ConsPlusNormal"/>
              <w:jc w:val="center"/>
            </w:pPr>
            <w:r>
              <w:t>х</w:t>
            </w:r>
          </w:p>
        </w:tc>
        <w:tc>
          <w:tcPr>
            <w:tcW w:w="1587" w:type="dxa"/>
            <w:tcBorders>
              <w:bottom w:val="nil"/>
            </w:tcBorders>
          </w:tcPr>
          <w:p w:rsidR="00166151" w:rsidRDefault="00166151">
            <w:pPr>
              <w:pStyle w:val="ConsPlusNormal"/>
              <w:jc w:val="center"/>
            </w:pPr>
            <w:r>
              <w:t>3 207 543,9</w:t>
            </w:r>
          </w:p>
        </w:tc>
        <w:tc>
          <w:tcPr>
            <w:tcW w:w="794" w:type="dxa"/>
            <w:tcBorders>
              <w:bottom w:val="nil"/>
            </w:tcBorders>
          </w:tcPr>
          <w:p w:rsidR="00166151" w:rsidRDefault="00166151">
            <w:pPr>
              <w:pStyle w:val="ConsPlusNormal"/>
              <w:jc w:val="center"/>
            </w:pPr>
            <w:r>
              <w:t>х</w:t>
            </w:r>
          </w:p>
        </w:tc>
      </w:tr>
      <w:tr w:rsidR="00166151">
        <w:tc>
          <w:tcPr>
            <w:tcW w:w="567" w:type="dxa"/>
          </w:tcPr>
          <w:p w:rsidR="00166151" w:rsidRDefault="00166151">
            <w:pPr>
              <w:pStyle w:val="ConsPlusNormal"/>
              <w:jc w:val="center"/>
            </w:pPr>
            <w:r>
              <w:t>34.</w:t>
            </w:r>
          </w:p>
        </w:tc>
        <w:tc>
          <w:tcPr>
            <w:tcW w:w="2778" w:type="dxa"/>
          </w:tcPr>
          <w:p w:rsidR="00166151" w:rsidRDefault="00166151">
            <w:pPr>
              <w:pStyle w:val="ConsPlusNormal"/>
            </w:pPr>
            <w:r>
              <w:t xml:space="preserve">- компьютерная томография (сумма </w:t>
            </w:r>
            <w:hyperlink w:anchor="P3017" w:history="1">
              <w:r>
                <w:rPr>
                  <w:color w:val="0000FF"/>
                </w:rPr>
                <w:t>строк 58</w:t>
              </w:r>
            </w:hyperlink>
            <w:r>
              <w:t xml:space="preserve"> + </w:t>
            </w:r>
            <w:hyperlink w:anchor="P3260" w:history="1">
              <w:r>
                <w:rPr>
                  <w:color w:val="0000FF"/>
                </w:rPr>
                <w:t>82</w:t>
              </w:r>
            </w:hyperlink>
            <w:r>
              <w:t>)</w:t>
            </w:r>
          </w:p>
        </w:tc>
        <w:tc>
          <w:tcPr>
            <w:tcW w:w="1984" w:type="dxa"/>
          </w:tcPr>
          <w:p w:rsidR="00166151" w:rsidRDefault="00166151">
            <w:pPr>
              <w:pStyle w:val="ConsPlusNormal"/>
            </w:pPr>
            <w:r>
              <w:t>КТ</w:t>
            </w:r>
          </w:p>
        </w:tc>
        <w:tc>
          <w:tcPr>
            <w:tcW w:w="1304" w:type="dxa"/>
          </w:tcPr>
          <w:p w:rsidR="00166151" w:rsidRDefault="00166151">
            <w:pPr>
              <w:pStyle w:val="ConsPlusNormal"/>
              <w:jc w:val="center"/>
            </w:pPr>
            <w:r>
              <w:t>0,0275</w:t>
            </w:r>
          </w:p>
        </w:tc>
        <w:tc>
          <w:tcPr>
            <w:tcW w:w="1361" w:type="dxa"/>
          </w:tcPr>
          <w:p w:rsidR="00166151" w:rsidRDefault="00166151">
            <w:pPr>
              <w:pStyle w:val="ConsPlusNormal"/>
              <w:jc w:val="center"/>
            </w:pPr>
            <w:r>
              <w:t>3 539,90</w:t>
            </w:r>
          </w:p>
        </w:tc>
        <w:tc>
          <w:tcPr>
            <w:tcW w:w="1134" w:type="dxa"/>
          </w:tcPr>
          <w:p w:rsidR="00166151" w:rsidRDefault="00166151">
            <w:pPr>
              <w:pStyle w:val="ConsPlusNormal"/>
              <w:jc w:val="center"/>
            </w:pPr>
            <w:r>
              <w:t>х</w:t>
            </w:r>
          </w:p>
        </w:tc>
        <w:tc>
          <w:tcPr>
            <w:tcW w:w="1247" w:type="dxa"/>
          </w:tcPr>
          <w:p w:rsidR="00166151" w:rsidRDefault="00166151">
            <w:pPr>
              <w:pStyle w:val="ConsPlusNormal"/>
              <w:jc w:val="center"/>
            </w:pPr>
            <w:r>
              <w:t>97,35</w:t>
            </w:r>
          </w:p>
        </w:tc>
        <w:tc>
          <w:tcPr>
            <w:tcW w:w="1474" w:type="dxa"/>
          </w:tcPr>
          <w:p w:rsidR="00166151" w:rsidRDefault="00166151">
            <w:pPr>
              <w:pStyle w:val="ConsPlusNormal"/>
              <w:jc w:val="center"/>
            </w:pPr>
            <w:r>
              <w:t>х</w:t>
            </w:r>
          </w:p>
        </w:tc>
        <w:tc>
          <w:tcPr>
            <w:tcW w:w="1587" w:type="dxa"/>
          </w:tcPr>
          <w:p w:rsidR="00166151" w:rsidRDefault="00166151">
            <w:pPr>
              <w:pStyle w:val="ConsPlusNormal"/>
              <w:jc w:val="center"/>
            </w:pPr>
            <w:r>
              <w:t>114 721,1</w:t>
            </w:r>
          </w:p>
        </w:tc>
        <w:tc>
          <w:tcPr>
            <w:tcW w:w="794" w:type="dxa"/>
          </w:tcPr>
          <w:p w:rsidR="00166151" w:rsidRDefault="00166151">
            <w:pPr>
              <w:pStyle w:val="ConsPlusNormal"/>
              <w:jc w:val="center"/>
            </w:pPr>
            <w:r>
              <w:t>х</w:t>
            </w:r>
          </w:p>
        </w:tc>
      </w:tr>
      <w:tr w:rsidR="00166151">
        <w:tc>
          <w:tcPr>
            <w:tcW w:w="567" w:type="dxa"/>
          </w:tcPr>
          <w:p w:rsidR="00166151" w:rsidRDefault="00166151">
            <w:pPr>
              <w:pStyle w:val="ConsPlusNormal"/>
              <w:jc w:val="center"/>
            </w:pPr>
            <w:r>
              <w:t>35.</w:t>
            </w:r>
          </w:p>
        </w:tc>
        <w:tc>
          <w:tcPr>
            <w:tcW w:w="2778" w:type="dxa"/>
          </w:tcPr>
          <w:p w:rsidR="00166151" w:rsidRDefault="00166151">
            <w:pPr>
              <w:pStyle w:val="ConsPlusNormal"/>
            </w:pPr>
            <w:r>
              <w:t xml:space="preserve">- магнитно-резонансная томография (сумма </w:t>
            </w:r>
            <w:hyperlink w:anchor="P3028" w:history="1">
              <w:r>
                <w:rPr>
                  <w:color w:val="0000FF"/>
                </w:rPr>
                <w:t>строк 59</w:t>
              </w:r>
            </w:hyperlink>
            <w:r>
              <w:t xml:space="preserve"> + </w:t>
            </w:r>
            <w:hyperlink w:anchor="P3271" w:history="1">
              <w:r>
                <w:rPr>
                  <w:color w:val="0000FF"/>
                </w:rPr>
                <w:t>83</w:t>
              </w:r>
            </w:hyperlink>
            <w:r>
              <w:t>)</w:t>
            </w:r>
          </w:p>
        </w:tc>
        <w:tc>
          <w:tcPr>
            <w:tcW w:w="1984" w:type="dxa"/>
          </w:tcPr>
          <w:p w:rsidR="00166151" w:rsidRDefault="00166151">
            <w:pPr>
              <w:pStyle w:val="ConsPlusNormal"/>
            </w:pPr>
            <w:r>
              <w:t>МРТ</w:t>
            </w:r>
          </w:p>
        </w:tc>
        <w:tc>
          <w:tcPr>
            <w:tcW w:w="1304" w:type="dxa"/>
          </w:tcPr>
          <w:p w:rsidR="00166151" w:rsidRDefault="00166151">
            <w:pPr>
              <w:pStyle w:val="ConsPlusNormal"/>
              <w:jc w:val="center"/>
            </w:pPr>
            <w:r>
              <w:t>0,0119</w:t>
            </w:r>
          </w:p>
        </w:tc>
        <w:tc>
          <w:tcPr>
            <w:tcW w:w="1361" w:type="dxa"/>
          </w:tcPr>
          <w:p w:rsidR="00166151" w:rsidRDefault="00166151">
            <w:pPr>
              <w:pStyle w:val="ConsPlusNormal"/>
              <w:jc w:val="center"/>
            </w:pPr>
            <w:r>
              <w:t>3 997,90</w:t>
            </w:r>
          </w:p>
        </w:tc>
        <w:tc>
          <w:tcPr>
            <w:tcW w:w="1134" w:type="dxa"/>
          </w:tcPr>
          <w:p w:rsidR="00166151" w:rsidRDefault="00166151">
            <w:pPr>
              <w:pStyle w:val="ConsPlusNormal"/>
              <w:jc w:val="center"/>
            </w:pPr>
            <w:r>
              <w:t>х</w:t>
            </w:r>
          </w:p>
        </w:tc>
        <w:tc>
          <w:tcPr>
            <w:tcW w:w="1247" w:type="dxa"/>
          </w:tcPr>
          <w:p w:rsidR="00166151" w:rsidRDefault="00166151">
            <w:pPr>
              <w:pStyle w:val="ConsPlusNormal"/>
              <w:jc w:val="center"/>
            </w:pPr>
            <w:r>
              <w:t>47,58</w:t>
            </w:r>
          </w:p>
        </w:tc>
        <w:tc>
          <w:tcPr>
            <w:tcW w:w="1474" w:type="dxa"/>
          </w:tcPr>
          <w:p w:rsidR="00166151" w:rsidRDefault="00166151">
            <w:pPr>
              <w:pStyle w:val="ConsPlusNormal"/>
              <w:jc w:val="center"/>
            </w:pPr>
            <w:r>
              <w:t>х</w:t>
            </w:r>
          </w:p>
        </w:tc>
        <w:tc>
          <w:tcPr>
            <w:tcW w:w="1587" w:type="dxa"/>
          </w:tcPr>
          <w:p w:rsidR="00166151" w:rsidRDefault="00166151">
            <w:pPr>
              <w:pStyle w:val="ConsPlusNormal"/>
              <w:jc w:val="center"/>
            </w:pPr>
            <w:r>
              <w:t>56 066,5</w:t>
            </w:r>
          </w:p>
        </w:tc>
        <w:tc>
          <w:tcPr>
            <w:tcW w:w="794" w:type="dxa"/>
          </w:tcPr>
          <w:p w:rsidR="00166151" w:rsidRDefault="00166151">
            <w:pPr>
              <w:pStyle w:val="ConsPlusNormal"/>
              <w:jc w:val="center"/>
            </w:pPr>
            <w:r>
              <w:t>х</w:t>
            </w:r>
          </w:p>
        </w:tc>
      </w:tr>
      <w:tr w:rsidR="00166151">
        <w:tc>
          <w:tcPr>
            <w:tcW w:w="567" w:type="dxa"/>
          </w:tcPr>
          <w:p w:rsidR="00166151" w:rsidRDefault="00166151">
            <w:pPr>
              <w:pStyle w:val="ConsPlusNormal"/>
              <w:jc w:val="center"/>
            </w:pPr>
            <w:r>
              <w:t>36.</w:t>
            </w:r>
          </w:p>
        </w:tc>
        <w:tc>
          <w:tcPr>
            <w:tcW w:w="2778" w:type="dxa"/>
          </w:tcPr>
          <w:p w:rsidR="00166151" w:rsidRDefault="00166151">
            <w:pPr>
              <w:pStyle w:val="ConsPlusNormal"/>
            </w:pPr>
            <w:r>
              <w:t xml:space="preserve">- ультразвуковое исследование сердечно-сосудистой системы (сумма </w:t>
            </w:r>
            <w:hyperlink w:anchor="P3038" w:history="1">
              <w:r>
                <w:rPr>
                  <w:color w:val="0000FF"/>
                </w:rPr>
                <w:t>строк 60</w:t>
              </w:r>
            </w:hyperlink>
            <w:r>
              <w:t xml:space="preserve"> + </w:t>
            </w:r>
            <w:hyperlink w:anchor="P3281" w:history="1">
              <w:r>
                <w:rPr>
                  <w:color w:val="0000FF"/>
                </w:rPr>
                <w:t>84</w:t>
              </w:r>
            </w:hyperlink>
            <w:r>
              <w:t>)</w:t>
            </w:r>
          </w:p>
        </w:tc>
        <w:tc>
          <w:tcPr>
            <w:tcW w:w="1984" w:type="dxa"/>
          </w:tcPr>
          <w:p w:rsidR="00166151" w:rsidRDefault="00166151">
            <w:pPr>
              <w:pStyle w:val="ConsPlusNormal"/>
            </w:pPr>
            <w:r>
              <w:t>исследование</w:t>
            </w:r>
          </w:p>
        </w:tc>
        <w:tc>
          <w:tcPr>
            <w:tcW w:w="1304" w:type="dxa"/>
          </w:tcPr>
          <w:p w:rsidR="00166151" w:rsidRDefault="00166151">
            <w:pPr>
              <w:pStyle w:val="ConsPlusNormal"/>
              <w:jc w:val="center"/>
            </w:pPr>
            <w:r>
              <w:t>0,1125</w:t>
            </w:r>
          </w:p>
        </w:tc>
        <w:tc>
          <w:tcPr>
            <w:tcW w:w="1361" w:type="dxa"/>
          </w:tcPr>
          <w:p w:rsidR="00166151" w:rsidRDefault="00166151">
            <w:pPr>
              <w:pStyle w:val="ConsPlusNormal"/>
              <w:jc w:val="center"/>
            </w:pPr>
            <w:r>
              <w:t>640,50</w:t>
            </w:r>
          </w:p>
        </w:tc>
        <w:tc>
          <w:tcPr>
            <w:tcW w:w="1134" w:type="dxa"/>
          </w:tcPr>
          <w:p w:rsidR="00166151" w:rsidRDefault="00166151">
            <w:pPr>
              <w:pStyle w:val="ConsPlusNormal"/>
              <w:jc w:val="center"/>
            </w:pPr>
            <w:r>
              <w:t>х</w:t>
            </w:r>
          </w:p>
        </w:tc>
        <w:tc>
          <w:tcPr>
            <w:tcW w:w="1247" w:type="dxa"/>
          </w:tcPr>
          <w:p w:rsidR="00166151" w:rsidRDefault="00166151">
            <w:pPr>
              <w:pStyle w:val="ConsPlusNormal"/>
              <w:jc w:val="center"/>
            </w:pPr>
            <w:r>
              <w:t>72,06</w:t>
            </w:r>
          </w:p>
        </w:tc>
        <w:tc>
          <w:tcPr>
            <w:tcW w:w="1474" w:type="dxa"/>
          </w:tcPr>
          <w:p w:rsidR="00166151" w:rsidRDefault="00166151">
            <w:pPr>
              <w:pStyle w:val="ConsPlusNormal"/>
              <w:jc w:val="center"/>
            </w:pPr>
            <w:r>
              <w:t>х</w:t>
            </w:r>
          </w:p>
        </w:tc>
        <w:tc>
          <w:tcPr>
            <w:tcW w:w="1587" w:type="dxa"/>
          </w:tcPr>
          <w:p w:rsidR="00166151" w:rsidRDefault="00166151">
            <w:pPr>
              <w:pStyle w:val="ConsPlusNormal"/>
              <w:jc w:val="center"/>
            </w:pPr>
            <w:r>
              <w:t>84 916,8</w:t>
            </w:r>
          </w:p>
        </w:tc>
        <w:tc>
          <w:tcPr>
            <w:tcW w:w="794" w:type="dxa"/>
          </w:tcPr>
          <w:p w:rsidR="00166151" w:rsidRDefault="00166151">
            <w:pPr>
              <w:pStyle w:val="ConsPlusNormal"/>
              <w:jc w:val="center"/>
            </w:pPr>
            <w:r>
              <w:t>х</w:t>
            </w:r>
          </w:p>
        </w:tc>
      </w:tr>
      <w:tr w:rsidR="00166151">
        <w:tc>
          <w:tcPr>
            <w:tcW w:w="567" w:type="dxa"/>
          </w:tcPr>
          <w:p w:rsidR="00166151" w:rsidRDefault="00166151">
            <w:pPr>
              <w:pStyle w:val="ConsPlusNormal"/>
              <w:jc w:val="center"/>
            </w:pPr>
            <w:r>
              <w:lastRenderedPageBreak/>
              <w:t>37.</w:t>
            </w:r>
          </w:p>
        </w:tc>
        <w:tc>
          <w:tcPr>
            <w:tcW w:w="2778" w:type="dxa"/>
          </w:tcPr>
          <w:p w:rsidR="00166151" w:rsidRDefault="00166151">
            <w:pPr>
              <w:pStyle w:val="ConsPlusNormal"/>
            </w:pPr>
            <w:r>
              <w:t xml:space="preserve">- эндоскопическое диагностическое исследование (сумма </w:t>
            </w:r>
            <w:hyperlink w:anchor="P3048" w:history="1">
              <w:r>
                <w:rPr>
                  <w:color w:val="0000FF"/>
                </w:rPr>
                <w:t>строк 61</w:t>
              </w:r>
            </w:hyperlink>
            <w:r>
              <w:t xml:space="preserve"> + </w:t>
            </w:r>
            <w:hyperlink w:anchor="P3291" w:history="1">
              <w:r>
                <w:rPr>
                  <w:color w:val="0000FF"/>
                </w:rPr>
                <w:t>85</w:t>
              </w:r>
            </w:hyperlink>
            <w:r>
              <w:t>)</w:t>
            </w:r>
          </w:p>
        </w:tc>
        <w:tc>
          <w:tcPr>
            <w:tcW w:w="1984" w:type="dxa"/>
          </w:tcPr>
          <w:p w:rsidR="00166151" w:rsidRDefault="00166151">
            <w:pPr>
              <w:pStyle w:val="ConsPlusNormal"/>
            </w:pPr>
            <w:r>
              <w:t>исследование</w:t>
            </w:r>
          </w:p>
        </w:tc>
        <w:tc>
          <w:tcPr>
            <w:tcW w:w="1304" w:type="dxa"/>
          </w:tcPr>
          <w:p w:rsidR="00166151" w:rsidRDefault="00166151">
            <w:pPr>
              <w:pStyle w:val="ConsPlusNormal"/>
              <w:jc w:val="center"/>
            </w:pPr>
            <w:r>
              <w:t>0,0477</w:t>
            </w:r>
          </w:p>
        </w:tc>
        <w:tc>
          <w:tcPr>
            <w:tcW w:w="1361" w:type="dxa"/>
          </w:tcPr>
          <w:p w:rsidR="00166151" w:rsidRDefault="00166151">
            <w:pPr>
              <w:pStyle w:val="ConsPlusNormal"/>
              <w:jc w:val="center"/>
            </w:pPr>
            <w:r>
              <w:t>880,60</w:t>
            </w:r>
          </w:p>
        </w:tc>
        <w:tc>
          <w:tcPr>
            <w:tcW w:w="1134" w:type="dxa"/>
          </w:tcPr>
          <w:p w:rsidR="00166151" w:rsidRDefault="00166151">
            <w:pPr>
              <w:pStyle w:val="ConsPlusNormal"/>
              <w:jc w:val="center"/>
            </w:pPr>
            <w:r>
              <w:t>х</w:t>
            </w:r>
          </w:p>
        </w:tc>
        <w:tc>
          <w:tcPr>
            <w:tcW w:w="1247" w:type="dxa"/>
          </w:tcPr>
          <w:p w:rsidR="00166151" w:rsidRDefault="00166151">
            <w:pPr>
              <w:pStyle w:val="ConsPlusNormal"/>
              <w:jc w:val="center"/>
            </w:pPr>
            <w:r>
              <w:t>42,00</w:t>
            </w:r>
          </w:p>
        </w:tc>
        <w:tc>
          <w:tcPr>
            <w:tcW w:w="1474" w:type="dxa"/>
          </w:tcPr>
          <w:p w:rsidR="00166151" w:rsidRDefault="00166151">
            <w:pPr>
              <w:pStyle w:val="ConsPlusNormal"/>
              <w:jc w:val="center"/>
            </w:pPr>
            <w:r>
              <w:t>х</w:t>
            </w:r>
          </w:p>
        </w:tc>
        <w:tc>
          <w:tcPr>
            <w:tcW w:w="1587" w:type="dxa"/>
          </w:tcPr>
          <w:p w:rsidR="00166151" w:rsidRDefault="00166151">
            <w:pPr>
              <w:pStyle w:val="ConsPlusNormal"/>
              <w:jc w:val="center"/>
            </w:pPr>
            <w:r>
              <w:t>49501,2</w:t>
            </w:r>
          </w:p>
        </w:tc>
        <w:tc>
          <w:tcPr>
            <w:tcW w:w="794" w:type="dxa"/>
          </w:tcPr>
          <w:p w:rsidR="00166151" w:rsidRDefault="00166151">
            <w:pPr>
              <w:pStyle w:val="ConsPlusNormal"/>
              <w:jc w:val="center"/>
            </w:pPr>
            <w:r>
              <w:t>х</w:t>
            </w:r>
          </w:p>
        </w:tc>
      </w:tr>
      <w:tr w:rsidR="00166151">
        <w:tc>
          <w:tcPr>
            <w:tcW w:w="567" w:type="dxa"/>
          </w:tcPr>
          <w:p w:rsidR="00166151" w:rsidRDefault="00166151">
            <w:pPr>
              <w:pStyle w:val="ConsPlusNormal"/>
              <w:jc w:val="center"/>
            </w:pPr>
            <w:r>
              <w:t>38.</w:t>
            </w:r>
          </w:p>
        </w:tc>
        <w:tc>
          <w:tcPr>
            <w:tcW w:w="2778" w:type="dxa"/>
          </w:tcPr>
          <w:p w:rsidR="00166151" w:rsidRDefault="00166151">
            <w:pPr>
              <w:pStyle w:val="ConsPlusNormal"/>
            </w:pPr>
            <w:r>
              <w:t xml:space="preserve">- молекулярно-генетические исследования с целью выявления онкологических заболеваний (сумма </w:t>
            </w:r>
            <w:hyperlink w:anchor="P3058" w:history="1">
              <w:r>
                <w:rPr>
                  <w:color w:val="0000FF"/>
                </w:rPr>
                <w:t>строк 62</w:t>
              </w:r>
            </w:hyperlink>
            <w:r>
              <w:t xml:space="preserve"> + </w:t>
            </w:r>
            <w:hyperlink w:anchor="P3301" w:history="1">
              <w:r>
                <w:rPr>
                  <w:color w:val="0000FF"/>
                </w:rPr>
                <w:t>86</w:t>
              </w:r>
            </w:hyperlink>
            <w:r>
              <w:t>)</w:t>
            </w:r>
          </w:p>
        </w:tc>
        <w:tc>
          <w:tcPr>
            <w:tcW w:w="1984" w:type="dxa"/>
          </w:tcPr>
          <w:p w:rsidR="00166151" w:rsidRDefault="00166151">
            <w:pPr>
              <w:pStyle w:val="ConsPlusNormal"/>
            </w:pPr>
            <w:r>
              <w:t>исследование</w:t>
            </w:r>
          </w:p>
        </w:tc>
        <w:tc>
          <w:tcPr>
            <w:tcW w:w="1304" w:type="dxa"/>
          </w:tcPr>
          <w:p w:rsidR="00166151" w:rsidRDefault="00166151">
            <w:pPr>
              <w:pStyle w:val="ConsPlusNormal"/>
              <w:jc w:val="center"/>
            </w:pPr>
            <w:r>
              <w:t>0,0007</w:t>
            </w:r>
          </w:p>
        </w:tc>
        <w:tc>
          <w:tcPr>
            <w:tcW w:w="1361" w:type="dxa"/>
          </w:tcPr>
          <w:p w:rsidR="00166151" w:rsidRDefault="00166151">
            <w:pPr>
              <w:pStyle w:val="ConsPlusNormal"/>
              <w:jc w:val="center"/>
            </w:pPr>
            <w:r>
              <w:t>15 000,00</w:t>
            </w:r>
          </w:p>
        </w:tc>
        <w:tc>
          <w:tcPr>
            <w:tcW w:w="1134" w:type="dxa"/>
          </w:tcPr>
          <w:p w:rsidR="00166151" w:rsidRDefault="00166151">
            <w:pPr>
              <w:pStyle w:val="ConsPlusNormal"/>
              <w:jc w:val="center"/>
            </w:pPr>
            <w:r>
              <w:t>х</w:t>
            </w:r>
          </w:p>
        </w:tc>
        <w:tc>
          <w:tcPr>
            <w:tcW w:w="1247" w:type="dxa"/>
          </w:tcPr>
          <w:p w:rsidR="00166151" w:rsidRDefault="00166151">
            <w:pPr>
              <w:pStyle w:val="ConsPlusNormal"/>
              <w:jc w:val="center"/>
            </w:pPr>
            <w:r>
              <w:t>10,50</w:t>
            </w:r>
          </w:p>
        </w:tc>
        <w:tc>
          <w:tcPr>
            <w:tcW w:w="1474" w:type="dxa"/>
          </w:tcPr>
          <w:p w:rsidR="00166151" w:rsidRDefault="00166151">
            <w:pPr>
              <w:pStyle w:val="ConsPlusNormal"/>
              <w:jc w:val="center"/>
            </w:pPr>
            <w:r>
              <w:t>х</w:t>
            </w:r>
          </w:p>
        </w:tc>
        <w:tc>
          <w:tcPr>
            <w:tcW w:w="1587" w:type="dxa"/>
          </w:tcPr>
          <w:p w:rsidR="00166151" w:rsidRDefault="00166151">
            <w:pPr>
              <w:pStyle w:val="ConsPlusNormal"/>
              <w:jc w:val="center"/>
            </w:pPr>
            <w:r>
              <w:t>12375,0</w:t>
            </w:r>
          </w:p>
        </w:tc>
        <w:tc>
          <w:tcPr>
            <w:tcW w:w="794" w:type="dxa"/>
          </w:tcPr>
          <w:p w:rsidR="00166151" w:rsidRDefault="00166151">
            <w:pPr>
              <w:pStyle w:val="ConsPlusNormal"/>
            </w:pPr>
          </w:p>
        </w:tc>
      </w:tr>
      <w:tr w:rsidR="00166151">
        <w:tc>
          <w:tcPr>
            <w:tcW w:w="567" w:type="dxa"/>
          </w:tcPr>
          <w:p w:rsidR="00166151" w:rsidRDefault="00166151">
            <w:pPr>
              <w:pStyle w:val="ConsPlusNormal"/>
              <w:jc w:val="center"/>
            </w:pPr>
            <w:r>
              <w:t>39.</w:t>
            </w:r>
          </w:p>
        </w:tc>
        <w:tc>
          <w:tcPr>
            <w:tcW w:w="2778" w:type="dxa"/>
          </w:tcPr>
          <w:p w:rsidR="00166151" w:rsidRDefault="00166151">
            <w:pPr>
              <w:pStyle w:val="ConsPlusNormal"/>
            </w:pPr>
            <w:r>
              <w:t xml:space="preserve">- гистологическое исследование с целью выявления онкологических заболеваний (сумма </w:t>
            </w:r>
            <w:hyperlink w:anchor="P3068" w:history="1">
              <w:r>
                <w:rPr>
                  <w:color w:val="0000FF"/>
                </w:rPr>
                <w:t>строк 63</w:t>
              </w:r>
            </w:hyperlink>
            <w:r>
              <w:t xml:space="preserve"> + </w:t>
            </w:r>
            <w:hyperlink w:anchor="P3311" w:history="1">
              <w:r>
                <w:rPr>
                  <w:color w:val="0000FF"/>
                </w:rPr>
                <w:t>87</w:t>
              </w:r>
            </w:hyperlink>
            <w:r>
              <w:t>)</w:t>
            </w:r>
          </w:p>
        </w:tc>
        <w:tc>
          <w:tcPr>
            <w:tcW w:w="1984" w:type="dxa"/>
          </w:tcPr>
          <w:p w:rsidR="00166151" w:rsidRDefault="00166151">
            <w:pPr>
              <w:pStyle w:val="ConsPlusNormal"/>
            </w:pPr>
            <w:r>
              <w:t>исследование</w:t>
            </w:r>
          </w:p>
        </w:tc>
        <w:tc>
          <w:tcPr>
            <w:tcW w:w="1304" w:type="dxa"/>
          </w:tcPr>
          <w:p w:rsidR="00166151" w:rsidRDefault="00166151">
            <w:pPr>
              <w:pStyle w:val="ConsPlusNormal"/>
              <w:jc w:val="center"/>
            </w:pPr>
            <w:r>
              <w:t>0,0501</w:t>
            </w:r>
          </w:p>
        </w:tc>
        <w:tc>
          <w:tcPr>
            <w:tcW w:w="1361" w:type="dxa"/>
          </w:tcPr>
          <w:p w:rsidR="00166151" w:rsidRDefault="00166151">
            <w:pPr>
              <w:pStyle w:val="ConsPlusNormal"/>
              <w:jc w:val="center"/>
            </w:pPr>
            <w:r>
              <w:t>575,10</w:t>
            </w:r>
          </w:p>
        </w:tc>
        <w:tc>
          <w:tcPr>
            <w:tcW w:w="1134" w:type="dxa"/>
          </w:tcPr>
          <w:p w:rsidR="00166151" w:rsidRDefault="00166151">
            <w:pPr>
              <w:pStyle w:val="ConsPlusNormal"/>
              <w:jc w:val="center"/>
            </w:pPr>
            <w:r>
              <w:t>х</w:t>
            </w:r>
          </w:p>
        </w:tc>
        <w:tc>
          <w:tcPr>
            <w:tcW w:w="1247" w:type="dxa"/>
          </w:tcPr>
          <w:p w:rsidR="00166151" w:rsidRDefault="00166151">
            <w:pPr>
              <w:pStyle w:val="ConsPlusNormal"/>
              <w:jc w:val="center"/>
            </w:pPr>
            <w:r>
              <w:t>28,81</w:t>
            </w:r>
          </w:p>
        </w:tc>
        <w:tc>
          <w:tcPr>
            <w:tcW w:w="1474" w:type="dxa"/>
          </w:tcPr>
          <w:p w:rsidR="00166151" w:rsidRDefault="00166151">
            <w:pPr>
              <w:pStyle w:val="ConsPlusNormal"/>
              <w:jc w:val="center"/>
            </w:pPr>
            <w:r>
              <w:t>х</w:t>
            </w:r>
          </w:p>
        </w:tc>
        <w:tc>
          <w:tcPr>
            <w:tcW w:w="1587" w:type="dxa"/>
          </w:tcPr>
          <w:p w:rsidR="00166151" w:rsidRDefault="00166151">
            <w:pPr>
              <w:pStyle w:val="ConsPlusNormal"/>
              <w:jc w:val="center"/>
            </w:pPr>
            <w:r>
              <w:t>33 955,1</w:t>
            </w:r>
          </w:p>
        </w:tc>
        <w:tc>
          <w:tcPr>
            <w:tcW w:w="794" w:type="dxa"/>
          </w:tcPr>
          <w:p w:rsidR="00166151" w:rsidRDefault="00166151">
            <w:pPr>
              <w:pStyle w:val="ConsPlusNormal"/>
              <w:jc w:val="center"/>
            </w:pPr>
            <w:r>
              <w:t>х</w:t>
            </w:r>
          </w:p>
        </w:tc>
      </w:tr>
      <w:tr w:rsidR="00166151">
        <w:tc>
          <w:tcPr>
            <w:tcW w:w="567" w:type="dxa"/>
          </w:tcPr>
          <w:p w:rsidR="00166151" w:rsidRDefault="00166151">
            <w:pPr>
              <w:pStyle w:val="ConsPlusNormal"/>
              <w:jc w:val="center"/>
            </w:pPr>
            <w:r>
              <w:t>40.</w:t>
            </w:r>
          </w:p>
        </w:tc>
        <w:tc>
          <w:tcPr>
            <w:tcW w:w="2778" w:type="dxa"/>
          </w:tcPr>
          <w:p w:rsidR="00166151" w:rsidRDefault="00166151">
            <w:pPr>
              <w:pStyle w:val="ConsPlusNormal"/>
            </w:pPr>
            <w:r>
              <w:t xml:space="preserve">3. Специализированная медицинская помощь в стационарных условиях (сумма </w:t>
            </w:r>
            <w:hyperlink w:anchor="P3078" w:history="1">
              <w:r>
                <w:rPr>
                  <w:color w:val="0000FF"/>
                </w:rPr>
                <w:t>строк 64</w:t>
              </w:r>
            </w:hyperlink>
            <w:r>
              <w:t xml:space="preserve"> + </w:t>
            </w:r>
            <w:hyperlink w:anchor="P3321" w:history="1">
              <w:r>
                <w:rPr>
                  <w:color w:val="0000FF"/>
                </w:rPr>
                <w:t>88</w:t>
              </w:r>
            </w:hyperlink>
            <w:r>
              <w:t>),</w:t>
            </w:r>
          </w:p>
          <w:p w:rsidR="00166151" w:rsidRDefault="00166151">
            <w:pPr>
              <w:pStyle w:val="ConsPlusNormal"/>
            </w:pPr>
            <w:r>
              <w:t>в том числе:</w:t>
            </w:r>
          </w:p>
        </w:tc>
        <w:tc>
          <w:tcPr>
            <w:tcW w:w="1984" w:type="dxa"/>
          </w:tcPr>
          <w:p w:rsidR="00166151" w:rsidRDefault="00166151">
            <w:pPr>
              <w:pStyle w:val="ConsPlusNormal"/>
            </w:pPr>
            <w:r>
              <w:t>случай госпитализации</w:t>
            </w:r>
          </w:p>
        </w:tc>
        <w:tc>
          <w:tcPr>
            <w:tcW w:w="1304" w:type="dxa"/>
          </w:tcPr>
          <w:p w:rsidR="00166151" w:rsidRDefault="00166151">
            <w:pPr>
              <w:pStyle w:val="ConsPlusNormal"/>
              <w:jc w:val="center"/>
            </w:pPr>
            <w:r>
              <w:t>0,17671</w:t>
            </w:r>
          </w:p>
        </w:tc>
        <w:tc>
          <w:tcPr>
            <w:tcW w:w="1361" w:type="dxa"/>
          </w:tcPr>
          <w:p w:rsidR="00166151" w:rsidRDefault="00166151">
            <w:pPr>
              <w:pStyle w:val="ConsPlusNormal"/>
              <w:jc w:val="center"/>
            </w:pPr>
            <w:r>
              <w:t>38 389,20</w:t>
            </w:r>
          </w:p>
        </w:tc>
        <w:tc>
          <w:tcPr>
            <w:tcW w:w="1134" w:type="dxa"/>
          </w:tcPr>
          <w:p w:rsidR="00166151" w:rsidRDefault="00166151">
            <w:pPr>
              <w:pStyle w:val="ConsPlusNormal"/>
              <w:jc w:val="center"/>
            </w:pPr>
            <w:r>
              <w:t>х</w:t>
            </w:r>
          </w:p>
        </w:tc>
        <w:tc>
          <w:tcPr>
            <w:tcW w:w="1247" w:type="dxa"/>
          </w:tcPr>
          <w:p w:rsidR="00166151" w:rsidRDefault="00166151">
            <w:pPr>
              <w:pStyle w:val="ConsPlusNormal"/>
              <w:jc w:val="center"/>
            </w:pPr>
            <w:r>
              <w:t>6 783,75</w:t>
            </w:r>
          </w:p>
        </w:tc>
        <w:tc>
          <w:tcPr>
            <w:tcW w:w="1474" w:type="dxa"/>
          </w:tcPr>
          <w:p w:rsidR="00166151" w:rsidRDefault="00166151">
            <w:pPr>
              <w:pStyle w:val="ConsPlusNormal"/>
              <w:jc w:val="center"/>
            </w:pPr>
            <w:r>
              <w:t>х</w:t>
            </w:r>
          </w:p>
        </w:tc>
        <w:tc>
          <w:tcPr>
            <w:tcW w:w="1587" w:type="dxa"/>
          </w:tcPr>
          <w:p w:rsidR="00166151" w:rsidRDefault="00166151">
            <w:pPr>
              <w:pStyle w:val="ConsPlusNormal"/>
              <w:jc w:val="center"/>
            </w:pPr>
            <w:r>
              <w:t>7 994 474,1</w:t>
            </w:r>
          </w:p>
        </w:tc>
        <w:tc>
          <w:tcPr>
            <w:tcW w:w="794" w:type="dxa"/>
          </w:tcPr>
          <w:p w:rsidR="00166151" w:rsidRDefault="00166151">
            <w:pPr>
              <w:pStyle w:val="ConsPlusNormal"/>
              <w:jc w:val="center"/>
            </w:pPr>
            <w:r>
              <w:t>х</w:t>
            </w:r>
          </w:p>
        </w:tc>
      </w:tr>
      <w:tr w:rsidR="00166151">
        <w:tc>
          <w:tcPr>
            <w:tcW w:w="567" w:type="dxa"/>
          </w:tcPr>
          <w:p w:rsidR="00166151" w:rsidRDefault="00166151">
            <w:pPr>
              <w:pStyle w:val="ConsPlusNormal"/>
              <w:jc w:val="center"/>
            </w:pPr>
            <w:r>
              <w:t>41.</w:t>
            </w:r>
          </w:p>
        </w:tc>
        <w:tc>
          <w:tcPr>
            <w:tcW w:w="2778" w:type="dxa"/>
          </w:tcPr>
          <w:p w:rsidR="00166151" w:rsidRDefault="00166151">
            <w:pPr>
              <w:pStyle w:val="ConsPlusNormal"/>
            </w:pPr>
            <w:r>
              <w:t xml:space="preserve">- медицинская помощь по профилю "онкология" (сумма </w:t>
            </w:r>
            <w:hyperlink w:anchor="P3088" w:history="1">
              <w:r>
                <w:rPr>
                  <w:color w:val="0000FF"/>
                </w:rPr>
                <w:t>строк 65</w:t>
              </w:r>
            </w:hyperlink>
            <w:r>
              <w:t xml:space="preserve"> + </w:t>
            </w:r>
            <w:hyperlink w:anchor="P3331" w:history="1">
              <w:r>
                <w:rPr>
                  <w:color w:val="0000FF"/>
                </w:rPr>
                <w:t>89</w:t>
              </w:r>
            </w:hyperlink>
            <w:r>
              <w:t>)</w:t>
            </w:r>
          </w:p>
        </w:tc>
        <w:tc>
          <w:tcPr>
            <w:tcW w:w="1984" w:type="dxa"/>
          </w:tcPr>
          <w:p w:rsidR="00166151" w:rsidRDefault="00166151">
            <w:pPr>
              <w:pStyle w:val="ConsPlusNormal"/>
            </w:pPr>
            <w:r>
              <w:t>случай госпитализации</w:t>
            </w:r>
          </w:p>
        </w:tc>
        <w:tc>
          <w:tcPr>
            <w:tcW w:w="1304" w:type="dxa"/>
          </w:tcPr>
          <w:p w:rsidR="00166151" w:rsidRDefault="00166151">
            <w:pPr>
              <w:pStyle w:val="ConsPlusNormal"/>
              <w:jc w:val="center"/>
            </w:pPr>
            <w:r>
              <w:t>0,0121121</w:t>
            </w:r>
          </w:p>
        </w:tc>
        <w:tc>
          <w:tcPr>
            <w:tcW w:w="1361" w:type="dxa"/>
          </w:tcPr>
          <w:p w:rsidR="00166151" w:rsidRDefault="00166151">
            <w:pPr>
              <w:pStyle w:val="ConsPlusNormal"/>
              <w:jc w:val="center"/>
            </w:pPr>
            <w:r>
              <w:t>121 019,20</w:t>
            </w:r>
          </w:p>
        </w:tc>
        <w:tc>
          <w:tcPr>
            <w:tcW w:w="1134" w:type="dxa"/>
          </w:tcPr>
          <w:p w:rsidR="00166151" w:rsidRDefault="00166151">
            <w:pPr>
              <w:pStyle w:val="ConsPlusNormal"/>
              <w:jc w:val="center"/>
            </w:pPr>
            <w:r>
              <w:t>х</w:t>
            </w:r>
          </w:p>
        </w:tc>
        <w:tc>
          <w:tcPr>
            <w:tcW w:w="1247" w:type="dxa"/>
          </w:tcPr>
          <w:p w:rsidR="00166151" w:rsidRDefault="00166151">
            <w:pPr>
              <w:pStyle w:val="ConsPlusNormal"/>
              <w:jc w:val="center"/>
            </w:pPr>
            <w:r>
              <w:t>1465,82</w:t>
            </w:r>
          </w:p>
        </w:tc>
        <w:tc>
          <w:tcPr>
            <w:tcW w:w="1474" w:type="dxa"/>
          </w:tcPr>
          <w:p w:rsidR="00166151" w:rsidRDefault="00166151">
            <w:pPr>
              <w:pStyle w:val="ConsPlusNormal"/>
              <w:jc w:val="center"/>
            </w:pPr>
            <w:r>
              <w:t>х</w:t>
            </w:r>
          </w:p>
        </w:tc>
        <w:tc>
          <w:tcPr>
            <w:tcW w:w="1587" w:type="dxa"/>
          </w:tcPr>
          <w:p w:rsidR="00166151" w:rsidRDefault="00166151">
            <w:pPr>
              <w:pStyle w:val="ConsPlusNormal"/>
              <w:jc w:val="center"/>
            </w:pPr>
            <w:r>
              <w:t>1 727 428,1</w:t>
            </w:r>
          </w:p>
        </w:tc>
        <w:tc>
          <w:tcPr>
            <w:tcW w:w="794" w:type="dxa"/>
          </w:tcPr>
          <w:p w:rsidR="00166151" w:rsidRDefault="00166151">
            <w:pPr>
              <w:pStyle w:val="ConsPlusNormal"/>
              <w:jc w:val="center"/>
            </w:pPr>
            <w:r>
              <w:t>х</w:t>
            </w:r>
          </w:p>
        </w:tc>
      </w:tr>
      <w:tr w:rsidR="00166151">
        <w:tc>
          <w:tcPr>
            <w:tcW w:w="567" w:type="dxa"/>
          </w:tcPr>
          <w:p w:rsidR="00166151" w:rsidRDefault="00166151">
            <w:pPr>
              <w:pStyle w:val="ConsPlusNormal"/>
              <w:jc w:val="center"/>
            </w:pPr>
            <w:r>
              <w:t>42.</w:t>
            </w:r>
          </w:p>
        </w:tc>
        <w:tc>
          <w:tcPr>
            <w:tcW w:w="2778" w:type="dxa"/>
          </w:tcPr>
          <w:p w:rsidR="00166151" w:rsidRDefault="00166151">
            <w:pPr>
              <w:pStyle w:val="ConsPlusNormal"/>
            </w:pPr>
            <w:r>
              <w:t xml:space="preserve">- медицинская реабилитация в стационарных условиях (сумма </w:t>
            </w:r>
            <w:hyperlink w:anchor="P3098" w:history="1">
              <w:r>
                <w:rPr>
                  <w:color w:val="0000FF"/>
                </w:rPr>
                <w:t>строк 66</w:t>
              </w:r>
            </w:hyperlink>
            <w:r>
              <w:t xml:space="preserve"> + </w:t>
            </w:r>
            <w:hyperlink w:anchor="P3341" w:history="1">
              <w:r>
                <w:rPr>
                  <w:color w:val="0000FF"/>
                </w:rPr>
                <w:t>90</w:t>
              </w:r>
            </w:hyperlink>
            <w:r>
              <w:t>)</w:t>
            </w:r>
          </w:p>
        </w:tc>
        <w:tc>
          <w:tcPr>
            <w:tcW w:w="1984" w:type="dxa"/>
          </w:tcPr>
          <w:p w:rsidR="00166151" w:rsidRDefault="00166151">
            <w:pPr>
              <w:pStyle w:val="ConsPlusNormal"/>
            </w:pPr>
            <w:r>
              <w:t>случай госпитализации</w:t>
            </w:r>
          </w:p>
        </w:tc>
        <w:tc>
          <w:tcPr>
            <w:tcW w:w="1304" w:type="dxa"/>
          </w:tcPr>
          <w:p w:rsidR="00166151" w:rsidRDefault="00166151">
            <w:pPr>
              <w:pStyle w:val="ConsPlusNormal"/>
              <w:jc w:val="center"/>
            </w:pPr>
            <w:r>
              <w:t>0,005</w:t>
            </w:r>
          </w:p>
        </w:tc>
        <w:tc>
          <w:tcPr>
            <w:tcW w:w="1361" w:type="dxa"/>
          </w:tcPr>
          <w:p w:rsidR="00166151" w:rsidRDefault="00166151">
            <w:pPr>
              <w:pStyle w:val="ConsPlusNormal"/>
              <w:jc w:val="center"/>
            </w:pPr>
            <w:r>
              <w:t>39 948,80</w:t>
            </w:r>
          </w:p>
        </w:tc>
        <w:tc>
          <w:tcPr>
            <w:tcW w:w="1134" w:type="dxa"/>
          </w:tcPr>
          <w:p w:rsidR="00166151" w:rsidRDefault="00166151">
            <w:pPr>
              <w:pStyle w:val="ConsPlusNormal"/>
              <w:jc w:val="center"/>
            </w:pPr>
            <w:r>
              <w:t>х</w:t>
            </w:r>
          </w:p>
        </w:tc>
        <w:tc>
          <w:tcPr>
            <w:tcW w:w="1247" w:type="dxa"/>
          </w:tcPr>
          <w:p w:rsidR="00166151" w:rsidRDefault="00166151">
            <w:pPr>
              <w:pStyle w:val="ConsPlusNormal"/>
              <w:jc w:val="center"/>
            </w:pPr>
            <w:r>
              <w:t>199,73</w:t>
            </w:r>
          </w:p>
        </w:tc>
        <w:tc>
          <w:tcPr>
            <w:tcW w:w="1474" w:type="dxa"/>
          </w:tcPr>
          <w:p w:rsidR="00166151" w:rsidRDefault="00166151">
            <w:pPr>
              <w:pStyle w:val="ConsPlusNormal"/>
              <w:jc w:val="center"/>
            </w:pPr>
            <w:r>
              <w:t>х</w:t>
            </w:r>
          </w:p>
        </w:tc>
        <w:tc>
          <w:tcPr>
            <w:tcW w:w="1587" w:type="dxa"/>
          </w:tcPr>
          <w:p w:rsidR="00166151" w:rsidRDefault="00166151">
            <w:pPr>
              <w:pStyle w:val="ConsPlusNormal"/>
              <w:jc w:val="center"/>
            </w:pPr>
            <w:r>
              <w:t>235 378,3</w:t>
            </w:r>
          </w:p>
        </w:tc>
        <w:tc>
          <w:tcPr>
            <w:tcW w:w="794" w:type="dxa"/>
          </w:tcPr>
          <w:p w:rsidR="00166151" w:rsidRDefault="00166151">
            <w:pPr>
              <w:pStyle w:val="ConsPlusNormal"/>
              <w:jc w:val="center"/>
            </w:pPr>
            <w:r>
              <w:t>х</w:t>
            </w:r>
          </w:p>
        </w:tc>
      </w:tr>
      <w:tr w:rsidR="00166151">
        <w:tc>
          <w:tcPr>
            <w:tcW w:w="567" w:type="dxa"/>
          </w:tcPr>
          <w:p w:rsidR="00166151" w:rsidRDefault="00166151">
            <w:pPr>
              <w:pStyle w:val="ConsPlusNormal"/>
              <w:jc w:val="center"/>
            </w:pPr>
            <w:r>
              <w:t>43.</w:t>
            </w:r>
          </w:p>
        </w:tc>
        <w:tc>
          <w:tcPr>
            <w:tcW w:w="2778" w:type="dxa"/>
          </w:tcPr>
          <w:p w:rsidR="00166151" w:rsidRDefault="00166151">
            <w:pPr>
              <w:pStyle w:val="ConsPlusNormal"/>
            </w:pPr>
            <w:r>
              <w:t xml:space="preserve">- высокотехнологичная медицинская помощь </w:t>
            </w:r>
            <w:r>
              <w:lastRenderedPageBreak/>
              <w:t xml:space="preserve">(сумма </w:t>
            </w:r>
            <w:hyperlink w:anchor="P3108" w:history="1">
              <w:r>
                <w:rPr>
                  <w:color w:val="0000FF"/>
                </w:rPr>
                <w:t>строк 67</w:t>
              </w:r>
            </w:hyperlink>
            <w:r>
              <w:t xml:space="preserve"> + </w:t>
            </w:r>
            <w:hyperlink w:anchor="P3351" w:history="1">
              <w:r>
                <w:rPr>
                  <w:color w:val="0000FF"/>
                </w:rPr>
                <w:t>91</w:t>
              </w:r>
            </w:hyperlink>
            <w:r>
              <w:t>)</w:t>
            </w:r>
          </w:p>
        </w:tc>
        <w:tc>
          <w:tcPr>
            <w:tcW w:w="1984" w:type="dxa"/>
          </w:tcPr>
          <w:p w:rsidR="00166151" w:rsidRDefault="00166151">
            <w:pPr>
              <w:pStyle w:val="ConsPlusNormal"/>
            </w:pPr>
            <w:r>
              <w:lastRenderedPageBreak/>
              <w:t>случай госпитализации</w:t>
            </w:r>
          </w:p>
        </w:tc>
        <w:tc>
          <w:tcPr>
            <w:tcW w:w="1304" w:type="dxa"/>
          </w:tcPr>
          <w:p w:rsidR="00166151" w:rsidRDefault="00166151">
            <w:pPr>
              <w:pStyle w:val="ConsPlusNormal"/>
              <w:jc w:val="center"/>
            </w:pPr>
            <w:r>
              <w:t>0,003</w:t>
            </w:r>
          </w:p>
        </w:tc>
        <w:tc>
          <w:tcPr>
            <w:tcW w:w="1361" w:type="dxa"/>
          </w:tcPr>
          <w:p w:rsidR="00166151" w:rsidRDefault="00166151">
            <w:pPr>
              <w:pStyle w:val="ConsPlusNormal"/>
              <w:jc w:val="center"/>
            </w:pPr>
            <w:r>
              <w:t>160 161,05</w:t>
            </w:r>
          </w:p>
        </w:tc>
        <w:tc>
          <w:tcPr>
            <w:tcW w:w="1134" w:type="dxa"/>
          </w:tcPr>
          <w:p w:rsidR="00166151" w:rsidRDefault="00166151">
            <w:pPr>
              <w:pStyle w:val="ConsPlusNormal"/>
              <w:jc w:val="center"/>
            </w:pPr>
            <w:r>
              <w:t>х</w:t>
            </w:r>
          </w:p>
        </w:tc>
        <w:tc>
          <w:tcPr>
            <w:tcW w:w="1247" w:type="dxa"/>
          </w:tcPr>
          <w:p w:rsidR="00166151" w:rsidRDefault="00166151">
            <w:pPr>
              <w:pStyle w:val="ConsPlusNormal"/>
              <w:jc w:val="center"/>
            </w:pPr>
            <w:r>
              <w:t>490,62</w:t>
            </w:r>
          </w:p>
        </w:tc>
        <w:tc>
          <w:tcPr>
            <w:tcW w:w="1474" w:type="dxa"/>
          </w:tcPr>
          <w:p w:rsidR="00166151" w:rsidRDefault="00166151">
            <w:pPr>
              <w:pStyle w:val="ConsPlusNormal"/>
              <w:jc w:val="center"/>
            </w:pPr>
            <w:r>
              <w:t>х</w:t>
            </w:r>
          </w:p>
        </w:tc>
        <w:tc>
          <w:tcPr>
            <w:tcW w:w="1587" w:type="dxa"/>
          </w:tcPr>
          <w:p w:rsidR="00166151" w:rsidRDefault="00166151">
            <w:pPr>
              <w:pStyle w:val="ConsPlusNormal"/>
              <w:jc w:val="center"/>
            </w:pPr>
            <w:r>
              <w:t>578 181,4</w:t>
            </w:r>
          </w:p>
        </w:tc>
        <w:tc>
          <w:tcPr>
            <w:tcW w:w="794" w:type="dxa"/>
          </w:tcPr>
          <w:p w:rsidR="00166151" w:rsidRDefault="00166151">
            <w:pPr>
              <w:pStyle w:val="ConsPlusNormal"/>
              <w:jc w:val="center"/>
            </w:pPr>
            <w:r>
              <w:t>х</w:t>
            </w:r>
          </w:p>
        </w:tc>
      </w:tr>
      <w:tr w:rsidR="00166151">
        <w:tc>
          <w:tcPr>
            <w:tcW w:w="567" w:type="dxa"/>
          </w:tcPr>
          <w:p w:rsidR="00166151" w:rsidRDefault="00166151">
            <w:pPr>
              <w:pStyle w:val="ConsPlusNormal"/>
              <w:jc w:val="center"/>
            </w:pPr>
            <w:r>
              <w:lastRenderedPageBreak/>
              <w:t>44.</w:t>
            </w:r>
          </w:p>
        </w:tc>
        <w:tc>
          <w:tcPr>
            <w:tcW w:w="2778" w:type="dxa"/>
          </w:tcPr>
          <w:p w:rsidR="00166151" w:rsidRDefault="00166151">
            <w:pPr>
              <w:pStyle w:val="ConsPlusNormal"/>
            </w:pPr>
            <w:r>
              <w:t xml:space="preserve">4. Медицинская помощь в условиях дневного стационара (сумма </w:t>
            </w:r>
            <w:hyperlink w:anchor="P3118" w:history="1">
              <w:r>
                <w:rPr>
                  <w:color w:val="0000FF"/>
                </w:rPr>
                <w:t>строк 68</w:t>
              </w:r>
            </w:hyperlink>
            <w:r>
              <w:t xml:space="preserve"> + </w:t>
            </w:r>
            <w:hyperlink w:anchor="P3361" w:history="1">
              <w:r>
                <w:rPr>
                  <w:color w:val="0000FF"/>
                </w:rPr>
                <w:t>92</w:t>
              </w:r>
            </w:hyperlink>
            <w:r>
              <w:t>), в том числе:</w:t>
            </w:r>
          </w:p>
        </w:tc>
        <w:tc>
          <w:tcPr>
            <w:tcW w:w="1984" w:type="dxa"/>
          </w:tcPr>
          <w:p w:rsidR="00166151" w:rsidRDefault="00166151">
            <w:pPr>
              <w:pStyle w:val="ConsPlusNormal"/>
            </w:pPr>
            <w:r>
              <w:t>случай лечения</w:t>
            </w:r>
          </w:p>
        </w:tc>
        <w:tc>
          <w:tcPr>
            <w:tcW w:w="1304" w:type="dxa"/>
          </w:tcPr>
          <w:p w:rsidR="00166151" w:rsidRDefault="00166151">
            <w:pPr>
              <w:pStyle w:val="ConsPlusNormal"/>
              <w:jc w:val="center"/>
            </w:pPr>
            <w:r>
              <w:t>0,06299</w:t>
            </w:r>
          </w:p>
        </w:tc>
        <w:tc>
          <w:tcPr>
            <w:tcW w:w="1361" w:type="dxa"/>
          </w:tcPr>
          <w:p w:rsidR="00166151" w:rsidRDefault="00166151">
            <w:pPr>
              <w:pStyle w:val="ConsPlusNormal"/>
              <w:jc w:val="center"/>
            </w:pPr>
            <w:r>
              <w:t>22 394,80</w:t>
            </w:r>
          </w:p>
        </w:tc>
        <w:tc>
          <w:tcPr>
            <w:tcW w:w="1134" w:type="dxa"/>
          </w:tcPr>
          <w:p w:rsidR="00166151" w:rsidRDefault="00166151">
            <w:pPr>
              <w:pStyle w:val="ConsPlusNormal"/>
              <w:jc w:val="center"/>
            </w:pPr>
            <w:r>
              <w:t>х</w:t>
            </w:r>
          </w:p>
        </w:tc>
        <w:tc>
          <w:tcPr>
            <w:tcW w:w="1247" w:type="dxa"/>
          </w:tcPr>
          <w:p w:rsidR="00166151" w:rsidRDefault="00166151">
            <w:pPr>
              <w:pStyle w:val="ConsPlusNormal"/>
              <w:jc w:val="center"/>
            </w:pPr>
            <w:r>
              <w:t>1 410,64</w:t>
            </w:r>
          </w:p>
        </w:tc>
        <w:tc>
          <w:tcPr>
            <w:tcW w:w="1474" w:type="dxa"/>
          </w:tcPr>
          <w:p w:rsidR="00166151" w:rsidRDefault="00166151">
            <w:pPr>
              <w:pStyle w:val="ConsPlusNormal"/>
              <w:jc w:val="center"/>
            </w:pPr>
            <w:r>
              <w:t>х</w:t>
            </w:r>
          </w:p>
        </w:tc>
        <w:tc>
          <w:tcPr>
            <w:tcW w:w="1587" w:type="dxa"/>
          </w:tcPr>
          <w:p w:rsidR="00166151" w:rsidRDefault="00166151">
            <w:pPr>
              <w:pStyle w:val="ConsPlusNormal"/>
              <w:jc w:val="center"/>
            </w:pPr>
            <w:r>
              <w:t>1 662 410,8</w:t>
            </w:r>
          </w:p>
        </w:tc>
        <w:tc>
          <w:tcPr>
            <w:tcW w:w="794" w:type="dxa"/>
          </w:tcPr>
          <w:p w:rsidR="00166151" w:rsidRDefault="00166151">
            <w:pPr>
              <w:pStyle w:val="ConsPlusNormal"/>
              <w:jc w:val="center"/>
            </w:pPr>
            <w:r>
              <w:t>х</w:t>
            </w:r>
          </w:p>
        </w:tc>
      </w:tr>
      <w:tr w:rsidR="00166151">
        <w:tc>
          <w:tcPr>
            <w:tcW w:w="567" w:type="dxa"/>
          </w:tcPr>
          <w:p w:rsidR="00166151" w:rsidRDefault="00166151">
            <w:pPr>
              <w:pStyle w:val="ConsPlusNormal"/>
              <w:jc w:val="center"/>
            </w:pPr>
            <w:r>
              <w:t>45.</w:t>
            </w:r>
          </w:p>
        </w:tc>
        <w:tc>
          <w:tcPr>
            <w:tcW w:w="2778" w:type="dxa"/>
          </w:tcPr>
          <w:p w:rsidR="00166151" w:rsidRDefault="00166151">
            <w:pPr>
              <w:pStyle w:val="ConsPlusNormal"/>
            </w:pPr>
            <w:r>
              <w:t xml:space="preserve">- медицинская помощь по профилю "онкология" (сумма </w:t>
            </w:r>
            <w:hyperlink w:anchor="P3128" w:history="1">
              <w:r>
                <w:rPr>
                  <w:color w:val="0000FF"/>
                </w:rPr>
                <w:t>строк 69</w:t>
              </w:r>
            </w:hyperlink>
            <w:r>
              <w:t xml:space="preserve"> + </w:t>
            </w:r>
            <w:hyperlink w:anchor="P3371" w:history="1">
              <w:r>
                <w:rPr>
                  <w:color w:val="0000FF"/>
                </w:rPr>
                <w:t>93</w:t>
              </w:r>
            </w:hyperlink>
            <w:r>
              <w:t>)</w:t>
            </w:r>
          </w:p>
        </w:tc>
        <w:tc>
          <w:tcPr>
            <w:tcW w:w="1984" w:type="dxa"/>
          </w:tcPr>
          <w:p w:rsidR="00166151" w:rsidRDefault="00166151">
            <w:pPr>
              <w:pStyle w:val="ConsPlusNormal"/>
            </w:pPr>
            <w:r>
              <w:t>случай лечения</w:t>
            </w:r>
          </w:p>
        </w:tc>
        <w:tc>
          <w:tcPr>
            <w:tcW w:w="1304" w:type="dxa"/>
          </w:tcPr>
          <w:p w:rsidR="00166151" w:rsidRDefault="00166151">
            <w:pPr>
              <w:pStyle w:val="ConsPlusNormal"/>
              <w:jc w:val="center"/>
            </w:pPr>
            <w:r>
              <w:t>0,0083986</w:t>
            </w:r>
          </w:p>
        </w:tc>
        <w:tc>
          <w:tcPr>
            <w:tcW w:w="1361" w:type="dxa"/>
          </w:tcPr>
          <w:p w:rsidR="00166151" w:rsidRDefault="00166151">
            <w:pPr>
              <w:pStyle w:val="ConsPlusNormal"/>
              <w:jc w:val="center"/>
            </w:pPr>
            <w:r>
              <w:t>90 140,10</w:t>
            </w:r>
          </w:p>
        </w:tc>
        <w:tc>
          <w:tcPr>
            <w:tcW w:w="1134" w:type="dxa"/>
          </w:tcPr>
          <w:p w:rsidR="00166151" w:rsidRDefault="00166151">
            <w:pPr>
              <w:pStyle w:val="ConsPlusNormal"/>
              <w:jc w:val="center"/>
            </w:pPr>
            <w:r>
              <w:t>х</w:t>
            </w:r>
          </w:p>
        </w:tc>
        <w:tc>
          <w:tcPr>
            <w:tcW w:w="1247" w:type="dxa"/>
          </w:tcPr>
          <w:p w:rsidR="00166151" w:rsidRDefault="00166151">
            <w:pPr>
              <w:pStyle w:val="ConsPlusNormal"/>
              <w:jc w:val="center"/>
            </w:pPr>
            <w:r>
              <w:t>757,09</w:t>
            </w:r>
          </w:p>
        </w:tc>
        <w:tc>
          <w:tcPr>
            <w:tcW w:w="1474" w:type="dxa"/>
          </w:tcPr>
          <w:p w:rsidR="00166151" w:rsidRDefault="00166151">
            <w:pPr>
              <w:pStyle w:val="ConsPlusNormal"/>
              <w:jc w:val="center"/>
            </w:pPr>
            <w:r>
              <w:t>х</w:t>
            </w:r>
          </w:p>
        </w:tc>
        <w:tc>
          <w:tcPr>
            <w:tcW w:w="1587" w:type="dxa"/>
          </w:tcPr>
          <w:p w:rsidR="00166151" w:rsidRDefault="00166151">
            <w:pPr>
              <w:pStyle w:val="ConsPlusNormal"/>
              <w:jc w:val="center"/>
            </w:pPr>
            <w:r>
              <w:t>892 206,7</w:t>
            </w:r>
          </w:p>
        </w:tc>
        <w:tc>
          <w:tcPr>
            <w:tcW w:w="794" w:type="dxa"/>
          </w:tcPr>
          <w:p w:rsidR="00166151" w:rsidRDefault="00166151">
            <w:pPr>
              <w:pStyle w:val="ConsPlusNormal"/>
              <w:jc w:val="center"/>
            </w:pPr>
            <w:r>
              <w:t>х</w:t>
            </w:r>
          </w:p>
        </w:tc>
      </w:tr>
      <w:tr w:rsidR="00166151">
        <w:tc>
          <w:tcPr>
            <w:tcW w:w="567" w:type="dxa"/>
          </w:tcPr>
          <w:p w:rsidR="00166151" w:rsidRDefault="00166151">
            <w:pPr>
              <w:pStyle w:val="ConsPlusNormal"/>
              <w:jc w:val="center"/>
            </w:pPr>
            <w:r>
              <w:t>46.</w:t>
            </w:r>
          </w:p>
        </w:tc>
        <w:tc>
          <w:tcPr>
            <w:tcW w:w="2778" w:type="dxa"/>
          </w:tcPr>
          <w:p w:rsidR="00166151" w:rsidRDefault="00166151">
            <w:pPr>
              <w:pStyle w:val="ConsPlusNormal"/>
            </w:pPr>
            <w:r>
              <w:t xml:space="preserve">- при экстракорпоральном оплодотворении (сумма </w:t>
            </w:r>
            <w:hyperlink w:anchor="P3138" w:history="1">
              <w:r>
                <w:rPr>
                  <w:color w:val="0000FF"/>
                </w:rPr>
                <w:t>строк 70</w:t>
              </w:r>
            </w:hyperlink>
            <w:r>
              <w:t xml:space="preserve"> + </w:t>
            </w:r>
            <w:hyperlink w:anchor="P3381" w:history="1">
              <w:r>
                <w:rPr>
                  <w:color w:val="0000FF"/>
                </w:rPr>
                <w:t>94</w:t>
              </w:r>
            </w:hyperlink>
            <w:r>
              <w:t>)</w:t>
            </w:r>
          </w:p>
        </w:tc>
        <w:tc>
          <w:tcPr>
            <w:tcW w:w="1984" w:type="dxa"/>
          </w:tcPr>
          <w:p w:rsidR="00166151" w:rsidRDefault="00166151">
            <w:pPr>
              <w:pStyle w:val="ConsPlusNormal"/>
            </w:pPr>
            <w:r>
              <w:t>случай</w:t>
            </w:r>
          </w:p>
        </w:tc>
        <w:tc>
          <w:tcPr>
            <w:tcW w:w="1304" w:type="dxa"/>
          </w:tcPr>
          <w:p w:rsidR="00166151" w:rsidRDefault="00166151">
            <w:pPr>
              <w:pStyle w:val="ConsPlusNormal"/>
              <w:jc w:val="center"/>
            </w:pPr>
            <w:r>
              <w:t>0,00052</w:t>
            </w:r>
          </w:p>
        </w:tc>
        <w:tc>
          <w:tcPr>
            <w:tcW w:w="1361" w:type="dxa"/>
          </w:tcPr>
          <w:p w:rsidR="00166151" w:rsidRDefault="00166151">
            <w:pPr>
              <w:pStyle w:val="ConsPlusNormal"/>
              <w:jc w:val="center"/>
            </w:pPr>
            <w:r>
              <w:t>128 568,50</w:t>
            </w:r>
          </w:p>
        </w:tc>
        <w:tc>
          <w:tcPr>
            <w:tcW w:w="1134" w:type="dxa"/>
          </w:tcPr>
          <w:p w:rsidR="00166151" w:rsidRDefault="00166151">
            <w:pPr>
              <w:pStyle w:val="ConsPlusNormal"/>
              <w:jc w:val="center"/>
            </w:pPr>
            <w:r>
              <w:t>х</w:t>
            </w:r>
          </w:p>
        </w:tc>
        <w:tc>
          <w:tcPr>
            <w:tcW w:w="1247" w:type="dxa"/>
          </w:tcPr>
          <w:p w:rsidR="00166151" w:rsidRDefault="00166151">
            <w:pPr>
              <w:pStyle w:val="ConsPlusNormal"/>
              <w:jc w:val="center"/>
            </w:pPr>
            <w:r>
              <w:t>66,88</w:t>
            </w:r>
          </w:p>
        </w:tc>
        <w:tc>
          <w:tcPr>
            <w:tcW w:w="1474" w:type="dxa"/>
          </w:tcPr>
          <w:p w:rsidR="00166151" w:rsidRDefault="00166151">
            <w:pPr>
              <w:pStyle w:val="ConsPlusNormal"/>
              <w:jc w:val="center"/>
            </w:pPr>
            <w:r>
              <w:t>х</w:t>
            </w:r>
          </w:p>
        </w:tc>
        <w:tc>
          <w:tcPr>
            <w:tcW w:w="1587" w:type="dxa"/>
          </w:tcPr>
          <w:p w:rsidR="00166151" w:rsidRDefault="00166151">
            <w:pPr>
              <w:pStyle w:val="ConsPlusNormal"/>
              <w:jc w:val="center"/>
            </w:pPr>
            <w:r>
              <w:t>78 812,5</w:t>
            </w:r>
          </w:p>
        </w:tc>
        <w:tc>
          <w:tcPr>
            <w:tcW w:w="794" w:type="dxa"/>
          </w:tcPr>
          <w:p w:rsidR="00166151" w:rsidRDefault="00166151">
            <w:pPr>
              <w:pStyle w:val="ConsPlusNormal"/>
              <w:jc w:val="center"/>
            </w:pPr>
            <w:r>
              <w:t>х</w:t>
            </w:r>
          </w:p>
        </w:tc>
      </w:tr>
      <w:tr w:rsidR="00166151">
        <w:tc>
          <w:tcPr>
            <w:tcW w:w="567" w:type="dxa"/>
          </w:tcPr>
          <w:p w:rsidR="00166151" w:rsidRDefault="00166151">
            <w:pPr>
              <w:pStyle w:val="ConsPlusNormal"/>
              <w:jc w:val="center"/>
            </w:pPr>
            <w:r>
              <w:t>47.</w:t>
            </w:r>
          </w:p>
        </w:tc>
        <w:tc>
          <w:tcPr>
            <w:tcW w:w="2778" w:type="dxa"/>
          </w:tcPr>
          <w:p w:rsidR="00166151" w:rsidRDefault="00166151">
            <w:pPr>
              <w:pStyle w:val="ConsPlusNormal"/>
            </w:pPr>
            <w:r>
              <w:t xml:space="preserve">5. Паллиативная медицинская помощь в стационарных условиях &lt;***&gt; (равно </w:t>
            </w:r>
            <w:hyperlink w:anchor="P3391" w:history="1">
              <w:r>
                <w:rPr>
                  <w:color w:val="0000FF"/>
                </w:rPr>
                <w:t>строке 95</w:t>
              </w:r>
            </w:hyperlink>
            <w:r>
              <w:t>)</w:t>
            </w:r>
          </w:p>
        </w:tc>
        <w:tc>
          <w:tcPr>
            <w:tcW w:w="1984" w:type="dxa"/>
          </w:tcPr>
          <w:p w:rsidR="00166151" w:rsidRDefault="00166151">
            <w:pPr>
              <w:pStyle w:val="ConsPlusNormal"/>
            </w:pPr>
            <w:r>
              <w:t>койко-день</w:t>
            </w:r>
          </w:p>
        </w:tc>
        <w:tc>
          <w:tcPr>
            <w:tcW w:w="1304" w:type="dxa"/>
          </w:tcPr>
          <w:p w:rsidR="00166151" w:rsidRDefault="00166151">
            <w:pPr>
              <w:pStyle w:val="ConsPlusNormal"/>
              <w:jc w:val="center"/>
            </w:pPr>
            <w:r>
              <w:t>0</w:t>
            </w:r>
          </w:p>
        </w:tc>
        <w:tc>
          <w:tcPr>
            <w:tcW w:w="1361" w:type="dxa"/>
          </w:tcPr>
          <w:p w:rsidR="00166151" w:rsidRDefault="00166151">
            <w:pPr>
              <w:pStyle w:val="ConsPlusNormal"/>
              <w:jc w:val="center"/>
            </w:pPr>
            <w:r>
              <w:t>0</w:t>
            </w:r>
          </w:p>
        </w:tc>
        <w:tc>
          <w:tcPr>
            <w:tcW w:w="1134" w:type="dxa"/>
          </w:tcPr>
          <w:p w:rsidR="00166151" w:rsidRDefault="00166151">
            <w:pPr>
              <w:pStyle w:val="ConsPlusNormal"/>
              <w:jc w:val="center"/>
            </w:pPr>
            <w:r>
              <w:t>х</w:t>
            </w:r>
          </w:p>
        </w:tc>
        <w:tc>
          <w:tcPr>
            <w:tcW w:w="1247" w:type="dxa"/>
          </w:tcPr>
          <w:p w:rsidR="00166151" w:rsidRDefault="00166151">
            <w:pPr>
              <w:pStyle w:val="ConsPlusNormal"/>
              <w:jc w:val="center"/>
            </w:pPr>
            <w:r>
              <w:t>0</w:t>
            </w:r>
          </w:p>
        </w:tc>
        <w:tc>
          <w:tcPr>
            <w:tcW w:w="1474" w:type="dxa"/>
          </w:tcPr>
          <w:p w:rsidR="00166151" w:rsidRDefault="00166151">
            <w:pPr>
              <w:pStyle w:val="ConsPlusNormal"/>
              <w:jc w:val="center"/>
            </w:pPr>
            <w:r>
              <w:t>х</w:t>
            </w:r>
          </w:p>
        </w:tc>
        <w:tc>
          <w:tcPr>
            <w:tcW w:w="1587" w:type="dxa"/>
          </w:tcPr>
          <w:p w:rsidR="00166151" w:rsidRDefault="00166151">
            <w:pPr>
              <w:pStyle w:val="ConsPlusNormal"/>
              <w:jc w:val="center"/>
            </w:pPr>
            <w:r>
              <w:t>0</w:t>
            </w:r>
          </w:p>
        </w:tc>
        <w:tc>
          <w:tcPr>
            <w:tcW w:w="794" w:type="dxa"/>
          </w:tcPr>
          <w:p w:rsidR="00166151" w:rsidRDefault="00166151">
            <w:pPr>
              <w:pStyle w:val="ConsPlusNormal"/>
              <w:jc w:val="center"/>
            </w:pPr>
            <w:r>
              <w:t>х</w:t>
            </w:r>
          </w:p>
        </w:tc>
      </w:tr>
      <w:tr w:rsidR="00166151">
        <w:tc>
          <w:tcPr>
            <w:tcW w:w="567" w:type="dxa"/>
          </w:tcPr>
          <w:p w:rsidR="00166151" w:rsidRDefault="00166151">
            <w:pPr>
              <w:pStyle w:val="ConsPlusNormal"/>
              <w:jc w:val="center"/>
            </w:pPr>
            <w:r>
              <w:t>48.</w:t>
            </w:r>
          </w:p>
        </w:tc>
        <w:tc>
          <w:tcPr>
            <w:tcW w:w="2778" w:type="dxa"/>
          </w:tcPr>
          <w:p w:rsidR="00166151" w:rsidRDefault="00166151">
            <w:pPr>
              <w:pStyle w:val="ConsPlusNormal"/>
            </w:pPr>
            <w:r>
              <w:t>6. Затраты на ведение дела страховыми медицинскими организациями</w:t>
            </w:r>
          </w:p>
        </w:tc>
        <w:tc>
          <w:tcPr>
            <w:tcW w:w="1984" w:type="dxa"/>
          </w:tcPr>
          <w:p w:rsidR="00166151" w:rsidRDefault="00166151">
            <w:pPr>
              <w:pStyle w:val="ConsPlusNormal"/>
            </w:pPr>
            <w:r>
              <w:t>х</w:t>
            </w:r>
          </w:p>
        </w:tc>
        <w:tc>
          <w:tcPr>
            <w:tcW w:w="1304" w:type="dxa"/>
          </w:tcPr>
          <w:p w:rsidR="00166151" w:rsidRDefault="00166151">
            <w:pPr>
              <w:pStyle w:val="ConsPlusNormal"/>
              <w:jc w:val="center"/>
            </w:pPr>
            <w:r>
              <w:t>х</w:t>
            </w:r>
          </w:p>
        </w:tc>
        <w:tc>
          <w:tcPr>
            <w:tcW w:w="1361" w:type="dxa"/>
          </w:tcPr>
          <w:p w:rsidR="00166151" w:rsidRDefault="00166151">
            <w:pPr>
              <w:pStyle w:val="ConsPlusNormal"/>
              <w:jc w:val="center"/>
            </w:pPr>
            <w:r>
              <w:t>х</w:t>
            </w:r>
          </w:p>
        </w:tc>
        <w:tc>
          <w:tcPr>
            <w:tcW w:w="1134" w:type="dxa"/>
          </w:tcPr>
          <w:p w:rsidR="00166151" w:rsidRDefault="00166151">
            <w:pPr>
              <w:pStyle w:val="ConsPlusNormal"/>
              <w:jc w:val="center"/>
            </w:pPr>
            <w:r>
              <w:t>х</w:t>
            </w:r>
          </w:p>
        </w:tc>
        <w:tc>
          <w:tcPr>
            <w:tcW w:w="1247" w:type="dxa"/>
          </w:tcPr>
          <w:p w:rsidR="00166151" w:rsidRDefault="00166151">
            <w:pPr>
              <w:pStyle w:val="ConsPlusNormal"/>
              <w:jc w:val="center"/>
            </w:pPr>
            <w:r>
              <w:t>141,13</w:t>
            </w:r>
          </w:p>
        </w:tc>
        <w:tc>
          <w:tcPr>
            <w:tcW w:w="1474" w:type="dxa"/>
          </w:tcPr>
          <w:p w:rsidR="00166151" w:rsidRDefault="00166151">
            <w:pPr>
              <w:pStyle w:val="ConsPlusNormal"/>
              <w:jc w:val="center"/>
            </w:pPr>
            <w:r>
              <w:t>х</w:t>
            </w:r>
          </w:p>
        </w:tc>
        <w:tc>
          <w:tcPr>
            <w:tcW w:w="1587" w:type="dxa"/>
          </w:tcPr>
          <w:p w:rsidR="00166151" w:rsidRDefault="00166151">
            <w:pPr>
              <w:pStyle w:val="ConsPlusNormal"/>
              <w:jc w:val="center"/>
            </w:pPr>
            <w:r>
              <w:t>166 312,9</w:t>
            </w:r>
          </w:p>
        </w:tc>
        <w:tc>
          <w:tcPr>
            <w:tcW w:w="794" w:type="dxa"/>
          </w:tcPr>
          <w:p w:rsidR="00166151" w:rsidRDefault="00166151">
            <w:pPr>
              <w:pStyle w:val="ConsPlusNormal"/>
              <w:jc w:val="center"/>
            </w:pPr>
            <w:r>
              <w:t>х</w:t>
            </w:r>
          </w:p>
        </w:tc>
      </w:tr>
      <w:tr w:rsidR="00166151">
        <w:tc>
          <w:tcPr>
            <w:tcW w:w="567" w:type="dxa"/>
          </w:tcPr>
          <w:p w:rsidR="00166151" w:rsidRDefault="00166151">
            <w:pPr>
              <w:pStyle w:val="ConsPlusNormal"/>
              <w:jc w:val="center"/>
            </w:pPr>
            <w:r>
              <w:t>49.</w:t>
            </w:r>
          </w:p>
        </w:tc>
        <w:tc>
          <w:tcPr>
            <w:tcW w:w="2778" w:type="dxa"/>
          </w:tcPr>
          <w:p w:rsidR="00166151" w:rsidRDefault="00166151">
            <w:pPr>
              <w:pStyle w:val="ConsPlusNormal"/>
            </w:pPr>
            <w:r>
              <w:t xml:space="preserve">7. Иные расходы (равно </w:t>
            </w:r>
            <w:hyperlink w:anchor="P3401" w:history="1">
              <w:r>
                <w:rPr>
                  <w:color w:val="0000FF"/>
                </w:rPr>
                <w:t>строке 96</w:t>
              </w:r>
            </w:hyperlink>
            <w:r>
              <w:t>)</w:t>
            </w:r>
          </w:p>
        </w:tc>
        <w:tc>
          <w:tcPr>
            <w:tcW w:w="1984" w:type="dxa"/>
          </w:tcPr>
          <w:p w:rsidR="00166151" w:rsidRDefault="00166151">
            <w:pPr>
              <w:pStyle w:val="ConsPlusNormal"/>
            </w:pPr>
            <w:r>
              <w:t>х</w:t>
            </w:r>
          </w:p>
        </w:tc>
        <w:tc>
          <w:tcPr>
            <w:tcW w:w="1304" w:type="dxa"/>
          </w:tcPr>
          <w:p w:rsidR="00166151" w:rsidRDefault="00166151">
            <w:pPr>
              <w:pStyle w:val="ConsPlusNormal"/>
              <w:jc w:val="center"/>
            </w:pPr>
            <w:r>
              <w:t>х</w:t>
            </w:r>
          </w:p>
        </w:tc>
        <w:tc>
          <w:tcPr>
            <w:tcW w:w="1361" w:type="dxa"/>
          </w:tcPr>
          <w:p w:rsidR="00166151" w:rsidRDefault="00166151">
            <w:pPr>
              <w:pStyle w:val="ConsPlusNormal"/>
              <w:jc w:val="center"/>
            </w:pPr>
            <w:r>
              <w:t>х</w:t>
            </w:r>
          </w:p>
        </w:tc>
        <w:tc>
          <w:tcPr>
            <w:tcW w:w="1134" w:type="dxa"/>
          </w:tcPr>
          <w:p w:rsidR="00166151" w:rsidRDefault="00166151">
            <w:pPr>
              <w:pStyle w:val="ConsPlusNormal"/>
              <w:jc w:val="center"/>
            </w:pPr>
            <w:r>
              <w:t>х</w:t>
            </w:r>
          </w:p>
        </w:tc>
        <w:tc>
          <w:tcPr>
            <w:tcW w:w="1247" w:type="dxa"/>
          </w:tcPr>
          <w:p w:rsidR="00166151" w:rsidRDefault="00166151">
            <w:pPr>
              <w:pStyle w:val="ConsPlusNormal"/>
              <w:jc w:val="center"/>
            </w:pPr>
            <w:r>
              <w:t>0</w:t>
            </w:r>
          </w:p>
        </w:tc>
        <w:tc>
          <w:tcPr>
            <w:tcW w:w="1474" w:type="dxa"/>
          </w:tcPr>
          <w:p w:rsidR="00166151" w:rsidRDefault="00166151">
            <w:pPr>
              <w:pStyle w:val="ConsPlusNormal"/>
              <w:jc w:val="center"/>
            </w:pPr>
            <w:r>
              <w:t>х</w:t>
            </w:r>
          </w:p>
        </w:tc>
        <w:tc>
          <w:tcPr>
            <w:tcW w:w="1587" w:type="dxa"/>
          </w:tcPr>
          <w:p w:rsidR="00166151" w:rsidRDefault="00166151">
            <w:pPr>
              <w:pStyle w:val="ConsPlusNormal"/>
              <w:jc w:val="center"/>
            </w:pPr>
            <w:r>
              <w:t>0</w:t>
            </w:r>
          </w:p>
        </w:tc>
        <w:tc>
          <w:tcPr>
            <w:tcW w:w="794" w:type="dxa"/>
          </w:tcPr>
          <w:p w:rsidR="00166151" w:rsidRDefault="00166151">
            <w:pPr>
              <w:pStyle w:val="ConsPlusNormal"/>
              <w:jc w:val="center"/>
            </w:pPr>
            <w:r>
              <w:t>х</w:t>
            </w:r>
          </w:p>
        </w:tc>
      </w:tr>
      <w:tr w:rsidR="00166151">
        <w:tc>
          <w:tcPr>
            <w:tcW w:w="567" w:type="dxa"/>
          </w:tcPr>
          <w:p w:rsidR="00166151" w:rsidRDefault="00166151">
            <w:pPr>
              <w:pStyle w:val="ConsPlusNormal"/>
              <w:jc w:val="center"/>
            </w:pPr>
            <w:r>
              <w:t>50.</w:t>
            </w:r>
          </w:p>
        </w:tc>
        <w:tc>
          <w:tcPr>
            <w:tcW w:w="2778" w:type="dxa"/>
          </w:tcPr>
          <w:p w:rsidR="00166151" w:rsidRDefault="00166151">
            <w:pPr>
              <w:pStyle w:val="ConsPlusNormal"/>
            </w:pPr>
            <w:r>
              <w:t xml:space="preserve">из </w:t>
            </w:r>
            <w:hyperlink w:anchor="P2664" w:history="1">
              <w:r>
                <w:rPr>
                  <w:color w:val="0000FF"/>
                </w:rPr>
                <w:t>строки 23</w:t>
              </w:r>
            </w:hyperlink>
            <w:r>
              <w:t>:</w:t>
            </w:r>
          </w:p>
          <w:p w:rsidR="00166151" w:rsidRDefault="00166151">
            <w:pPr>
              <w:pStyle w:val="ConsPlusNormal"/>
            </w:pPr>
            <w:r>
              <w:t>1. Медицинская помощь, предоставляемая в рамках базовой программы ОМС застрахованным лицам, в том числе:</w:t>
            </w:r>
          </w:p>
        </w:tc>
        <w:tc>
          <w:tcPr>
            <w:tcW w:w="1984" w:type="dxa"/>
          </w:tcPr>
          <w:p w:rsidR="00166151" w:rsidRDefault="00166151">
            <w:pPr>
              <w:pStyle w:val="ConsPlusNormal"/>
            </w:pPr>
            <w:r>
              <w:t>х</w:t>
            </w:r>
          </w:p>
        </w:tc>
        <w:tc>
          <w:tcPr>
            <w:tcW w:w="1304" w:type="dxa"/>
          </w:tcPr>
          <w:p w:rsidR="00166151" w:rsidRDefault="00166151">
            <w:pPr>
              <w:pStyle w:val="ConsPlusNormal"/>
              <w:jc w:val="center"/>
            </w:pPr>
            <w:r>
              <w:t>х</w:t>
            </w:r>
          </w:p>
        </w:tc>
        <w:tc>
          <w:tcPr>
            <w:tcW w:w="1361" w:type="dxa"/>
          </w:tcPr>
          <w:p w:rsidR="00166151" w:rsidRDefault="00166151">
            <w:pPr>
              <w:pStyle w:val="ConsPlusNormal"/>
              <w:jc w:val="center"/>
            </w:pPr>
            <w:r>
              <w:t>х</w:t>
            </w:r>
          </w:p>
        </w:tc>
        <w:tc>
          <w:tcPr>
            <w:tcW w:w="1134" w:type="dxa"/>
          </w:tcPr>
          <w:p w:rsidR="00166151" w:rsidRDefault="00166151">
            <w:pPr>
              <w:pStyle w:val="ConsPlusNormal"/>
              <w:jc w:val="center"/>
            </w:pPr>
            <w:r>
              <w:t>х</w:t>
            </w:r>
          </w:p>
        </w:tc>
        <w:tc>
          <w:tcPr>
            <w:tcW w:w="1247" w:type="dxa"/>
          </w:tcPr>
          <w:p w:rsidR="00166151" w:rsidRDefault="00166151">
            <w:pPr>
              <w:pStyle w:val="ConsPlusNormal"/>
              <w:jc w:val="center"/>
            </w:pPr>
            <w:r>
              <w:t>14 037,49</w:t>
            </w:r>
          </w:p>
        </w:tc>
        <w:tc>
          <w:tcPr>
            <w:tcW w:w="1474" w:type="dxa"/>
          </w:tcPr>
          <w:p w:rsidR="00166151" w:rsidRDefault="00166151">
            <w:pPr>
              <w:pStyle w:val="ConsPlusNormal"/>
              <w:jc w:val="center"/>
            </w:pPr>
            <w:r>
              <w:t>х</w:t>
            </w:r>
          </w:p>
        </w:tc>
        <w:tc>
          <w:tcPr>
            <w:tcW w:w="1587" w:type="dxa"/>
          </w:tcPr>
          <w:p w:rsidR="00166151" w:rsidRDefault="00166151">
            <w:pPr>
              <w:pStyle w:val="ConsPlusNormal"/>
              <w:jc w:val="center"/>
            </w:pPr>
            <w:r>
              <w:t>16 542 846,9</w:t>
            </w:r>
          </w:p>
        </w:tc>
        <w:tc>
          <w:tcPr>
            <w:tcW w:w="794" w:type="dxa"/>
          </w:tcPr>
          <w:p w:rsidR="00166151" w:rsidRDefault="00166151">
            <w:pPr>
              <w:pStyle w:val="ConsPlusNormal"/>
              <w:jc w:val="center"/>
            </w:pPr>
            <w:r>
              <w:t>х</w:t>
            </w:r>
          </w:p>
        </w:tc>
      </w:tr>
      <w:tr w:rsidR="00166151">
        <w:tc>
          <w:tcPr>
            <w:tcW w:w="567" w:type="dxa"/>
          </w:tcPr>
          <w:p w:rsidR="00166151" w:rsidRDefault="00166151">
            <w:pPr>
              <w:pStyle w:val="ConsPlusNormal"/>
              <w:jc w:val="center"/>
            </w:pPr>
            <w:bookmarkStart w:id="107" w:name="P2947"/>
            <w:bookmarkEnd w:id="107"/>
            <w:r>
              <w:t>51.</w:t>
            </w:r>
          </w:p>
        </w:tc>
        <w:tc>
          <w:tcPr>
            <w:tcW w:w="2778" w:type="dxa"/>
          </w:tcPr>
          <w:p w:rsidR="00166151" w:rsidRDefault="00166151">
            <w:pPr>
              <w:pStyle w:val="ConsPlusNormal"/>
            </w:pPr>
            <w:r>
              <w:t xml:space="preserve">1.1. скорая медицинская </w:t>
            </w:r>
            <w:r>
              <w:lastRenderedPageBreak/>
              <w:t>помощь</w:t>
            </w:r>
          </w:p>
        </w:tc>
        <w:tc>
          <w:tcPr>
            <w:tcW w:w="1984" w:type="dxa"/>
          </w:tcPr>
          <w:p w:rsidR="00166151" w:rsidRDefault="00166151">
            <w:pPr>
              <w:pStyle w:val="ConsPlusNormal"/>
            </w:pPr>
            <w:r>
              <w:lastRenderedPageBreak/>
              <w:t>вызов</w:t>
            </w:r>
          </w:p>
        </w:tc>
        <w:tc>
          <w:tcPr>
            <w:tcW w:w="1304" w:type="dxa"/>
          </w:tcPr>
          <w:p w:rsidR="00166151" w:rsidRDefault="00166151">
            <w:pPr>
              <w:pStyle w:val="ConsPlusNormal"/>
              <w:jc w:val="center"/>
            </w:pPr>
            <w:r>
              <w:t>0,29</w:t>
            </w:r>
          </w:p>
        </w:tc>
        <w:tc>
          <w:tcPr>
            <w:tcW w:w="1361" w:type="dxa"/>
          </w:tcPr>
          <w:p w:rsidR="00166151" w:rsidRDefault="00166151">
            <w:pPr>
              <w:pStyle w:val="ConsPlusNormal"/>
              <w:jc w:val="center"/>
            </w:pPr>
            <w:r>
              <w:t>2 666,90</w:t>
            </w:r>
          </w:p>
        </w:tc>
        <w:tc>
          <w:tcPr>
            <w:tcW w:w="1134" w:type="dxa"/>
          </w:tcPr>
          <w:p w:rsidR="00166151" w:rsidRDefault="00166151">
            <w:pPr>
              <w:pStyle w:val="ConsPlusNormal"/>
              <w:jc w:val="center"/>
            </w:pPr>
            <w:r>
              <w:t>х</w:t>
            </w:r>
          </w:p>
        </w:tc>
        <w:tc>
          <w:tcPr>
            <w:tcW w:w="1247" w:type="dxa"/>
          </w:tcPr>
          <w:p w:rsidR="00166151" w:rsidRDefault="00166151">
            <w:pPr>
              <w:pStyle w:val="ConsPlusNormal"/>
              <w:jc w:val="center"/>
            </w:pPr>
            <w:r>
              <w:t>773,40</w:t>
            </w:r>
          </w:p>
        </w:tc>
        <w:tc>
          <w:tcPr>
            <w:tcW w:w="1474" w:type="dxa"/>
          </w:tcPr>
          <w:p w:rsidR="00166151" w:rsidRDefault="00166151">
            <w:pPr>
              <w:pStyle w:val="ConsPlusNormal"/>
              <w:jc w:val="center"/>
            </w:pPr>
            <w:r>
              <w:t>х</w:t>
            </w:r>
          </w:p>
        </w:tc>
        <w:tc>
          <w:tcPr>
            <w:tcW w:w="1587" w:type="dxa"/>
          </w:tcPr>
          <w:p w:rsidR="00166151" w:rsidRDefault="00166151">
            <w:pPr>
              <w:pStyle w:val="ConsPlusNormal"/>
              <w:jc w:val="center"/>
            </w:pPr>
            <w:r>
              <w:t>911 434,4</w:t>
            </w:r>
          </w:p>
        </w:tc>
        <w:tc>
          <w:tcPr>
            <w:tcW w:w="794" w:type="dxa"/>
          </w:tcPr>
          <w:p w:rsidR="00166151" w:rsidRDefault="00166151">
            <w:pPr>
              <w:pStyle w:val="ConsPlusNormal"/>
              <w:jc w:val="center"/>
            </w:pPr>
            <w:r>
              <w:t>х</w:t>
            </w:r>
          </w:p>
        </w:tc>
      </w:tr>
      <w:tr w:rsidR="00166151">
        <w:tc>
          <w:tcPr>
            <w:tcW w:w="567" w:type="dxa"/>
          </w:tcPr>
          <w:p w:rsidR="00166151" w:rsidRDefault="00166151">
            <w:pPr>
              <w:pStyle w:val="ConsPlusNormal"/>
              <w:jc w:val="center"/>
            </w:pPr>
            <w:bookmarkStart w:id="108" w:name="P2957"/>
            <w:bookmarkEnd w:id="108"/>
            <w:r>
              <w:lastRenderedPageBreak/>
              <w:t>52.</w:t>
            </w:r>
          </w:p>
        </w:tc>
        <w:tc>
          <w:tcPr>
            <w:tcW w:w="2778" w:type="dxa"/>
          </w:tcPr>
          <w:p w:rsidR="00166151" w:rsidRDefault="00166151">
            <w:pPr>
              <w:pStyle w:val="ConsPlusNormal"/>
            </w:pPr>
            <w:r>
              <w:t>1.2. медицинская помощь в амбулаторных условиях всего, в том числе:</w:t>
            </w:r>
          </w:p>
        </w:tc>
        <w:tc>
          <w:tcPr>
            <w:tcW w:w="1984" w:type="dxa"/>
          </w:tcPr>
          <w:p w:rsidR="00166151" w:rsidRDefault="00166151">
            <w:pPr>
              <w:pStyle w:val="ConsPlusNormal"/>
            </w:pPr>
            <w:r>
              <w:t>х</w:t>
            </w:r>
          </w:p>
        </w:tc>
        <w:tc>
          <w:tcPr>
            <w:tcW w:w="1304" w:type="dxa"/>
          </w:tcPr>
          <w:p w:rsidR="00166151" w:rsidRDefault="00166151">
            <w:pPr>
              <w:pStyle w:val="ConsPlusNormal"/>
              <w:jc w:val="center"/>
            </w:pPr>
            <w:r>
              <w:t>х</w:t>
            </w:r>
          </w:p>
        </w:tc>
        <w:tc>
          <w:tcPr>
            <w:tcW w:w="1361" w:type="dxa"/>
          </w:tcPr>
          <w:p w:rsidR="00166151" w:rsidRDefault="00166151">
            <w:pPr>
              <w:pStyle w:val="ConsPlusNormal"/>
              <w:jc w:val="center"/>
            </w:pPr>
            <w:r>
              <w:t>х</w:t>
            </w:r>
          </w:p>
        </w:tc>
        <w:tc>
          <w:tcPr>
            <w:tcW w:w="1134" w:type="dxa"/>
          </w:tcPr>
          <w:p w:rsidR="00166151" w:rsidRDefault="00166151">
            <w:pPr>
              <w:pStyle w:val="ConsPlusNormal"/>
              <w:jc w:val="center"/>
            </w:pPr>
            <w:r>
              <w:t>х</w:t>
            </w:r>
          </w:p>
        </w:tc>
        <w:tc>
          <w:tcPr>
            <w:tcW w:w="1247" w:type="dxa"/>
          </w:tcPr>
          <w:p w:rsidR="00166151" w:rsidRDefault="00166151">
            <w:pPr>
              <w:pStyle w:val="ConsPlusNormal"/>
              <w:jc w:val="center"/>
            </w:pPr>
            <w:r>
              <w:t>5 069,70</w:t>
            </w:r>
          </w:p>
        </w:tc>
        <w:tc>
          <w:tcPr>
            <w:tcW w:w="1474" w:type="dxa"/>
          </w:tcPr>
          <w:p w:rsidR="00166151" w:rsidRDefault="00166151">
            <w:pPr>
              <w:pStyle w:val="ConsPlusNormal"/>
              <w:jc w:val="center"/>
            </w:pPr>
            <w:r>
              <w:t>х</w:t>
            </w:r>
          </w:p>
        </w:tc>
        <w:tc>
          <w:tcPr>
            <w:tcW w:w="1587" w:type="dxa"/>
          </w:tcPr>
          <w:p w:rsidR="00166151" w:rsidRDefault="00166151">
            <w:pPr>
              <w:pStyle w:val="ConsPlusNormal"/>
              <w:jc w:val="center"/>
            </w:pPr>
            <w:r>
              <w:t>5 974 527,6</w:t>
            </w:r>
          </w:p>
        </w:tc>
        <w:tc>
          <w:tcPr>
            <w:tcW w:w="794" w:type="dxa"/>
          </w:tcPr>
          <w:p w:rsidR="00166151" w:rsidRDefault="00166151">
            <w:pPr>
              <w:pStyle w:val="ConsPlusNormal"/>
              <w:jc w:val="center"/>
            </w:pPr>
            <w:r>
              <w:t>х</w:t>
            </w:r>
          </w:p>
        </w:tc>
      </w:tr>
      <w:tr w:rsidR="00166151">
        <w:tc>
          <w:tcPr>
            <w:tcW w:w="567" w:type="dxa"/>
          </w:tcPr>
          <w:p w:rsidR="00166151" w:rsidRDefault="00166151">
            <w:pPr>
              <w:pStyle w:val="ConsPlusNormal"/>
              <w:jc w:val="center"/>
            </w:pPr>
            <w:bookmarkStart w:id="109" w:name="P2967"/>
            <w:bookmarkEnd w:id="109"/>
            <w:r>
              <w:t>53.</w:t>
            </w:r>
          </w:p>
        </w:tc>
        <w:tc>
          <w:tcPr>
            <w:tcW w:w="2778" w:type="dxa"/>
          </w:tcPr>
          <w:p w:rsidR="00166151" w:rsidRDefault="00166151">
            <w:pPr>
              <w:pStyle w:val="ConsPlusNormal"/>
            </w:pPr>
            <w:r>
              <w:t>- комплексное посещение для проведения профилактических медицинских осмотров</w:t>
            </w:r>
          </w:p>
        </w:tc>
        <w:tc>
          <w:tcPr>
            <w:tcW w:w="1984" w:type="dxa"/>
          </w:tcPr>
          <w:p w:rsidR="00166151" w:rsidRDefault="00166151">
            <w:pPr>
              <w:pStyle w:val="ConsPlusNormal"/>
            </w:pPr>
            <w:r>
              <w:t>посещение</w:t>
            </w:r>
          </w:p>
        </w:tc>
        <w:tc>
          <w:tcPr>
            <w:tcW w:w="1304" w:type="dxa"/>
          </w:tcPr>
          <w:p w:rsidR="00166151" w:rsidRDefault="00166151">
            <w:pPr>
              <w:pStyle w:val="ConsPlusNormal"/>
              <w:jc w:val="center"/>
            </w:pPr>
            <w:r>
              <w:t>0,274</w:t>
            </w:r>
          </w:p>
        </w:tc>
        <w:tc>
          <w:tcPr>
            <w:tcW w:w="1361" w:type="dxa"/>
          </w:tcPr>
          <w:p w:rsidR="00166151" w:rsidRDefault="00166151">
            <w:pPr>
              <w:pStyle w:val="ConsPlusNormal"/>
              <w:jc w:val="center"/>
            </w:pPr>
            <w:r>
              <w:t>1 944,60</w:t>
            </w:r>
          </w:p>
        </w:tc>
        <w:tc>
          <w:tcPr>
            <w:tcW w:w="1134" w:type="dxa"/>
          </w:tcPr>
          <w:p w:rsidR="00166151" w:rsidRDefault="00166151">
            <w:pPr>
              <w:pStyle w:val="ConsPlusNormal"/>
              <w:jc w:val="center"/>
            </w:pPr>
            <w:r>
              <w:t>х</w:t>
            </w:r>
          </w:p>
        </w:tc>
        <w:tc>
          <w:tcPr>
            <w:tcW w:w="1247" w:type="dxa"/>
          </w:tcPr>
          <w:p w:rsidR="00166151" w:rsidRDefault="00166151">
            <w:pPr>
              <w:pStyle w:val="ConsPlusNormal"/>
              <w:jc w:val="center"/>
            </w:pPr>
            <w:r>
              <w:t>532,82</w:t>
            </w:r>
          </w:p>
        </w:tc>
        <w:tc>
          <w:tcPr>
            <w:tcW w:w="1474" w:type="dxa"/>
          </w:tcPr>
          <w:p w:rsidR="00166151" w:rsidRDefault="00166151">
            <w:pPr>
              <w:pStyle w:val="ConsPlusNormal"/>
              <w:jc w:val="center"/>
            </w:pPr>
            <w:r>
              <w:t>х</w:t>
            </w:r>
          </w:p>
        </w:tc>
        <w:tc>
          <w:tcPr>
            <w:tcW w:w="1587" w:type="dxa"/>
          </w:tcPr>
          <w:p w:rsidR="00166151" w:rsidRDefault="00166151">
            <w:pPr>
              <w:pStyle w:val="ConsPlusNormal"/>
              <w:jc w:val="center"/>
            </w:pPr>
            <w:r>
              <w:t>627 915,2</w:t>
            </w:r>
          </w:p>
        </w:tc>
        <w:tc>
          <w:tcPr>
            <w:tcW w:w="794" w:type="dxa"/>
          </w:tcPr>
          <w:p w:rsidR="00166151" w:rsidRDefault="00166151">
            <w:pPr>
              <w:pStyle w:val="ConsPlusNormal"/>
              <w:jc w:val="center"/>
            </w:pPr>
            <w:r>
              <w:t>х</w:t>
            </w:r>
          </w:p>
        </w:tc>
      </w:tr>
      <w:tr w:rsidR="00166151">
        <w:tc>
          <w:tcPr>
            <w:tcW w:w="567" w:type="dxa"/>
          </w:tcPr>
          <w:p w:rsidR="00166151" w:rsidRDefault="00166151">
            <w:pPr>
              <w:pStyle w:val="ConsPlusNormal"/>
              <w:jc w:val="center"/>
            </w:pPr>
            <w:bookmarkStart w:id="110" w:name="P2977"/>
            <w:bookmarkEnd w:id="110"/>
            <w:r>
              <w:t>54.</w:t>
            </w:r>
          </w:p>
        </w:tc>
        <w:tc>
          <w:tcPr>
            <w:tcW w:w="2778" w:type="dxa"/>
          </w:tcPr>
          <w:p w:rsidR="00166151" w:rsidRDefault="00166151">
            <w:pPr>
              <w:pStyle w:val="ConsPlusNormal"/>
            </w:pPr>
            <w:r>
              <w:t>- комплексное посещение для проведения диспансеризации</w:t>
            </w:r>
          </w:p>
        </w:tc>
        <w:tc>
          <w:tcPr>
            <w:tcW w:w="1984" w:type="dxa"/>
          </w:tcPr>
          <w:p w:rsidR="00166151" w:rsidRDefault="00166151">
            <w:pPr>
              <w:pStyle w:val="ConsPlusNormal"/>
            </w:pPr>
            <w:r>
              <w:t>посещение</w:t>
            </w:r>
          </w:p>
        </w:tc>
        <w:tc>
          <w:tcPr>
            <w:tcW w:w="1304" w:type="dxa"/>
          </w:tcPr>
          <w:p w:rsidR="00166151" w:rsidRDefault="00166151">
            <w:pPr>
              <w:pStyle w:val="ConsPlusNormal"/>
              <w:jc w:val="center"/>
            </w:pPr>
            <w:r>
              <w:t>0,261</w:t>
            </w:r>
          </w:p>
        </w:tc>
        <w:tc>
          <w:tcPr>
            <w:tcW w:w="1361" w:type="dxa"/>
          </w:tcPr>
          <w:p w:rsidR="00166151" w:rsidRDefault="00166151">
            <w:pPr>
              <w:pStyle w:val="ConsPlusNormal"/>
              <w:jc w:val="center"/>
            </w:pPr>
            <w:r>
              <w:t>2 151,40</w:t>
            </w:r>
          </w:p>
        </w:tc>
        <w:tc>
          <w:tcPr>
            <w:tcW w:w="1134" w:type="dxa"/>
          </w:tcPr>
          <w:p w:rsidR="00166151" w:rsidRDefault="00166151">
            <w:pPr>
              <w:pStyle w:val="ConsPlusNormal"/>
              <w:jc w:val="center"/>
            </w:pPr>
            <w:r>
              <w:t>х</w:t>
            </w:r>
          </w:p>
        </w:tc>
        <w:tc>
          <w:tcPr>
            <w:tcW w:w="1247" w:type="dxa"/>
          </w:tcPr>
          <w:p w:rsidR="00166151" w:rsidRDefault="00166151">
            <w:pPr>
              <w:pStyle w:val="ConsPlusNormal"/>
              <w:jc w:val="center"/>
            </w:pPr>
            <w:r>
              <w:t>561,51</w:t>
            </w:r>
          </w:p>
        </w:tc>
        <w:tc>
          <w:tcPr>
            <w:tcW w:w="1474" w:type="dxa"/>
          </w:tcPr>
          <w:p w:rsidR="00166151" w:rsidRDefault="00166151">
            <w:pPr>
              <w:pStyle w:val="ConsPlusNormal"/>
              <w:jc w:val="center"/>
            </w:pPr>
            <w:r>
              <w:t>х</w:t>
            </w:r>
          </w:p>
        </w:tc>
        <w:tc>
          <w:tcPr>
            <w:tcW w:w="1587" w:type="dxa"/>
          </w:tcPr>
          <w:p w:rsidR="00166151" w:rsidRDefault="00166151">
            <w:pPr>
              <w:pStyle w:val="ConsPlusNormal"/>
              <w:jc w:val="center"/>
            </w:pPr>
            <w:r>
              <w:t>661 731,9</w:t>
            </w:r>
          </w:p>
        </w:tc>
        <w:tc>
          <w:tcPr>
            <w:tcW w:w="794" w:type="dxa"/>
          </w:tcPr>
          <w:p w:rsidR="00166151" w:rsidRDefault="00166151">
            <w:pPr>
              <w:pStyle w:val="ConsPlusNormal"/>
              <w:jc w:val="center"/>
            </w:pPr>
            <w:r>
              <w:t>х</w:t>
            </w:r>
          </w:p>
        </w:tc>
      </w:tr>
      <w:tr w:rsidR="00166151">
        <w:tc>
          <w:tcPr>
            <w:tcW w:w="567" w:type="dxa"/>
          </w:tcPr>
          <w:p w:rsidR="00166151" w:rsidRDefault="00166151">
            <w:pPr>
              <w:pStyle w:val="ConsPlusNormal"/>
              <w:jc w:val="center"/>
            </w:pPr>
            <w:bookmarkStart w:id="111" w:name="P2987"/>
            <w:bookmarkEnd w:id="111"/>
            <w:r>
              <w:t>55.</w:t>
            </w:r>
          </w:p>
        </w:tc>
        <w:tc>
          <w:tcPr>
            <w:tcW w:w="2778" w:type="dxa"/>
          </w:tcPr>
          <w:p w:rsidR="00166151" w:rsidRDefault="00166151">
            <w:pPr>
              <w:pStyle w:val="ConsPlusNormal"/>
            </w:pPr>
            <w:r>
              <w:t>- посещение с иными целями</w:t>
            </w:r>
          </w:p>
        </w:tc>
        <w:tc>
          <w:tcPr>
            <w:tcW w:w="1984" w:type="dxa"/>
          </w:tcPr>
          <w:p w:rsidR="00166151" w:rsidRDefault="00166151">
            <w:pPr>
              <w:pStyle w:val="ConsPlusNormal"/>
            </w:pPr>
            <w:r>
              <w:t>посещение</w:t>
            </w:r>
          </w:p>
        </w:tc>
        <w:tc>
          <w:tcPr>
            <w:tcW w:w="1304" w:type="dxa"/>
          </w:tcPr>
          <w:p w:rsidR="00166151" w:rsidRDefault="00166151">
            <w:pPr>
              <w:pStyle w:val="ConsPlusNormal"/>
              <w:jc w:val="center"/>
            </w:pPr>
            <w:r>
              <w:t>2,395</w:t>
            </w:r>
          </w:p>
        </w:tc>
        <w:tc>
          <w:tcPr>
            <w:tcW w:w="1361" w:type="dxa"/>
          </w:tcPr>
          <w:p w:rsidR="00166151" w:rsidRDefault="00166151">
            <w:pPr>
              <w:pStyle w:val="ConsPlusNormal"/>
              <w:jc w:val="center"/>
            </w:pPr>
            <w:r>
              <w:t>373,70</w:t>
            </w:r>
          </w:p>
        </w:tc>
        <w:tc>
          <w:tcPr>
            <w:tcW w:w="1134" w:type="dxa"/>
          </w:tcPr>
          <w:p w:rsidR="00166151" w:rsidRDefault="00166151">
            <w:pPr>
              <w:pStyle w:val="ConsPlusNormal"/>
              <w:jc w:val="center"/>
            </w:pPr>
            <w:r>
              <w:t>х</w:t>
            </w:r>
          </w:p>
        </w:tc>
        <w:tc>
          <w:tcPr>
            <w:tcW w:w="1247" w:type="dxa"/>
          </w:tcPr>
          <w:p w:rsidR="00166151" w:rsidRDefault="00166151">
            <w:pPr>
              <w:pStyle w:val="ConsPlusNormal"/>
              <w:jc w:val="center"/>
            </w:pPr>
            <w:r>
              <w:t>895,01</w:t>
            </w:r>
          </w:p>
        </w:tc>
        <w:tc>
          <w:tcPr>
            <w:tcW w:w="1474" w:type="dxa"/>
          </w:tcPr>
          <w:p w:rsidR="00166151" w:rsidRDefault="00166151">
            <w:pPr>
              <w:pStyle w:val="ConsPlusNormal"/>
              <w:jc w:val="center"/>
            </w:pPr>
            <w:r>
              <w:t>х</w:t>
            </w:r>
          </w:p>
        </w:tc>
        <w:tc>
          <w:tcPr>
            <w:tcW w:w="1587" w:type="dxa"/>
          </w:tcPr>
          <w:p w:rsidR="00166151" w:rsidRDefault="00166151">
            <w:pPr>
              <w:pStyle w:val="ConsPlusNormal"/>
              <w:jc w:val="center"/>
            </w:pPr>
            <w:r>
              <w:t>1 054 749,6</w:t>
            </w:r>
          </w:p>
        </w:tc>
        <w:tc>
          <w:tcPr>
            <w:tcW w:w="794" w:type="dxa"/>
          </w:tcPr>
          <w:p w:rsidR="00166151" w:rsidRDefault="00166151">
            <w:pPr>
              <w:pStyle w:val="ConsPlusNormal"/>
              <w:jc w:val="center"/>
            </w:pPr>
            <w:r>
              <w:t>х</w:t>
            </w:r>
          </w:p>
        </w:tc>
      </w:tr>
      <w:tr w:rsidR="00166151">
        <w:tc>
          <w:tcPr>
            <w:tcW w:w="567" w:type="dxa"/>
          </w:tcPr>
          <w:p w:rsidR="00166151" w:rsidRDefault="00166151">
            <w:pPr>
              <w:pStyle w:val="ConsPlusNormal"/>
              <w:jc w:val="center"/>
            </w:pPr>
            <w:bookmarkStart w:id="112" w:name="P2997"/>
            <w:bookmarkEnd w:id="112"/>
            <w:r>
              <w:t>56.</w:t>
            </w:r>
          </w:p>
        </w:tc>
        <w:tc>
          <w:tcPr>
            <w:tcW w:w="2778" w:type="dxa"/>
          </w:tcPr>
          <w:p w:rsidR="00166151" w:rsidRDefault="00166151">
            <w:pPr>
              <w:pStyle w:val="ConsPlusNormal"/>
            </w:pPr>
            <w:r>
              <w:t>- по неотложной медицинской помощи</w:t>
            </w:r>
          </w:p>
        </w:tc>
        <w:tc>
          <w:tcPr>
            <w:tcW w:w="1984" w:type="dxa"/>
          </w:tcPr>
          <w:p w:rsidR="00166151" w:rsidRDefault="00166151">
            <w:pPr>
              <w:pStyle w:val="ConsPlusNormal"/>
            </w:pPr>
            <w:r>
              <w:t>посещение</w:t>
            </w:r>
          </w:p>
        </w:tc>
        <w:tc>
          <w:tcPr>
            <w:tcW w:w="1304" w:type="dxa"/>
          </w:tcPr>
          <w:p w:rsidR="00166151" w:rsidRDefault="00166151">
            <w:pPr>
              <w:pStyle w:val="ConsPlusNormal"/>
              <w:jc w:val="center"/>
            </w:pPr>
            <w:r>
              <w:t>0,54</w:t>
            </w:r>
          </w:p>
        </w:tc>
        <w:tc>
          <w:tcPr>
            <w:tcW w:w="1361" w:type="dxa"/>
          </w:tcPr>
          <w:p w:rsidR="00166151" w:rsidRDefault="00166151">
            <w:pPr>
              <w:pStyle w:val="ConsPlusNormal"/>
              <w:jc w:val="center"/>
            </w:pPr>
            <w:r>
              <w:t>696,80</w:t>
            </w:r>
          </w:p>
        </w:tc>
        <w:tc>
          <w:tcPr>
            <w:tcW w:w="1134" w:type="dxa"/>
          </w:tcPr>
          <w:p w:rsidR="00166151" w:rsidRDefault="00166151">
            <w:pPr>
              <w:pStyle w:val="ConsPlusNormal"/>
              <w:jc w:val="center"/>
            </w:pPr>
            <w:r>
              <w:t>х</w:t>
            </w:r>
          </w:p>
        </w:tc>
        <w:tc>
          <w:tcPr>
            <w:tcW w:w="1247" w:type="dxa"/>
          </w:tcPr>
          <w:p w:rsidR="00166151" w:rsidRDefault="00166151">
            <w:pPr>
              <w:pStyle w:val="ConsPlusNormal"/>
              <w:jc w:val="center"/>
            </w:pPr>
            <w:r>
              <w:t>376,278</w:t>
            </w:r>
          </w:p>
        </w:tc>
        <w:tc>
          <w:tcPr>
            <w:tcW w:w="1474" w:type="dxa"/>
          </w:tcPr>
          <w:p w:rsidR="00166151" w:rsidRDefault="00166151">
            <w:pPr>
              <w:pStyle w:val="ConsPlusNormal"/>
              <w:jc w:val="center"/>
            </w:pPr>
            <w:r>
              <w:t>х</w:t>
            </w:r>
          </w:p>
        </w:tc>
        <w:tc>
          <w:tcPr>
            <w:tcW w:w="1587" w:type="dxa"/>
          </w:tcPr>
          <w:p w:rsidR="00166151" w:rsidRDefault="00166151">
            <w:pPr>
              <w:pStyle w:val="ConsPlusNormal"/>
              <w:jc w:val="center"/>
            </w:pPr>
            <w:r>
              <w:t>443 427,5</w:t>
            </w:r>
          </w:p>
        </w:tc>
        <w:tc>
          <w:tcPr>
            <w:tcW w:w="794" w:type="dxa"/>
          </w:tcPr>
          <w:p w:rsidR="00166151" w:rsidRDefault="00166151">
            <w:pPr>
              <w:pStyle w:val="ConsPlusNormal"/>
              <w:jc w:val="center"/>
            </w:pPr>
            <w:r>
              <w:t>х</w:t>
            </w:r>
          </w:p>
        </w:tc>
      </w:tr>
      <w:tr w:rsidR="00166151">
        <w:tblPrEx>
          <w:tblBorders>
            <w:insideH w:val="nil"/>
          </w:tblBorders>
        </w:tblPrEx>
        <w:tc>
          <w:tcPr>
            <w:tcW w:w="567" w:type="dxa"/>
            <w:tcBorders>
              <w:bottom w:val="nil"/>
            </w:tcBorders>
          </w:tcPr>
          <w:p w:rsidR="00166151" w:rsidRDefault="00166151">
            <w:pPr>
              <w:pStyle w:val="ConsPlusNormal"/>
              <w:jc w:val="center"/>
            </w:pPr>
            <w:bookmarkStart w:id="113" w:name="P3007"/>
            <w:bookmarkEnd w:id="113"/>
            <w:r>
              <w:t>57.</w:t>
            </w:r>
          </w:p>
        </w:tc>
        <w:tc>
          <w:tcPr>
            <w:tcW w:w="2778" w:type="dxa"/>
            <w:tcBorders>
              <w:bottom w:val="nil"/>
            </w:tcBorders>
          </w:tcPr>
          <w:p w:rsidR="00166151" w:rsidRDefault="00166151">
            <w:pPr>
              <w:pStyle w:val="ConsPlusNormal"/>
            </w:pPr>
            <w:r>
              <w:t>- в связи с заболеваниями</w:t>
            </w:r>
          </w:p>
        </w:tc>
        <w:tc>
          <w:tcPr>
            <w:tcW w:w="1984" w:type="dxa"/>
            <w:tcBorders>
              <w:bottom w:val="nil"/>
            </w:tcBorders>
          </w:tcPr>
          <w:p w:rsidR="00166151" w:rsidRDefault="00166151">
            <w:pPr>
              <w:pStyle w:val="ConsPlusNormal"/>
            </w:pPr>
            <w:r>
              <w:t>обращение</w:t>
            </w:r>
          </w:p>
        </w:tc>
        <w:tc>
          <w:tcPr>
            <w:tcW w:w="1304" w:type="dxa"/>
            <w:tcBorders>
              <w:bottom w:val="nil"/>
            </w:tcBorders>
          </w:tcPr>
          <w:p w:rsidR="00166151" w:rsidRDefault="00166151">
            <w:pPr>
              <w:pStyle w:val="ConsPlusNormal"/>
              <w:jc w:val="center"/>
            </w:pPr>
            <w:r>
              <w:t>1,823390</w:t>
            </w:r>
          </w:p>
        </w:tc>
        <w:tc>
          <w:tcPr>
            <w:tcW w:w="1361" w:type="dxa"/>
            <w:tcBorders>
              <w:bottom w:val="nil"/>
            </w:tcBorders>
          </w:tcPr>
          <w:p w:rsidR="00166151" w:rsidRDefault="00166151">
            <w:pPr>
              <w:pStyle w:val="ConsPlusNormal"/>
              <w:jc w:val="center"/>
            </w:pPr>
            <w:r>
              <w:t>1 483,00</w:t>
            </w:r>
          </w:p>
        </w:tc>
        <w:tc>
          <w:tcPr>
            <w:tcW w:w="1134" w:type="dxa"/>
            <w:tcBorders>
              <w:bottom w:val="nil"/>
            </w:tcBorders>
          </w:tcPr>
          <w:p w:rsidR="00166151" w:rsidRDefault="00166151">
            <w:pPr>
              <w:pStyle w:val="ConsPlusNormal"/>
              <w:jc w:val="center"/>
            </w:pPr>
            <w:r>
              <w:t>х</w:t>
            </w:r>
          </w:p>
        </w:tc>
        <w:tc>
          <w:tcPr>
            <w:tcW w:w="1247" w:type="dxa"/>
            <w:tcBorders>
              <w:bottom w:val="nil"/>
            </w:tcBorders>
          </w:tcPr>
          <w:p w:rsidR="00166151" w:rsidRDefault="00166151">
            <w:pPr>
              <w:pStyle w:val="ConsPlusNormal"/>
              <w:jc w:val="center"/>
            </w:pPr>
            <w:r>
              <w:t>2 704,09</w:t>
            </w:r>
          </w:p>
        </w:tc>
        <w:tc>
          <w:tcPr>
            <w:tcW w:w="1474" w:type="dxa"/>
            <w:tcBorders>
              <w:bottom w:val="nil"/>
            </w:tcBorders>
          </w:tcPr>
          <w:p w:rsidR="00166151" w:rsidRDefault="00166151">
            <w:pPr>
              <w:pStyle w:val="ConsPlusNormal"/>
              <w:jc w:val="center"/>
            </w:pPr>
            <w:r>
              <w:t>х</w:t>
            </w:r>
          </w:p>
        </w:tc>
        <w:tc>
          <w:tcPr>
            <w:tcW w:w="1587" w:type="dxa"/>
            <w:tcBorders>
              <w:bottom w:val="nil"/>
            </w:tcBorders>
          </w:tcPr>
          <w:p w:rsidR="00166151" w:rsidRDefault="00166151">
            <w:pPr>
              <w:pStyle w:val="ConsPlusNormal"/>
              <w:jc w:val="center"/>
            </w:pPr>
            <w:r>
              <w:t>3 186 703,4</w:t>
            </w:r>
          </w:p>
        </w:tc>
        <w:tc>
          <w:tcPr>
            <w:tcW w:w="794" w:type="dxa"/>
            <w:tcBorders>
              <w:bottom w:val="nil"/>
            </w:tcBorders>
          </w:tcPr>
          <w:p w:rsidR="00166151" w:rsidRDefault="00166151">
            <w:pPr>
              <w:pStyle w:val="ConsPlusNormal"/>
              <w:jc w:val="center"/>
            </w:pPr>
            <w:r>
              <w:t>х</w:t>
            </w:r>
          </w:p>
        </w:tc>
      </w:tr>
      <w:tr w:rsidR="00166151">
        <w:tc>
          <w:tcPr>
            <w:tcW w:w="567" w:type="dxa"/>
          </w:tcPr>
          <w:p w:rsidR="00166151" w:rsidRDefault="00166151">
            <w:pPr>
              <w:pStyle w:val="ConsPlusNormal"/>
              <w:jc w:val="center"/>
            </w:pPr>
            <w:bookmarkStart w:id="114" w:name="P3017"/>
            <w:bookmarkEnd w:id="114"/>
            <w:r>
              <w:t>58.</w:t>
            </w:r>
          </w:p>
        </w:tc>
        <w:tc>
          <w:tcPr>
            <w:tcW w:w="2778" w:type="dxa"/>
          </w:tcPr>
          <w:p w:rsidR="00166151" w:rsidRDefault="00166151">
            <w:pPr>
              <w:pStyle w:val="ConsPlusNormal"/>
            </w:pPr>
            <w:r>
              <w:t>из строки 57:</w:t>
            </w:r>
          </w:p>
          <w:p w:rsidR="00166151" w:rsidRDefault="00166151">
            <w:pPr>
              <w:pStyle w:val="ConsPlusNormal"/>
            </w:pPr>
            <w:r>
              <w:t>компьютерная томография</w:t>
            </w:r>
          </w:p>
        </w:tc>
        <w:tc>
          <w:tcPr>
            <w:tcW w:w="1984" w:type="dxa"/>
          </w:tcPr>
          <w:p w:rsidR="00166151" w:rsidRDefault="00166151">
            <w:pPr>
              <w:pStyle w:val="ConsPlusNormal"/>
            </w:pPr>
            <w:r>
              <w:t>КТ</w:t>
            </w:r>
          </w:p>
        </w:tc>
        <w:tc>
          <w:tcPr>
            <w:tcW w:w="1304" w:type="dxa"/>
          </w:tcPr>
          <w:p w:rsidR="00166151" w:rsidRDefault="00166151">
            <w:pPr>
              <w:pStyle w:val="ConsPlusNormal"/>
              <w:jc w:val="center"/>
            </w:pPr>
            <w:r>
              <w:t>0,0275</w:t>
            </w:r>
          </w:p>
        </w:tc>
        <w:tc>
          <w:tcPr>
            <w:tcW w:w="1361" w:type="dxa"/>
          </w:tcPr>
          <w:p w:rsidR="00166151" w:rsidRDefault="00166151">
            <w:pPr>
              <w:pStyle w:val="ConsPlusNormal"/>
              <w:jc w:val="center"/>
            </w:pPr>
            <w:r>
              <w:t>3 539,90</w:t>
            </w:r>
          </w:p>
        </w:tc>
        <w:tc>
          <w:tcPr>
            <w:tcW w:w="1134" w:type="dxa"/>
          </w:tcPr>
          <w:p w:rsidR="00166151" w:rsidRDefault="00166151">
            <w:pPr>
              <w:pStyle w:val="ConsPlusNormal"/>
              <w:jc w:val="center"/>
            </w:pPr>
            <w:r>
              <w:t>х</w:t>
            </w:r>
          </w:p>
        </w:tc>
        <w:tc>
          <w:tcPr>
            <w:tcW w:w="1247" w:type="dxa"/>
          </w:tcPr>
          <w:p w:rsidR="00166151" w:rsidRDefault="00166151">
            <w:pPr>
              <w:pStyle w:val="ConsPlusNormal"/>
              <w:jc w:val="center"/>
            </w:pPr>
            <w:r>
              <w:t>97,35</w:t>
            </w:r>
          </w:p>
        </w:tc>
        <w:tc>
          <w:tcPr>
            <w:tcW w:w="1474" w:type="dxa"/>
          </w:tcPr>
          <w:p w:rsidR="00166151" w:rsidRDefault="00166151">
            <w:pPr>
              <w:pStyle w:val="ConsPlusNormal"/>
              <w:jc w:val="center"/>
            </w:pPr>
            <w:r>
              <w:t>х</w:t>
            </w:r>
          </w:p>
        </w:tc>
        <w:tc>
          <w:tcPr>
            <w:tcW w:w="1587" w:type="dxa"/>
          </w:tcPr>
          <w:p w:rsidR="00166151" w:rsidRDefault="00166151">
            <w:pPr>
              <w:pStyle w:val="ConsPlusNormal"/>
              <w:jc w:val="center"/>
            </w:pPr>
            <w:r>
              <w:t>114 721,1</w:t>
            </w:r>
          </w:p>
        </w:tc>
        <w:tc>
          <w:tcPr>
            <w:tcW w:w="794" w:type="dxa"/>
          </w:tcPr>
          <w:p w:rsidR="00166151" w:rsidRDefault="00166151">
            <w:pPr>
              <w:pStyle w:val="ConsPlusNormal"/>
              <w:jc w:val="center"/>
            </w:pPr>
            <w:r>
              <w:t>х</w:t>
            </w:r>
          </w:p>
        </w:tc>
      </w:tr>
      <w:tr w:rsidR="00166151">
        <w:tc>
          <w:tcPr>
            <w:tcW w:w="567" w:type="dxa"/>
          </w:tcPr>
          <w:p w:rsidR="00166151" w:rsidRDefault="00166151">
            <w:pPr>
              <w:pStyle w:val="ConsPlusNormal"/>
              <w:jc w:val="center"/>
            </w:pPr>
            <w:bookmarkStart w:id="115" w:name="P3028"/>
            <w:bookmarkEnd w:id="115"/>
            <w:r>
              <w:t>59.</w:t>
            </w:r>
          </w:p>
        </w:tc>
        <w:tc>
          <w:tcPr>
            <w:tcW w:w="2778" w:type="dxa"/>
          </w:tcPr>
          <w:p w:rsidR="00166151" w:rsidRDefault="00166151">
            <w:pPr>
              <w:pStyle w:val="ConsPlusNormal"/>
            </w:pPr>
            <w:r>
              <w:t>магнитно-резонансная томография</w:t>
            </w:r>
          </w:p>
        </w:tc>
        <w:tc>
          <w:tcPr>
            <w:tcW w:w="1984" w:type="dxa"/>
          </w:tcPr>
          <w:p w:rsidR="00166151" w:rsidRDefault="00166151">
            <w:pPr>
              <w:pStyle w:val="ConsPlusNormal"/>
            </w:pPr>
            <w:r>
              <w:t>МРТ</w:t>
            </w:r>
          </w:p>
        </w:tc>
        <w:tc>
          <w:tcPr>
            <w:tcW w:w="1304" w:type="dxa"/>
          </w:tcPr>
          <w:p w:rsidR="00166151" w:rsidRDefault="00166151">
            <w:pPr>
              <w:pStyle w:val="ConsPlusNormal"/>
              <w:jc w:val="center"/>
            </w:pPr>
            <w:r>
              <w:t>0,0119</w:t>
            </w:r>
          </w:p>
        </w:tc>
        <w:tc>
          <w:tcPr>
            <w:tcW w:w="1361" w:type="dxa"/>
          </w:tcPr>
          <w:p w:rsidR="00166151" w:rsidRDefault="00166151">
            <w:pPr>
              <w:pStyle w:val="ConsPlusNormal"/>
              <w:jc w:val="center"/>
            </w:pPr>
            <w:r>
              <w:t>3 997,90</w:t>
            </w:r>
          </w:p>
        </w:tc>
        <w:tc>
          <w:tcPr>
            <w:tcW w:w="1134" w:type="dxa"/>
          </w:tcPr>
          <w:p w:rsidR="00166151" w:rsidRDefault="00166151">
            <w:pPr>
              <w:pStyle w:val="ConsPlusNormal"/>
              <w:jc w:val="center"/>
            </w:pPr>
            <w:r>
              <w:t>х</w:t>
            </w:r>
          </w:p>
        </w:tc>
        <w:tc>
          <w:tcPr>
            <w:tcW w:w="1247" w:type="dxa"/>
          </w:tcPr>
          <w:p w:rsidR="00166151" w:rsidRDefault="00166151">
            <w:pPr>
              <w:pStyle w:val="ConsPlusNormal"/>
              <w:jc w:val="center"/>
            </w:pPr>
            <w:r>
              <w:t>47,58</w:t>
            </w:r>
          </w:p>
        </w:tc>
        <w:tc>
          <w:tcPr>
            <w:tcW w:w="1474" w:type="dxa"/>
          </w:tcPr>
          <w:p w:rsidR="00166151" w:rsidRDefault="00166151">
            <w:pPr>
              <w:pStyle w:val="ConsPlusNormal"/>
              <w:jc w:val="center"/>
            </w:pPr>
            <w:r>
              <w:t>х</w:t>
            </w:r>
          </w:p>
        </w:tc>
        <w:tc>
          <w:tcPr>
            <w:tcW w:w="1587" w:type="dxa"/>
          </w:tcPr>
          <w:p w:rsidR="00166151" w:rsidRDefault="00166151">
            <w:pPr>
              <w:pStyle w:val="ConsPlusNormal"/>
              <w:jc w:val="center"/>
            </w:pPr>
            <w:r>
              <w:t>56 066,5</w:t>
            </w:r>
          </w:p>
        </w:tc>
        <w:tc>
          <w:tcPr>
            <w:tcW w:w="794" w:type="dxa"/>
          </w:tcPr>
          <w:p w:rsidR="00166151" w:rsidRDefault="00166151">
            <w:pPr>
              <w:pStyle w:val="ConsPlusNormal"/>
              <w:jc w:val="center"/>
            </w:pPr>
            <w:r>
              <w:t>х</w:t>
            </w:r>
          </w:p>
        </w:tc>
      </w:tr>
      <w:tr w:rsidR="00166151">
        <w:tc>
          <w:tcPr>
            <w:tcW w:w="567" w:type="dxa"/>
          </w:tcPr>
          <w:p w:rsidR="00166151" w:rsidRDefault="00166151">
            <w:pPr>
              <w:pStyle w:val="ConsPlusNormal"/>
              <w:jc w:val="center"/>
            </w:pPr>
            <w:bookmarkStart w:id="116" w:name="P3038"/>
            <w:bookmarkEnd w:id="116"/>
            <w:r>
              <w:t>60.</w:t>
            </w:r>
          </w:p>
        </w:tc>
        <w:tc>
          <w:tcPr>
            <w:tcW w:w="2778" w:type="dxa"/>
          </w:tcPr>
          <w:p w:rsidR="00166151" w:rsidRDefault="00166151">
            <w:pPr>
              <w:pStyle w:val="ConsPlusNormal"/>
            </w:pPr>
            <w:r>
              <w:t>ультразвуковое исследование сердечно-сосудистой системы</w:t>
            </w:r>
          </w:p>
        </w:tc>
        <w:tc>
          <w:tcPr>
            <w:tcW w:w="1984" w:type="dxa"/>
          </w:tcPr>
          <w:p w:rsidR="00166151" w:rsidRDefault="00166151">
            <w:pPr>
              <w:pStyle w:val="ConsPlusNormal"/>
            </w:pPr>
            <w:r>
              <w:t>исследование</w:t>
            </w:r>
          </w:p>
        </w:tc>
        <w:tc>
          <w:tcPr>
            <w:tcW w:w="1304" w:type="dxa"/>
          </w:tcPr>
          <w:p w:rsidR="00166151" w:rsidRDefault="00166151">
            <w:pPr>
              <w:pStyle w:val="ConsPlusNormal"/>
              <w:jc w:val="center"/>
            </w:pPr>
            <w:r>
              <w:t>0,1125</w:t>
            </w:r>
          </w:p>
        </w:tc>
        <w:tc>
          <w:tcPr>
            <w:tcW w:w="1361" w:type="dxa"/>
          </w:tcPr>
          <w:p w:rsidR="00166151" w:rsidRDefault="00166151">
            <w:pPr>
              <w:pStyle w:val="ConsPlusNormal"/>
              <w:jc w:val="center"/>
            </w:pPr>
            <w:r>
              <w:t>640,50</w:t>
            </w:r>
          </w:p>
        </w:tc>
        <w:tc>
          <w:tcPr>
            <w:tcW w:w="1134" w:type="dxa"/>
          </w:tcPr>
          <w:p w:rsidR="00166151" w:rsidRDefault="00166151">
            <w:pPr>
              <w:pStyle w:val="ConsPlusNormal"/>
              <w:jc w:val="center"/>
            </w:pPr>
            <w:r>
              <w:t>х</w:t>
            </w:r>
          </w:p>
        </w:tc>
        <w:tc>
          <w:tcPr>
            <w:tcW w:w="1247" w:type="dxa"/>
          </w:tcPr>
          <w:p w:rsidR="00166151" w:rsidRDefault="00166151">
            <w:pPr>
              <w:pStyle w:val="ConsPlusNormal"/>
              <w:jc w:val="center"/>
            </w:pPr>
            <w:r>
              <w:t>72,06</w:t>
            </w:r>
          </w:p>
        </w:tc>
        <w:tc>
          <w:tcPr>
            <w:tcW w:w="1474" w:type="dxa"/>
          </w:tcPr>
          <w:p w:rsidR="00166151" w:rsidRDefault="00166151">
            <w:pPr>
              <w:pStyle w:val="ConsPlusNormal"/>
              <w:jc w:val="center"/>
            </w:pPr>
            <w:r>
              <w:t>х</w:t>
            </w:r>
          </w:p>
        </w:tc>
        <w:tc>
          <w:tcPr>
            <w:tcW w:w="1587" w:type="dxa"/>
          </w:tcPr>
          <w:p w:rsidR="00166151" w:rsidRDefault="00166151">
            <w:pPr>
              <w:pStyle w:val="ConsPlusNormal"/>
              <w:jc w:val="center"/>
            </w:pPr>
            <w:r>
              <w:t>84 916,8</w:t>
            </w:r>
          </w:p>
        </w:tc>
        <w:tc>
          <w:tcPr>
            <w:tcW w:w="794" w:type="dxa"/>
          </w:tcPr>
          <w:p w:rsidR="00166151" w:rsidRDefault="00166151">
            <w:pPr>
              <w:pStyle w:val="ConsPlusNormal"/>
              <w:jc w:val="center"/>
            </w:pPr>
            <w:r>
              <w:t>х</w:t>
            </w:r>
          </w:p>
        </w:tc>
      </w:tr>
      <w:tr w:rsidR="00166151">
        <w:tc>
          <w:tcPr>
            <w:tcW w:w="567" w:type="dxa"/>
          </w:tcPr>
          <w:p w:rsidR="00166151" w:rsidRDefault="00166151">
            <w:pPr>
              <w:pStyle w:val="ConsPlusNormal"/>
              <w:jc w:val="center"/>
            </w:pPr>
            <w:bookmarkStart w:id="117" w:name="P3048"/>
            <w:bookmarkEnd w:id="117"/>
            <w:r>
              <w:t>61.</w:t>
            </w:r>
          </w:p>
        </w:tc>
        <w:tc>
          <w:tcPr>
            <w:tcW w:w="2778" w:type="dxa"/>
          </w:tcPr>
          <w:p w:rsidR="00166151" w:rsidRDefault="00166151">
            <w:pPr>
              <w:pStyle w:val="ConsPlusNormal"/>
            </w:pPr>
            <w:r>
              <w:t>эндоскопическое диагностическое исследование</w:t>
            </w:r>
          </w:p>
        </w:tc>
        <w:tc>
          <w:tcPr>
            <w:tcW w:w="1984" w:type="dxa"/>
          </w:tcPr>
          <w:p w:rsidR="00166151" w:rsidRDefault="00166151">
            <w:pPr>
              <w:pStyle w:val="ConsPlusNormal"/>
            </w:pPr>
            <w:r>
              <w:t>исследование</w:t>
            </w:r>
          </w:p>
        </w:tc>
        <w:tc>
          <w:tcPr>
            <w:tcW w:w="1304" w:type="dxa"/>
          </w:tcPr>
          <w:p w:rsidR="00166151" w:rsidRDefault="00166151">
            <w:pPr>
              <w:pStyle w:val="ConsPlusNormal"/>
              <w:jc w:val="center"/>
            </w:pPr>
            <w:r>
              <w:t>0,0477</w:t>
            </w:r>
          </w:p>
        </w:tc>
        <w:tc>
          <w:tcPr>
            <w:tcW w:w="1361" w:type="dxa"/>
          </w:tcPr>
          <w:p w:rsidR="00166151" w:rsidRDefault="00166151">
            <w:pPr>
              <w:pStyle w:val="ConsPlusNormal"/>
              <w:jc w:val="center"/>
            </w:pPr>
            <w:r>
              <w:t>880,60</w:t>
            </w:r>
          </w:p>
        </w:tc>
        <w:tc>
          <w:tcPr>
            <w:tcW w:w="1134" w:type="dxa"/>
          </w:tcPr>
          <w:p w:rsidR="00166151" w:rsidRDefault="00166151">
            <w:pPr>
              <w:pStyle w:val="ConsPlusNormal"/>
              <w:jc w:val="center"/>
            </w:pPr>
            <w:r>
              <w:t>х</w:t>
            </w:r>
          </w:p>
        </w:tc>
        <w:tc>
          <w:tcPr>
            <w:tcW w:w="1247" w:type="dxa"/>
          </w:tcPr>
          <w:p w:rsidR="00166151" w:rsidRDefault="00166151">
            <w:pPr>
              <w:pStyle w:val="ConsPlusNormal"/>
              <w:jc w:val="center"/>
            </w:pPr>
            <w:r>
              <w:t>42,00</w:t>
            </w:r>
          </w:p>
        </w:tc>
        <w:tc>
          <w:tcPr>
            <w:tcW w:w="1474" w:type="dxa"/>
          </w:tcPr>
          <w:p w:rsidR="00166151" w:rsidRDefault="00166151">
            <w:pPr>
              <w:pStyle w:val="ConsPlusNormal"/>
              <w:jc w:val="center"/>
            </w:pPr>
            <w:r>
              <w:t>х</w:t>
            </w:r>
          </w:p>
        </w:tc>
        <w:tc>
          <w:tcPr>
            <w:tcW w:w="1587" w:type="dxa"/>
          </w:tcPr>
          <w:p w:rsidR="00166151" w:rsidRDefault="00166151">
            <w:pPr>
              <w:pStyle w:val="ConsPlusNormal"/>
              <w:jc w:val="center"/>
            </w:pPr>
            <w:r>
              <w:t>49 501,2</w:t>
            </w:r>
          </w:p>
        </w:tc>
        <w:tc>
          <w:tcPr>
            <w:tcW w:w="794" w:type="dxa"/>
          </w:tcPr>
          <w:p w:rsidR="00166151" w:rsidRDefault="00166151">
            <w:pPr>
              <w:pStyle w:val="ConsPlusNormal"/>
              <w:jc w:val="center"/>
            </w:pPr>
            <w:r>
              <w:t>х</w:t>
            </w:r>
          </w:p>
        </w:tc>
      </w:tr>
      <w:tr w:rsidR="00166151">
        <w:tc>
          <w:tcPr>
            <w:tcW w:w="567" w:type="dxa"/>
          </w:tcPr>
          <w:p w:rsidR="00166151" w:rsidRDefault="00166151">
            <w:pPr>
              <w:pStyle w:val="ConsPlusNormal"/>
              <w:jc w:val="center"/>
            </w:pPr>
            <w:bookmarkStart w:id="118" w:name="P3058"/>
            <w:bookmarkEnd w:id="118"/>
            <w:r>
              <w:lastRenderedPageBreak/>
              <w:t>62.</w:t>
            </w:r>
          </w:p>
        </w:tc>
        <w:tc>
          <w:tcPr>
            <w:tcW w:w="2778" w:type="dxa"/>
          </w:tcPr>
          <w:p w:rsidR="00166151" w:rsidRDefault="00166151">
            <w:pPr>
              <w:pStyle w:val="ConsPlusNormal"/>
            </w:pPr>
            <w:r>
              <w:t>молекулярно-генетические исследования с целью выявления онкологических заболеваний</w:t>
            </w:r>
          </w:p>
        </w:tc>
        <w:tc>
          <w:tcPr>
            <w:tcW w:w="1984" w:type="dxa"/>
          </w:tcPr>
          <w:p w:rsidR="00166151" w:rsidRDefault="00166151">
            <w:pPr>
              <w:pStyle w:val="ConsPlusNormal"/>
            </w:pPr>
            <w:r>
              <w:t>исследование</w:t>
            </w:r>
          </w:p>
        </w:tc>
        <w:tc>
          <w:tcPr>
            <w:tcW w:w="1304" w:type="dxa"/>
          </w:tcPr>
          <w:p w:rsidR="00166151" w:rsidRDefault="00166151">
            <w:pPr>
              <w:pStyle w:val="ConsPlusNormal"/>
              <w:jc w:val="center"/>
            </w:pPr>
            <w:r>
              <w:t>0,0007</w:t>
            </w:r>
          </w:p>
        </w:tc>
        <w:tc>
          <w:tcPr>
            <w:tcW w:w="1361" w:type="dxa"/>
          </w:tcPr>
          <w:p w:rsidR="00166151" w:rsidRDefault="00166151">
            <w:pPr>
              <w:pStyle w:val="ConsPlusNormal"/>
              <w:jc w:val="center"/>
            </w:pPr>
            <w:r>
              <w:t>15 000,00</w:t>
            </w:r>
          </w:p>
        </w:tc>
        <w:tc>
          <w:tcPr>
            <w:tcW w:w="1134" w:type="dxa"/>
          </w:tcPr>
          <w:p w:rsidR="00166151" w:rsidRDefault="00166151">
            <w:pPr>
              <w:pStyle w:val="ConsPlusNormal"/>
              <w:jc w:val="center"/>
            </w:pPr>
            <w:r>
              <w:t>х</w:t>
            </w:r>
          </w:p>
        </w:tc>
        <w:tc>
          <w:tcPr>
            <w:tcW w:w="1247" w:type="dxa"/>
          </w:tcPr>
          <w:p w:rsidR="00166151" w:rsidRDefault="00166151">
            <w:pPr>
              <w:pStyle w:val="ConsPlusNormal"/>
              <w:jc w:val="center"/>
            </w:pPr>
            <w:r>
              <w:t>10,50</w:t>
            </w:r>
          </w:p>
        </w:tc>
        <w:tc>
          <w:tcPr>
            <w:tcW w:w="1474" w:type="dxa"/>
          </w:tcPr>
          <w:p w:rsidR="00166151" w:rsidRDefault="00166151">
            <w:pPr>
              <w:pStyle w:val="ConsPlusNormal"/>
              <w:jc w:val="center"/>
            </w:pPr>
            <w:r>
              <w:t>х</w:t>
            </w:r>
          </w:p>
        </w:tc>
        <w:tc>
          <w:tcPr>
            <w:tcW w:w="1587" w:type="dxa"/>
          </w:tcPr>
          <w:p w:rsidR="00166151" w:rsidRDefault="00166151">
            <w:pPr>
              <w:pStyle w:val="ConsPlusNormal"/>
              <w:jc w:val="center"/>
            </w:pPr>
            <w:r>
              <w:t>12 375,0</w:t>
            </w:r>
          </w:p>
        </w:tc>
        <w:tc>
          <w:tcPr>
            <w:tcW w:w="794" w:type="dxa"/>
          </w:tcPr>
          <w:p w:rsidR="00166151" w:rsidRDefault="00166151">
            <w:pPr>
              <w:pStyle w:val="ConsPlusNormal"/>
            </w:pPr>
          </w:p>
        </w:tc>
      </w:tr>
      <w:tr w:rsidR="00166151">
        <w:tc>
          <w:tcPr>
            <w:tcW w:w="567" w:type="dxa"/>
          </w:tcPr>
          <w:p w:rsidR="00166151" w:rsidRDefault="00166151">
            <w:pPr>
              <w:pStyle w:val="ConsPlusNormal"/>
              <w:jc w:val="center"/>
            </w:pPr>
            <w:bookmarkStart w:id="119" w:name="P3068"/>
            <w:bookmarkEnd w:id="119"/>
            <w:r>
              <w:t>63.</w:t>
            </w:r>
          </w:p>
        </w:tc>
        <w:tc>
          <w:tcPr>
            <w:tcW w:w="2778" w:type="dxa"/>
          </w:tcPr>
          <w:p w:rsidR="00166151" w:rsidRDefault="00166151">
            <w:pPr>
              <w:pStyle w:val="ConsPlusNormal"/>
            </w:pPr>
            <w:r>
              <w:t>гистологическое исследование с целью выявления онкологических заболеваний</w:t>
            </w:r>
          </w:p>
        </w:tc>
        <w:tc>
          <w:tcPr>
            <w:tcW w:w="1984" w:type="dxa"/>
          </w:tcPr>
          <w:p w:rsidR="00166151" w:rsidRDefault="00166151">
            <w:pPr>
              <w:pStyle w:val="ConsPlusNormal"/>
            </w:pPr>
            <w:r>
              <w:t>исследование</w:t>
            </w:r>
          </w:p>
        </w:tc>
        <w:tc>
          <w:tcPr>
            <w:tcW w:w="1304" w:type="dxa"/>
          </w:tcPr>
          <w:p w:rsidR="00166151" w:rsidRDefault="00166151">
            <w:pPr>
              <w:pStyle w:val="ConsPlusNormal"/>
              <w:jc w:val="center"/>
            </w:pPr>
            <w:r>
              <w:t>0,0501</w:t>
            </w:r>
          </w:p>
        </w:tc>
        <w:tc>
          <w:tcPr>
            <w:tcW w:w="1361" w:type="dxa"/>
          </w:tcPr>
          <w:p w:rsidR="00166151" w:rsidRDefault="00166151">
            <w:pPr>
              <w:pStyle w:val="ConsPlusNormal"/>
              <w:jc w:val="center"/>
            </w:pPr>
            <w:r>
              <w:t>575,10</w:t>
            </w:r>
          </w:p>
        </w:tc>
        <w:tc>
          <w:tcPr>
            <w:tcW w:w="1134" w:type="dxa"/>
          </w:tcPr>
          <w:p w:rsidR="00166151" w:rsidRDefault="00166151">
            <w:pPr>
              <w:pStyle w:val="ConsPlusNormal"/>
              <w:jc w:val="center"/>
            </w:pPr>
            <w:r>
              <w:t>х</w:t>
            </w:r>
          </w:p>
        </w:tc>
        <w:tc>
          <w:tcPr>
            <w:tcW w:w="1247" w:type="dxa"/>
          </w:tcPr>
          <w:p w:rsidR="00166151" w:rsidRDefault="00166151">
            <w:pPr>
              <w:pStyle w:val="ConsPlusNormal"/>
              <w:jc w:val="center"/>
            </w:pPr>
            <w:r>
              <w:t>28,81</w:t>
            </w:r>
          </w:p>
        </w:tc>
        <w:tc>
          <w:tcPr>
            <w:tcW w:w="1474" w:type="dxa"/>
          </w:tcPr>
          <w:p w:rsidR="00166151" w:rsidRDefault="00166151">
            <w:pPr>
              <w:pStyle w:val="ConsPlusNormal"/>
              <w:jc w:val="center"/>
            </w:pPr>
            <w:r>
              <w:t>х</w:t>
            </w:r>
          </w:p>
        </w:tc>
        <w:tc>
          <w:tcPr>
            <w:tcW w:w="1587" w:type="dxa"/>
          </w:tcPr>
          <w:p w:rsidR="00166151" w:rsidRDefault="00166151">
            <w:pPr>
              <w:pStyle w:val="ConsPlusNormal"/>
              <w:jc w:val="center"/>
            </w:pPr>
            <w:r>
              <w:t>33 955,1</w:t>
            </w:r>
          </w:p>
        </w:tc>
        <w:tc>
          <w:tcPr>
            <w:tcW w:w="794" w:type="dxa"/>
          </w:tcPr>
          <w:p w:rsidR="00166151" w:rsidRDefault="00166151">
            <w:pPr>
              <w:pStyle w:val="ConsPlusNormal"/>
              <w:jc w:val="center"/>
            </w:pPr>
            <w:r>
              <w:t>х</w:t>
            </w:r>
          </w:p>
        </w:tc>
      </w:tr>
      <w:tr w:rsidR="00166151">
        <w:tc>
          <w:tcPr>
            <w:tcW w:w="567" w:type="dxa"/>
          </w:tcPr>
          <w:p w:rsidR="00166151" w:rsidRDefault="00166151">
            <w:pPr>
              <w:pStyle w:val="ConsPlusNormal"/>
              <w:jc w:val="center"/>
            </w:pPr>
            <w:bookmarkStart w:id="120" w:name="P3078"/>
            <w:bookmarkEnd w:id="120"/>
            <w:r>
              <w:t>64.</w:t>
            </w:r>
          </w:p>
        </w:tc>
        <w:tc>
          <w:tcPr>
            <w:tcW w:w="2778" w:type="dxa"/>
          </w:tcPr>
          <w:p w:rsidR="00166151" w:rsidRDefault="00166151">
            <w:pPr>
              <w:pStyle w:val="ConsPlusNormal"/>
            </w:pPr>
            <w:r>
              <w:t>1.3. специализированная медицинская помощь в стационарных условиях, в том числе:</w:t>
            </w:r>
          </w:p>
        </w:tc>
        <w:tc>
          <w:tcPr>
            <w:tcW w:w="1984" w:type="dxa"/>
          </w:tcPr>
          <w:p w:rsidR="00166151" w:rsidRDefault="00166151">
            <w:pPr>
              <w:pStyle w:val="ConsPlusNormal"/>
            </w:pPr>
            <w:r>
              <w:t>случай госпитализации</w:t>
            </w:r>
          </w:p>
        </w:tc>
        <w:tc>
          <w:tcPr>
            <w:tcW w:w="1304" w:type="dxa"/>
          </w:tcPr>
          <w:p w:rsidR="00166151" w:rsidRDefault="00166151">
            <w:pPr>
              <w:pStyle w:val="ConsPlusNormal"/>
              <w:jc w:val="center"/>
            </w:pPr>
            <w:r>
              <w:t>0,17671</w:t>
            </w:r>
          </w:p>
        </w:tc>
        <w:tc>
          <w:tcPr>
            <w:tcW w:w="1361" w:type="dxa"/>
          </w:tcPr>
          <w:p w:rsidR="00166151" w:rsidRDefault="00166151">
            <w:pPr>
              <w:pStyle w:val="ConsPlusNormal"/>
              <w:jc w:val="center"/>
            </w:pPr>
            <w:r>
              <w:t>38 389,20</w:t>
            </w:r>
          </w:p>
        </w:tc>
        <w:tc>
          <w:tcPr>
            <w:tcW w:w="1134" w:type="dxa"/>
          </w:tcPr>
          <w:p w:rsidR="00166151" w:rsidRDefault="00166151">
            <w:pPr>
              <w:pStyle w:val="ConsPlusNormal"/>
              <w:jc w:val="center"/>
            </w:pPr>
            <w:r>
              <w:t>х</w:t>
            </w:r>
          </w:p>
        </w:tc>
        <w:tc>
          <w:tcPr>
            <w:tcW w:w="1247" w:type="dxa"/>
          </w:tcPr>
          <w:p w:rsidR="00166151" w:rsidRDefault="00166151">
            <w:pPr>
              <w:pStyle w:val="ConsPlusNormal"/>
              <w:jc w:val="center"/>
            </w:pPr>
            <w:r>
              <w:t>6 783,75</w:t>
            </w:r>
          </w:p>
        </w:tc>
        <w:tc>
          <w:tcPr>
            <w:tcW w:w="1474" w:type="dxa"/>
          </w:tcPr>
          <w:p w:rsidR="00166151" w:rsidRDefault="00166151">
            <w:pPr>
              <w:pStyle w:val="ConsPlusNormal"/>
              <w:jc w:val="center"/>
            </w:pPr>
            <w:r>
              <w:t>х</w:t>
            </w:r>
          </w:p>
        </w:tc>
        <w:tc>
          <w:tcPr>
            <w:tcW w:w="1587" w:type="dxa"/>
          </w:tcPr>
          <w:p w:rsidR="00166151" w:rsidRDefault="00166151">
            <w:pPr>
              <w:pStyle w:val="ConsPlusNormal"/>
              <w:jc w:val="center"/>
            </w:pPr>
            <w:r>
              <w:t>7 994 474,1</w:t>
            </w:r>
          </w:p>
        </w:tc>
        <w:tc>
          <w:tcPr>
            <w:tcW w:w="794" w:type="dxa"/>
          </w:tcPr>
          <w:p w:rsidR="00166151" w:rsidRDefault="00166151">
            <w:pPr>
              <w:pStyle w:val="ConsPlusNormal"/>
              <w:jc w:val="center"/>
            </w:pPr>
            <w:r>
              <w:t>х</w:t>
            </w:r>
          </w:p>
        </w:tc>
      </w:tr>
      <w:tr w:rsidR="00166151">
        <w:tc>
          <w:tcPr>
            <w:tcW w:w="567" w:type="dxa"/>
          </w:tcPr>
          <w:p w:rsidR="00166151" w:rsidRDefault="00166151">
            <w:pPr>
              <w:pStyle w:val="ConsPlusNormal"/>
              <w:jc w:val="center"/>
            </w:pPr>
            <w:bookmarkStart w:id="121" w:name="P3088"/>
            <w:bookmarkEnd w:id="121"/>
            <w:r>
              <w:t>65.</w:t>
            </w:r>
          </w:p>
        </w:tc>
        <w:tc>
          <w:tcPr>
            <w:tcW w:w="2778" w:type="dxa"/>
          </w:tcPr>
          <w:p w:rsidR="00166151" w:rsidRDefault="00166151">
            <w:pPr>
              <w:pStyle w:val="ConsPlusNormal"/>
            </w:pPr>
            <w:r>
              <w:t>- медицинская помощь по профилю "онкология"</w:t>
            </w:r>
          </w:p>
        </w:tc>
        <w:tc>
          <w:tcPr>
            <w:tcW w:w="1984" w:type="dxa"/>
          </w:tcPr>
          <w:p w:rsidR="00166151" w:rsidRDefault="00166151">
            <w:pPr>
              <w:pStyle w:val="ConsPlusNormal"/>
            </w:pPr>
            <w:r>
              <w:t>случай госпитализации</w:t>
            </w:r>
          </w:p>
        </w:tc>
        <w:tc>
          <w:tcPr>
            <w:tcW w:w="1304" w:type="dxa"/>
          </w:tcPr>
          <w:p w:rsidR="00166151" w:rsidRDefault="00166151">
            <w:pPr>
              <w:pStyle w:val="ConsPlusNormal"/>
              <w:jc w:val="center"/>
            </w:pPr>
            <w:r>
              <w:t>0,0121121</w:t>
            </w:r>
          </w:p>
        </w:tc>
        <w:tc>
          <w:tcPr>
            <w:tcW w:w="1361" w:type="dxa"/>
          </w:tcPr>
          <w:p w:rsidR="00166151" w:rsidRDefault="00166151">
            <w:pPr>
              <w:pStyle w:val="ConsPlusNormal"/>
              <w:jc w:val="center"/>
            </w:pPr>
            <w:r>
              <w:t>121 019,20</w:t>
            </w:r>
          </w:p>
        </w:tc>
        <w:tc>
          <w:tcPr>
            <w:tcW w:w="1134" w:type="dxa"/>
          </w:tcPr>
          <w:p w:rsidR="00166151" w:rsidRDefault="00166151">
            <w:pPr>
              <w:pStyle w:val="ConsPlusNormal"/>
              <w:jc w:val="center"/>
            </w:pPr>
            <w:r>
              <w:t>х</w:t>
            </w:r>
          </w:p>
        </w:tc>
        <w:tc>
          <w:tcPr>
            <w:tcW w:w="1247" w:type="dxa"/>
          </w:tcPr>
          <w:p w:rsidR="00166151" w:rsidRDefault="00166151">
            <w:pPr>
              <w:pStyle w:val="ConsPlusNormal"/>
              <w:jc w:val="center"/>
            </w:pPr>
            <w:r>
              <w:t>1465,82</w:t>
            </w:r>
          </w:p>
        </w:tc>
        <w:tc>
          <w:tcPr>
            <w:tcW w:w="1474" w:type="dxa"/>
          </w:tcPr>
          <w:p w:rsidR="00166151" w:rsidRDefault="00166151">
            <w:pPr>
              <w:pStyle w:val="ConsPlusNormal"/>
              <w:jc w:val="center"/>
            </w:pPr>
            <w:r>
              <w:t>х</w:t>
            </w:r>
          </w:p>
        </w:tc>
        <w:tc>
          <w:tcPr>
            <w:tcW w:w="1587" w:type="dxa"/>
          </w:tcPr>
          <w:p w:rsidR="00166151" w:rsidRDefault="00166151">
            <w:pPr>
              <w:pStyle w:val="ConsPlusNormal"/>
              <w:jc w:val="center"/>
            </w:pPr>
            <w:r>
              <w:t>1 727 428,1</w:t>
            </w:r>
          </w:p>
        </w:tc>
        <w:tc>
          <w:tcPr>
            <w:tcW w:w="794" w:type="dxa"/>
          </w:tcPr>
          <w:p w:rsidR="00166151" w:rsidRDefault="00166151">
            <w:pPr>
              <w:pStyle w:val="ConsPlusNormal"/>
              <w:jc w:val="center"/>
            </w:pPr>
            <w:r>
              <w:t>х</w:t>
            </w:r>
          </w:p>
        </w:tc>
      </w:tr>
      <w:tr w:rsidR="00166151">
        <w:tc>
          <w:tcPr>
            <w:tcW w:w="567" w:type="dxa"/>
          </w:tcPr>
          <w:p w:rsidR="00166151" w:rsidRDefault="00166151">
            <w:pPr>
              <w:pStyle w:val="ConsPlusNormal"/>
              <w:jc w:val="center"/>
            </w:pPr>
            <w:bookmarkStart w:id="122" w:name="P3098"/>
            <w:bookmarkEnd w:id="122"/>
            <w:r>
              <w:t>66.</w:t>
            </w:r>
          </w:p>
        </w:tc>
        <w:tc>
          <w:tcPr>
            <w:tcW w:w="2778" w:type="dxa"/>
          </w:tcPr>
          <w:p w:rsidR="00166151" w:rsidRDefault="00166151">
            <w:pPr>
              <w:pStyle w:val="ConsPlusNormal"/>
            </w:pPr>
            <w:r>
              <w:t>- медицинская реабилитация в стационарных условиях</w:t>
            </w:r>
          </w:p>
        </w:tc>
        <w:tc>
          <w:tcPr>
            <w:tcW w:w="1984" w:type="dxa"/>
          </w:tcPr>
          <w:p w:rsidR="00166151" w:rsidRDefault="00166151">
            <w:pPr>
              <w:pStyle w:val="ConsPlusNormal"/>
            </w:pPr>
            <w:r>
              <w:t>случай госпитализации</w:t>
            </w:r>
          </w:p>
        </w:tc>
        <w:tc>
          <w:tcPr>
            <w:tcW w:w="1304" w:type="dxa"/>
          </w:tcPr>
          <w:p w:rsidR="00166151" w:rsidRDefault="00166151">
            <w:pPr>
              <w:pStyle w:val="ConsPlusNormal"/>
              <w:jc w:val="center"/>
            </w:pPr>
            <w:r>
              <w:t>0,005</w:t>
            </w:r>
          </w:p>
        </w:tc>
        <w:tc>
          <w:tcPr>
            <w:tcW w:w="1361" w:type="dxa"/>
          </w:tcPr>
          <w:p w:rsidR="00166151" w:rsidRDefault="00166151">
            <w:pPr>
              <w:pStyle w:val="ConsPlusNormal"/>
              <w:jc w:val="center"/>
            </w:pPr>
            <w:r>
              <w:t>39 948,80</w:t>
            </w:r>
          </w:p>
        </w:tc>
        <w:tc>
          <w:tcPr>
            <w:tcW w:w="1134" w:type="dxa"/>
          </w:tcPr>
          <w:p w:rsidR="00166151" w:rsidRDefault="00166151">
            <w:pPr>
              <w:pStyle w:val="ConsPlusNormal"/>
              <w:jc w:val="center"/>
            </w:pPr>
            <w:r>
              <w:t>х</w:t>
            </w:r>
          </w:p>
        </w:tc>
        <w:tc>
          <w:tcPr>
            <w:tcW w:w="1247" w:type="dxa"/>
          </w:tcPr>
          <w:p w:rsidR="00166151" w:rsidRDefault="00166151">
            <w:pPr>
              <w:pStyle w:val="ConsPlusNormal"/>
              <w:jc w:val="center"/>
            </w:pPr>
            <w:r>
              <w:t>199,73</w:t>
            </w:r>
          </w:p>
        </w:tc>
        <w:tc>
          <w:tcPr>
            <w:tcW w:w="1474" w:type="dxa"/>
          </w:tcPr>
          <w:p w:rsidR="00166151" w:rsidRDefault="00166151">
            <w:pPr>
              <w:pStyle w:val="ConsPlusNormal"/>
              <w:jc w:val="center"/>
            </w:pPr>
            <w:r>
              <w:t>х</w:t>
            </w:r>
          </w:p>
        </w:tc>
        <w:tc>
          <w:tcPr>
            <w:tcW w:w="1587" w:type="dxa"/>
          </w:tcPr>
          <w:p w:rsidR="00166151" w:rsidRDefault="00166151">
            <w:pPr>
              <w:pStyle w:val="ConsPlusNormal"/>
              <w:jc w:val="center"/>
            </w:pPr>
            <w:r>
              <w:t>235 378,3</w:t>
            </w:r>
          </w:p>
        </w:tc>
        <w:tc>
          <w:tcPr>
            <w:tcW w:w="794" w:type="dxa"/>
          </w:tcPr>
          <w:p w:rsidR="00166151" w:rsidRDefault="00166151">
            <w:pPr>
              <w:pStyle w:val="ConsPlusNormal"/>
              <w:jc w:val="center"/>
            </w:pPr>
            <w:r>
              <w:t>х</w:t>
            </w:r>
          </w:p>
        </w:tc>
      </w:tr>
      <w:tr w:rsidR="00166151">
        <w:tc>
          <w:tcPr>
            <w:tcW w:w="567" w:type="dxa"/>
          </w:tcPr>
          <w:p w:rsidR="00166151" w:rsidRDefault="00166151">
            <w:pPr>
              <w:pStyle w:val="ConsPlusNormal"/>
              <w:jc w:val="center"/>
            </w:pPr>
            <w:bookmarkStart w:id="123" w:name="P3108"/>
            <w:bookmarkEnd w:id="123"/>
            <w:r>
              <w:t>67.</w:t>
            </w:r>
          </w:p>
        </w:tc>
        <w:tc>
          <w:tcPr>
            <w:tcW w:w="2778" w:type="dxa"/>
          </w:tcPr>
          <w:p w:rsidR="00166151" w:rsidRDefault="00166151">
            <w:pPr>
              <w:pStyle w:val="ConsPlusNormal"/>
            </w:pPr>
            <w:r>
              <w:t>- высокотехнологичная медицинская помощь</w:t>
            </w:r>
          </w:p>
        </w:tc>
        <w:tc>
          <w:tcPr>
            <w:tcW w:w="1984" w:type="dxa"/>
          </w:tcPr>
          <w:p w:rsidR="00166151" w:rsidRDefault="00166151">
            <w:pPr>
              <w:pStyle w:val="ConsPlusNormal"/>
            </w:pPr>
            <w:r>
              <w:t>случай госпитализации</w:t>
            </w:r>
          </w:p>
        </w:tc>
        <w:tc>
          <w:tcPr>
            <w:tcW w:w="1304" w:type="dxa"/>
          </w:tcPr>
          <w:p w:rsidR="00166151" w:rsidRDefault="00166151">
            <w:pPr>
              <w:pStyle w:val="ConsPlusNormal"/>
              <w:jc w:val="center"/>
            </w:pPr>
            <w:r>
              <w:t>0,003</w:t>
            </w:r>
          </w:p>
        </w:tc>
        <w:tc>
          <w:tcPr>
            <w:tcW w:w="1361" w:type="dxa"/>
          </w:tcPr>
          <w:p w:rsidR="00166151" w:rsidRDefault="00166151">
            <w:pPr>
              <w:pStyle w:val="ConsPlusNormal"/>
              <w:jc w:val="center"/>
            </w:pPr>
            <w:r>
              <w:t>160 161,05</w:t>
            </w:r>
          </w:p>
        </w:tc>
        <w:tc>
          <w:tcPr>
            <w:tcW w:w="1134" w:type="dxa"/>
          </w:tcPr>
          <w:p w:rsidR="00166151" w:rsidRDefault="00166151">
            <w:pPr>
              <w:pStyle w:val="ConsPlusNormal"/>
              <w:jc w:val="center"/>
            </w:pPr>
            <w:r>
              <w:t>х</w:t>
            </w:r>
          </w:p>
        </w:tc>
        <w:tc>
          <w:tcPr>
            <w:tcW w:w="1247" w:type="dxa"/>
          </w:tcPr>
          <w:p w:rsidR="00166151" w:rsidRDefault="00166151">
            <w:pPr>
              <w:pStyle w:val="ConsPlusNormal"/>
              <w:jc w:val="center"/>
            </w:pPr>
            <w:r>
              <w:t>490,62</w:t>
            </w:r>
          </w:p>
        </w:tc>
        <w:tc>
          <w:tcPr>
            <w:tcW w:w="1474" w:type="dxa"/>
          </w:tcPr>
          <w:p w:rsidR="00166151" w:rsidRDefault="00166151">
            <w:pPr>
              <w:pStyle w:val="ConsPlusNormal"/>
              <w:jc w:val="center"/>
            </w:pPr>
            <w:r>
              <w:t>х</w:t>
            </w:r>
          </w:p>
        </w:tc>
        <w:tc>
          <w:tcPr>
            <w:tcW w:w="1587" w:type="dxa"/>
          </w:tcPr>
          <w:p w:rsidR="00166151" w:rsidRDefault="00166151">
            <w:pPr>
              <w:pStyle w:val="ConsPlusNormal"/>
              <w:jc w:val="center"/>
            </w:pPr>
            <w:r>
              <w:t>578 181,4</w:t>
            </w:r>
          </w:p>
        </w:tc>
        <w:tc>
          <w:tcPr>
            <w:tcW w:w="794" w:type="dxa"/>
          </w:tcPr>
          <w:p w:rsidR="00166151" w:rsidRDefault="00166151">
            <w:pPr>
              <w:pStyle w:val="ConsPlusNormal"/>
              <w:jc w:val="center"/>
            </w:pPr>
            <w:r>
              <w:t>х</w:t>
            </w:r>
          </w:p>
        </w:tc>
      </w:tr>
      <w:tr w:rsidR="00166151">
        <w:tc>
          <w:tcPr>
            <w:tcW w:w="567" w:type="dxa"/>
          </w:tcPr>
          <w:p w:rsidR="00166151" w:rsidRDefault="00166151">
            <w:pPr>
              <w:pStyle w:val="ConsPlusNormal"/>
              <w:jc w:val="center"/>
            </w:pPr>
            <w:bookmarkStart w:id="124" w:name="P3118"/>
            <w:bookmarkEnd w:id="124"/>
            <w:r>
              <w:t>68.</w:t>
            </w:r>
          </w:p>
        </w:tc>
        <w:tc>
          <w:tcPr>
            <w:tcW w:w="2778" w:type="dxa"/>
          </w:tcPr>
          <w:p w:rsidR="00166151" w:rsidRDefault="00166151">
            <w:pPr>
              <w:pStyle w:val="ConsPlusNormal"/>
            </w:pPr>
            <w:r>
              <w:t>1.4. медицинская помощь в условиях дневного стационара, в том числе:</w:t>
            </w:r>
          </w:p>
        </w:tc>
        <w:tc>
          <w:tcPr>
            <w:tcW w:w="1984" w:type="dxa"/>
          </w:tcPr>
          <w:p w:rsidR="00166151" w:rsidRDefault="00166151">
            <w:pPr>
              <w:pStyle w:val="ConsPlusNormal"/>
            </w:pPr>
            <w:r>
              <w:t>случай лечения</w:t>
            </w:r>
          </w:p>
        </w:tc>
        <w:tc>
          <w:tcPr>
            <w:tcW w:w="1304" w:type="dxa"/>
          </w:tcPr>
          <w:p w:rsidR="00166151" w:rsidRDefault="00166151">
            <w:pPr>
              <w:pStyle w:val="ConsPlusNormal"/>
              <w:jc w:val="center"/>
            </w:pPr>
            <w:r>
              <w:t>0,06299</w:t>
            </w:r>
          </w:p>
        </w:tc>
        <w:tc>
          <w:tcPr>
            <w:tcW w:w="1361" w:type="dxa"/>
          </w:tcPr>
          <w:p w:rsidR="00166151" w:rsidRDefault="00166151">
            <w:pPr>
              <w:pStyle w:val="ConsPlusNormal"/>
              <w:jc w:val="center"/>
            </w:pPr>
            <w:r>
              <w:t>22 394,80</w:t>
            </w:r>
          </w:p>
        </w:tc>
        <w:tc>
          <w:tcPr>
            <w:tcW w:w="1134" w:type="dxa"/>
          </w:tcPr>
          <w:p w:rsidR="00166151" w:rsidRDefault="00166151">
            <w:pPr>
              <w:pStyle w:val="ConsPlusNormal"/>
              <w:jc w:val="center"/>
            </w:pPr>
            <w:r>
              <w:t>х</w:t>
            </w:r>
          </w:p>
        </w:tc>
        <w:tc>
          <w:tcPr>
            <w:tcW w:w="1247" w:type="dxa"/>
          </w:tcPr>
          <w:p w:rsidR="00166151" w:rsidRDefault="00166151">
            <w:pPr>
              <w:pStyle w:val="ConsPlusNormal"/>
              <w:jc w:val="center"/>
            </w:pPr>
            <w:r>
              <w:t>1 410,64</w:t>
            </w:r>
          </w:p>
        </w:tc>
        <w:tc>
          <w:tcPr>
            <w:tcW w:w="1474" w:type="dxa"/>
          </w:tcPr>
          <w:p w:rsidR="00166151" w:rsidRDefault="00166151">
            <w:pPr>
              <w:pStyle w:val="ConsPlusNormal"/>
              <w:jc w:val="center"/>
            </w:pPr>
            <w:r>
              <w:t>х</w:t>
            </w:r>
          </w:p>
        </w:tc>
        <w:tc>
          <w:tcPr>
            <w:tcW w:w="1587" w:type="dxa"/>
          </w:tcPr>
          <w:p w:rsidR="00166151" w:rsidRDefault="00166151">
            <w:pPr>
              <w:pStyle w:val="ConsPlusNormal"/>
              <w:jc w:val="center"/>
            </w:pPr>
            <w:r>
              <w:t>1 662 410,8</w:t>
            </w:r>
          </w:p>
        </w:tc>
        <w:tc>
          <w:tcPr>
            <w:tcW w:w="794" w:type="dxa"/>
          </w:tcPr>
          <w:p w:rsidR="00166151" w:rsidRDefault="00166151">
            <w:pPr>
              <w:pStyle w:val="ConsPlusNormal"/>
              <w:jc w:val="center"/>
            </w:pPr>
            <w:r>
              <w:t>х</w:t>
            </w:r>
          </w:p>
        </w:tc>
      </w:tr>
      <w:tr w:rsidR="00166151">
        <w:tc>
          <w:tcPr>
            <w:tcW w:w="567" w:type="dxa"/>
          </w:tcPr>
          <w:p w:rsidR="00166151" w:rsidRDefault="00166151">
            <w:pPr>
              <w:pStyle w:val="ConsPlusNormal"/>
              <w:jc w:val="center"/>
            </w:pPr>
            <w:bookmarkStart w:id="125" w:name="P3128"/>
            <w:bookmarkEnd w:id="125"/>
            <w:r>
              <w:t>69.</w:t>
            </w:r>
          </w:p>
        </w:tc>
        <w:tc>
          <w:tcPr>
            <w:tcW w:w="2778" w:type="dxa"/>
          </w:tcPr>
          <w:p w:rsidR="00166151" w:rsidRDefault="00166151">
            <w:pPr>
              <w:pStyle w:val="ConsPlusNormal"/>
            </w:pPr>
            <w:r>
              <w:t>- медицинская помощь по профилю "онкология"</w:t>
            </w:r>
          </w:p>
        </w:tc>
        <w:tc>
          <w:tcPr>
            <w:tcW w:w="1984" w:type="dxa"/>
          </w:tcPr>
          <w:p w:rsidR="00166151" w:rsidRDefault="00166151">
            <w:pPr>
              <w:pStyle w:val="ConsPlusNormal"/>
            </w:pPr>
            <w:r>
              <w:t>случай лечения</w:t>
            </w:r>
          </w:p>
        </w:tc>
        <w:tc>
          <w:tcPr>
            <w:tcW w:w="1304" w:type="dxa"/>
          </w:tcPr>
          <w:p w:rsidR="00166151" w:rsidRDefault="00166151">
            <w:pPr>
              <w:pStyle w:val="ConsPlusNormal"/>
              <w:jc w:val="center"/>
            </w:pPr>
            <w:r>
              <w:t>0,0083986</w:t>
            </w:r>
          </w:p>
        </w:tc>
        <w:tc>
          <w:tcPr>
            <w:tcW w:w="1361" w:type="dxa"/>
          </w:tcPr>
          <w:p w:rsidR="00166151" w:rsidRDefault="00166151">
            <w:pPr>
              <w:pStyle w:val="ConsPlusNormal"/>
              <w:jc w:val="center"/>
            </w:pPr>
            <w:r>
              <w:t>90 140,10</w:t>
            </w:r>
          </w:p>
        </w:tc>
        <w:tc>
          <w:tcPr>
            <w:tcW w:w="1134" w:type="dxa"/>
          </w:tcPr>
          <w:p w:rsidR="00166151" w:rsidRDefault="00166151">
            <w:pPr>
              <w:pStyle w:val="ConsPlusNormal"/>
              <w:jc w:val="center"/>
            </w:pPr>
            <w:r>
              <w:t>х</w:t>
            </w:r>
          </w:p>
        </w:tc>
        <w:tc>
          <w:tcPr>
            <w:tcW w:w="1247" w:type="dxa"/>
          </w:tcPr>
          <w:p w:rsidR="00166151" w:rsidRDefault="00166151">
            <w:pPr>
              <w:pStyle w:val="ConsPlusNormal"/>
              <w:jc w:val="center"/>
            </w:pPr>
            <w:r>
              <w:t>757,09</w:t>
            </w:r>
          </w:p>
        </w:tc>
        <w:tc>
          <w:tcPr>
            <w:tcW w:w="1474" w:type="dxa"/>
          </w:tcPr>
          <w:p w:rsidR="00166151" w:rsidRDefault="00166151">
            <w:pPr>
              <w:pStyle w:val="ConsPlusNormal"/>
              <w:jc w:val="center"/>
            </w:pPr>
            <w:r>
              <w:t>х</w:t>
            </w:r>
          </w:p>
        </w:tc>
        <w:tc>
          <w:tcPr>
            <w:tcW w:w="1587" w:type="dxa"/>
          </w:tcPr>
          <w:p w:rsidR="00166151" w:rsidRDefault="00166151">
            <w:pPr>
              <w:pStyle w:val="ConsPlusNormal"/>
              <w:jc w:val="center"/>
            </w:pPr>
            <w:r>
              <w:t>892 206,7</w:t>
            </w:r>
          </w:p>
        </w:tc>
        <w:tc>
          <w:tcPr>
            <w:tcW w:w="794" w:type="dxa"/>
          </w:tcPr>
          <w:p w:rsidR="00166151" w:rsidRDefault="00166151">
            <w:pPr>
              <w:pStyle w:val="ConsPlusNormal"/>
              <w:jc w:val="center"/>
            </w:pPr>
            <w:r>
              <w:t>х</w:t>
            </w:r>
          </w:p>
        </w:tc>
      </w:tr>
      <w:tr w:rsidR="00166151">
        <w:tc>
          <w:tcPr>
            <w:tcW w:w="567" w:type="dxa"/>
          </w:tcPr>
          <w:p w:rsidR="00166151" w:rsidRDefault="00166151">
            <w:pPr>
              <w:pStyle w:val="ConsPlusNormal"/>
              <w:jc w:val="center"/>
            </w:pPr>
            <w:bookmarkStart w:id="126" w:name="P3138"/>
            <w:bookmarkEnd w:id="126"/>
            <w:r>
              <w:t>70.</w:t>
            </w:r>
          </w:p>
        </w:tc>
        <w:tc>
          <w:tcPr>
            <w:tcW w:w="2778" w:type="dxa"/>
          </w:tcPr>
          <w:p w:rsidR="00166151" w:rsidRDefault="00166151">
            <w:pPr>
              <w:pStyle w:val="ConsPlusNormal"/>
            </w:pPr>
            <w:r>
              <w:t>- при экстракорпоральном оплодотворении</w:t>
            </w:r>
          </w:p>
        </w:tc>
        <w:tc>
          <w:tcPr>
            <w:tcW w:w="1984" w:type="dxa"/>
          </w:tcPr>
          <w:p w:rsidR="00166151" w:rsidRDefault="00166151">
            <w:pPr>
              <w:pStyle w:val="ConsPlusNormal"/>
            </w:pPr>
            <w:r>
              <w:t>случай</w:t>
            </w:r>
          </w:p>
        </w:tc>
        <w:tc>
          <w:tcPr>
            <w:tcW w:w="1304" w:type="dxa"/>
          </w:tcPr>
          <w:p w:rsidR="00166151" w:rsidRDefault="00166151">
            <w:pPr>
              <w:pStyle w:val="ConsPlusNormal"/>
              <w:jc w:val="center"/>
            </w:pPr>
            <w:r>
              <w:t>0,00052</w:t>
            </w:r>
          </w:p>
        </w:tc>
        <w:tc>
          <w:tcPr>
            <w:tcW w:w="1361" w:type="dxa"/>
          </w:tcPr>
          <w:p w:rsidR="00166151" w:rsidRDefault="00166151">
            <w:pPr>
              <w:pStyle w:val="ConsPlusNormal"/>
              <w:jc w:val="center"/>
            </w:pPr>
            <w:r>
              <w:t>128 568,50</w:t>
            </w:r>
          </w:p>
        </w:tc>
        <w:tc>
          <w:tcPr>
            <w:tcW w:w="1134" w:type="dxa"/>
          </w:tcPr>
          <w:p w:rsidR="00166151" w:rsidRDefault="00166151">
            <w:pPr>
              <w:pStyle w:val="ConsPlusNormal"/>
              <w:jc w:val="center"/>
            </w:pPr>
            <w:r>
              <w:t>х</w:t>
            </w:r>
          </w:p>
        </w:tc>
        <w:tc>
          <w:tcPr>
            <w:tcW w:w="1247" w:type="dxa"/>
          </w:tcPr>
          <w:p w:rsidR="00166151" w:rsidRDefault="00166151">
            <w:pPr>
              <w:pStyle w:val="ConsPlusNormal"/>
              <w:jc w:val="center"/>
            </w:pPr>
            <w:r>
              <w:t>66,88</w:t>
            </w:r>
          </w:p>
        </w:tc>
        <w:tc>
          <w:tcPr>
            <w:tcW w:w="1474" w:type="dxa"/>
          </w:tcPr>
          <w:p w:rsidR="00166151" w:rsidRDefault="00166151">
            <w:pPr>
              <w:pStyle w:val="ConsPlusNormal"/>
              <w:jc w:val="center"/>
            </w:pPr>
            <w:r>
              <w:t>х</w:t>
            </w:r>
          </w:p>
        </w:tc>
        <w:tc>
          <w:tcPr>
            <w:tcW w:w="1587" w:type="dxa"/>
          </w:tcPr>
          <w:p w:rsidR="00166151" w:rsidRDefault="00166151">
            <w:pPr>
              <w:pStyle w:val="ConsPlusNormal"/>
              <w:jc w:val="center"/>
            </w:pPr>
            <w:r>
              <w:t>78 812,5</w:t>
            </w:r>
          </w:p>
        </w:tc>
        <w:tc>
          <w:tcPr>
            <w:tcW w:w="794" w:type="dxa"/>
          </w:tcPr>
          <w:p w:rsidR="00166151" w:rsidRDefault="00166151">
            <w:pPr>
              <w:pStyle w:val="ConsPlusNormal"/>
              <w:jc w:val="center"/>
            </w:pPr>
            <w:r>
              <w:t>х</w:t>
            </w:r>
          </w:p>
        </w:tc>
      </w:tr>
      <w:tr w:rsidR="00166151">
        <w:tc>
          <w:tcPr>
            <w:tcW w:w="567" w:type="dxa"/>
          </w:tcPr>
          <w:p w:rsidR="00166151" w:rsidRDefault="00166151">
            <w:pPr>
              <w:pStyle w:val="ConsPlusNormal"/>
              <w:jc w:val="center"/>
            </w:pPr>
            <w:r>
              <w:lastRenderedPageBreak/>
              <w:t>71.</w:t>
            </w:r>
          </w:p>
        </w:tc>
        <w:tc>
          <w:tcPr>
            <w:tcW w:w="2778" w:type="dxa"/>
          </w:tcPr>
          <w:p w:rsidR="00166151" w:rsidRDefault="00166151">
            <w:pPr>
              <w:pStyle w:val="ConsPlusNormal"/>
            </w:pPr>
            <w:r>
              <w:t>2. Медицинская помощь по видам и заболеваниям сверх базовой программы всего, в том числе:</w:t>
            </w:r>
          </w:p>
        </w:tc>
        <w:tc>
          <w:tcPr>
            <w:tcW w:w="1984" w:type="dxa"/>
          </w:tcPr>
          <w:p w:rsidR="00166151" w:rsidRDefault="00166151">
            <w:pPr>
              <w:pStyle w:val="ConsPlusNormal"/>
            </w:pPr>
            <w:r>
              <w:t>х</w:t>
            </w:r>
          </w:p>
        </w:tc>
        <w:tc>
          <w:tcPr>
            <w:tcW w:w="1304" w:type="dxa"/>
          </w:tcPr>
          <w:p w:rsidR="00166151" w:rsidRDefault="00166151">
            <w:pPr>
              <w:pStyle w:val="ConsPlusNormal"/>
              <w:jc w:val="center"/>
            </w:pPr>
            <w:r>
              <w:t>х</w:t>
            </w:r>
          </w:p>
        </w:tc>
        <w:tc>
          <w:tcPr>
            <w:tcW w:w="1361" w:type="dxa"/>
          </w:tcPr>
          <w:p w:rsidR="00166151" w:rsidRDefault="00166151">
            <w:pPr>
              <w:pStyle w:val="ConsPlusNormal"/>
              <w:jc w:val="center"/>
            </w:pPr>
            <w:r>
              <w:t>х</w:t>
            </w:r>
          </w:p>
        </w:tc>
        <w:tc>
          <w:tcPr>
            <w:tcW w:w="1134" w:type="dxa"/>
          </w:tcPr>
          <w:p w:rsidR="00166151" w:rsidRDefault="00166151">
            <w:pPr>
              <w:pStyle w:val="ConsPlusNormal"/>
              <w:jc w:val="center"/>
            </w:pPr>
            <w:r>
              <w:t>х</w:t>
            </w:r>
          </w:p>
        </w:tc>
        <w:tc>
          <w:tcPr>
            <w:tcW w:w="1247" w:type="dxa"/>
          </w:tcPr>
          <w:p w:rsidR="00166151" w:rsidRDefault="00166151">
            <w:pPr>
              <w:pStyle w:val="ConsPlusNormal"/>
              <w:jc w:val="center"/>
            </w:pPr>
            <w:r>
              <w:t>75,05</w:t>
            </w:r>
          </w:p>
        </w:tc>
        <w:tc>
          <w:tcPr>
            <w:tcW w:w="1474" w:type="dxa"/>
          </w:tcPr>
          <w:p w:rsidR="00166151" w:rsidRDefault="00166151">
            <w:pPr>
              <w:pStyle w:val="ConsPlusNormal"/>
              <w:jc w:val="center"/>
            </w:pPr>
            <w:r>
              <w:t>х</w:t>
            </w:r>
          </w:p>
        </w:tc>
        <w:tc>
          <w:tcPr>
            <w:tcW w:w="1587" w:type="dxa"/>
          </w:tcPr>
          <w:p w:rsidR="00166151" w:rsidRDefault="00166151">
            <w:pPr>
              <w:pStyle w:val="ConsPlusNormal"/>
              <w:jc w:val="center"/>
            </w:pPr>
            <w:r>
              <w:t>88 446,0</w:t>
            </w:r>
          </w:p>
        </w:tc>
        <w:tc>
          <w:tcPr>
            <w:tcW w:w="794" w:type="dxa"/>
          </w:tcPr>
          <w:p w:rsidR="00166151" w:rsidRDefault="00166151">
            <w:pPr>
              <w:pStyle w:val="ConsPlusNormal"/>
              <w:jc w:val="center"/>
            </w:pPr>
            <w:r>
              <w:t>х</w:t>
            </w:r>
          </w:p>
        </w:tc>
      </w:tr>
      <w:tr w:rsidR="00166151">
        <w:tc>
          <w:tcPr>
            <w:tcW w:w="567" w:type="dxa"/>
          </w:tcPr>
          <w:p w:rsidR="00166151" w:rsidRDefault="00166151">
            <w:pPr>
              <w:pStyle w:val="ConsPlusNormal"/>
              <w:jc w:val="center"/>
            </w:pPr>
            <w:bookmarkStart w:id="127" w:name="P3158"/>
            <w:bookmarkEnd w:id="127"/>
            <w:r>
              <w:t>72.</w:t>
            </w:r>
          </w:p>
        </w:tc>
        <w:tc>
          <w:tcPr>
            <w:tcW w:w="2778" w:type="dxa"/>
          </w:tcPr>
          <w:p w:rsidR="00166151" w:rsidRDefault="00166151">
            <w:pPr>
              <w:pStyle w:val="ConsPlusNormal"/>
            </w:pPr>
            <w:r>
              <w:t>2.1. скорая медицинская помощь</w:t>
            </w:r>
          </w:p>
        </w:tc>
        <w:tc>
          <w:tcPr>
            <w:tcW w:w="1984" w:type="dxa"/>
          </w:tcPr>
          <w:p w:rsidR="00166151" w:rsidRDefault="00166151">
            <w:pPr>
              <w:pStyle w:val="ConsPlusNormal"/>
            </w:pPr>
            <w:r>
              <w:t>вызов</w:t>
            </w:r>
          </w:p>
        </w:tc>
        <w:tc>
          <w:tcPr>
            <w:tcW w:w="1304" w:type="dxa"/>
          </w:tcPr>
          <w:p w:rsidR="00166151" w:rsidRDefault="00166151">
            <w:pPr>
              <w:pStyle w:val="ConsPlusNormal"/>
              <w:jc w:val="center"/>
            </w:pPr>
            <w:r>
              <w:t>0,014</w:t>
            </w:r>
          </w:p>
        </w:tc>
        <w:tc>
          <w:tcPr>
            <w:tcW w:w="1361" w:type="dxa"/>
          </w:tcPr>
          <w:p w:rsidR="00166151" w:rsidRDefault="00166151">
            <w:pPr>
              <w:pStyle w:val="ConsPlusNormal"/>
              <w:jc w:val="center"/>
            </w:pPr>
            <w:r>
              <w:t>2 666,90</w:t>
            </w:r>
          </w:p>
        </w:tc>
        <w:tc>
          <w:tcPr>
            <w:tcW w:w="1134" w:type="dxa"/>
          </w:tcPr>
          <w:p w:rsidR="00166151" w:rsidRDefault="00166151">
            <w:pPr>
              <w:pStyle w:val="ConsPlusNormal"/>
              <w:jc w:val="center"/>
            </w:pPr>
            <w:r>
              <w:t>х</w:t>
            </w:r>
          </w:p>
        </w:tc>
        <w:tc>
          <w:tcPr>
            <w:tcW w:w="1247" w:type="dxa"/>
          </w:tcPr>
          <w:p w:rsidR="00166151" w:rsidRDefault="00166151">
            <w:pPr>
              <w:pStyle w:val="ConsPlusNormal"/>
              <w:jc w:val="center"/>
            </w:pPr>
            <w:r>
              <w:t>37,23</w:t>
            </w:r>
          </w:p>
        </w:tc>
        <w:tc>
          <w:tcPr>
            <w:tcW w:w="1474" w:type="dxa"/>
          </w:tcPr>
          <w:p w:rsidR="00166151" w:rsidRDefault="00166151">
            <w:pPr>
              <w:pStyle w:val="ConsPlusNormal"/>
              <w:jc w:val="center"/>
            </w:pPr>
            <w:r>
              <w:t>х</w:t>
            </w:r>
          </w:p>
        </w:tc>
        <w:tc>
          <w:tcPr>
            <w:tcW w:w="1587" w:type="dxa"/>
          </w:tcPr>
          <w:p w:rsidR="00166151" w:rsidRDefault="00166151">
            <w:pPr>
              <w:pStyle w:val="ConsPlusNormal"/>
              <w:jc w:val="center"/>
            </w:pPr>
            <w:r>
              <w:t>43 870,5</w:t>
            </w:r>
          </w:p>
        </w:tc>
        <w:tc>
          <w:tcPr>
            <w:tcW w:w="794" w:type="dxa"/>
          </w:tcPr>
          <w:p w:rsidR="00166151" w:rsidRDefault="00166151">
            <w:pPr>
              <w:pStyle w:val="ConsPlusNormal"/>
              <w:jc w:val="center"/>
            </w:pPr>
            <w:r>
              <w:t>х</w:t>
            </w:r>
          </w:p>
        </w:tc>
      </w:tr>
      <w:tr w:rsidR="00166151">
        <w:tc>
          <w:tcPr>
            <w:tcW w:w="567" w:type="dxa"/>
          </w:tcPr>
          <w:p w:rsidR="00166151" w:rsidRDefault="00166151">
            <w:pPr>
              <w:pStyle w:val="ConsPlusNormal"/>
              <w:jc w:val="center"/>
            </w:pPr>
            <w:bookmarkStart w:id="128" w:name="P3168"/>
            <w:bookmarkEnd w:id="128"/>
            <w:r>
              <w:t>73.</w:t>
            </w:r>
          </w:p>
        </w:tc>
        <w:tc>
          <w:tcPr>
            <w:tcW w:w="2778" w:type="dxa"/>
          </w:tcPr>
          <w:p w:rsidR="00166151" w:rsidRDefault="00166151">
            <w:pPr>
              <w:pStyle w:val="ConsPlusNormal"/>
            </w:pPr>
            <w:r>
              <w:t>2.2. медицинская помощь в амбулаторных условиях:</w:t>
            </w:r>
          </w:p>
        </w:tc>
        <w:tc>
          <w:tcPr>
            <w:tcW w:w="1984" w:type="dxa"/>
          </w:tcPr>
          <w:p w:rsidR="00166151" w:rsidRDefault="00166151">
            <w:pPr>
              <w:pStyle w:val="ConsPlusNormal"/>
            </w:pPr>
            <w:r>
              <w:t>х</w:t>
            </w:r>
          </w:p>
        </w:tc>
        <w:tc>
          <w:tcPr>
            <w:tcW w:w="1304" w:type="dxa"/>
          </w:tcPr>
          <w:p w:rsidR="00166151" w:rsidRDefault="00166151">
            <w:pPr>
              <w:pStyle w:val="ConsPlusNormal"/>
              <w:jc w:val="center"/>
            </w:pPr>
            <w:r>
              <w:t>х</w:t>
            </w:r>
          </w:p>
        </w:tc>
        <w:tc>
          <w:tcPr>
            <w:tcW w:w="1361" w:type="dxa"/>
          </w:tcPr>
          <w:p w:rsidR="00166151" w:rsidRDefault="00166151">
            <w:pPr>
              <w:pStyle w:val="ConsPlusNormal"/>
              <w:jc w:val="center"/>
            </w:pPr>
            <w:r>
              <w:t>х</w:t>
            </w:r>
          </w:p>
        </w:tc>
        <w:tc>
          <w:tcPr>
            <w:tcW w:w="1134" w:type="dxa"/>
          </w:tcPr>
          <w:p w:rsidR="00166151" w:rsidRDefault="00166151">
            <w:pPr>
              <w:pStyle w:val="ConsPlusNormal"/>
              <w:jc w:val="center"/>
            </w:pPr>
            <w:r>
              <w:t>х</w:t>
            </w:r>
          </w:p>
        </w:tc>
        <w:tc>
          <w:tcPr>
            <w:tcW w:w="1247" w:type="dxa"/>
          </w:tcPr>
          <w:p w:rsidR="00166151" w:rsidRDefault="00166151">
            <w:pPr>
              <w:pStyle w:val="ConsPlusNormal"/>
              <w:jc w:val="center"/>
            </w:pPr>
            <w:r>
              <w:t>37,82</w:t>
            </w:r>
          </w:p>
        </w:tc>
        <w:tc>
          <w:tcPr>
            <w:tcW w:w="1474" w:type="dxa"/>
          </w:tcPr>
          <w:p w:rsidR="00166151" w:rsidRDefault="00166151">
            <w:pPr>
              <w:pStyle w:val="ConsPlusNormal"/>
              <w:jc w:val="center"/>
            </w:pPr>
            <w:r>
              <w:t>х</w:t>
            </w:r>
          </w:p>
        </w:tc>
        <w:tc>
          <w:tcPr>
            <w:tcW w:w="1587" w:type="dxa"/>
          </w:tcPr>
          <w:p w:rsidR="00166151" w:rsidRDefault="00166151">
            <w:pPr>
              <w:pStyle w:val="ConsPlusNormal"/>
              <w:jc w:val="center"/>
            </w:pPr>
            <w:r>
              <w:t>44 575,5</w:t>
            </w:r>
          </w:p>
        </w:tc>
        <w:tc>
          <w:tcPr>
            <w:tcW w:w="794" w:type="dxa"/>
          </w:tcPr>
          <w:p w:rsidR="00166151" w:rsidRDefault="00166151">
            <w:pPr>
              <w:pStyle w:val="ConsPlusNormal"/>
              <w:jc w:val="center"/>
            </w:pPr>
            <w:r>
              <w:t>х</w:t>
            </w:r>
          </w:p>
        </w:tc>
      </w:tr>
      <w:tr w:rsidR="00166151">
        <w:tc>
          <w:tcPr>
            <w:tcW w:w="567" w:type="dxa"/>
          </w:tcPr>
          <w:p w:rsidR="00166151" w:rsidRDefault="00166151">
            <w:pPr>
              <w:pStyle w:val="ConsPlusNormal"/>
              <w:jc w:val="center"/>
            </w:pPr>
            <w:bookmarkStart w:id="129" w:name="P3178"/>
            <w:bookmarkEnd w:id="129"/>
            <w:r>
              <w:t>74.</w:t>
            </w:r>
          </w:p>
        </w:tc>
        <w:tc>
          <w:tcPr>
            <w:tcW w:w="2778" w:type="dxa"/>
          </w:tcPr>
          <w:p w:rsidR="00166151" w:rsidRDefault="00166151">
            <w:pPr>
              <w:pStyle w:val="ConsPlusNormal"/>
            </w:pPr>
            <w:r>
              <w:t>- комплексное посещение для проведения профилактических медицинских осмотров</w:t>
            </w:r>
          </w:p>
        </w:tc>
        <w:tc>
          <w:tcPr>
            <w:tcW w:w="1984" w:type="dxa"/>
          </w:tcPr>
          <w:p w:rsidR="00166151" w:rsidRDefault="00166151">
            <w:pPr>
              <w:pStyle w:val="ConsPlusNormal"/>
            </w:pPr>
            <w:r>
              <w:t>посещение</w:t>
            </w:r>
          </w:p>
        </w:tc>
        <w:tc>
          <w:tcPr>
            <w:tcW w:w="1304" w:type="dxa"/>
          </w:tcPr>
          <w:p w:rsidR="00166151" w:rsidRDefault="00166151">
            <w:pPr>
              <w:pStyle w:val="ConsPlusNormal"/>
              <w:jc w:val="center"/>
            </w:pPr>
            <w:r>
              <w:t>0</w:t>
            </w:r>
          </w:p>
        </w:tc>
        <w:tc>
          <w:tcPr>
            <w:tcW w:w="1361" w:type="dxa"/>
          </w:tcPr>
          <w:p w:rsidR="00166151" w:rsidRDefault="00166151">
            <w:pPr>
              <w:pStyle w:val="ConsPlusNormal"/>
              <w:jc w:val="center"/>
            </w:pPr>
            <w:r>
              <w:t>0</w:t>
            </w:r>
          </w:p>
        </w:tc>
        <w:tc>
          <w:tcPr>
            <w:tcW w:w="1134" w:type="dxa"/>
          </w:tcPr>
          <w:p w:rsidR="00166151" w:rsidRDefault="00166151">
            <w:pPr>
              <w:pStyle w:val="ConsPlusNormal"/>
              <w:jc w:val="center"/>
            </w:pPr>
            <w:r>
              <w:t>х</w:t>
            </w:r>
          </w:p>
        </w:tc>
        <w:tc>
          <w:tcPr>
            <w:tcW w:w="1247" w:type="dxa"/>
          </w:tcPr>
          <w:p w:rsidR="00166151" w:rsidRDefault="00166151">
            <w:pPr>
              <w:pStyle w:val="ConsPlusNormal"/>
              <w:jc w:val="center"/>
            </w:pPr>
            <w:r>
              <w:t>0</w:t>
            </w:r>
          </w:p>
        </w:tc>
        <w:tc>
          <w:tcPr>
            <w:tcW w:w="1474" w:type="dxa"/>
          </w:tcPr>
          <w:p w:rsidR="00166151" w:rsidRDefault="00166151">
            <w:pPr>
              <w:pStyle w:val="ConsPlusNormal"/>
              <w:jc w:val="center"/>
            </w:pPr>
            <w:r>
              <w:t>х</w:t>
            </w:r>
          </w:p>
        </w:tc>
        <w:tc>
          <w:tcPr>
            <w:tcW w:w="1587" w:type="dxa"/>
          </w:tcPr>
          <w:p w:rsidR="00166151" w:rsidRDefault="00166151">
            <w:pPr>
              <w:pStyle w:val="ConsPlusNormal"/>
              <w:jc w:val="center"/>
            </w:pPr>
            <w:r>
              <w:t>0</w:t>
            </w:r>
          </w:p>
        </w:tc>
        <w:tc>
          <w:tcPr>
            <w:tcW w:w="794" w:type="dxa"/>
          </w:tcPr>
          <w:p w:rsidR="00166151" w:rsidRDefault="00166151">
            <w:pPr>
              <w:pStyle w:val="ConsPlusNormal"/>
              <w:jc w:val="center"/>
            </w:pPr>
            <w:r>
              <w:t>х</w:t>
            </w:r>
          </w:p>
        </w:tc>
      </w:tr>
      <w:tr w:rsidR="00166151">
        <w:tc>
          <w:tcPr>
            <w:tcW w:w="567" w:type="dxa"/>
          </w:tcPr>
          <w:p w:rsidR="00166151" w:rsidRDefault="00166151">
            <w:pPr>
              <w:pStyle w:val="ConsPlusNormal"/>
              <w:jc w:val="center"/>
            </w:pPr>
            <w:bookmarkStart w:id="130" w:name="P3188"/>
            <w:bookmarkEnd w:id="130"/>
            <w:r>
              <w:t>75.</w:t>
            </w:r>
          </w:p>
        </w:tc>
        <w:tc>
          <w:tcPr>
            <w:tcW w:w="2778" w:type="dxa"/>
          </w:tcPr>
          <w:p w:rsidR="00166151" w:rsidRDefault="00166151">
            <w:pPr>
              <w:pStyle w:val="ConsPlusNormal"/>
            </w:pPr>
            <w:r>
              <w:t>- комплексное посещение для проведения диспансеризации</w:t>
            </w:r>
          </w:p>
        </w:tc>
        <w:tc>
          <w:tcPr>
            <w:tcW w:w="1984" w:type="dxa"/>
          </w:tcPr>
          <w:p w:rsidR="00166151" w:rsidRDefault="00166151">
            <w:pPr>
              <w:pStyle w:val="ConsPlusNormal"/>
            </w:pPr>
            <w:r>
              <w:t>посещение</w:t>
            </w:r>
          </w:p>
        </w:tc>
        <w:tc>
          <w:tcPr>
            <w:tcW w:w="1304" w:type="dxa"/>
          </w:tcPr>
          <w:p w:rsidR="00166151" w:rsidRDefault="00166151">
            <w:pPr>
              <w:pStyle w:val="ConsPlusNormal"/>
              <w:jc w:val="center"/>
            </w:pPr>
            <w:r>
              <w:t>0</w:t>
            </w:r>
          </w:p>
        </w:tc>
        <w:tc>
          <w:tcPr>
            <w:tcW w:w="1361" w:type="dxa"/>
          </w:tcPr>
          <w:p w:rsidR="00166151" w:rsidRDefault="00166151">
            <w:pPr>
              <w:pStyle w:val="ConsPlusNormal"/>
              <w:jc w:val="center"/>
            </w:pPr>
            <w:r>
              <w:t>0</w:t>
            </w:r>
          </w:p>
        </w:tc>
        <w:tc>
          <w:tcPr>
            <w:tcW w:w="1134" w:type="dxa"/>
          </w:tcPr>
          <w:p w:rsidR="00166151" w:rsidRDefault="00166151">
            <w:pPr>
              <w:pStyle w:val="ConsPlusNormal"/>
              <w:jc w:val="center"/>
            </w:pPr>
            <w:r>
              <w:t>х</w:t>
            </w:r>
          </w:p>
        </w:tc>
        <w:tc>
          <w:tcPr>
            <w:tcW w:w="1247" w:type="dxa"/>
          </w:tcPr>
          <w:p w:rsidR="00166151" w:rsidRDefault="00166151">
            <w:pPr>
              <w:pStyle w:val="ConsPlusNormal"/>
              <w:jc w:val="center"/>
            </w:pPr>
            <w:r>
              <w:t>0</w:t>
            </w:r>
          </w:p>
        </w:tc>
        <w:tc>
          <w:tcPr>
            <w:tcW w:w="1474" w:type="dxa"/>
          </w:tcPr>
          <w:p w:rsidR="00166151" w:rsidRDefault="00166151">
            <w:pPr>
              <w:pStyle w:val="ConsPlusNormal"/>
              <w:jc w:val="center"/>
            </w:pPr>
            <w:r>
              <w:t>х</w:t>
            </w:r>
          </w:p>
        </w:tc>
        <w:tc>
          <w:tcPr>
            <w:tcW w:w="1587" w:type="dxa"/>
          </w:tcPr>
          <w:p w:rsidR="00166151" w:rsidRDefault="00166151">
            <w:pPr>
              <w:pStyle w:val="ConsPlusNormal"/>
              <w:jc w:val="center"/>
            </w:pPr>
            <w:r>
              <w:t>0</w:t>
            </w:r>
          </w:p>
        </w:tc>
        <w:tc>
          <w:tcPr>
            <w:tcW w:w="794" w:type="dxa"/>
          </w:tcPr>
          <w:p w:rsidR="00166151" w:rsidRDefault="00166151">
            <w:pPr>
              <w:pStyle w:val="ConsPlusNormal"/>
              <w:jc w:val="center"/>
            </w:pPr>
            <w:r>
              <w:t>х</w:t>
            </w:r>
          </w:p>
        </w:tc>
      </w:tr>
      <w:tr w:rsidR="00166151">
        <w:tc>
          <w:tcPr>
            <w:tcW w:w="567" w:type="dxa"/>
          </w:tcPr>
          <w:p w:rsidR="00166151" w:rsidRDefault="00166151">
            <w:pPr>
              <w:pStyle w:val="ConsPlusNormal"/>
              <w:jc w:val="center"/>
            </w:pPr>
            <w:bookmarkStart w:id="131" w:name="P3198"/>
            <w:bookmarkEnd w:id="131"/>
            <w:r>
              <w:t>76.</w:t>
            </w:r>
          </w:p>
        </w:tc>
        <w:tc>
          <w:tcPr>
            <w:tcW w:w="2778" w:type="dxa"/>
          </w:tcPr>
          <w:p w:rsidR="00166151" w:rsidRDefault="00166151">
            <w:pPr>
              <w:pStyle w:val="ConsPlusNormal"/>
            </w:pPr>
            <w:r>
              <w:t>- посещение с иными целями</w:t>
            </w:r>
          </w:p>
        </w:tc>
        <w:tc>
          <w:tcPr>
            <w:tcW w:w="1984" w:type="dxa"/>
          </w:tcPr>
          <w:p w:rsidR="00166151" w:rsidRDefault="00166151">
            <w:pPr>
              <w:pStyle w:val="ConsPlusNormal"/>
            </w:pPr>
            <w:r>
              <w:t>посещение</w:t>
            </w:r>
          </w:p>
        </w:tc>
        <w:tc>
          <w:tcPr>
            <w:tcW w:w="1304" w:type="dxa"/>
          </w:tcPr>
          <w:p w:rsidR="00166151" w:rsidRDefault="00166151">
            <w:pPr>
              <w:pStyle w:val="ConsPlusNormal"/>
              <w:jc w:val="center"/>
            </w:pPr>
            <w:r>
              <w:t>0,044</w:t>
            </w:r>
          </w:p>
        </w:tc>
        <w:tc>
          <w:tcPr>
            <w:tcW w:w="1361" w:type="dxa"/>
          </w:tcPr>
          <w:p w:rsidR="00166151" w:rsidRDefault="00166151">
            <w:pPr>
              <w:pStyle w:val="ConsPlusNormal"/>
              <w:jc w:val="center"/>
            </w:pPr>
            <w:r>
              <w:t>373,70</w:t>
            </w:r>
          </w:p>
        </w:tc>
        <w:tc>
          <w:tcPr>
            <w:tcW w:w="1134" w:type="dxa"/>
          </w:tcPr>
          <w:p w:rsidR="00166151" w:rsidRDefault="00166151">
            <w:pPr>
              <w:pStyle w:val="ConsPlusNormal"/>
              <w:jc w:val="center"/>
            </w:pPr>
            <w:r>
              <w:t>х</w:t>
            </w:r>
          </w:p>
        </w:tc>
        <w:tc>
          <w:tcPr>
            <w:tcW w:w="1247" w:type="dxa"/>
          </w:tcPr>
          <w:p w:rsidR="00166151" w:rsidRDefault="00166151">
            <w:pPr>
              <w:pStyle w:val="ConsPlusNormal"/>
              <w:jc w:val="center"/>
            </w:pPr>
            <w:r>
              <w:t>16,51</w:t>
            </w:r>
          </w:p>
        </w:tc>
        <w:tc>
          <w:tcPr>
            <w:tcW w:w="1474" w:type="dxa"/>
          </w:tcPr>
          <w:p w:rsidR="00166151" w:rsidRDefault="00166151">
            <w:pPr>
              <w:pStyle w:val="ConsPlusNormal"/>
              <w:jc w:val="center"/>
            </w:pPr>
            <w:r>
              <w:t>х</w:t>
            </w:r>
          </w:p>
        </w:tc>
        <w:tc>
          <w:tcPr>
            <w:tcW w:w="1587" w:type="dxa"/>
          </w:tcPr>
          <w:p w:rsidR="00166151" w:rsidRDefault="00166151">
            <w:pPr>
              <w:pStyle w:val="ConsPlusNormal"/>
              <w:jc w:val="center"/>
            </w:pPr>
            <w:r>
              <w:t>19 460,4</w:t>
            </w:r>
          </w:p>
        </w:tc>
        <w:tc>
          <w:tcPr>
            <w:tcW w:w="794" w:type="dxa"/>
          </w:tcPr>
          <w:p w:rsidR="00166151" w:rsidRDefault="00166151">
            <w:pPr>
              <w:pStyle w:val="ConsPlusNormal"/>
              <w:jc w:val="center"/>
            </w:pPr>
            <w:r>
              <w:t>х</w:t>
            </w:r>
          </w:p>
        </w:tc>
      </w:tr>
      <w:tr w:rsidR="00166151">
        <w:tc>
          <w:tcPr>
            <w:tcW w:w="567" w:type="dxa"/>
          </w:tcPr>
          <w:p w:rsidR="00166151" w:rsidRDefault="00166151">
            <w:pPr>
              <w:pStyle w:val="ConsPlusNormal"/>
              <w:jc w:val="center"/>
            </w:pPr>
            <w:bookmarkStart w:id="132" w:name="P3208"/>
            <w:bookmarkEnd w:id="132"/>
            <w:r>
              <w:t>77.</w:t>
            </w:r>
          </w:p>
        </w:tc>
        <w:tc>
          <w:tcPr>
            <w:tcW w:w="2778" w:type="dxa"/>
          </w:tcPr>
          <w:p w:rsidR="00166151" w:rsidRDefault="00166151">
            <w:pPr>
              <w:pStyle w:val="ConsPlusNormal"/>
            </w:pPr>
            <w:r>
              <w:t>- паллиативная медицинская помощь всего</w:t>
            </w:r>
          </w:p>
        </w:tc>
        <w:tc>
          <w:tcPr>
            <w:tcW w:w="1984" w:type="dxa"/>
          </w:tcPr>
          <w:p w:rsidR="00166151" w:rsidRDefault="00166151">
            <w:pPr>
              <w:pStyle w:val="ConsPlusNormal"/>
            </w:pPr>
            <w:r>
              <w:t>посещение</w:t>
            </w:r>
          </w:p>
        </w:tc>
        <w:tc>
          <w:tcPr>
            <w:tcW w:w="1304" w:type="dxa"/>
          </w:tcPr>
          <w:p w:rsidR="00166151" w:rsidRDefault="00166151">
            <w:pPr>
              <w:pStyle w:val="ConsPlusNormal"/>
              <w:jc w:val="center"/>
            </w:pPr>
            <w:r>
              <w:t>0,007</w:t>
            </w:r>
          </w:p>
        </w:tc>
        <w:tc>
          <w:tcPr>
            <w:tcW w:w="1361" w:type="dxa"/>
          </w:tcPr>
          <w:p w:rsidR="00166151" w:rsidRDefault="00166151">
            <w:pPr>
              <w:pStyle w:val="ConsPlusNormal"/>
              <w:jc w:val="center"/>
            </w:pPr>
            <w:r>
              <w:t>х</w:t>
            </w:r>
          </w:p>
        </w:tc>
        <w:tc>
          <w:tcPr>
            <w:tcW w:w="1134" w:type="dxa"/>
          </w:tcPr>
          <w:p w:rsidR="00166151" w:rsidRDefault="00166151">
            <w:pPr>
              <w:pStyle w:val="ConsPlusNormal"/>
              <w:jc w:val="center"/>
            </w:pPr>
            <w:r>
              <w:t>х</w:t>
            </w:r>
          </w:p>
        </w:tc>
        <w:tc>
          <w:tcPr>
            <w:tcW w:w="1247" w:type="dxa"/>
          </w:tcPr>
          <w:p w:rsidR="00166151" w:rsidRDefault="00166151">
            <w:pPr>
              <w:pStyle w:val="ConsPlusNormal"/>
              <w:jc w:val="center"/>
            </w:pPr>
            <w:r>
              <w:t>3,63</w:t>
            </w:r>
          </w:p>
        </w:tc>
        <w:tc>
          <w:tcPr>
            <w:tcW w:w="1474" w:type="dxa"/>
          </w:tcPr>
          <w:p w:rsidR="00166151" w:rsidRDefault="00166151">
            <w:pPr>
              <w:pStyle w:val="ConsPlusNormal"/>
              <w:jc w:val="center"/>
            </w:pPr>
            <w:r>
              <w:t>х</w:t>
            </w:r>
          </w:p>
        </w:tc>
        <w:tc>
          <w:tcPr>
            <w:tcW w:w="1587" w:type="dxa"/>
          </w:tcPr>
          <w:p w:rsidR="00166151" w:rsidRDefault="00166151">
            <w:pPr>
              <w:pStyle w:val="ConsPlusNormal"/>
              <w:jc w:val="center"/>
            </w:pPr>
            <w:r>
              <w:t>4 274,6</w:t>
            </w:r>
          </w:p>
        </w:tc>
        <w:tc>
          <w:tcPr>
            <w:tcW w:w="794" w:type="dxa"/>
          </w:tcPr>
          <w:p w:rsidR="00166151" w:rsidRDefault="00166151">
            <w:pPr>
              <w:pStyle w:val="ConsPlusNormal"/>
              <w:jc w:val="center"/>
            </w:pPr>
            <w:r>
              <w:t>х</w:t>
            </w:r>
          </w:p>
        </w:tc>
      </w:tr>
      <w:tr w:rsidR="00166151">
        <w:tc>
          <w:tcPr>
            <w:tcW w:w="567" w:type="dxa"/>
          </w:tcPr>
          <w:p w:rsidR="00166151" w:rsidRDefault="00166151">
            <w:pPr>
              <w:pStyle w:val="ConsPlusNormal"/>
              <w:jc w:val="center"/>
            </w:pPr>
            <w:bookmarkStart w:id="133" w:name="P3218"/>
            <w:bookmarkEnd w:id="133"/>
            <w:r>
              <w:t>78.</w:t>
            </w:r>
          </w:p>
        </w:tc>
        <w:tc>
          <w:tcPr>
            <w:tcW w:w="2778" w:type="dxa"/>
          </w:tcPr>
          <w:p w:rsidR="00166151" w:rsidRDefault="00166151">
            <w:pPr>
              <w:pStyle w:val="ConsPlusNormal"/>
            </w:pPr>
            <w:r>
              <w:t>из строки 77:</w:t>
            </w:r>
          </w:p>
          <w:p w:rsidR="00166151" w:rsidRDefault="00166151">
            <w:pPr>
              <w:pStyle w:val="ConsPlusNormal"/>
            </w:pPr>
            <w:r>
              <w:t>паллиативная медицинская помощь без учета помощи на дому, оказываемой патронажными бригадами</w:t>
            </w:r>
          </w:p>
        </w:tc>
        <w:tc>
          <w:tcPr>
            <w:tcW w:w="1984" w:type="dxa"/>
          </w:tcPr>
          <w:p w:rsidR="00166151" w:rsidRDefault="00166151">
            <w:pPr>
              <w:pStyle w:val="ConsPlusNormal"/>
            </w:pPr>
            <w:r>
              <w:t>посещение</w:t>
            </w:r>
          </w:p>
        </w:tc>
        <w:tc>
          <w:tcPr>
            <w:tcW w:w="1304" w:type="dxa"/>
          </w:tcPr>
          <w:p w:rsidR="00166151" w:rsidRDefault="00166151">
            <w:pPr>
              <w:pStyle w:val="ConsPlusNormal"/>
              <w:jc w:val="center"/>
            </w:pPr>
            <w:r>
              <w:t>0,0067</w:t>
            </w:r>
          </w:p>
        </w:tc>
        <w:tc>
          <w:tcPr>
            <w:tcW w:w="1361" w:type="dxa"/>
          </w:tcPr>
          <w:p w:rsidR="00166151" w:rsidRDefault="00166151">
            <w:pPr>
              <w:pStyle w:val="ConsPlusNormal"/>
              <w:jc w:val="center"/>
            </w:pPr>
            <w:r>
              <w:t>453,60</w:t>
            </w:r>
          </w:p>
        </w:tc>
        <w:tc>
          <w:tcPr>
            <w:tcW w:w="1134" w:type="dxa"/>
          </w:tcPr>
          <w:p w:rsidR="00166151" w:rsidRDefault="00166151">
            <w:pPr>
              <w:pStyle w:val="ConsPlusNormal"/>
              <w:jc w:val="center"/>
            </w:pPr>
            <w:r>
              <w:t>х</w:t>
            </w:r>
          </w:p>
        </w:tc>
        <w:tc>
          <w:tcPr>
            <w:tcW w:w="1247" w:type="dxa"/>
          </w:tcPr>
          <w:p w:rsidR="00166151" w:rsidRDefault="00166151">
            <w:pPr>
              <w:pStyle w:val="ConsPlusNormal"/>
              <w:jc w:val="center"/>
            </w:pPr>
            <w:r>
              <w:t>3,04</w:t>
            </w:r>
          </w:p>
        </w:tc>
        <w:tc>
          <w:tcPr>
            <w:tcW w:w="1474" w:type="dxa"/>
          </w:tcPr>
          <w:p w:rsidR="00166151" w:rsidRDefault="00166151">
            <w:pPr>
              <w:pStyle w:val="ConsPlusNormal"/>
              <w:jc w:val="center"/>
            </w:pPr>
            <w:r>
              <w:t>х</w:t>
            </w:r>
          </w:p>
        </w:tc>
        <w:tc>
          <w:tcPr>
            <w:tcW w:w="1587" w:type="dxa"/>
          </w:tcPr>
          <w:p w:rsidR="00166151" w:rsidRDefault="00166151">
            <w:pPr>
              <w:pStyle w:val="ConsPlusNormal"/>
              <w:jc w:val="center"/>
            </w:pPr>
            <w:r>
              <w:t>3 583,0</w:t>
            </w:r>
          </w:p>
        </w:tc>
        <w:tc>
          <w:tcPr>
            <w:tcW w:w="794" w:type="dxa"/>
          </w:tcPr>
          <w:p w:rsidR="00166151" w:rsidRDefault="00166151">
            <w:pPr>
              <w:pStyle w:val="ConsPlusNormal"/>
              <w:jc w:val="center"/>
            </w:pPr>
            <w:r>
              <w:t>х</w:t>
            </w:r>
          </w:p>
        </w:tc>
      </w:tr>
      <w:tr w:rsidR="00166151">
        <w:tc>
          <w:tcPr>
            <w:tcW w:w="567" w:type="dxa"/>
          </w:tcPr>
          <w:p w:rsidR="00166151" w:rsidRDefault="00166151">
            <w:pPr>
              <w:pStyle w:val="ConsPlusNormal"/>
              <w:jc w:val="center"/>
            </w:pPr>
            <w:bookmarkStart w:id="134" w:name="P3229"/>
            <w:bookmarkEnd w:id="134"/>
            <w:r>
              <w:t>79.</w:t>
            </w:r>
          </w:p>
        </w:tc>
        <w:tc>
          <w:tcPr>
            <w:tcW w:w="2778" w:type="dxa"/>
          </w:tcPr>
          <w:p w:rsidR="00166151" w:rsidRDefault="00166151">
            <w:pPr>
              <w:pStyle w:val="ConsPlusNormal"/>
            </w:pPr>
            <w:r>
              <w:t xml:space="preserve">из </w:t>
            </w:r>
            <w:hyperlink w:anchor="P3208" w:history="1">
              <w:r>
                <w:rPr>
                  <w:color w:val="0000FF"/>
                </w:rPr>
                <w:t>строки 77</w:t>
              </w:r>
            </w:hyperlink>
            <w:r>
              <w:t>:</w:t>
            </w:r>
          </w:p>
          <w:p w:rsidR="00166151" w:rsidRDefault="00166151">
            <w:pPr>
              <w:pStyle w:val="ConsPlusNormal"/>
            </w:pPr>
            <w:r>
              <w:t xml:space="preserve">осуществляемая на дому выездными патронажными </w:t>
            </w:r>
            <w:r>
              <w:lastRenderedPageBreak/>
              <w:t>бригадами</w:t>
            </w:r>
          </w:p>
        </w:tc>
        <w:tc>
          <w:tcPr>
            <w:tcW w:w="1984" w:type="dxa"/>
          </w:tcPr>
          <w:p w:rsidR="00166151" w:rsidRDefault="00166151">
            <w:pPr>
              <w:pStyle w:val="ConsPlusNormal"/>
            </w:pPr>
            <w:r>
              <w:lastRenderedPageBreak/>
              <w:t>посещение</w:t>
            </w:r>
          </w:p>
        </w:tc>
        <w:tc>
          <w:tcPr>
            <w:tcW w:w="1304" w:type="dxa"/>
          </w:tcPr>
          <w:p w:rsidR="00166151" w:rsidRDefault="00166151">
            <w:pPr>
              <w:pStyle w:val="ConsPlusNormal"/>
              <w:jc w:val="center"/>
            </w:pPr>
            <w:r>
              <w:t>0,0003</w:t>
            </w:r>
          </w:p>
        </w:tc>
        <w:tc>
          <w:tcPr>
            <w:tcW w:w="1361" w:type="dxa"/>
          </w:tcPr>
          <w:p w:rsidR="00166151" w:rsidRDefault="00166151">
            <w:pPr>
              <w:pStyle w:val="ConsPlusNormal"/>
              <w:jc w:val="center"/>
            </w:pPr>
            <w:r>
              <w:t>2 267,70</w:t>
            </w:r>
          </w:p>
        </w:tc>
        <w:tc>
          <w:tcPr>
            <w:tcW w:w="1134" w:type="dxa"/>
          </w:tcPr>
          <w:p w:rsidR="00166151" w:rsidRDefault="00166151">
            <w:pPr>
              <w:pStyle w:val="ConsPlusNormal"/>
              <w:jc w:val="center"/>
            </w:pPr>
            <w:r>
              <w:t>х</w:t>
            </w:r>
          </w:p>
        </w:tc>
        <w:tc>
          <w:tcPr>
            <w:tcW w:w="1247" w:type="dxa"/>
          </w:tcPr>
          <w:p w:rsidR="00166151" w:rsidRDefault="00166151">
            <w:pPr>
              <w:pStyle w:val="ConsPlusNormal"/>
              <w:jc w:val="center"/>
            </w:pPr>
            <w:r>
              <w:t>0,59</w:t>
            </w:r>
          </w:p>
        </w:tc>
        <w:tc>
          <w:tcPr>
            <w:tcW w:w="1474" w:type="dxa"/>
          </w:tcPr>
          <w:p w:rsidR="00166151" w:rsidRDefault="00166151">
            <w:pPr>
              <w:pStyle w:val="ConsPlusNormal"/>
              <w:jc w:val="center"/>
            </w:pPr>
            <w:r>
              <w:t>х</w:t>
            </w:r>
          </w:p>
        </w:tc>
        <w:tc>
          <w:tcPr>
            <w:tcW w:w="1587" w:type="dxa"/>
          </w:tcPr>
          <w:p w:rsidR="00166151" w:rsidRDefault="00166151">
            <w:pPr>
              <w:pStyle w:val="ConsPlusNormal"/>
              <w:jc w:val="center"/>
            </w:pPr>
            <w:r>
              <w:t>691,6</w:t>
            </w:r>
          </w:p>
        </w:tc>
        <w:tc>
          <w:tcPr>
            <w:tcW w:w="794" w:type="dxa"/>
          </w:tcPr>
          <w:p w:rsidR="00166151" w:rsidRDefault="00166151">
            <w:pPr>
              <w:pStyle w:val="ConsPlusNormal"/>
              <w:jc w:val="center"/>
            </w:pPr>
            <w:r>
              <w:t>х</w:t>
            </w:r>
          </w:p>
        </w:tc>
      </w:tr>
      <w:tr w:rsidR="00166151">
        <w:tc>
          <w:tcPr>
            <w:tcW w:w="567" w:type="dxa"/>
          </w:tcPr>
          <w:p w:rsidR="00166151" w:rsidRDefault="00166151">
            <w:pPr>
              <w:pStyle w:val="ConsPlusNormal"/>
              <w:jc w:val="center"/>
            </w:pPr>
            <w:bookmarkStart w:id="135" w:name="P3240"/>
            <w:bookmarkEnd w:id="135"/>
            <w:r>
              <w:lastRenderedPageBreak/>
              <w:t>80.</w:t>
            </w:r>
          </w:p>
        </w:tc>
        <w:tc>
          <w:tcPr>
            <w:tcW w:w="2778" w:type="dxa"/>
          </w:tcPr>
          <w:p w:rsidR="00166151" w:rsidRDefault="00166151">
            <w:pPr>
              <w:pStyle w:val="ConsPlusNormal"/>
            </w:pPr>
            <w:r>
              <w:t>- по неотложной медицинской помощи</w:t>
            </w:r>
          </w:p>
        </w:tc>
        <w:tc>
          <w:tcPr>
            <w:tcW w:w="1984" w:type="dxa"/>
          </w:tcPr>
          <w:p w:rsidR="00166151" w:rsidRDefault="00166151">
            <w:pPr>
              <w:pStyle w:val="ConsPlusNormal"/>
            </w:pPr>
            <w:r>
              <w:t>посещение</w:t>
            </w:r>
          </w:p>
        </w:tc>
        <w:tc>
          <w:tcPr>
            <w:tcW w:w="1304" w:type="dxa"/>
          </w:tcPr>
          <w:p w:rsidR="00166151" w:rsidRDefault="00166151">
            <w:pPr>
              <w:pStyle w:val="ConsPlusNormal"/>
              <w:jc w:val="center"/>
            </w:pPr>
            <w:r>
              <w:t>0</w:t>
            </w:r>
          </w:p>
        </w:tc>
        <w:tc>
          <w:tcPr>
            <w:tcW w:w="1361" w:type="dxa"/>
          </w:tcPr>
          <w:p w:rsidR="00166151" w:rsidRDefault="00166151">
            <w:pPr>
              <w:pStyle w:val="ConsPlusNormal"/>
              <w:jc w:val="center"/>
            </w:pPr>
            <w:r>
              <w:t>0</w:t>
            </w:r>
          </w:p>
        </w:tc>
        <w:tc>
          <w:tcPr>
            <w:tcW w:w="1134" w:type="dxa"/>
          </w:tcPr>
          <w:p w:rsidR="00166151" w:rsidRDefault="00166151">
            <w:pPr>
              <w:pStyle w:val="ConsPlusNormal"/>
              <w:jc w:val="center"/>
            </w:pPr>
            <w:r>
              <w:t>х</w:t>
            </w:r>
          </w:p>
        </w:tc>
        <w:tc>
          <w:tcPr>
            <w:tcW w:w="1247" w:type="dxa"/>
          </w:tcPr>
          <w:p w:rsidR="00166151" w:rsidRDefault="00166151">
            <w:pPr>
              <w:pStyle w:val="ConsPlusNormal"/>
              <w:jc w:val="center"/>
            </w:pPr>
            <w:r>
              <w:t>0</w:t>
            </w:r>
          </w:p>
        </w:tc>
        <w:tc>
          <w:tcPr>
            <w:tcW w:w="1474" w:type="dxa"/>
          </w:tcPr>
          <w:p w:rsidR="00166151" w:rsidRDefault="00166151">
            <w:pPr>
              <w:pStyle w:val="ConsPlusNormal"/>
              <w:jc w:val="center"/>
            </w:pPr>
            <w:r>
              <w:t>х</w:t>
            </w:r>
          </w:p>
        </w:tc>
        <w:tc>
          <w:tcPr>
            <w:tcW w:w="1587" w:type="dxa"/>
          </w:tcPr>
          <w:p w:rsidR="00166151" w:rsidRDefault="00166151">
            <w:pPr>
              <w:pStyle w:val="ConsPlusNormal"/>
              <w:jc w:val="center"/>
            </w:pPr>
            <w:r>
              <w:t>0</w:t>
            </w:r>
          </w:p>
        </w:tc>
        <w:tc>
          <w:tcPr>
            <w:tcW w:w="794" w:type="dxa"/>
          </w:tcPr>
          <w:p w:rsidR="00166151" w:rsidRDefault="00166151">
            <w:pPr>
              <w:pStyle w:val="ConsPlusNormal"/>
              <w:jc w:val="center"/>
            </w:pPr>
            <w:r>
              <w:t>х</w:t>
            </w:r>
          </w:p>
        </w:tc>
      </w:tr>
      <w:tr w:rsidR="00166151">
        <w:tblPrEx>
          <w:tblBorders>
            <w:insideH w:val="nil"/>
          </w:tblBorders>
        </w:tblPrEx>
        <w:tc>
          <w:tcPr>
            <w:tcW w:w="567" w:type="dxa"/>
            <w:tcBorders>
              <w:bottom w:val="nil"/>
            </w:tcBorders>
          </w:tcPr>
          <w:p w:rsidR="00166151" w:rsidRDefault="00166151">
            <w:pPr>
              <w:pStyle w:val="ConsPlusNormal"/>
              <w:jc w:val="center"/>
            </w:pPr>
            <w:bookmarkStart w:id="136" w:name="P3250"/>
            <w:bookmarkEnd w:id="136"/>
            <w:r>
              <w:t>81.</w:t>
            </w:r>
          </w:p>
        </w:tc>
        <w:tc>
          <w:tcPr>
            <w:tcW w:w="2778" w:type="dxa"/>
            <w:tcBorders>
              <w:bottom w:val="nil"/>
            </w:tcBorders>
          </w:tcPr>
          <w:p w:rsidR="00166151" w:rsidRDefault="00166151">
            <w:pPr>
              <w:pStyle w:val="ConsPlusNormal"/>
            </w:pPr>
            <w:r>
              <w:t>- в связи с заболеваниями</w:t>
            </w:r>
          </w:p>
        </w:tc>
        <w:tc>
          <w:tcPr>
            <w:tcW w:w="1984" w:type="dxa"/>
            <w:tcBorders>
              <w:bottom w:val="nil"/>
            </w:tcBorders>
          </w:tcPr>
          <w:p w:rsidR="00166151" w:rsidRDefault="00166151">
            <w:pPr>
              <w:pStyle w:val="ConsPlusNormal"/>
            </w:pPr>
            <w:r>
              <w:t>обращение</w:t>
            </w:r>
          </w:p>
        </w:tc>
        <w:tc>
          <w:tcPr>
            <w:tcW w:w="1304" w:type="dxa"/>
            <w:tcBorders>
              <w:bottom w:val="nil"/>
            </w:tcBorders>
          </w:tcPr>
          <w:p w:rsidR="00166151" w:rsidRDefault="00166151">
            <w:pPr>
              <w:pStyle w:val="ConsPlusNormal"/>
              <w:jc w:val="center"/>
            </w:pPr>
            <w:r>
              <w:t>0,011925</w:t>
            </w:r>
          </w:p>
        </w:tc>
        <w:tc>
          <w:tcPr>
            <w:tcW w:w="1361" w:type="dxa"/>
            <w:tcBorders>
              <w:bottom w:val="nil"/>
            </w:tcBorders>
          </w:tcPr>
          <w:p w:rsidR="00166151" w:rsidRDefault="00166151">
            <w:pPr>
              <w:pStyle w:val="ConsPlusNormal"/>
              <w:jc w:val="center"/>
            </w:pPr>
            <w:r>
              <w:t>1 483,00</w:t>
            </w:r>
          </w:p>
        </w:tc>
        <w:tc>
          <w:tcPr>
            <w:tcW w:w="1134" w:type="dxa"/>
            <w:tcBorders>
              <w:bottom w:val="nil"/>
            </w:tcBorders>
          </w:tcPr>
          <w:p w:rsidR="00166151" w:rsidRDefault="00166151">
            <w:pPr>
              <w:pStyle w:val="ConsPlusNormal"/>
              <w:jc w:val="center"/>
            </w:pPr>
            <w:r>
              <w:t>х</w:t>
            </w:r>
          </w:p>
        </w:tc>
        <w:tc>
          <w:tcPr>
            <w:tcW w:w="1247" w:type="dxa"/>
            <w:tcBorders>
              <w:bottom w:val="nil"/>
            </w:tcBorders>
          </w:tcPr>
          <w:p w:rsidR="00166151" w:rsidRDefault="00166151">
            <w:pPr>
              <w:pStyle w:val="ConsPlusNormal"/>
              <w:jc w:val="center"/>
            </w:pPr>
            <w:r>
              <w:t>17,68</w:t>
            </w:r>
          </w:p>
        </w:tc>
        <w:tc>
          <w:tcPr>
            <w:tcW w:w="1474" w:type="dxa"/>
            <w:tcBorders>
              <w:bottom w:val="nil"/>
            </w:tcBorders>
          </w:tcPr>
          <w:p w:rsidR="00166151" w:rsidRDefault="00166151">
            <w:pPr>
              <w:pStyle w:val="ConsPlusNormal"/>
              <w:jc w:val="center"/>
            </w:pPr>
            <w:r>
              <w:t>х</w:t>
            </w:r>
          </w:p>
        </w:tc>
        <w:tc>
          <w:tcPr>
            <w:tcW w:w="1587" w:type="dxa"/>
            <w:tcBorders>
              <w:bottom w:val="nil"/>
            </w:tcBorders>
          </w:tcPr>
          <w:p w:rsidR="00166151" w:rsidRDefault="00166151">
            <w:pPr>
              <w:pStyle w:val="ConsPlusNormal"/>
              <w:jc w:val="center"/>
            </w:pPr>
            <w:r>
              <w:t>20 840,5</w:t>
            </w:r>
          </w:p>
        </w:tc>
        <w:tc>
          <w:tcPr>
            <w:tcW w:w="794" w:type="dxa"/>
            <w:tcBorders>
              <w:bottom w:val="nil"/>
            </w:tcBorders>
          </w:tcPr>
          <w:p w:rsidR="00166151" w:rsidRDefault="00166151">
            <w:pPr>
              <w:pStyle w:val="ConsPlusNormal"/>
              <w:jc w:val="center"/>
            </w:pPr>
            <w:r>
              <w:t>х</w:t>
            </w:r>
          </w:p>
        </w:tc>
      </w:tr>
      <w:tr w:rsidR="00166151">
        <w:tc>
          <w:tcPr>
            <w:tcW w:w="567" w:type="dxa"/>
          </w:tcPr>
          <w:p w:rsidR="00166151" w:rsidRDefault="00166151">
            <w:pPr>
              <w:pStyle w:val="ConsPlusNormal"/>
              <w:jc w:val="center"/>
            </w:pPr>
            <w:bookmarkStart w:id="137" w:name="P3260"/>
            <w:bookmarkEnd w:id="137"/>
            <w:r>
              <w:t>82.</w:t>
            </w:r>
          </w:p>
        </w:tc>
        <w:tc>
          <w:tcPr>
            <w:tcW w:w="2778" w:type="dxa"/>
          </w:tcPr>
          <w:p w:rsidR="00166151" w:rsidRDefault="00166151">
            <w:pPr>
              <w:pStyle w:val="ConsPlusNormal"/>
            </w:pPr>
            <w:r>
              <w:t>из строки 81:</w:t>
            </w:r>
          </w:p>
          <w:p w:rsidR="00166151" w:rsidRDefault="00166151">
            <w:pPr>
              <w:pStyle w:val="ConsPlusNormal"/>
            </w:pPr>
            <w:r>
              <w:t>компьютерная томография</w:t>
            </w:r>
          </w:p>
        </w:tc>
        <w:tc>
          <w:tcPr>
            <w:tcW w:w="1984" w:type="dxa"/>
          </w:tcPr>
          <w:p w:rsidR="00166151" w:rsidRDefault="00166151">
            <w:pPr>
              <w:pStyle w:val="ConsPlusNormal"/>
            </w:pPr>
            <w:r>
              <w:t>КТ</w:t>
            </w:r>
          </w:p>
        </w:tc>
        <w:tc>
          <w:tcPr>
            <w:tcW w:w="1304" w:type="dxa"/>
          </w:tcPr>
          <w:p w:rsidR="00166151" w:rsidRDefault="00166151">
            <w:pPr>
              <w:pStyle w:val="ConsPlusNormal"/>
              <w:jc w:val="center"/>
            </w:pPr>
            <w:r>
              <w:t>0</w:t>
            </w:r>
          </w:p>
        </w:tc>
        <w:tc>
          <w:tcPr>
            <w:tcW w:w="1361" w:type="dxa"/>
          </w:tcPr>
          <w:p w:rsidR="00166151" w:rsidRDefault="00166151">
            <w:pPr>
              <w:pStyle w:val="ConsPlusNormal"/>
              <w:jc w:val="center"/>
            </w:pPr>
            <w:r>
              <w:t>0</w:t>
            </w:r>
          </w:p>
        </w:tc>
        <w:tc>
          <w:tcPr>
            <w:tcW w:w="1134" w:type="dxa"/>
          </w:tcPr>
          <w:p w:rsidR="00166151" w:rsidRDefault="00166151">
            <w:pPr>
              <w:pStyle w:val="ConsPlusNormal"/>
              <w:jc w:val="center"/>
            </w:pPr>
            <w:r>
              <w:t>х</w:t>
            </w:r>
          </w:p>
        </w:tc>
        <w:tc>
          <w:tcPr>
            <w:tcW w:w="1247" w:type="dxa"/>
          </w:tcPr>
          <w:p w:rsidR="00166151" w:rsidRDefault="00166151">
            <w:pPr>
              <w:pStyle w:val="ConsPlusNormal"/>
              <w:jc w:val="center"/>
            </w:pPr>
            <w:r>
              <w:t>0</w:t>
            </w:r>
          </w:p>
        </w:tc>
        <w:tc>
          <w:tcPr>
            <w:tcW w:w="1474" w:type="dxa"/>
          </w:tcPr>
          <w:p w:rsidR="00166151" w:rsidRDefault="00166151">
            <w:pPr>
              <w:pStyle w:val="ConsPlusNormal"/>
              <w:jc w:val="center"/>
            </w:pPr>
            <w:r>
              <w:t>х</w:t>
            </w:r>
          </w:p>
        </w:tc>
        <w:tc>
          <w:tcPr>
            <w:tcW w:w="1587" w:type="dxa"/>
          </w:tcPr>
          <w:p w:rsidR="00166151" w:rsidRDefault="00166151">
            <w:pPr>
              <w:pStyle w:val="ConsPlusNormal"/>
              <w:jc w:val="center"/>
            </w:pPr>
            <w:r>
              <w:t>0</w:t>
            </w:r>
          </w:p>
        </w:tc>
        <w:tc>
          <w:tcPr>
            <w:tcW w:w="794" w:type="dxa"/>
          </w:tcPr>
          <w:p w:rsidR="00166151" w:rsidRDefault="00166151">
            <w:pPr>
              <w:pStyle w:val="ConsPlusNormal"/>
              <w:jc w:val="center"/>
            </w:pPr>
            <w:r>
              <w:t>х</w:t>
            </w:r>
          </w:p>
        </w:tc>
      </w:tr>
      <w:tr w:rsidR="00166151">
        <w:tc>
          <w:tcPr>
            <w:tcW w:w="567" w:type="dxa"/>
          </w:tcPr>
          <w:p w:rsidR="00166151" w:rsidRDefault="00166151">
            <w:pPr>
              <w:pStyle w:val="ConsPlusNormal"/>
              <w:jc w:val="center"/>
            </w:pPr>
            <w:bookmarkStart w:id="138" w:name="P3271"/>
            <w:bookmarkEnd w:id="138"/>
            <w:r>
              <w:t>83.</w:t>
            </w:r>
          </w:p>
        </w:tc>
        <w:tc>
          <w:tcPr>
            <w:tcW w:w="2778" w:type="dxa"/>
          </w:tcPr>
          <w:p w:rsidR="00166151" w:rsidRDefault="00166151">
            <w:pPr>
              <w:pStyle w:val="ConsPlusNormal"/>
            </w:pPr>
            <w:r>
              <w:t>магнитно-резонансная томография</w:t>
            </w:r>
          </w:p>
        </w:tc>
        <w:tc>
          <w:tcPr>
            <w:tcW w:w="1984" w:type="dxa"/>
          </w:tcPr>
          <w:p w:rsidR="00166151" w:rsidRDefault="00166151">
            <w:pPr>
              <w:pStyle w:val="ConsPlusNormal"/>
            </w:pPr>
            <w:r>
              <w:t>МРТ</w:t>
            </w:r>
          </w:p>
        </w:tc>
        <w:tc>
          <w:tcPr>
            <w:tcW w:w="1304" w:type="dxa"/>
          </w:tcPr>
          <w:p w:rsidR="00166151" w:rsidRDefault="00166151">
            <w:pPr>
              <w:pStyle w:val="ConsPlusNormal"/>
              <w:jc w:val="center"/>
            </w:pPr>
            <w:r>
              <w:t>0</w:t>
            </w:r>
          </w:p>
        </w:tc>
        <w:tc>
          <w:tcPr>
            <w:tcW w:w="1361" w:type="dxa"/>
          </w:tcPr>
          <w:p w:rsidR="00166151" w:rsidRDefault="00166151">
            <w:pPr>
              <w:pStyle w:val="ConsPlusNormal"/>
              <w:jc w:val="center"/>
            </w:pPr>
            <w:r>
              <w:t>0</w:t>
            </w:r>
          </w:p>
        </w:tc>
        <w:tc>
          <w:tcPr>
            <w:tcW w:w="1134" w:type="dxa"/>
          </w:tcPr>
          <w:p w:rsidR="00166151" w:rsidRDefault="00166151">
            <w:pPr>
              <w:pStyle w:val="ConsPlusNormal"/>
              <w:jc w:val="center"/>
            </w:pPr>
            <w:r>
              <w:t>х</w:t>
            </w:r>
          </w:p>
        </w:tc>
        <w:tc>
          <w:tcPr>
            <w:tcW w:w="1247" w:type="dxa"/>
          </w:tcPr>
          <w:p w:rsidR="00166151" w:rsidRDefault="00166151">
            <w:pPr>
              <w:pStyle w:val="ConsPlusNormal"/>
              <w:jc w:val="center"/>
            </w:pPr>
            <w:r>
              <w:t>0</w:t>
            </w:r>
          </w:p>
        </w:tc>
        <w:tc>
          <w:tcPr>
            <w:tcW w:w="1474" w:type="dxa"/>
          </w:tcPr>
          <w:p w:rsidR="00166151" w:rsidRDefault="00166151">
            <w:pPr>
              <w:pStyle w:val="ConsPlusNormal"/>
              <w:jc w:val="center"/>
            </w:pPr>
            <w:r>
              <w:t>х</w:t>
            </w:r>
          </w:p>
        </w:tc>
        <w:tc>
          <w:tcPr>
            <w:tcW w:w="1587" w:type="dxa"/>
          </w:tcPr>
          <w:p w:rsidR="00166151" w:rsidRDefault="00166151">
            <w:pPr>
              <w:pStyle w:val="ConsPlusNormal"/>
              <w:jc w:val="center"/>
            </w:pPr>
            <w:r>
              <w:t>0</w:t>
            </w:r>
          </w:p>
        </w:tc>
        <w:tc>
          <w:tcPr>
            <w:tcW w:w="794" w:type="dxa"/>
          </w:tcPr>
          <w:p w:rsidR="00166151" w:rsidRDefault="00166151">
            <w:pPr>
              <w:pStyle w:val="ConsPlusNormal"/>
              <w:jc w:val="center"/>
            </w:pPr>
            <w:r>
              <w:t>х</w:t>
            </w:r>
          </w:p>
        </w:tc>
      </w:tr>
      <w:tr w:rsidR="00166151">
        <w:tc>
          <w:tcPr>
            <w:tcW w:w="567" w:type="dxa"/>
          </w:tcPr>
          <w:p w:rsidR="00166151" w:rsidRDefault="00166151">
            <w:pPr>
              <w:pStyle w:val="ConsPlusNormal"/>
              <w:jc w:val="center"/>
            </w:pPr>
            <w:bookmarkStart w:id="139" w:name="P3281"/>
            <w:bookmarkEnd w:id="139"/>
            <w:r>
              <w:t>84.</w:t>
            </w:r>
          </w:p>
        </w:tc>
        <w:tc>
          <w:tcPr>
            <w:tcW w:w="2778" w:type="dxa"/>
          </w:tcPr>
          <w:p w:rsidR="00166151" w:rsidRDefault="00166151">
            <w:pPr>
              <w:pStyle w:val="ConsPlusNormal"/>
            </w:pPr>
            <w:r>
              <w:t>ультразвуковое исследование сердечно-сосудистой системы</w:t>
            </w:r>
          </w:p>
        </w:tc>
        <w:tc>
          <w:tcPr>
            <w:tcW w:w="1984" w:type="dxa"/>
          </w:tcPr>
          <w:p w:rsidR="00166151" w:rsidRDefault="00166151">
            <w:pPr>
              <w:pStyle w:val="ConsPlusNormal"/>
            </w:pPr>
            <w:r>
              <w:t>исследование</w:t>
            </w:r>
          </w:p>
        </w:tc>
        <w:tc>
          <w:tcPr>
            <w:tcW w:w="1304" w:type="dxa"/>
          </w:tcPr>
          <w:p w:rsidR="00166151" w:rsidRDefault="00166151">
            <w:pPr>
              <w:pStyle w:val="ConsPlusNormal"/>
              <w:jc w:val="center"/>
            </w:pPr>
            <w:r>
              <w:t>0</w:t>
            </w:r>
          </w:p>
        </w:tc>
        <w:tc>
          <w:tcPr>
            <w:tcW w:w="1361" w:type="dxa"/>
          </w:tcPr>
          <w:p w:rsidR="00166151" w:rsidRDefault="00166151">
            <w:pPr>
              <w:pStyle w:val="ConsPlusNormal"/>
              <w:jc w:val="center"/>
            </w:pPr>
            <w:r>
              <w:t>0</w:t>
            </w:r>
          </w:p>
        </w:tc>
        <w:tc>
          <w:tcPr>
            <w:tcW w:w="1134" w:type="dxa"/>
          </w:tcPr>
          <w:p w:rsidR="00166151" w:rsidRDefault="00166151">
            <w:pPr>
              <w:pStyle w:val="ConsPlusNormal"/>
              <w:jc w:val="center"/>
            </w:pPr>
            <w:r>
              <w:t>х</w:t>
            </w:r>
          </w:p>
        </w:tc>
        <w:tc>
          <w:tcPr>
            <w:tcW w:w="1247" w:type="dxa"/>
          </w:tcPr>
          <w:p w:rsidR="00166151" w:rsidRDefault="00166151">
            <w:pPr>
              <w:pStyle w:val="ConsPlusNormal"/>
              <w:jc w:val="center"/>
            </w:pPr>
            <w:r>
              <w:t>0</w:t>
            </w:r>
          </w:p>
        </w:tc>
        <w:tc>
          <w:tcPr>
            <w:tcW w:w="1474" w:type="dxa"/>
          </w:tcPr>
          <w:p w:rsidR="00166151" w:rsidRDefault="00166151">
            <w:pPr>
              <w:pStyle w:val="ConsPlusNormal"/>
              <w:jc w:val="center"/>
            </w:pPr>
            <w:r>
              <w:t>х</w:t>
            </w:r>
          </w:p>
        </w:tc>
        <w:tc>
          <w:tcPr>
            <w:tcW w:w="1587" w:type="dxa"/>
          </w:tcPr>
          <w:p w:rsidR="00166151" w:rsidRDefault="00166151">
            <w:pPr>
              <w:pStyle w:val="ConsPlusNormal"/>
              <w:jc w:val="center"/>
            </w:pPr>
            <w:r>
              <w:t>0</w:t>
            </w:r>
          </w:p>
        </w:tc>
        <w:tc>
          <w:tcPr>
            <w:tcW w:w="794" w:type="dxa"/>
          </w:tcPr>
          <w:p w:rsidR="00166151" w:rsidRDefault="00166151">
            <w:pPr>
              <w:pStyle w:val="ConsPlusNormal"/>
              <w:jc w:val="center"/>
            </w:pPr>
            <w:r>
              <w:t>х</w:t>
            </w:r>
          </w:p>
        </w:tc>
      </w:tr>
      <w:tr w:rsidR="00166151">
        <w:tc>
          <w:tcPr>
            <w:tcW w:w="567" w:type="dxa"/>
          </w:tcPr>
          <w:p w:rsidR="00166151" w:rsidRDefault="00166151">
            <w:pPr>
              <w:pStyle w:val="ConsPlusNormal"/>
              <w:jc w:val="center"/>
            </w:pPr>
            <w:bookmarkStart w:id="140" w:name="P3291"/>
            <w:bookmarkEnd w:id="140"/>
            <w:r>
              <w:t>85.</w:t>
            </w:r>
          </w:p>
        </w:tc>
        <w:tc>
          <w:tcPr>
            <w:tcW w:w="2778" w:type="dxa"/>
          </w:tcPr>
          <w:p w:rsidR="00166151" w:rsidRDefault="00166151">
            <w:pPr>
              <w:pStyle w:val="ConsPlusNormal"/>
            </w:pPr>
            <w:r>
              <w:t>эндоскопическое диагностическое исследование</w:t>
            </w:r>
          </w:p>
        </w:tc>
        <w:tc>
          <w:tcPr>
            <w:tcW w:w="1984" w:type="dxa"/>
          </w:tcPr>
          <w:p w:rsidR="00166151" w:rsidRDefault="00166151">
            <w:pPr>
              <w:pStyle w:val="ConsPlusNormal"/>
            </w:pPr>
            <w:r>
              <w:t>исследование</w:t>
            </w:r>
          </w:p>
        </w:tc>
        <w:tc>
          <w:tcPr>
            <w:tcW w:w="1304" w:type="dxa"/>
          </w:tcPr>
          <w:p w:rsidR="00166151" w:rsidRDefault="00166151">
            <w:pPr>
              <w:pStyle w:val="ConsPlusNormal"/>
              <w:jc w:val="center"/>
            </w:pPr>
            <w:r>
              <w:t>0</w:t>
            </w:r>
          </w:p>
        </w:tc>
        <w:tc>
          <w:tcPr>
            <w:tcW w:w="1361" w:type="dxa"/>
          </w:tcPr>
          <w:p w:rsidR="00166151" w:rsidRDefault="00166151">
            <w:pPr>
              <w:pStyle w:val="ConsPlusNormal"/>
              <w:jc w:val="center"/>
            </w:pPr>
            <w:r>
              <w:t>0</w:t>
            </w:r>
          </w:p>
        </w:tc>
        <w:tc>
          <w:tcPr>
            <w:tcW w:w="1134" w:type="dxa"/>
          </w:tcPr>
          <w:p w:rsidR="00166151" w:rsidRDefault="00166151">
            <w:pPr>
              <w:pStyle w:val="ConsPlusNormal"/>
              <w:jc w:val="center"/>
            </w:pPr>
            <w:r>
              <w:t>х</w:t>
            </w:r>
          </w:p>
        </w:tc>
        <w:tc>
          <w:tcPr>
            <w:tcW w:w="1247" w:type="dxa"/>
          </w:tcPr>
          <w:p w:rsidR="00166151" w:rsidRDefault="00166151">
            <w:pPr>
              <w:pStyle w:val="ConsPlusNormal"/>
              <w:jc w:val="center"/>
            </w:pPr>
            <w:r>
              <w:t>0</w:t>
            </w:r>
          </w:p>
        </w:tc>
        <w:tc>
          <w:tcPr>
            <w:tcW w:w="1474" w:type="dxa"/>
          </w:tcPr>
          <w:p w:rsidR="00166151" w:rsidRDefault="00166151">
            <w:pPr>
              <w:pStyle w:val="ConsPlusNormal"/>
              <w:jc w:val="center"/>
            </w:pPr>
            <w:r>
              <w:t>х</w:t>
            </w:r>
          </w:p>
        </w:tc>
        <w:tc>
          <w:tcPr>
            <w:tcW w:w="1587" w:type="dxa"/>
          </w:tcPr>
          <w:p w:rsidR="00166151" w:rsidRDefault="00166151">
            <w:pPr>
              <w:pStyle w:val="ConsPlusNormal"/>
              <w:jc w:val="center"/>
            </w:pPr>
            <w:r>
              <w:t>0</w:t>
            </w:r>
          </w:p>
        </w:tc>
        <w:tc>
          <w:tcPr>
            <w:tcW w:w="794" w:type="dxa"/>
          </w:tcPr>
          <w:p w:rsidR="00166151" w:rsidRDefault="00166151">
            <w:pPr>
              <w:pStyle w:val="ConsPlusNormal"/>
              <w:jc w:val="center"/>
            </w:pPr>
            <w:r>
              <w:t>х</w:t>
            </w:r>
          </w:p>
        </w:tc>
      </w:tr>
      <w:tr w:rsidR="00166151">
        <w:tc>
          <w:tcPr>
            <w:tcW w:w="567" w:type="dxa"/>
          </w:tcPr>
          <w:p w:rsidR="00166151" w:rsidRDefault="00166151">
            <w:pPr>
              <w:pStyle w:val="ConsPlusNormal"/>
              <w:jc w:val="center"/>
            </w:pPr>
            <w:bookmarkStart w:id="141" w:name="P3301"/>
            <w:bookmarkEnd w:id="141"/>
            <w:r>
              <w:t>86.</w:t>
            </w:r>
          </w:p>
        </w:tc>
        <w:tc>
          <w:tcPr>
            <w:tcW w:w="2778" w:type="dxa"/>
          </w:tcPr>
          <w:p w:rsidR="00166151" w:rsidRDefault="00166151">
            <w:pPr>
              <w:pStyle w:val="ConsPlusNormal"/>
            </w:pPr>
            <w:r>
              <w:t>молекулярно-генетические исследования с целью выявления онкологических заболеваний</w:t>
            </w:r>
          </w:p>
        </w:tc>
        <w:tc>
          <w:tcPr>
            <w:tcW w:w="1984" w:type="dxa"/>
          </w:tcPr>
          <w:p w:rsidR="00166151" w:rsidRDefault="00166151">
            <w:pPr>
              <w:pStyle w:val="ConsPlusNormal"/>
            </w:pPr>
            <w:r>
              <w:t>исследование</w:t>
            </w:r>
          </w:p>
        </w:tc>
        <w:tc>
          <w:tcPr>
            <w:tcW w:w="1304" w:type="dxa"/>
          </w:tcPr>
          <w:p w:rsidR="00166151" w:rsidRDefault="00166151">
            <w:pPr>
              <w:pStyle w:val="ConsPlusNormal"/>
              <w:jc w:val="center"/>
            </w:pPr>
            <w:r>
              <w:t>0</w:t>
            </w:r>
          </w:p>
        </w:tc>
        <w:tc>
          <w:tcPr>
            <w:tcW w:w="1361" w:type="dxa"/>
          </w:tcPr>
          <w:p w:rsidR="00166151" w:rsidRDefault="00166151">
            <w:pPr>
              <w:pStyle w:val="ConsPlusNormal"/>
              <w:jc w:val="center"/>
            </w:pPr>
            <w:r>
              <w:t>0</w:t>
            </w:r>
          </w:p>
        </w:tc>
        <w:tc>
          <w:tcPr>
            <w:tcW w:w="1134" w:type="dxa"/>
          </w:tcPr>
          <w:p w:rsidR="00166151" w:rsidRDefault="00166151">
            <w:pPr>
              <w:pStyle w:val="ConsPlusNormal"/>
              <w:jc w:val="center"/>
            </w:pPr>
            <w:r>
              <w:t>х</w:t>
            </w:r>
          </w:p>
        </w:tc>
        <w:tc>
          <w:tcPr>
            <w:tcW w:w="1247" w:type="dxa"/>
          </w:tcPr>
          <w:p w:rsidR="00166151" w:rsidRDefault="00166151">
            <w:pPr>
              <w:pStyle w:val="ConsPlusNormal"/>
              <w:jc w:val="center"/>
            </w:pPr>
            <w:r>
              <w:t>0</w:t>
            </w:r>
          </w:p>
        </w:tc>
        <w:tc>
          <w:tcPr>
            <w:tcW w:w="1474" w:type="dxa"/>
          </w:tcPr>
          <w:p w:rsidR="00166151" w:rsidRDefault="00166151">
            <w:pPr>
              <w:pStyle w:val="ConsPlusNormal"/>
              <w:jc w:val="center"/>
            </w:pPr>
            <w:r>
              <w:t>х</w:t>
            </w:r>
          </w:p>
        </w:tc>
        <w:tc>
          <w:tcPr>
            <w:tcW w:w="1587" w:type="dxa"/>
          </w:tcPr>
          <w:p w:rsidR="00166151" w:rsidRDefault="00166151">
            <w:pPr>
              <w:pStyle w:val="ConsPlusNormal"/>
              <w:jc w:val="center"/>
            </w:pPr>
            <w:r>
              <w:t>0</w:t>
            </w:r>
          </w:p>
        </w:tc>
        <w:tc>
          <w:tcPr>
            <w:tcW w:w="794" w:type="dxa"/>
          </w:tcPr>
          <w:p w:rsidR="00166151" w:rsidRDefault="00166151">
            <w:pPr>
              <w:pStyle w:val="ConsPlusNormal"/>
              <w:jc w:val="center"/>
            </w:pPr>
            <w:r>
              <w:t>х</w:t>
            </w:r>
          </w:p>
        </w:tc>
      </w:tr>
      <w:tr w:rsidR="00166151">
        <w:tc>
          <w:tcPr>
            <w:tcW w:w="567" w:type="dxa"/>
          </w:tcPr>
          <w:p w:rsidR="00166151" w:rsidRDefault="00166151">
            <w:pPr>
              <w:pStyle w:val="ConsPlusNormal"/>
              <w:jc w:val="center"/>
            </w:pPr>
            <w:bookmarkStart w:id="142" w:name="P3311"/>
            <w:bookmarkEnd w:id="142"/>
            <w:r>
              <w:t>87.</w:t>
            </w:r>
          </w:p>
        </w:tc>
        <w:tc>
          <w:tcPr>
            <w:tcW w:w="2778" w:type="dxa"/>
          </w:tcPr>
          <w:p w:rsidR="00166151" w:rsidRDefault="00166151">
            <w:pPr>
              <w:pStyle w:val="ConsPlusNormal"/>
            </w:pPr>
            <w:r>
              <w:t>гистологическое исследование с целью выявления онкологических заболеваний</w:t>
            </w:r>
          </w:p>
        </w:tc>
        <w:tc>
          <w:tcPr>
            <w:tcW w:w="1984" w:type="dxa"/>
          </w:tcPr>
          <w:p w:rsidR="00166151" w:rsidRDefault="00166151">
            <w:pPr>
              <w:pStyle w:val="ConsPlusNormal"/>
            </w:pPr>
            <w:r>
              <w:t>исследование</w:t>
            </w:r>
          </w:p>
        </w:tc>
        <w:tc>
          <w:tcPr>
            <w:tcW w:w="1304" w:type="dxa"/>
          </w:tcPr>
          <w:p w:rsidR="00166151" w:rsidRDefault="00166151">
            <w:pPr>
              <w:pStyle w:val="ConsPlusNormal"/>
              <w:jc w:val="center"/>
            </w:pPr>
            <w:r>
              <w:t>0</w:t>
            </w:r>
          </w:p>
        </w:tc>
        <w:tc>
          <w:tcPr>
            <w:tcW w:w="1361" w:type="dxa"/>
          </w:tcPr>
          <w:p w:rsidR="00166151" w:rsidRDefault="00166151">
            <w:pPr>
              <w:pStyle w:val="ConsPlusNormal"/>
              <w:jc w:val="center"/>
            </w:pPr>
            <w:r>
              <w:t>0</w:t>
            </w:r>
          </w:p>
        </w:tc>
        <w:tc>
          <w:tcPr>
            <w:tcW w:w="1134" w:type="dxa"/>
          </w:tcPr>
          <w:p w:rsidR="00166151" w:rsidRDefault="00166151">
            <w:pPr>
              <w:pStyle w:val="ConsPlusNormal"/>
              <w:jc w:val="center"/>
            </w:pPr>
            <w:r>
              <w:t>х</w:t>
            </w:r>
          </w:p>
        </w:tc>
        <w:tc>
          <w:tcPr>
            <w:tcW w:w="1247" w:type="dxa"/>
          </w:tcPr>
          <w:p w:rsidR="00166151" w:rsidRDefault="00166151">
            <w:pPr>
              <w:pStyle w:val="ConsPlusNormal"/>
              <w:jc w:val="center"/>
            </w:pPr>
            <w:r>
              <w:t>0</w:t>
            </w:r>
          </w:p>
        </w:tc>
        <w:tc>
          <w:tcPr>
            <w:tcW w:w="1474" w:type="dxa"/>
          </w:tcPr>
          <w:p w:rsidR="00166151" w:rsidRDefault="00166151">
            <w:pPr>
              <w:pStyle w:val="ConsPlusNormal"/>
              <w:jc w:val="center"/>
            </w:pPr>
            <w:r>
              <w:t>х</w:t>
            </w:r>
          </w:p>
        </w:tc>
        <w:tc>
          <w:tcPr>
            <w:tcW w:w="1587" w:type="dxa"/>
          </w:tcPr>
          <w:p w:rsidR="00166151" w:rsidRDefault="00166151">
            <w:pPr>
              <w:pStyle w:val="ConsPlusNormal"/>
              <w:jc w:val="center"/>
            </w:pPr>
            <w:r>
              <w:t>0</w:t>
            </w:r>
          </w:p>
        </w:tc>
        <w:tc>
          <w:tcPr>
            <w:tcW w:w="794" w:type="dxa"/>
          </w:tcPr>
          <w:p w:rsidR="00166151" w:rsidRDefault="00166151">
            <w:pPr>
              <w:pStyle w:val="ConsPlusNormal"/>
              <w:jc w:val="center"/>
            </w:pPr>
            <w:r>
              <w:t>х</w:t>
            </w:r>
          </w:p>
        </w:tc>
      </w:tr>
      <w:tr w:rsidR="00166151">
        <w:tc>
          <w:tcPr>
            <w:tcW w:w="567" w:type="dxa"/>
          </w:tcPr>
          <w:p w:rsidR="00166151" w:rsidRDefault="00166151">
            <w:pPr>
              <w:pStyle w:val="ConsPlusNormal"/>
              <w:jc w:val="center"/>
            </w:pPr>
            <w:bookmarkStart w:id="143" w:name="P3321"/>
            <w:bookmarkEnd w:id="143"/>
            <w:r>
              <w:t>88.</w:t>
            </w:r>
          </w:p>
        </w:tc>
        <w:tc>
          <w:tcPr>
            <w:tcW w:w="2778" w:type="dxa"/>
          </w:tcPr>
          <w:p w:rsidR="00166151" w:rsidRDefault="00166151">
            <w:pPr>
              <w:pStyle w:val="ConsPlusNormal"/>
            </w:pPr>
            <w:r>
              <w:t>2.3. специализированная медицинская помощь в стационарных условиях, в том числе:</w:t>
            </w:r>
          </w:p>
        </w:tc>
        <w:tc>
          <w:tcPr>
            <w:tcW w:w="1984" w:type="dxa"/>
          </w:tcPr>
          <w:p w:rsidR="00166151" w:rsidRDefault="00166151">
            <w:pPr>
              <w:pStyle w:val="ConsPlusNormal"/>
            </w:pPr>
            <w:r>
              <w:t>случай госпитализации</w:t>
            </w:r>
          </w:p>
        </w:tc>
        <w:tc>
          <w:tcPr>
            <w:tcW w:w="1304" w:type="dxa"/>
          </w:tcPr>
          <w:p w:rsidR="00166151" w:rsidRDefault="00166151">
            <w:pPr>
              <w:pStyle w:val="ConsPlusNormal"/>
              <w:jc w:val="center"/>
            </w:pPr>
            <w:r>
              <w:t>0</w:t>
            </w:r>
          </w:p>
        </w:tc>
        <w:tc>
          <w:tcPr>
            <w:tcW w:w="1361" w:type="dxa"/>
          </w:tcPr>
          <w:p w:rsidR="00166151" w:rsidRDefault="00166151">
            <w:pPr>
              <w:pStyle w:val="ConsPlusNormal"/>
              <w:jc w:val="center"/>
            </w:pPr>
            <w:r>
              <w:t>0</w:t>
            </w:r>
          </w:p>
        </w:tc>
        <w:tc>
          <w:tcPr>
            <w:tcW w:w="1134" w:type="dxa"/>
          </w:tcPr>
          <w:p w:rsidR="00166151" w:rsidRDefault="00166151">
            <w:pPr>
              <w:pStyle w:val="ConsPlusNormal"/>
              <w:jc w:val="center"/>
            </w:pPr>
            <w:r>
              <w:t>х</w:t>
            </w:r>
          </w:p>
        </w:tc>
        <w:tc>
          <w:tcPr>
            <w:tcW w:w="1247" w:type="dxa"/>
          </w:tcPr>
          <w:p w:rsidR="00166151" w:rsidRDefault="00166151">
            <w:pPr>
              <w:pStyle w:val="ConsPlusNormal"/>
              <w:jc w:val="center"/>
            </w:pPr>
            <w:r>
              <w:t>0</w:t>
            </w:r>
          </w:p>
        </w:tc>
        <w:tc>
          <w:tcPr>
            <w:tcW w:w="1474" w:type="dxa"/>
          </w:tcPr>
          <w:p w:rsidR="00166151" w:rsidRDefault="00166151">
            <w:pPr>
              <w:pStyle w:val="ConsPlusNormal"/>
              <w:jc w:val="center"/>
            </w:pPr>
            <w:r>
              <w:t>х</w:t>
            </w:r>
          </w:p>
        </w:tc>
        <w:tc>
          <w:tcPr>
            <w:tcW w:w="1587" w:type="dxa"/>
          </w:tcPr>
          <w:p w:rsidR="00166151" w:rsidRDefault="00166151">
            <w:pPr>
              <w:pStyle w:val="ConsPlusNormal"/>
              <w:jc w:val="center"/>
            </w:pPr>
            <w:r>
              <w:t>0</w:t>
            </w:r>
          </w:p>
        </w:tc>
        <w:tc>
          <w:tcPr>
            <w:tcW w:w="794" w:type="dxa"/>
          </w:tcPr>
          <w:p w:rsidR="00166151" w:rsidRDefault="00166151">
            <w:pPr>
              <w:pStyle w:val="ConsPlusNormal"/>
              <w:jc w:val="center"/>
            </w:pPr>
            <w:r>
              <w:t>х</w:t>
            </w:r>
          </w:p>
        </w:tc>
      </w:tr>
      <w:tr w:rsidR="00166151">
        <w:tc>
          <w:tcPr>
            <w:tcW w:w="567" w:type="dxa"/>
          </w:tcPr>
          <w:p w:rsidR="00166151" w:rsidRDefault="00166151">
            <w:pPr>
              <w:pStyle w:val="ConsPlusNormal"/>
              <w:jc w:val="center"/>
            </w:pPr>
            <w:bookmarkStart w:id="144" w:name="P3331"/>
            <w:bookmarkEnd w:id="144"/>
            <w:r>
              <w:lastRenderedPageBreak/>
              <w:t>89.</w:t>
            </w:r>
          </w:p>
        </w:tc>
        <w:tc>
          <w:tcPr>
            <w:tcW w:w="2778" w:type="dxa"/>
          </w:tcPr>
          <w:p w:rsidR="00166151" w:rsidRDefault="00166151">
            <w:pPr>
              <w:pStyle w:val="ConsPlusNormal"/>
            </w:pPr>
            <w:r>
              <w:t>- медицинская помощь по профилю "онкология"</w:t>
            </w:r>
          </w:p>
        </w:tc>
        <w:tc>
          <w:tcPr>
            <w:tcW w:w="1984" w:type="dxa"/>
          </w:tcPr>
          <w:p w:rsidR="00166151" w:rsidRDefault="00166151">
            <w:pPr>
              <w:pStyle w:val="ConsPlusNormal"/>
            </w:pPr>
            <w:r>
              <w:t>случай госпитализации</w:t>
            </w:r>
          </w:p>
        </w:tc>
        <w:tc>
          <w:tcPr>
            <w:tcW w:w="1304" w:type="dxa"/>
          </w:tcPr>
          <w:p w:rsidR="00166151" w:rsidRDefault="00166151">
            <w:pPr>
              <w:pStyle w:val="ConsPlusNormal"/>
              <w:jc w:val="center"/>
            </w:pPr>
            <w:r>
              <w:t>0</w:t>
            </w:r>
          </w:p>
        </w:tc>
        <w:tc>
          <w:tcPr>
            <w:tcW w:w="1361" w:type="dxa"/>
          </w:tcPr>
          <w:p w:rsidR="00166151" w:rsidRDefault="00166151">
            <w:pPr>
              <w:pStyle w:val="ConsPlusNormal"/>
              <w:jc w:val="center"/>
            </w:pPr>
            <w:r>
              <w:t>0</w:t>
            </w:r>
          </w:p>
        </w:tc>
        <w:tc>
          <w:tcPr>
            <w:tcW w:w="1134" w:type="dxa"/>
          </w:tcPr>
          <w:p w:rsidR="00166151" w:rsidRDefault="00166151">
            <w:pPr>
              <w:pStyle w:val="ConsPlusNormal"/>
              <w:jc w:val="center"/>
            </w:pPr>
            <w:r>
              <w:t>х</w:t>
            </w:r>
          </w:p>
        </w:tc>
        <w:tc>
          <w:tcPr>
            <w:tcW w:w="1247" w:type="dxa"/>
          </w:tcPr>
          <w:p w:rsidR="00166151" w:rsidRDefault="00166151">
            <w:pPr>
              <w:pStyle w:val="ConsPlusNormal"/>
              <w:jc w:val="center"/>
            </w:pPr>
            <w:r>
              <w:t>0</w:t>
            </w:r>
          </w:p>
        </w:tc>
        <w:tc>
          <w:tcPr>
            <w:tcW w:w="1474" w:type="dxa"/>
          </w:tcPr>
          <w:p w:rsidR="00166151" w:rsidRDefault="00166151">
            <w:pPr>
              <w:pStyle w:val="ConsPlusNormal"/>
              <w:jc w:val="center"/>
            </w:pPr>
            <w:r>
              <w:t>х</w:t>
            </w:r>
          </w:p>
        </w:tc>
        <w:tc>
          <w:tcPr>
            <w:tcW w:w="1587" w:type="dxa"/>
          </w:tcPr>
          <w:p w:rsidR="00166151" w:rsidRDefault="00166151">
            <w:pPr>
              <w:pStyle w:val="ConsPlusNormal"/>
              <w:jc w:val="center"/>
            </w:pPr>
            <w:r>
              <w:t>0</w:t>
            </w:r>
          </w:p>
        </w:tc>
        <w:tc>
          <w:tcPr>
            <w:tcW w:w="794" w:type="dxa"/>
          </w:tcPr>
          <w:p w:rsidR="00166151" w:rsidRDefault="00166151">
            <w:pPr>
              <w:pStyle w:val="ConsPlusNormal"/>
              <w:jc w:val="center"/>
            </w:pPr>
            <w:r>
              <w:t>х</w:t>
            </w:r>
          </w:p>
        </w:tc>
      </w:tr>
      <w:tr w:rsidR="00166151">
        <w:tc>
          <w:tcPr>
            <w:tcW w:w="567" w:type="dxa"/>
          </w:tcPr>
          <w:p w:rsidR="00166151" w:rsidRDefault="00166151">
            <w:pPr>
              <w:pStyle w:val="ConsPlusNormal"/>
              <w:jc w:val="center"/>
            </w:pPr>
            <w:bookmarkStart w:id="145" w:name="P3341"/>
            <w:bookmarkEnd w:id="145"/>
            <w:r>
              <w:t>90.</w:t>
            </w:r>
          </w:p>
        </w:tc>
        <w:tc>
          <w:tcPr>
            <w:tcW w:w="2778" w:type="dxa"/>
          </w:tcPr>
          <w:p w:rsidR="00166151" w:rsidRDefault="00166151">
            <w:pPr>
              <w:pStyle w:val="ConsPlusNormal"/>
            </w:pPr>
            <w:r>
              <w:t>- медицинская реабилитация в стационарных условиях</w:t>
            </w:r>
          </w:p>
        </w:tc>
        <w:tc>
          <w:tcPr>
            <w:tcW w:w="1984" w:type="dxa"/>
          </w:tcPr>
          <w:p w:rsidR="00166151" w:rsidRDefault="00166151">
            <w:pPr>
              <w:pStyle w:val="ConsPlusNormal"/>
            </w:pPr>
            <w:r>
              <w:t>случай госпитализации</w:t>
            </w:r>
          </w:p>
        </w:tc>
        <w:tc>
          <w:tcPr>
            <w:tcW w:w="1304" w:type="dxa"/>
          </w:tcPr>
          <w:p w:rsidR="00166151" w:rsidRDefault="00166151">
            <w:pPr>
              <w:pStyle w:val="ConsPlusNormal"/>
              <w:jc w:val="center"/>
            </w:pPr>
            <w:r>
              <w:t>0</w:t>
            </w:r>
          </w:p>
        </w:tc>
        <w:tc>
          <w:tcPr>
            <w:tcW w:w="1361" w:type="dxa"/>
          </w:tcPr>
          <w:p w:rsidR="00166151" w:rsidRDefault="00166151">
            <w:pPr>
              <w:pStyle w:val="ConsPlusNormal"/>
              <w:jc w:val="center"/>
            </w:pPr>
            <w:r>
              <w:t>0</w:t>
            </w:r>
          </w:p>
        </w:tc>
        <w:tc>
          <w:tcPr>
            <w:tcW w:w="1134" w:type="dxa"/>
          </w:tcPr>
          <w:p w:rsidR="00166151" w:rsidRDefault="00166151">
            <w:pPr>
              <w:pStyle w:val="ConsPlusNormal"/>
              <w:jc w:val="center"/>
            </w:pPr>
            <w:r>
              <w:t>х</w:t>
            </w:r>
          </w:p>
        </w:tc>
        <w:tc>
          <w:tcPr>
            <w:tcW w:w="1247" w:type="dxa"/>
          </w:tcPr>
          <w:p w:rsidR="00166151" w:rsidRDefault="00166151">
            <w:pPr>
              <w:pStyle w:val="ConsPlusNormal"/>
              <w:jc w:val="center"/>
            </w:pPr>
            <w:r>
              <w:t>0</w:t>
            </w:r>
          </w:p>
        </w:tc>
        <w:tc>
          <w:tcPr>
            <w:tcW w:w="1474" w:type="dxa"/>
          </w:tcPr>
          <w:p w:rsidR="00166151" w:rsidRDefault="00166151">
            <w:pPr>
              <w:pStyle w:val="ConsPlusNormal"/>
              <w:jc w:val="center"/>
            </w:pPr>
            <w:r>
              <w:t>х</w:t>
            </w:r>
          </w:p>
        </w:tc>
        <w:tc>
          <w:tcPr>
            <w:tcW w:w="1587" w:type="dxa"/>
          </w:tcPr>
          <w:p w:rsidR="00166151" w:rsidRDefault="00166151">
            <w:pPr>
              <w:pStyle w:val="ConsPlusNormal"/>
              <w:jc w:val="center"/>
            </w:pPr>
            <w:r>
              <w:t>0</w:t>
            </w:r>
          </w:p>
        </w:tc>
        <w:tc>
          <w:tcPr>
            <w:tcW w:w="794" w:type="dxa"/>
          </w:tcPr>
          <w:p w:rsidR="00166151" w:rsidRDefault="00166151">
            <w:pPr>
              <w:pStyle w:val="ConsPlusNormal"/>
              <w:jc w:val="center"/>
            </w:pPr>
            <w:r>
              <w:t>х</w:t>
            </w:r>
          </w:p>
        </w:tc>
      </w:tr>
      <w:tr w:rsidR="00166151">
        <w:tc>
          <w:tcPr>
            <w:tcW w:w="567" w:type="dxa"/>
          </w:tcPr>
          <w:p w:rsidR="00166151" w:rsidRDefault="00166151">
            <w:pPr>
              <w:pStyle w:val="ConsPlusNormal"/>
              <w:jc w:val="center"/>
            </w:pPr>
            <w:bookmarkStart w:id="146" w:name="P3351"/>
            <w:bookmarkEnd w:id="146"/>
            <w:r>
              <w:t>91.</w:t>
            </w:r>
          </w:p>
        </w:tc>
        <w:tc>
          <w:tcPr>
            <w:tcW w:w="2778" w:type="dxa"/>
          </w:tcPr>
          <w:p w:rsidR="00166151" w:rsidRDefault="00166151">
            <w:pPr>
              <w:pStyle w:val="ConsPlusNormal"/>
            </w:pPr>
            <w:r>
              <w:t>- высокотехнологичная медицинская помощь</w:t>
            </w:r>
          </w:p>
        </w:tc>
        <w:tc>
          <w:tcPr>
            <w:tcW w:w="1984" w:type="dxa"/>
          </w:tcPr>
          <w:p w:rsidR="00166151" w:rsidRDefault="00166151">
            <w:pPr>
              <w:pStyle w:val="ConsPlusNormal"/>
            </w:pPr>
            <w:r>
              <w:t>случай госпитализации</w:t>
            </w:r>
          </w:p>
        </w:tc>
        <w:tc>
          <w:tcPr>
            <w:tcW w:w="1304" w:type="dxa"/>
          </w:tcPr>
          <w:p w:rsidR="00166151" w:rsidRDefault="00166151">
            <w:pPr>
              <w:pStyle w:val="ConsPlusNormal"/>
              <w:jc w:val="center"/>
            </w:pPr>
            <w:r>
              <w:t>0</w:t>
            </w:r>
          </w:p>
        </w:tc>
        <w:tc>
          <w:tcPr>
            <w:tcW w:w="1361" w:type="dxa"/>
          </w:tcPr>
          <w:p w:rsidR="00166151" w:rsidRDefault="00166151">
            <w:pPr>
              <w:pStyle w:val="ConsPlusNormal"/>
              <w:jc w:val="center"/>
            </w:pPr>
            <w:r>
              <w:t>0</w:t>
            </w:r>
          </w:p>
        </w:tc>
        <w:tc>
          <w:tcPr>
            <w:tcW w:w="1134" w:type="dxa"/>
          </w:tcPr>
          <w:p w:rsidR="00166151" w:rsidRDefault="00166151">
            <w:pPr>
              <w:pStyle w:val="ConsPlusNormal"/>
              <w:jc w:val="center"/>
            </w:pPr>
            <w:r>
              <w:t>х</w:t>
            </w:r>
          </w:p>
        </w:tc>
        <w:tc>
          <w:tcPr>
            <w:tcW w:w="1247" w:type="dxa"/>
          </w:tcPr>
          <w:p w:rsidR="00166151" w:rsidRDefault="00166151">
            <w:pPr>
              <w:pStyle w:val="ConsPlusNormal"/>
              <w:jc w:val="center"/>
            </w:pPr>
            <w:r>
              <w:t>0</w:t>
            </w:r>
          </w:p>
        </w:tc>
        <w:tc>
          <w:tcPr>
            <w:tcW w:w="1474" w:type="dxa"/>
          </w:tcPr>
          <w:p w:rsidR="00166151" w:rsidRDefault="00166151">
            <w:pPr>
              <w:pStyle w:val="ConsPlusNormal"/>
              <w:jc w:val="center"/>
            </w:pPr>
            <w:r>
              <w:t>х</w:t>
            </w:r>
          </w:p>
        </w:tc>
        <w:tc>
          <w:tcPr>
            <w:tcW w:w="1587" w:type="dxa"/>
          </w:tcPr>
          <w:p w:rsidR="00166151" w:rsidRDefault="00166151">
            <w:pPr>
              <w:pStyle w:val="ConsPlusNormal"/>
              <w:jc w:val="center"/>
            </w:pPr>
            <w:r>
              <w:t>0</w:t>
            </w:r>
          </w:p>
        </w:tc>
        <w:tc>
          <w:tcPr>
            <w:tcW w:w="794" w:type="dxa"/>
          </w:tcPr>
          <w:p w:rsidR="00166151" w:rsidRDefault="00166151">
            <w:pPr>
              <w:pStyle w:val="ConsPlusNormal"/>
              <w:jc w:val="center"/>
            </w:pPr>
            <w:r>
              <w:t>х</w:t>
            </w:r>
          </w:p>
        </w:tc>
      </w:tr>
      <w:tr w:rsidR="00166151">
        <w:tc>
          <w:tcPr>
            <w:tcW w:w="567" w:type="dxa"/>
          </w:tcPr>
          <w:p w:rsidR="00166151" w:rsidRDefault="00166151">
            <w:pPr>
              <w:pStyle w:val="ConsPlusNormal"/>
              <w:jc w:val="center"/>
            </w:pPr>
            <w:bookmarkStart w:id="147" w:name="P3361"/>
            <w:bookmarkEnd w:id="147"/>
            <w:r>
              <w:t>92.</w:t>
            </w:r>
          </w:p>
        </w:tc>
        <w:tc>
          <w:tcPr>
            <w:tcW w:w="2778" w:type="dxa"/>
          </w:tcPr>
          <w:p w:rsidR="00166151" w:rsidRDefault="00166151">
            <w:pPr>
              <w:pStyle w:val="ConsPlusNormal"/>
            </w:pPr>
            <w:r>
              <w:t>2.4. медицинская помощь в условиях дневного стационара, в том числе:</w:t>
            </w:r>
          </w:p>
        </w:tc>
        <w:tc>
          <w:tcPr>
            <w:tcW w:w="1984" w:type="dxa"/>
          </w:tcPr>
          <w:p w:rsidR="00166151" w:rsidRDefault="00166151">
            <w:pPr>
              <w:pStyle w:val="ConsPlusNormal"/>
            </w:pPr>
            <w:r>
              <w:t>случай лечения</w:t>
            </w:r>
          </w:p>
        </w:tc>
        <w:tc>
          <w:tcPr>
            <w:tcW w:w="1304" w:type="dxa"/>
          </w:tcPr>
          <w:p w:rsidR="00166151" w:rsidRDefault="00166151">
            <w:pPr>
              <w:pStyle w:val="ConsPlusNormal"/>
              <w:jc w:val="center"/>
            </w:pPr>
            <w:r>
              <w:t>0</w:t>
            </w:r>
          </w:p>
        </w:tc>
        <w:tc>
          <w:tcPr>
            <w:tcW w:w="1361" w:type="dxa"/>
          </w:tcPr>
          <w:p w:rsidR="00166151" w:rsidRDefault="00166151">
            <w:pPr>
              <w:pStyle w:val="ConsPlusNormal"/>
              <w:jc w:val="center"/>
            </w:pPr>
            <w:r>
              <w:t>0</w:t>
            </w:r>
          </w:p>
        </w:tc>
        <w:tc>
          <w:tcPr>
            <w:tcW w:w="1134" w:type="dxa"/>
          </w:tcPr>
          <w:p w:rsidR="00166151" w:rsidRDefault="00166151">
            <w:pPr>
              <w:pStyle w:val="ConsPlusNormal"/>
              <w:jc w:val="center"/>
            </w:pPr>
            <w:r>
              <w:t>х</w:t>
            </w:r>
          </w:p>
        </w:tc>
        <w:tc>
          <w:tcPr>
            <w:tcW w:w="1247" w:type="dxa"/>
          </w:tcPr>
          <w:p w:rsidR="00166151" w:rsidRDefault="00166151">
            <w:pPr>
              <w:pStyle w:val="ConsPlusNormal"/>
              <w:jc w:val="center"/>
            </w:pPr>
            <w:r>
              <w:t>0</w:t>
            </w:r>
          </w:p>
        </w:tc>
        <w:tc>
          <w:tcPr>
            <w:tcW w:w="1474" w:type="dxa"/>
          </w:tcPr>
          <w:p w:rsidR="00166151" w:rsidRDefault="00166151">
            <w:pPr>
              <w:pStyle w:val="ConsPlusNormal"/>
              <w:jc w:val="center"/>
            </w:pPr>
            <w:r>
              <w:t>х</w:t>
            </w:r>
          </w:p>
        </w:tc>
        <w:tc>
          <w:tcPr>
            <w:tcW w:w="1587" w:type="dxa"/>
          </w:tcPr>
          <w:p w:rsidR="00166151" w:rsidRDefault="00166151">
            <w:pPr>
              <w:pStyle w:val="ConsPlusNormal"/>
              <w:jc w:val="center"/>
            </w:pPr>
            <w:r>
              <w:t>0</w:t>
            </w:r>
          </w:p>
        </w:tc>
        <w:tc>
          <w:tcPr>
            <w:tcW w:w="794" w:type="dxa"/>
          </w:tcPr>
          <w:p w:rsidR="00166151" w:rsidRDefault="00166151">
            <w:pPr>
              <w:pStyle w:val="ConsPlusNormal"/>
              <w:jc w:val="center"/>
            </w:pPr>
            <w:r>
              <w:t>х</w:t>
            </w:r>
          </w:p>
        </w:tc>
      </w:tr>
      <w:tr w:rsidR="00166151">
        <w:tc>
          <w:tcPr>
            <w:tcW w:w="567" w:type="dxa"/>
          </w:tcPr>
          <w:p w:rsidR="00166151" w:rsidRDefault="00166151">
            <w:pPr>
              <w:pStyle w:val="ConsPlusNormal"/>
              <w:jc w:val="center"/>
            </w:pPr>
            <w:bookmarkStart w:id="148" w:name="P3371"/>
            <w:bookmarkEnd w:id="148"/>
            <w:r>
              <w:t>93.</w:t>
            </w:r>
          </w:p>
        </w:tc>
        <w:tc>
          <w:tcPr>
            <w:tcW w:w="2778" w:type="dxa"/>
          </w:tcPr>
          <w:p w:rsidR="00166151" w:rsidRDefault="00166151">
            <w:pPr>
              <w:pStyle w:val="ConsPlusNormal"/>
            </w:pPr>
            <w:r>
              <w:t>- медицинская помощь по профилю "онкология"</w:t>
            </w:r>
          </w:p>
        </w:tc>
        <w:tc>
          <w:tcPr>
            <w:tcW w:w="1984" w:type="dxa"/>
          </w:tcPr>
          <w:p w:rsidR="00166151" w:rsidRDefault="00166151">
            <w:pPr>
              <w:pStyle w:val="ConsPlusNormal"/>
            </w:pPr>
            <w:r>
              <w:t>случай лечения</w:t>
            </w:r>
          </w:p>
        </w:tc>
        <w:tc>
          <w:tcPr>
            <w:tcW w:w="1304" w:type="dxa"/>
          </w:tcPr>
          <w:p w:rsidR="00166151" w:rsidRDefault="00166151">
            <w:pPr>
              <w:pStyle w:val="ConsPlusNormal"/>
              <w:jc w:val="center"/>
            </w:pPr>
            <w:r>
              <w:t>0</w:t>
            </w:r>
          </w:p>
        </w:tc>
        <w:tc>
          <w:tcPr>
            <w:tcW w:w="1361" w:type="dxa"/>
          </w:tcPr>
          <w:p w:rsidR="00166151" w:rsidRDefault="00166151">
            <w:pPr>
              <w:pStyle w:val="ConsPlusNormal"/>
              <w:jc w:val="center"/>
            </w:pPr>
            <w:r>
              <w:t>0</w:t>
            </w:r>
          </w:p>
        </w:tc>
        <w:tc>
          <w:tcPr>
            <w:tcW w:w="1134" w:type="dxa"/>
          </w:tcPr>
          <w:p w:rsidR="00166151" w:rsidRDefault="00166151">
            <w:pPr>
              <w:pStyle w:val="ConsPlusNormal"/>
              <w:jc w:val="center"/>
            </w:pPr>
            <w:r>
              <w:t>х</w:t>
            </w:r>
          </w:p>
        </w:tc>
        <w:tc>
          <w:tcPr>
            <w:tcW w:w="1247" w:type="dxa"/>
          </w:tcPr>
          <w:p w:rsidR="00166151" w:rsidRDefault="00166151">
            <w:pPr>
              <w:pStyle w:val="ConsPlusNormal"/>
              <w:jc w:val="center"/>
            </w:pPr>
            <w:r>
              <w:t>0</w:t>
            </w:r>
          </w:p>
        </w:tc>
        <w:tc>
          <w:tcPr>
            <w:tcW w:w="1474" w:type="dxa"/>
          </w:tcPr>
          <w:p w:rsidR="00166151" w:rsidRDefault="00166151">
            <w:pPr>
              <w:pStyle w:val="ConsPlusNormal"/>
              <w:jc w:val="center"/>
            </w:pPr>
            <w:r>
              <w:t>х</w:t>
            </w:r>
          </w:p>
        </w:tc>
        <w:tc>
          <w:tcPr>
            <w:tcW w:w="1587" w:type="dxa"/>
          </w:tcPr>
          <w:p w:rsidR="00166151" w:rsidRDefault="00166151">
            <w:pPr>
              <w:pStyle w:val="ConsPlusNormal"/>
              <w:jc w:val="center"/>
            </w:pPr>
            <w:r>
              <w:t>0</w:t>
            </w:r>
          </w:p>
        </w:tc>
        <w:tc>
          <w:tcPr>
            <w:tcW w:w="794" w:type="dxa"/>
          </w:tcPr>
          <w:p w:rsidR="00166151" w:rsidRDefault="00166151">
            <w:pPr>
              <w:pStyle w:val="ConsPlusNormal"/>
              <w:jc w:val="center"/>
            </w:pPr>
            <w:r>
              <w:t>х</w:t>
            </w:r>
          </w:p>
        </w:tc>
      </w:tr>
      <w:tr w:rsidR="00166151">
        <w:tc>
          <w:tcPr>
            <w:tcW w:w="567" w:type="dxa"/>
          </w:tcPr>
          <w:p w:rsidR="00166151" w:rsidRDefault="00166151">
            <w:pPr>
              <w:pStyle w:val="ConsPlusNormal"/>
              <w:jc w:val="center"/>
            </w:pPr>
            <w:bookmarkStart w:id="149" w:name="P3381"/>
            <w:bookmarkEnd w:id="149"/>
            <w:r>
              <w:t>94.</w:t>
            </w:r>
          </w:p>
        </w:tc>
        <w:tc>
          <w:tcPr>
            <w:tcW w:w="2778" w:type="dxa"/>
          </w:tcPr>
          <w:p w:rsidR="00166151" w:rsidRDefault="00166151">
            <w:pPr>
              <w:pStyle w:val="ConsPlusNormal"/>
            </w:pPr>
            <w:r>
              <w:t>- при экстракорпоральном оплодотворении</w:t>
            </w:r>
          </w:p>
        </w:tc>
        <w:tc>
          <w:tcPr>
            <w:tcW w:w="1984" w:type="dxa"/>
          </w:tcPr>
          <w:p w:rsidR="00166151" w:rsidRDefault="00166151">
            <w:pPr>
              <w:pStyle w:val="ConsPlusNormal"/>
            </w:pPr>
            <w:r>
              <w:t>случай</w:t>
            </w:r>
          </w:p>
        </w:tc>
        <w:tc>
          <w:tcPr>
            <w:tcW w:w="1304" w:type="dxa"/>
          </w:tcPr>
          <w:p w:rsidR="00166151" w:rsidRDefault="00166151">
            <w:pPr>
              <w:pStyle w:val="ConsPlusNormal"/>
              <w:jc w:val="center"/>
            </w:pPr>
            <w:r>
              <w:t>0</w:t>
            </w:r>
          </w:p>
        </w:tc>
        <w:tc>
          <w:tcPr>
            <w:tcW w:w="1361" w:type="dxa"/>
          </w:tcPr>
          <w:p w:rsidR="00166151" w:rsidRDefault="00166151">
            <w:pPr>
              <w:pStyle w:val="ConsPlusNormal"/>
              <w:jc w:val="center"/>
            </w:pPr>
            <w:r>
              <w:t>0</w:t>
            </w:r>
          </w:p>
        </w:tc>
        <w:tc>
          <w:tcPr>
            <w:tcW w:w="1134" w:type="dxa"/>
          </w:tcPr>
          <w:p w:rsidR="00166151" w:rsidRDefault="00166151">
            <w:pPr>
              <w:pStyle w:val="ConsPlusNormal"/>
              <w:jc w:val="center"/>
            </w:pPr>
            <w:r>
              <w:t>х</w:t>
            </w:r>
          </w:p>
        </w:tc>
        <w:tc>
          <w:tcPr>
            <w:tcW w:w="1247" w:type="dxa"/>
          </w:tcPr>
          <w:p w:rsidR="00166151" w:rsidRDefault="00166151">
            <w:pPr>
              <w:pStyle w:val="ConsPlusNormal"/>
              <w:jc w:val="center"/>
            </w:pPr>
            <w:r>
              <w:t>0</w:t>
            </w:r>
          </w:p>
        </w:tc>
        <w:tc>
          <w:tcPr>
            <w:tcW w:w="1474" w:type="dxa"/>
          </w:tcPr>
          <w:p w:rsidR="00166151" w:rsidRDefault="00166151">
            <w:pPr>
              <w:pStyle w:val="ConsPlusNormal"/>
              <w:jc w:val="center"/>
            </w:pPr>
            <w:r>
              <w:t>х</w:t>
            </w:r>
          </w:p>
        </w:tc>
        <w:tc>
          <w:tcPr>
            <w:tcW w:w="1587" w:type="dxa"/>
          </w:tcPr>
          <w:p w:rsidR="00166151" w:rsidRDefault="00166151">
            <w:pPr>
              <w:pStyle w:val="ConsPlusNormal"/>
              <w:jc w:val="center"/>
            </w:pPr>
            <w:r>
              <w:t>0</w:t>
            </w:r>
          </w:p>
        </w:tc>
        <w:tc>
          <w:tcPr>
            <w:tcW w:w="794" w:type="dxa"/>
          </w:tcPr>
          <w:p w:rsidR="00166151" w:rsidRDefault="00166151">
            <w:pPr>
              <w:pStyle w:val="ConsPlusNormal"/>
              <w:jc w:val="center"/>
            </w:pPr>
            <w:r>
              <w:t>х</w:t>
            </w:r>
          </w:p>
        </w:tc>
      </w:tr>
      <w:tr w:rsidR="00166151">
        <w:tc>
          <w:tcPr>
            <w:tcW w:w="567" w:type="dxa"/>
          </w:tcPr>
          <w:p w:rsidR="00166151" w:rsidRDefault="00166151">
            <w:pPr>
              <w:pStyle w:val="ConsPlusNormal"/>
              <w:jc w:val="center"/>
            </w:pPr>
            <w:bookmarkStart w:id="150" w:name="P3391"/>
            <w:bookmarkEnd w:id="150"/>
            <w:r>
              <w:t>95.</w:t>
            </w:r>
          </w:p>
        </w:tc>
        <w:tc>
          <w:tcPr>
            <w:tcW w:w="2778" w:type="dxa"/>
          </w:tcPr>
          <w:p w:rsidR="00166151" w:rsidRDefault="00166151">
            <w:pPr>
              <w:pStyle w:val="ConsPlusNormal"/>
            </w:pPr>
            <w:r>
              <w:t>2.5. паллиативная медицинская помощь в стационарных условиях</w:t>
            </w:r>
          </w:p>
        </w:tc>
        <w:tc>
          <w:tcPr>
            <w:tcW w:w="1984" w:type="dxa"/>
          </w:tcPr>
          <w:p w:rsidR="00166151" w:rsidRDefault="00166151">
            <w:pPr>
              <w:pStyle w:val="ConsPlusNormal"/>
            </w:pPr>
            <w:r>
              <w:t>койко-день</w:t>
            </w:r>
          </w:p>
        </w:tc>
        <w:tc>
          <w:tcPr>
            <w:tcW w:w="1304" w:type="dxa"/>
          </w:tcPr>
          <w:p w:rsidR="00166151" w:rsidRDefault="00166151">
            <w:pPr>
              <w:pStyle w:val="ConsPlusNormal"/>
              <w:jc w:val="center"/>
            </w:pPr>
            <w:r>
              <w:t>0</w:t>
            </w:r>
          </w:p>
        </w:tc>
        <w:tc>
          <w:tcPr>
            <w:tcW w:w="1361" w:type="dxa"/>
          </w:tcPr>
          <w:p w:rsidR="00166151" w:rsidRDefault="00166151">
            <w:pPr>
              <w:pStyle w:val="ConsPlusNormal"/>
              <w:jc w:val="center"/>
            </w:pPr>
            <w:r>
              <w:t>0</w:t>
            </w:r>
          </w:p>
        </w:tc>
        <w:tc>
          <w:tcPr>
            <w:tcW w:w="1134" w:type="dxa"/>
          </w:tcPr>
          <w:p w:rsidR="00166151" w:rsidRDefault="00166151">
            <w:pPr>
              <w:pStyle w:val="ConsPlusNormal"/>
              <w:jc w:val="center"/>
            </w:pPr>
            <w:r>
              <w:t>х</w:t>
            </w:r>
          </w:p>
        </w:tc>
        <w:tc>
          <w:tcPr>
            <w:tcW w:w="1247" w:type="dxa"/>
          </w:tcPr>
          <w:p w:rsidR="00166151" w:rsidRDefault="00166151">
            <w:pPr>
              <w:pStyle w:val="ConsPlusNormal"/>
              <w:jc w:val="center"/>
            </w:pPr>
            <w:r>
              <w:t>0</w:t>
            </w:r>
          </w:p>
        </w:tc>
        <w:tc>
          <w:tcPr>
            <w:tcW w:w="1474" w:type="dxa"/>
          </w:tcPr>
          <w:p w:rsidR="00166151" w:rsidRDefault="00166151">
            <w:pPr>
              <w:pStyle w:val="ConsPlusNormal"/>
              <w:jc w:val="center"/>
            </w:pPr>
            <w:r>
              <w:t>х</w:t>
            </w:r>
          </w:p>
        </w:tc>
        <w:tc>
          <w:tcPr>
            <w:tcW w:w="1587" w:type="dxa"/>
          </w:tcPr>
          <w:p w:rsidR="00166151" w:rsidRDefault="00166151">
            <w:pPr>
              <w:pStyle w:val="ConsPlusNormal"/>
              <w:jc w:val="center"/>
            </w:pPr>
            <w:r>
              <w:t>0</w:t>
            </w:r>
          </w:p>
        </w:tc>
        <w:tc>
          <w:tcPr>
            <w:tcW w:w="794" w:type="dxa"/>
          </w:tcPr>
          <w:p w:rsidR="00166151" w:rsidRDefault="00166151">
            <w:pPr>
              <w:pStyle w:val="ConsPlusNormal"/>
              <w:jc w:val="center"/>
            </w:pPr>
            <w:r>
              <w:t>х</w:t>
            </w:r>
          </w:p>
        </w:tc>
      </w:tr>
      <w:tr w:rsidR="00166151">
        <w:tc>
          <w:tcPr>
            <w:tcW w:w="567" w:type="dxa"/>
          </w:tcPr>
          <w:p w:rsidR="00166151" w:rsidRDefault="00166151">
            <w:pPr>
              <w:pStyle w:val="ConsPlusNormal"/>
              <w:jc w:val="center"/>
            </w:pPr>
            <w:bookmarkStart w:id="151" w:name="P3401"/>
            <w:bookmarkEnd w:id="151"/>
            <w:r>
              <w:t>96.</w:t>
            </w:r>
          </w:p>
        </w:tc>
        <w:tc>
          <w:tcPr>
            <w:tcW w:w="2778" w:type="dxa"/>
          </w:tcPr>
          <w:p w:rsidR="00166151" w:rsidRDefault="00166151">
            <w:pPr>
              <w:pStyle w:val="ConsPlusNormal"/>
            </w:pPr>
            <w:r>
              <w:t>2.6. иные расходы</w:t>
            </w:r>
          </w:p>
        </w:tc>
        <w:tc>
          <w:tcPr>
            <w:tcW w:w="1984" w:type="dxa"/>
          </w:tcPr>
          <w:p w:rsidR="00166151" w:rsidRDefault="00166151">
            <w:pPr>
              <w:pStyle w:val="ConsPlusNormal"/>
            </w:pPr>
            <w:r>
              <w:t>х</w:t>
            </w:r>
          </w:p>
        </w:tc>
        <w:tc>
          <w:tcPr>
            <w:tcW w:w="1304" w:type="dxa"/>
          </w:tcPr>
          <w:p w:rsidR="00166151" w:rsidRDefault="00166151">
            <w:pPr>
              <w:pStyle w:val="ConsPlusNormal"/>
              <w:jc w:val="center"/>
            </w:pPr>
            <w:r>
              <w:t>х</w:t>
            </w:r>
          </w:p>
        </w:tc>
        <w:tc>
          <w:tcPr>
            <w:tcW w:w="1361" w:type="dxa"/>
          </w:tcPr>
          <w:p w:rsidR="00166151" w:rsidRDefault="00166151">
            <w:pPr>
              <w:pStyle w:val="ConsPlusNormal"/>
              <w:jc w:val="center"/>
            </w:pPr>
            <w:r>
              <w:t>х</w:t>
            </w:r>
          </w:p>
        </w:tc>
        <w:tc>
          <w:tcPr>
            <w:tcW w:w="1134" w:type="dxa"/>
          </w:tcPr>
          <w:p w:rsidR="00166151" w:rsidRDefault="00166151">
            <w:pPr>
              <w:pStyle w:val="ConsPlusNormal"/>
              <w:jc w:val="center"/>
            </w:pPr>
            <w:r>
              <w:t>х</w:t>
            </w:r>
          </w:p>
        </w:tc>
        <w:tc>
          <w:tcPr>
            <w:tcW w:w="1247" w:type="dxa"/>
          </w:tcPr>
          <w:p w:rsidR="00166151" w:rsidRDefault="00166151">
            <w:pPr>
              <w:pStyle w:val="ConsPlusNormal"/>
              <w:jc w:val="center"/>
            </w:pPr>
            <w:r>
              <w:t>0</w:t>
            </w:r>
          </w:p>
        </w:tc>
        <w:tc>
          <w:tcPr>
            <w:tcW w:w="1474" w:type="dxa"/>
          </w:tcPr>
          <w:p w:rsidR="00166151" w:rsidRDefault="00166151">
            <w:pPr>
              <w:pStyle w:val="ConsPlusNormal"/>
              <w:jc w:val="center"/>
            </w:pPr>
            <w:r>
              <w:t>х</w:t>
            </w:r>
          </w:p>
        </w:tc>
        <w:tc>
          <w:tcPr>
            <w:tcW w:w="1587" w:type="dxa"/>
          </w:tcPr>
          <w:p w:rsidR="00166151" w:rsidRDefault="00166151">
            <w:pPr>
              <w:pStyle w:val="ConsPlusNormal"/>
              <w:jc w:val="center"/>
            </w:pPr>
            <w:r>
              <w:t>0</w:t>
            </w:r>
          </w:p>
        </w:tc>
        <w:tc>
          <w:tcPr>
            <w:tcW w:w="794" w:type="dxa"/>
          </w:tcPr>
          <w:p w:rsidR="00166151" w:rsidRDefault="00166151">
            <w:pPr>
              <w:pStyle w:val="ConsPlusNormal"/>
              <w:jc w:val="center"/>
            </w:pPr>
            <w:r>
              <w:t>х</w:t>
            </w:r>
          </w:p>
        </w:tc>
      </w:tr>
      <w:tr w:rsidR="00166151">
        <w:tc>
          <w:tcPr>
            <w:tcW w:w="567" w:type="dxa"/>
          </w:tcPr>
          <w:p w:rsidR="00166151" w:rsidRDefault="00166151">
            <w:pPr>
              <w:pStyle w:val="ConsPlusNormal"/>
              <w:jc w:val="center"/>
            </w:pPr>
            <w:r>
              <w:t>97.</w:t>
            </w:r>
          </w:p>
        </w:tc>
        <w:tc>
          <w:tcPr>
            <w:tcW w:w="2778" w:type="dxa"/>
          </w:tcPr>
          <w:p w:rsidR="00166151" w:rsidRDefault="00166151">
            <w:pPr>
              <w:pStyle w:val="ConsPlusNormal"/>
            </w:pPr>
            <w:r>
              <w:t xml:space="preserve">ИТОГО (сумма </w:t>
            </w:r>
            <w:hyperlink w:anchor="P2440" w:history="1">
              <w:r>
                <w:rPr>
                  <w:color w:val="0000FF"/>
                </w:rPr>
                <w:t>строк 1</w:t>
              </w:r>
            </w:hyperlink>
            <w:r>
              <w:t xml:space="preserve"> + </w:t>
            </w:r>
            <w:hyperlink w:anchor="P2654" w:history="1">
              <w:r>
                <w:rPr>
                  <w:color w:val="0000FF"/>
                </w:rPr>
                <w:t>22</w:t>
              </w:r>
            </w:hyperlink>
            <w:r>
              <w:t xml:space="preserve"> + </w:t>
            </w:r>
            <w:hyperlink w:anchor="P2664" w:history="1">
              <w:r>
                <w:rPr>
                  <w:color w:val="0000FF"/>
                </w:rPr>
                <w:t>23</w:t>
              </w:r>
            </w:hyperlink>
            <w:r>
              <w:t>)</w:t>
            </w:r>
          </w:p>
        </w:tc>
        <w:tc>
          <w:tcPr>
            <w:tcW w:w="1984" w:type="dxa"/>
          </w:tcPr>
          <w:p w:rsidR="00166151" w:rsidRDefault="00166151">
            <w:pPr>
              <w:pStyle w:val="ConsPlusNormal"/>
            </w:pPr>
            <w:r>
              <w:t>х</w:t>
            </w:r>
          </w:p>
        </w:tc>
        <w:tc>
          <w:tcPr>
            <w:tcW w:w="1304" w:type="dxa"/>
          </w:tcPr>
          <w:p w:rsidR="00166151" w:rsidRDefault="00166151">
            <w:pPr>
              <w:pStyle w:val="ConsPlusNormal"/>
              <w:jc w:val="center"/>
            </w:pPr>
            <w:r>
              <w:t>х</w:t>
            </w:r>
          </w:p>
        </w:tc>
        <w:tc>
          <w:tcPr>
            <w:tcW w:w="1361" w:type="dxa"/>
          </w:tcPr>
          <w:p w:rsidR="00166151" w:rsidRDefault="00166151">
            <w:pPr>
              <w:pStyle w:val="ConsPlusNormal"/>
              <w:jc w:val="center"/>
            </w:pPr>
            <w:r>
              <w:t>х</w:t>
            </w:r>
          </w:p>
        </w:tc>
        <w:tc>
          <w:tcPr>
            <w:tcW w:w="1134" w:type="dxa"/>
          </w:tcPr>
          <w:p w:rsidR="00166151" w:rsidRDefault="00166151">
            <w:pPr>
              <w:pStyle w:val="ConsPlusNormal"/>
              <w:jc w:val="center"/>
            </w:pPr>
            <w:r>
              <w:t>3 356,26</w:t>
            </w:r>
          </w:p>
        </w:tc>
        <w:tc>
          <w:tcPr>
            <w:tcW w:w="1247" w:type="dxa"/>
          </w:tcPr>
          <w:p w:rsidR="00166151" w:rsidRDefault="00166151">
            <w:pPr>
              <w:pStyle w:val="ConsPlusNormal"/>
              <w:jc w:val="center"/>
            </w:pPr>
            <w:r>
              <w:t>14 253,67</w:t>
            </w:r>
          </w:p>
        </w:tc>
        <w:tc>
          <w:tcPr>
            <w:tcW w:w="1474" w:type="dxa"/>
          </w:tcPr>
          <w:p w:rsidR="00166151" w:rsidRDefault="00166151">
            <w:pPr>
              <w:pStyle w:val="ConsPlusNormal"/>
              <w:jc w:val="center"/>
            </w:pPr>
            <w:r>
              <w:t>3 787 524,6</w:t>
            </w:r>
          </w:p>
        </w:tc>
        <w:tc>
          <w:tcPr>
            <w:tcW w:w="1587" w:type="dxa"/>
          </w:tcPr>
          <w:p w:rsidR="00166151" w:rsidRDefault="00166151">
            <w:pPr>
              <w:pStyle w:val="ConsPlusNormal"/>
              <w:jc w:val="center"/>
            </w:pPr>
            <w:r>
              <w:t>16 797 605,8</w:t>
            </w:r>
          </w:p>
        </w:tc>
        <w:tc>
          <w:tcPr>
            <w:tcW w:w="794" w:type="dxa"/>
          </w:tcPr>
          <w:p w:rsidR="00166151" w:rsidRDefault="00166151">
            <w:pPr>
              <w:pStyle w:val="ConsPlusNormal"/>
              <w:jc w:val="center"/>
            </w:pPr>
            <w:r>
              <w:t>100,0</w:t>
            </w:r>
          </w:p>
        </w:tc>
      </w:tr>
    </w:tbl>
    <w:p w:rsidR="00166151" w:rsidRDefault="00166151">
      <w:pPr>
        <w:sectPr w:rsidR="00166151">
          <w:pgSz w:w="16838" w:h="11905" w:orient="landscape"/>
          <w:pgMar w:top="1701" w:right="1134" w:bottom="850" w:left="1134" w:header="0" w:footer="0" w:gutter="0"/>
          <w:cols w:space="720"/>
        </w:sectPr>
      </w:pPr>
    </w:p>
    <w:p w:rsidR="00166151" w:rsidRDefault="00166151">
      <w:pPr>
        <w:pStyle w:val="ConsPlusNormal"/>
        <w:jc w:val="both"/>
      </w:pPr>
    </w:p>
    <w:p w:rsidR="00166151" w:rsidRDefault="00166151">
      <w:pPr>
        <w:pStyle w:val="ConsPlusNormal"/>
        <w:ind w:firstLine="540"/>
        <w:jc w:val="both"/>
      </w:pPr>
      <w:r>
        <w:t>--------------------------------</w:t>
      </w:r>
    </w:p>
    <w:p w:rsidR="00166151" w:rsidRDefault="00166151">
      <w:pPr>
        <w:pStyle w:val="ConsPlusNormal"/>
        <w:spacing w:before="220"/>
        <w:ind w:firstLine="540"/>
        <w:jc w:val="both"/>
      </w:pPr>
      <w:r>
        <w:t>&lt;*&gt; без учета финансовых средств консолидированного бюджета субъекта Российской Федерации на приобретение оборудования для медицинских организаций, работающих в системе ОМС (затраты, не вошедшие в тариф).</w:t>
      </w:r>
    </w:p>
    <w:p w:rsidR="00166151" w:rsidRDefault="00166151">
      <w:pPr>
        <w:pStyle w:val="ConsPlusNormal"/>
        <w:spacing w:before="220"/>
        <w:ind w:firstLine="540"/>
        <w:jc w:val="both"/>
      </w:pPr>
      <w:r>
        <w:t>&lt;**&gt; указываются расходы консолидированного бюджета субъекта Российской Федерации на приобретение медицинского оборудования для медицинских организаций, работающих в системе ОМС, сверх ТПОМС.</w:t>
      </w:r>
    </w:p>
    <w:p w:rsidR="00166151" w:rsidRDefault="00166151">
      <w:pPr>
        <w:pStyle w:val="ConsPlusNormal"/>
        <w:spacing w:before="220"/>
        <w:ind w:firstLine="540"/>
        <w:jc w:val="both"/>
      </w:pPr>
      <w:r>
        <w:t>&lt;***&gt; в случае включения паллиативной медицинской помощи в территориальную программу ОМС сверх базовой программы ОМС с соответствующим платежом субъекта РФ.</w:t>
      </w:r>
    </w:p>
    <w:p w:rsidR="00166151" w:rsidRDefault="00166151">
      <w:pPr>
        <w:pStyle w:val="ConsPlusNormal"/>
        <w:jc w:val="both"/>
      </w:pPr>
    </w:p>
    <w:p w:rsidR="00166151" w:rsidRDefault="00166151">
      <w:pPr>
        <w:pStyle w:val="ConsPlusTitle"/>
        <w:jc w:val="center"/>
        <w:outlineLvl w:val="1"/>
      </w:pPr>
      <w:r>
        <w:t>VI. Нормативы объема медицинской помощи</w:t>
      </w:r>
    </w:p>
    <w:p w:rsidR="00166151" w:rsidRDefault="00166151">
      <w:pPr>
        <w:pStyle w:val="ConsPlusNormal"/>
        <w:jc w:val="both"/>
      </w:pPr>
    </w:p>
    <w:p w:rsidR="00166151" w:rsidRDefault="00166151">
      <w:pPr>
        <w:pStyle w:val="ConsPlusNormal"/>
        <w:ind w:firstLine="540"/>
        <w:jc w:val="both"/>
      </w:pPr>
      <w:r>
        <w:t>Нормативы объема медицинской помощи по видам, условиям и формам ее оказания в целом по Программе определяются в единицах объема в расчете на 1 жителя в год, по программе обязательного медицинского страхования - в расчете на 1 застрахованное лицо.</w:t>
      </w:r>
    </w:p>
    <w:p w:rsidR="00166151" w:rsidRDefault="00166151">
      <w:pPr>
        <w:pStyle w:val="ConsPlusNormal"/>
        <w:spacing w:before="220"/>
        <w:ind w:firstLine="540"/>
        <w:jc w:val="both"/>
      </w:pPr>
      <w:r>
        <w:t>Нормативы объема медицинской помощи используются в целях планирования и финансово-экономического обоснования размера подушевых нормативов финансового обеспечения, предусмотренных Программой, и составляют:</w:t>
      </w:r>
    </w:p>
    <w:p w:rsidR="00166151" w:rsidRDefault="00166151">
      <w:pPr>
        <w:pStyle w:val="ConsPlusNormal"/>
        <w:spacing w:before="220"/>
        <w:ind w:firstLine="540"/>
        <w:jc w:val="both"/>
      </w:pPr>
      <w:r>
        <w:t>для скорой медицинской помощи вне медицинской организации, включая медицинскую эвакуацию, в рамках программы обязательного медицинского страхования на 2020 - 2022 годы - 0,304 вызова на 1 застрахованное лицо, в том числе по базовой программе на 2020 - 2022 годы - 0,29 вызова на 1 застрахованное лицо, и сверхбазовой программе на 2020 - 2022 годы - 0,014 вызова на 1 застрахованное лицо; за счет бюджетных ассигнований областного бюджета на 2020 год - 0,00546 вызова на 1 жителя, на 2021 год - 0,00547 вызова на 1 жителя, на 2022 год - 0,00548 в том числе лицам, не застрахованным и не идентифицированным в системе обязательного медицинского страхования на 2020 - 2022 годы - 0,004 вызова на 1 жителя;</w:t>
      </w:r>
    </w:p>
    <w:p w:rsidR="00166151" w:rsidRDefault="00166151">
      <w:pPr>
        <w:pStyle w:val="ConsPlusNormal"/>
        <w:spacing w:before="220"/>
        <w:ind w:firstLine="540"/>
        <w:jc w:val="both"/>
      </w:pPr>
      <w:r>
        <w:t>для медицинской помощи в амбулаторных условиях, оказываемой:</w:t>
      </w:r>
    </w:p>
    <w:p w:rsidR="00166151" w:rsidRDefault="00166151">
      <w:pPr>
        <w:pStyle w:val="ConsPlusNormal"/>
        <w:spacing w:before="220"/>
        <w:ind w:firstLine="540"/>
        <w:jc w:val="both"/>
      </w:pPr>
      <w:r>
        <w:t>с профилактической и иными целями (включая посещения, связанные с профилактическими мероприятиями, в том числе посещения центров здоровья, посещения среднего медицинского персонала и разовые посещения в связи с заболеваниями, в том числе при заболеваниях полости рта, слюнных желез и челюстей, за исключением зубного протезирования, а также посещения центров амбулаторной онкологической помощи):</w:t>
      </w:r>
    </w:p>
    <w:p w:rsidR="00166151" w:rsidRDefault="00166151">
      <w:pPr>
        <w:pStyle w:val="ConsPlusNormal"/>
        <w:spacing w:before="220"/>
        <w:ind w:firstLine="540"/>
        <w:jc w:val="both"/>
      </w:pPr>
      <w:r>
        <w:t>за счет бюджетных ассигнований областного бюджета на 2020 - 2022 годы - 0,73 посещения на 1 жителя (включая медицинскую помощь, оказываемую выездными психиатрическими бригадами), в том числе лицам, не застрахованным и не идентифицированным в системе обязательного медицинского страхования - 0,0004 посещения на 1 жителя;</w:t>
      </w:r>
    </w:p>
    <w:p w:rsidR="00166151" w:rsidRDefault="00166151">
      <w:pPr>
        <w:pStyle w:val="ConsPlusNormal"/>
        <w:spacing w:before="220"/>
        <w:ind w:firstLine="540"/>
        <w:jc w:val="both"/>
      </w:pPr>
      <w:r>
        <w:t>из них для паллиативной медицинской помощи, в том числе на дому, на 2020 год - 0,0013 посещения на 1 жителя, на 2021 - 2022 годы - 0,0017 посещения на 1 жителя, в том числе при осуществлении посещений на дому выездными патронажными бригадами паллиативной медицинской помощи, на 2020 год - 0,0013 посещения на 1 жителя, на 2021 - 2022 годы - 0,0017 посещения на 1 жителя;</w:t>
      </w:r>
    </w:p>
    <w:p w:rsidR="00166151" w:rsidRDefault="00166151">
      <w:pPr>
        <w:pStyle w:val="ConsPlusNormal"/>
        <w:spacing w:before="220"/>
        <w:ind w:firstLine="540"/>
        <w:jc w:val="both"/>
      </w:pPr>
      <w:r>
        <w:t xml:space="preserve">для паллиативной медицинской помощи в рамках сверхбазовой программы обязательного медицинского страхования на 2020 - 2022 годы - 0,007 посещения на 1 застрахованное лицо, в том числе при осуществлении посещений на дому выездными патронажными бригадами на 2020 год - 0,0002 посещения на 1 застрахованное лицо, на 2021 - 2022 годы - 0,0003 посещения на 1 </w:t>
      </w:r>
      <w:r>
        <w:lastRenderedPageBreak/>
        <w:t>застрахованное лицо;</w:t>
      </w:r>
    </w:p>
    <w:p w:rsidR="00166151" w:rsidRDefault="00166151">
      <w:pPr>
        <w:pStyle w:val="ConsPlusNormal"/>
        <w:spacing w:before="220"/>
        <w:ind w:firstLine="540"/>
        <w:jc w:val="both"/>
      </w:pPr>
      <w:r>
        <w:t>в рамках базовой программы обязательного медицинского страхования для проведения профилактических медицинских осмотров на 2020 год - 0,2535 комплексного посещения на 1 застрахованное лицо, на 2021 год - 0,26 комплексного посещения на 1 застрахованное лицо, на 2022 год - 0,274 комплексного посещения на 1 застрахованное лицо, для проведения диспансеризации на 2020 год - 0,181 комплексного посещения на 1 застрахованное лицо, на 2021 год - 0,19 комплексного посещения на 1 застрахованное лицо, на 2022 год - 0,261 комплексного посещения на 1 застрахованное лицо;</w:t>
      </w:r>
    </w:p>
    <w:p w:rsidR="00166151" w:rsidRDefault="00166151">
      <w:pPr>
        <w:pStyle w:val="ConsPlusNormal"/>
        <w:spacing w:before="220"/>
        <w:ind w:firstLine="540"/>
        <w:jc w:val="both"/>
      </w:pPr>
      <w:r>
        <w:t>в рамках программы обязательного медицинского страхования для посещений с иными целями на 2020 год - 2,5615 посещения на 1 застрахованное лицо, в том числе по базовой программе - 2,4955 посещения на 1 застрахованное лицо и сверхбазовой программе - 0,066 посещения на 1 застрахованное лицо; на 2021 год - 2,539 посещения на 1 застрахованное лицо, в том числе по базовой программе - 2,48 посещения на 1 застрахованное лицо и сверхбазовой программе - 0,059 посещения на 1 застрахованное лицо; на 2022 год - 2,439 посещения на 1 застрахованное лицо, в том числе по базовой программе - 2,395 посещения на 1 застрахованное лицо и сверхбазовой программе - 0,044 посещения на 1 застрахованное лицо;</w:t>
      </w:r>
    </w:p>
    <w:p w:rsidR="00166151" w:rsidRDefault="00166151">
      <w:pPr>
        <w:pStyle w:val="ConsPlusNormal"/>
        <w:spacing w:before="220"/>
        <w:ind w:firstLine="540"/>
        <w:jc w:val="both"/>
      </w:pPr>
      <w:r>
        <w:t>в неотложной форме, в рамках базовой программы обязательного медицинского страхования на 2020 - 2022 годы - 0,54 посещения на 1 застрахованное лицо;</w:t>
      </w:r>
    </w:p>
    <w:p w:rsidR="00166151" w:rsidRDefault="00166151">
      <w:pPr>
        <w:pStyle w:val="ConsPlusNormal"/>
        <w:spacing w:before="220"/>
        <w:ind w:firstLine="540"/>
        <w:jc w:val="both"/>
      </w:pPr>
      <w:r>
        <w:t>в связи с заболеваниями:</w:t>
      </w:r>
    </w:p>
    <w:p w:rsidR="00166151" w:rsidRDefault="00166151">
      <w:pPr>
        <w:pStyle w:val="ConsPlusNormal"/>
        <w:spacing w:before="220"/>
        <w:ind w:firstLine="540"/>
        <w:jc w:val="both"/>
      </w:pPr>
      <w:r>
        <w:t>за счет бюджетных ассигнований областного бюджета на 2020 - 2022 годы - 0,144 обращения на 1 жителя, в том числе лицам, не застрахованным и не идентифицированным в системе обязательного медицинского страхования - 0,0001 обращения на 1 жителя;</w:t>
      </w:r>
    </w:p>
    <w:p w:rsidR="00166151" w:rsidRDefault="00166151">
      <w:pPr>
        <w:pStyle w:val="ConsPlusNormal"/>
        <w:spacing w:before="220"/>
        <w:ind w:firstLine="540"/>
        <w:jc w:val="both"/>
      </w:pPr>
      <w:r>
        <w:t>в рамках программы обязательного медицинского страхования на 2020 год - 1,805481 обращения, 2021 год - 1,822264 обращения, 2022 годы - 1,835315 обращения (законченного случая лечения заболевания в амбулаторных условиях, в том числе в связи с проведением медицинской реабилитации, с кратностью посещений по поводу одного заболевания не менее 2) на 1 застрахованное лицо, в том числе по базовой программе на 2020 год - 1,792665 обращения, 2021 год - 1,810339 обращения, 2022 годы - 1,823390 обращения на 1 застрахованное лицо и сверхбазовой программе на 2020 год - 0,012816 обращения на 1 застрахованное лицо, на 2021 - 2022 годы - 0,011925 обращения на 1 застрахованное лицо;</w:t>
      </w:r>
    </w:p>
    <w:p w:rsidR="00166151" w:rsidRDefault="00166151">
      <w:pPr>
        <w:pStyle w:val="ConsPlusNormal"/>
        <w:spacing w:before="220"/>
        <w:ind w:firstLine="540"/>
        <w:jc w:val="both"/>
      </w:pPr>
      <w:r>
        <w:t>в связи с проведением следующих отдельных диагностических (лабораторных) исследований в рамках базовой программы обязательного медицинского страхования 2020 - 2022 годы:</w:t>
      </w:r>
    </w:p>
    <w:p w:rsidR="00166151" w:rsidRDefault="00166151">
      <w:pPr>
        <w:pStyle w:val="ConsPlusNormal"/>
        <w:spacing w:before="220"/>
        <w:ind w:firstLine="540"/>
        <w:jc w:val="both"/>
      </w:pPr>
      <w:r>
        <w:t>компьютерная томография - 0,0275 исследования на 1 застрахованное лицо;</w:t>
      </w:r>
    </w:p>
    <w:p w:rsidR="00166151" w:rsidRDefault="00166151">
      <w:pPr>
        <w:pStyle w:val="ConsPlusNormal"/>
        <w:spacing w:before="220"/>
        <w:ind w:firstLine="540"/>
        <w:jc w:val="both"/>
      </w:pPr>
      <w:r>
        <w:t>магнитно-резонансная томография - 0,0119 исследования на 1 застрахованное лицо;</w:t>
      </w:r>
    </w:p>
    <w:p w:rsidR="00166151" w:rsidRDefault="00166151">
      <w:pPr>
        <w:pStyle w:val="ConsPlusNormal"/>
        <w:spacing w:before="220"/>
        <w:ind w:firstLine="540"/>
        <w:jc w:val="both"/>
      </w:pPr>
      <w:r>
        <w:t>ультразвуковое исследование сердечно-сосудистой системы - 0,1125 исследования на 1 застрахованное лицо;</w:t>
      </w:r>
    </w:p>
    <w:p w:rsidR="00166151" w:rsidRDefault="00166151">
      <w:pPr>
        <w:pStyle w:val="ConsPlusNormal"/>
        <w:spacing w:before="220"/>
        <w:ind w:firstLine="540"/>
        <w:jc w:val="both"/>
      </w:pPr>
      <w:r>
        <w:t>эндоскопические диагностические исследования - 0,0477 исследования на 1 застрахованное лицо;</w:t>
      </w:r>
    </w:p>
    <w:p w:rsidR="00166151" w:rsidRDefault="00166151">
      <w:pPr>
        <w:pStyle w:val="ConsPlusNormal"/>
        <w:spacing w:before="220"/>
        <w:ind w:firstLine="540"/>
        <w:jc w:val="both"/>
      </w:pPr>
      <w:r>
        <w:t>молекулярно-генетические исследования с целью выявления онкологических заболеваний - 0,0007 исследования на 1 застрахованное лицо;</w:t>
      </w:r>
    </w:p>
    <w:p w:rsidR="00166151" w:rsidRDefault="00166151">
      <w:pPr>
        <w:pStyle w:val="ConsPlusNormal"/>
        <w:spacing w:before="220"/>
        <w:ind w:firstLine="540"/>
        <w:jc w:val="both"/>
      </w:pPr>
      <w:r>
        <w:t>гистологические исследования с целью выявления онкологических заболеваний - 0,0501 исследования на 1 застрахованное лицо;</w:t>
      </w:r>
    </w:p>
    <w:p w:rsidR="00166151" w:rsidRDefault="00166151">
      <w:pPr>
        <w:pStyle w:val="ConsPlusNormal"/>
        <w:spacing w:before="220"/>
        <w:ind w:firstLine="540"/>
        <w:jc w:val="both"/>
      </w:pPr>
      <w:r>
        <w:lastRenderedPageBreak/>
        <w:t>для медицинской помощи в условиях дневных стационаров за счет бюджетных ассигнований областного бюджета на 2020 - 2022 годы - 0,004 случая лечения на 1 жителя (включая случаи оказания паллиативной медицинской помощи в условиях дневного стационара); в рамках базовой программы обязательного медицинского страхования на 2020 год - 0,06296 случая лечения на 1 застрахованное лицо, на 2021 год - 0,06297 случая лечения на 1 застрахованное лицо, на 2022 год - 0,06299 случая лечения на 1 застрахованное лицо, в том числе для медицинской помощи по профилю "онкология" на 2020 год - 0,006941 случая лечения на 1 застрахованное лицо, на 2021 год - 0,0076351 случая лечения на 1 застрахованное лицо, на 2022 год - 0,0083986 случая лечения на 1 застрахованное лицо;</w:t>
      </w:r>
    </w:p>
    <w:p w:rsidR="00166151" w:rsidRDefault="00166151">
      <w:pPr>
        <w:pStyle w:val="ConsPlusNormal"/>
        <w:spacing w:before="220"/>
        <w:ind w:firstLine="540"/>
        <w:jc w:val="both"/>
      </w:pPr>
      <w:r>
        <w:t>для специализированной медицинской помощи в стационарных условиях за счет бюджетных ассигнований областного бюджета на 2020 - 2022 годы - 0,0146 случая госпитализации на 1 жителя, в том числе лицам, не застрахованным и не идентифицированным в системе обязательного медицинского страхования - 0,0003 случая госпитализации на 1 жителя; в рамках базовой программы обязательного медицинского страхования на 2020 - 2022 годы - 0,17671 случая госпитализации на 1 застрахованное лицо, в том числе для медицинской помощи по профилю "онкология" на 2020 год - 0,01001 случая госпитализации на 1 застрахованное лицо, на 2021 год - 0,011011 случая госпитализации на 1 застрахованное лицо, на 2022 год - 0,0121121 случая госпитализации на 1 застрахованное лицо;</w:t>
      </w:r>
    </w:p>
    <w:p w:rsidR="00166151" w:rsidRDefault="00166151">
      <w:pPr>
        <w:pStyle w:val="ConsPlusNormal"/>
        <w:spacing w:before="220"/>
        <w:ind w:firstLine="540"/>
        <w:jc w:val="both"/>
      </w:pPr>
      <w:r>
        <w:t>для медицинской реабилитации в реабилитационных отделениях медицинских организаций в рамках базовой программы обязательного медицинского страхования на 2020 - 2022 годы - 0,005 случая госпитализации на 1 застрахованное лицо; медицинской реабилитации в стационарных условиях (в реабилитационных отделениях) детей в возрасте 0 - 17 лет за счет бюджетных ассигнований областного бюджета на 2020 год - 2022 годы - 0,0013 случая госпитализации на 1 жителя;</w:t>
      </w:r>
    </w:p>
    <w:p w:rsidR="00166151" w:rsidRDefault="00166151">
      <w:pPr>
        <w:pStyle w:val="ConsPlusNormal"/>
        <w:spacing w:before="220"/>
        <w:ind w:firstLine="540"/>
        <w:jc w:val="both"/>
      </w:pPr>
      <w:r>
        <w:t>для паллиативной медицинской помощи в стационарных условиях (включая койки паллиативной медицинской помощи и койки сестринского ухода) за счет бюджетных ассигнований областного бюджета на 2020 год - 0,110 койко-дня на 1 жителя, на 2021 - 2022 годы - 0,111 койко-дня на 1 жителя.</w:t>
      </w:r>
    </w:p>
    <w:p w:rsidR="00166151" w:rsidRDefault="00166151">
      <w:pPr>
        <w:pStyle w:val="ConsPlusNormal"/>
        <w:spacing w:before="220"/>
        <w:ind w:firstLine="540"/>
        <w:jc w:val="both"/>
      </w:pPr>
      <w:r>
        <w:t>Нормативы медицинской помощи при экстракорпоральном оплодотворении составляют на 2020 год - 0,000492 случая на 1 застрахованное лицо, на 2021 год - 0,000507 случая на 1 застрахованное лицо, на 2022 год - 0,00052 случая на 1 застрахованное лицо.</w:t>
      </w:r>
    </w:p>
    <w:p w:rsidR="00166151" w:rsidRDefault="00166151">
      <w:pPr>
        <w:pStyle w:val="ConsPlusNormal"/>
        <w:spacing w:before="220"/>
        <w:ind w:firstLine="540"/>
        <w:jc w:val="both"/>
      </w:pPr>
      <w:r>
        <w:t>Программой установлены дифференцированные нормативы объемов медицинской помощи на 1 жителя и нормативы объемов медицинской помощи на 1 застрахованное лицо с учетом этапов оказания медицинской помощи в соответствии с порядками оказания медицинской помощи и использования передвижных форм предоставления медицинских услуг и телемедицины.</w:t>
      </w:r>
    </w:p>
    <w:p w:rsidR="00166151" w:rsidRDefault="00166151">
      <w:pPr>
        <w:pStyle w:val="ConsPlusNormal"/>
        <w:jc w:val="both"/>
      </w:pPr>
    </w:p>
    <w:p w:rsidR="00166151" w:rsidRDefault="00166151">
      <w:pPr>
        <w:pStyle w:val="ConsPlusTitle"/>
        <w:jc w:val="center"/>
        <w:outlineLvl w:val="2"/>
      </w:pPr>
      <w:r>
        <w:t>Дифференцированные нормативы объемов медицинской помощи</w:t>
      </w:r>
    </w:p>
    <w:p w:rsidR="00166151" w:rsidRDefault="00166151">
      <w:pPr>
        <w:pStyle w:val="ConsPlusTitle"/>
        <w:jc w:val="center"/>
      </w:pPr>
      <w:r>
        <w:t>с учетом этапов оказания медицинской помощи в соответствии</w:t>
      </w:r>
    </w:p>
    <w:p w:rsidR="00166151" w:rsidRDefault="00166151">
      <w:pPr>
        <w:pStyle w:val="ConsPlusTitle"/>
        <w:jc w:val="center"/>
      </w:pPr>
      <w:r>
        <w:t>с порядками оказания медицинской помощи на 2020 - 2022 годы</w:t>
      </w:r>
    </w:p>
    <w:p w:rsidR="00166151" w:rsidRDefault="00166151">
      <w:pPr>
        <w:pStyle w:val="ConsPlusNormal"/>
        <w:jc w:val="both"/>
      </w:pPr>
    </w:p>
    <w:p w:rsidR="00166151" w:rsidRDefault="00166151">
      <w:pPr>
        <w:pStyle w:val="ConsPlusNormal"/>
        <w:jc w:val="right"/>
      </w:pPr>
      <w:r>
        <w:t>Таблица 7</w:t>
      </w:r>
    </w:p>
    <w:p w:rsidR="00166151" w:rsidRDefault="00166151">
      <w:pPr>
        <w:pStyle w:val="ConsPlusNormal"/>
        <w:jc w:val="both"/>
      </w:pPr>
    </w:p>
    <w:p w:rsidR="00166151" w:rsidRDefault="00166151">
      <w:pPr>
        <w:sectPr w:rsidR="00166151">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324"/>
        <w:gridCol w:w="1984"/>
        <w:gridCol w:w="1020"/>
        <w:gridCol w:w="1020"/>
        <w:gridCol w:w="1020"/>
        <w:gridCol w:w="1020"/>
        <w:gridCol w:w="1020"/>
        <w:gridCol w:w="1020"/>
      </w:tblGrid>
      <w:tr w:rsidR="00166151">
        <w:tc>
          <w:tcPr>
            <w:tcW w:w="567" w:type="dxa"/>
            <w:vMerge w:val="restart"/>
          </w:tcPr>
          <w:p w:rsidR="00166151" w:rsidRDefault="00166151">
            <w:pPr>
              <w:pStyle w:val="ConsPlusNormal"/>
              <w:jc w:val="center"/>
            </w:pPr>
            <w:r>
              <w:lastRenderedPageBreak/>
              <w:t>N</w:t>
            </w:r>
          </w:p>
          <w:p w:rsidR="00166151" w:rsidRDefault="00166151">
            <w:pPr>
              <w:pStyle w:val="ConsPlusNormal"/>
              <w:jc w:val="center"/>
            </w:pPr>
            <w:r>
              <w:t>п/п</w:t>
            </w:r>
          </w:p>
        </w:tc>
        <w:tc>
          <w:tcPr>
            <w:tcW w:w="2324" w:type="dxa"/>
            <w:vMerge w:val="restart"/>
          </w:tcPr>
          <w:p w:rsidR="00166151" w:rsidRDefault="00166151">
            <w:pPr>
              <w:pStyle w:val="ConsPlusNormal"/>
              <w:jc w:val="center"/>
            </w:pPr>
            <w:r>
              <w:t>Медицинская помощь по условиям предоставления</w:t>
            </w:r>
          </w:p>
        </w:tc>
        <w:tc>
          <w:tcPr>
            <w:tcW w:w="1984" w:type="dxa"/>
            <w:vMerge w:val="restart"/>
          </w:tcPr>
          <w:p w:rsidR="00166151" w:rsidRDefault="00166151">
            <w:pPr>
              <w:pStyle w:val="ConsPlusNormal"/>
              <w:jc w:val="center"/>
            </w:pPr>
            <w:r>
              <w:t>Единица измерения</w:t>
            </w:r>
          </w:p>
        </w:tc>
        <w:tc>
          <w:tcPr>
            <w:tcW w:w="3060" w:type="dxa"/>
            <w:gridSpan w:val="3"/>
          </w:tcPr>
          <w:p w:rsidR="00166151" w:rsidRDefault="00166151">
            <w:pPr>
              <w:pStyle w:val="ConsPlusNormal"/>
              <w:jc w:val="center"/>
            </w:pPr>
            <w:r>
              <w:t>На 1 жителя</w:t>
            </w:r>
          </w:p>
        </w:tc>
        <w:tc>
          <w:tcPr>
            <w:tcW w:w="3060" w:type="dxa"/>
            <w:gridSpan w:val="3"/>
          </w:tcPr>
          <w:p w:rsidR="00166151" w:rsidRDefault="00166151">
            <w:pPr>
              <w:pStyle w:val="ConsPlusNormal"/>
              <w:jc w:val="center"/>
            </w:pPr>
            <w:r>
              <w:t>На 1 застрахованное лицо</w:t>
            </w:r>
          </w:p>
        </w:tc>
      </w:tr>
      <w:tr w:rsidR="00166151">
        <w:tc>
          <w:tcPr>
            <w:tcW w:w="567" w:type="dxa"/>
            <w:vMerge/>
          </w:tcPr>
          <w:p w:rsidR="00166151" w:rsidRDefault="00166151"/>
        </w:tc>
        <w:tc>
          <w:tcPr>
            <w:tcW w:w="2324" w:type="dxa"/>
            <w:vMerge/>
          </w:tcPr>
          <w:p w:rsidR="00166151" w:rsidRDefault="00166151"/>
        </w:tc>
        <w:tc>
          <w:tcPr>
            <w:tcW w:w="1984" w:type="dxa"/>
            <w:vMerge/>
          </w:tcPr>
          <w:p w:rsidR="00166151" w:rsidRDefault="00166151"/>
        </w:tc>
        <w:tc>
          <w:tcPr>
            <w:tcW w:w="1020" w:type="dxa"/>
          </w:tcPr>
          <w:p w:rsidR="00166151" w:rsidRDefault="00166151">
            <w:pPr>
              <w:pStyle w:val="ConsPlusNormal"/>
              <w:jc w:val="center"/>
            </w:pPr>
            <w:r>
              <w:t>I уровень</w:t>
            </w:r>
          </w:p>
        </w:tc>
        <w:tc>
          <w:tcPr>
            <w:tcW w:w="1020" w:type="dxa"/>
          </w:tcPr>
          <w:p w:rsidR="00166151" w:rsidRDefault="00166151">
            <w:pPr>
              <w:pStyle w:val="ConsPlusNormal"/>
              <w:jc w:val="center"/>
            </w:pPr>
            <w:r>
              <w:t>II уровень</w:t>
            </w:r>
          </w:p>
        </w:tc>
        <w:tc>
          <w:tcPr>
            <w:tcW w:w="1020" w:type="dxa"/>
          </w:tcPr>
          <w:p w:rsidR="00166151" w:rsidRDefault="00166151">
            <w:pPr>
              <w:pStyle w:val="ConsPlusNormal"/>
              <w:jc w:val="center"/>
            </w:pPr>
            <w:r>
              <w:t>III уровень</w:t>
            </w:r>
          </w:p>
        </w:tc>
        <w:tc>
          <w:tcPr>
            <w:tcW w:w="1020" w:type="dxa"/>
          </w:tcPr>
          <w:p w:rsidR="00166151" w:rsidRDefault="00166151">
            <w:pPr>
              <w:pStyle w:val="ConsPlusNormal"/>
              <w:jc w:val="center"/>
            </w:pPr>
            <w:r>
              <w:t>I уровень</w:t>
            </w:r>
          </w:p>
        </w:tc>
        <w:tc>
          <w:tcPr>
            <w:tcW w:w="1020" w:type="dxa"/>
          </w:tcPr>
          <w:p w:rsidR="00166151" w:rsidRDefault="00166151">
            <w:pPr>
              <w:pStyle w:val="ConsPlusNormal"/>
              <w:jc w:val="center"/>
            </w:pPr>
            <w:r>
              <w:t>II уровень</w:t>
            </w:r>
          </w:p>
        </w:tc>
        <w:tc>
          <w:tcPr>
            <w:tcW w:w="1020" w:type="dxa"/>
          </w:tcPr>
          <w:p w:rsidR="00166151" w:rsidRDefault="00166151">
            <w:pPr>
              <w:pStyle w:val="ConsPlusNormal"/>
              <w:jc w:val="center"/>
            </w:pPr>
            <w:r>
              <w:t>III уровень</w:t>
            </w:r>
          </w:p>
        </w:tc>
      </w:tr>
      <w:tr w:rsidR="00166151">
        <w:tc>
          <w:tcPr>
            <w:tcW w:w="567" w:type="dxa"/>
          </w:tcPr>
          <w:p w:rsidR="00166151" w:rsidRDefault="00166151">
            <w:pPr>
              <w:pStyle w:val="ConsPlusNormal"/>
              <w:jc w:val="center"/>
            </w:pPr>
            <w:r>
              <w:t>1.</w:t>
            </w:r>
          </w:p>
        </w:tc>
        <w:tc>
          <w:tcPr>
            <w:tcW w:w="2324" w:type="dxa"/>
          </w:tcPr>
          <w:p w:rsidR="00166151" w:rsidRDefault="00166151">
            <w:pPr>
              <w:pStyle w:val="ConsPlusNormal"/>
            </w:pPr>
            <w:r>
              <w:t>Амбулаторная помощь,</w:t>
            </w:r>
          </w:p>
          <w:p w:rsidR="00166151" w:rsidRDefault="00166151">
            <w:pPr>
              <w:pStyle w:val="ConsPlusNormal"/>
            </w:pPr>
            <w:r>
              <w:t>в том числе:</w:t>
            </w:r>
          </w:p>
        </w:tc>
        <w:tc>
          <w:tcPr>
            <w:tcW w:w="1984" w:type="dxa"/>
          </w:tcPr>
          <w:p w:rsidR="00166151" w:rsidRDefault="00166151">
            <w:pPr>
              <w:pStyle w:val="ConsPlusNormal"/>
            </w:pPr>
          </w:p>
        </w:tc>
        <w:tc>
          <w:tcPr>
            <w:tcW w:w="1020" w:type="dxa"/>
          </w:tcPr>
          <w:p w:rsidR="00166151" w:rsidRDefault="00166151">
            <w:pPr>
              <w:pStyle w:val="ConsPlusNormal"/>
              <w:jc w:val="center"/>
            </w:pPr>
            <w:r>
              <w:t>х</w:t>
            </w:r>
          </w:p>
        </w:tc>
        <w:tc>
          <w:tcPr>
            <w:tcW w:w="1020" w:type="dxa"/>
          </w:tcPr>
          <w:p w:rsidR="00166151" w:rsidRDefault="00166151">
            <w:pPr>
              <w:pStyle w:val="ConsPlusNormal"/>
              <w:jc w:val="center"/>
            </w:pPr>
            <w:r>
              <w:t>х</w:t>
            </w:r>
          </w:p>
        </w:tc>
        <w:tc>
          <w:tcPr>
            <w:tcW w:w="1020" w:type="dxa"/>
          </w:tcPr>
          <w:p w:rsidR="00166151" w:rsidRDefault="00166151">
            <w:pPr>
              <w:pStyle w:val="ConsPlusNormal"/>
              <w:jc w:val="center"/>
            </w:pPr>
            <w:r>
              <w:t>х</w:t>
            </w:r>
          </w:p>
        </w:tc>
        <w:tc>
          <w:tcPr>
            <w:tcW w:w="1020" w:type="dxa"/>
          </w:tcPr>
          <w:p w:rsidR="00166151" w:rsidRDefault="00166151">
            <w:pPr>
              <w:pStyle w:val="ConsPlusNormal"/>
              <w:jc w:val="center"/>
            </w:pPr>
            <w:r>
              <w:t>х</w:t>
            </w:r>
          </w:p>
        </w:tc>
        <w:tc>
          <w:tcPr>
            <w:tcW w:w="1020" w:type="dxa"/>
          </w:tcPr>
          <w:p w:rsidR="00166151" w:rsidRDefault="00166151">
            <w:pPr>
              <w:pStyle w:val="ConsPlusNormal"/>
              <w:jc w:val="center"/>
            </w:pPr>
            <w:r>
              <w:t>х</w:t>
            </w:r>
          </w:p>
        </w:tc>
        <w:tc>
          <w:tcPr>
            <w:tcW w:w="1020" w:type="dxa"/>
          </w:tcPr>
          <w:p w:rsidR="00166151" w:rsidRDefault="00166151">
            <w:pPr>
              <w:pStyle w:val="ConsPlusNormal"/>
              <w:jc w:val="center"/>
            </w:pPr>
            <w:r>
              <w:t>х</w:t>
            </w:r>
          </w:p>
        </w:tc>
      </w:tr>
      <w:tr w:rsidR="00166151">
        <w:tc>
          <w:tcPr>
            <w:tcW w:w="567" w:type="dxa"/>
          </w:tcPr>
          <w:p w:rsidR="00166151" w:rsidRDefault="00166151">
            <w:pPr>
              <w:pStyle w:val="ConsPlusNormal"/>
              <w:jc w:val="center"/>
            </w:pPr>
            <w:r>
              <w:t>2.</w:t>
            </w:r>
          </w:p>
        </w:tc>
        <w:tc>
          <w:tcPr>
            <w:tcW w:w="2324" w:type="dxa"/>
          </w:tcPr>
          <w:p w:rsidR="00166151" w:rsidRDefault="00166151">
            <w:pPr>
              <w:pStyle w:val="ConsPlusNormal"/>
            </w:pPr>
            <w:r>
              <w:t>- с профилактической целью</w:t>
            </w:r>
          </w:p>
        </w:tc>
        <w:tc>
          <w:tcPr>
            <w:tcW w:w="1984" w:type="dxa"/>
          </w:tcPr>
          <w:p w:rsidR="00166151" w:rsidRDefault="00166151">
            <w:pPr>
              <w:pStyle w:val="ConsPlusNormal"/>
            </w:pPr>
            <w:r>
              <w:t>посещение</w:t>
            </w:r>
          </w:p>
        </w:tc>
        <w:tc>
          <w:tcPr>
            <w:tcW w:w="1020" w:type="dxa"/>
          </w:tcPr>
          <w:p w:rsidR="00166151" w:rsidRDefault="00166151">
            <w:pPr>
              <w:pStyle w:val="ConsPlusNormal"/>
              <w:jc w:val="center"/>
            </w:pPr>
            <w:r>
              <w:t>1,330</w:t>
            </w:r>
          </w:p>
        </w:tc>
        <w:tc>
          <w:tcPr>
            <w:tcW w:w="1020" w:type="dxa"/>
          </w:tcPr>
          <w:p w:rsidR="00166151" w:rsidRDefault="00166151">
            <w:pPr>
              <w:pStyle w:val="ConsPlusNormal"/>
              <w:jc w:val="center"/>
            </w:pPr>
            <w:r>
              <w:t>1,907</w:t>
            </w:r>
          </w:p>
        </w:tc>
        <w:tc>
          <w:tcPr>
            <w:tcW w:w="1020" w:type="dxa"/>
          </w:tcPr>
          <w:p w:rsidR="00166151" w:rsidRDefault="00166151">
            <w:pPr>
              <w:pStyle w:val="ConsPlusNormal"/>
              <w:jc w:val="center"/>
            </w:pPr>
            <w:r>
              <w:t>0,497</w:t>
            </w:r>
          </w:p>
        </w:tc>
        <w:tc>
          <w:tcPr>
            <w:tcW w:w="1020" w:type="dxa"/>
          </w:tcPr>
          <w:p w:rsidR="00166151" w:rsidRDefault="00166151">
            <w:pPr>
              <w:pStyle w:val="ConsPlusNormal"/>
              <w:jc w:val="center"/>
            </w:pPr>
            <w:r>
              <w:t>1,326</w:t>
            </w:r>
          </w:p>
        </w:tc>
        <w:tc>
          <w:tcPr>
            <w:tcW w:w="1020" w:type="dxa"/>
          </w:tcPr>
          <w:p w:rsidR="00166151" w:rsidRDefault="00166151">
            <w:pPr>
              <w:pStyle w:val="ConsPlusNormal"/>
              <w:jc w:val="center"/>
            </w:pPr>
            <w:r>
              <w:t>1,225</w:t>
            </w:r>
          </w:p>
        </w:tc>
        <w:tc>
          <w:tcPr>
            <w:tcW w:w="1020" w:type="dxa"/>
          </w:tcPr>
          <w:p w:rsidR="00166151" w:rsidRDefault="00166151">
            <w:pPr>
              <w:pStyle w:val="ConsPlusNormal"/>
              <w:jc w:val="center"/>
            </w:pPr>
            <w:r>
              <w:t>0,452</w:t>
            </w:r>
          </w:p>
        </w:tc>
      </w:tr>
      <w:tr w:rsidR="00166151">
        <w:tc>
          <w:tcPr>
            <w:tcW w:w="567" w:type="dxa"/>
          </w:tcPr>
          <w:p w:rsidR="00166151" w:rsidRDefault="00166151">
            <w:pPr>
              <w:pStyle w:val="ConsPlusNormal"/>
              <w:jc w:val="center"/>
            </w:pPr>
            <w:r>
              <w:t>3.</w:t>
            </w:r>
          </w:p>
        </w:tc>
        <w:tc>
          <w:tcPr>
            <w:tcW w:w="2324" w:type="dxa"/>
          </w:tcPr>
          <w:p w:rsidR="00166151" w:rsidRDefault="00166151">
            <w:pPr>
              <w:pStyle w:val="ConsPlusNormal"/>
            </w:pPr>
            <w:r>
              <w:t>- в неотложной форме</w:t>
            </w:r>
          </w:p>
        </w:tc>
        <w:tc>
          <w:tcPr>
            <w:tcW w:w="1984" w:type="dxa"/>
          </w:tcPr>
          <w:p w:rsidR="00166151" w:rsidRDefault="00166151">
            <w:pPr>
              <w:pStyle w:val="ConsPlusNormal"/>
            </w:pPr>
            <w:r>
              <w:t>посещение</w:t>
            </w:r>
          </w:p>
        </w:tc>
        <w:tc>
          <w:tcPr>
            <w:tcW w:w="1020" w:type="dxa"/>
          </w:tcPr>
          <w:p w:rsidR="00166151" w:rsidRDefault="00166151">
            <w:pPr>
              <w:pStyle w:val="ConsPlusNormal"/>
              <w:jc w:val="center"/>
            </w:pPr>
            <w:r>
              <w:t>0,12</w:t>
            </w:r>
          </w:p>
        </w:tc>
        <w:tc>
          <w:tcPr>
            <w:tcW w:w="1020" w:type="dxa"/>
          </w:tcPr>
          <w:p w:rsidR="00166151" w:rsidRDefault="00166151">
            <w:pPr>
              <w:pStyle w:val="ConsPlusNormal"/>
              <w:jc w:val="center"/>
            </w:pPr>
            <w:r>
              <w:t>0,18</w:t>
            </w:r>
          </w:p>
        </w:tc>
        <w:tc>
          <w:tcPr>
            <w:tcW w:w="1020" w:type="dxa"/>
          </w:tcPr>
          <w:p w:rsidR="00166151" w:rsidRDefault="00166151">
            <w:pPr>
              <w:pStyle w:val="ConsPlusNormal"/>
              <w:jc w:val="center"/>
            </w:pPr>
            <w:r>
              <w:t>0,24</w:t>
            </w:r>
          </w:p>
        </w:tc>
        <w:tc>
          <w:tcPr>
            <w:tcW w:w="1020" w:type="dxa"/>
          </w:tcPr>
          <w:p w:rsidR="00166151" w:rsidRDefault="00166151">
            <w:pPr>
              <w:pStyle w:val="ConsPlusNormal"/>
              <w:jc w:val="center"/>
            </w:pPr>
            <w:r>
              <w:t>0,12</w:t>
            </w:r>
          </w:p>
        </w:tc>
        <w:tc>
          <w:tcPr>
            <w:tcW w:w="1020" w:type="dxa"/>
          </w:tcPr>
          <w:p w:rsidR="00166151" w:rsidRDefault="00166151">
            <w:pPr>
              <w:pStyle w:val="ConsPlusNormal"/>
              <w:jc w:val="center"/>
            </w:pPr>
            <w:r>
              <w:t>0,18</w:t>
            </w:r>
          </w:p>
        </w:tc>
        <w:tc>
          <w:tcPr>
            <w:tcW w:w="1020" w:type="dxa"/>
          </w:tcPr>
          <w:p w:rsidR="00166151" w:rsidRDefault="00166151">
            <w:pPr>
              <w:pStyle w:val="ConsPlusNormal"/>
              <w:jc w:val="center"/>
            </w:pPr>
            <w:r>
              <w:t>0,24</w:t>
            </w:r>
          </w:p>
        </w:tc>
      </w:tr>
      <w:tr w:rsidR="00166151">
        <w:tblPrEx>
          <w:tblBorders>
            <w:insideH w:val="nil"/>
          </w:tblBorders>
        </w:tblPrEx>
        <w:tc>
          <w:tcPr>
            <w:tcW w:w="567" w:type="dxa"/>
            <w:tcBorders>
              <w:bottom w:val="nil"/>
            </w:tcBorders>
          </w:tcPr>
          <w:p w:rsidR="00166151" w:rsidRDefault="00166151">
            <w:pPr>
              <w:pStyle w:val="ConsPlusNormal"/>
              <w:jc w:val="center"/>
            </w:pPr>
            <w:r>
              <w:t>4.</w:t>
            </w:r>
          </w:p>
        </w:tc>
        <w:tc>
          <w:tcPr>
            <w:tcW w:w="2324" w:type="dxa"/>
            <w:tcBorders>
              <w:bottom w:val="nil"/>
            </w:tcBorders>
          </w:tcPr>
          <w:p w:rsidR="00166151" w:rsidRDefault="00166151">
            <w:pPr>
              <w:pStyle w:val="ConsPlusNormal"/>
            </w:pPr>
            <w:r>
              <w:t>- в связи с заболеванием</w:t>
            </w:r>
          </w:p>
        </w:tc>
        <w:tc>
          <w:tcPr>
            <w:tcW w:w="1984" w:type="dxa"/>
            <w:tcBorders>
              <w:bottom w:val="nil"/>
            </w:tcBorders>
          </w:tcPr>
          <w:p w:rsidR="00166151" w:rsidRDefault="00166151">
            <w:pPr>
              <w:pStyle w:val="ConsPlusNormal"/>
            </w:pPr>
            <w:r>
              <w:t>обращение</w:t>
            </w:r>
          </w:p>
        </w:tc>
        <w:tc>
          <w:tcPr>
            <w:tcW w:w="1020" w:type="dxa"/>
            <w:tcBorders>
              <w:bottom w:val="nil"/>
            </w:tcBorders>
          </w:tcPr>
          <w:p w:rsidR="00166151" w:rsidRDefault="00166151">
            <w:pPr>
              <w:pStyle w:val="ConsPlusNormal"/>
              <w:jc w:val="center"/>
            </w:pPr>
            <w:r>
              <w:t>0,833926</w:t>
            </w:r>
          </w:p>
        </w:tc>
        <w:tc>
          <w:tcPr>
            <w:tcW w:w="1020" w:type="dxa"/>
            <w:tcBorders>
              <w:bottom w:val="nil"/>
            </w:tcBorders>
          </w:tcPr>
          <w:p w:rsidR="00166151" w:rsidRDefault="00166151">
            <w:pPr>
              <w:pStyle w:val="ConsPlusNormal"/>
              <w:jc w:val="center"/>
            </w:pPr>
            <w:r>
              <w:t>0,719905</w:t>
            </w:r>
          </w:p>
        </w:tc>
        <w:tc>
          <w:tcPr>
            <w:tcW w:w="1020" w:type="dxa"/>
            <w:tcBorders>
              <w:bottom w:val="nil"/>
            </w:tcBorders>
          </w:tcPr>
          <w:p w:rsidR="00166151" w:rsidRDefault="00166151">
            <w:pPr>
              <w:pStyle w:val="ConsPlusNormal"/>
              <w:jc w:val="center"/>
            </w:pPr>
            <w:r>
              <w:t>0,395650</w:t>
            </w:r>
          </w:p>
        </w:tc>
        <w:tc>
          <w:tcPr>
            <w:tcW w:w="1020" w:type="dxa"/>
            <w:tcBorders>
              <w:bottom w:val="nil"/>
            </w:tcBorders>
          </w:tcPr>
          <w:p w:rsidR="00166151" w:rsidRDefault="00166151">
            <w:pPr>
              <w:pStyle w:val="ConsPlusNormal"/>
              <w:jc w:val="center"/>
            </w:pPr>
            <w:r>
              <w:t>0,833926</w:t>
            </w:r>
          </w:p>
        </w:tc>
        <w:tc>
          <w:tcPr>
            <w:tcW w:w="1020" w:type="dxa"/>
            <w:tcBorders>
              <w:bottom w:val="nil"/>
            </w:tcBorders>
          </w:tcPr>
          <w:p w:rsidR="00166151" w:rsidRDefault="00166151">
            <w:pPr>
              <w:pStyle w:val="ConsPlusNormal"/>
              <w:jc w:val="center"/>
            </w:pPr>
            <w:r>
              <w:t>0,616450</w:t>
            </w:r>
          </w:p>
        </w:tc>
        <w:tc>
          <w:tcPr>
            <w:tcW w:w="1020" w:type="dxa"/>
            <w:tcBorders>
              <w:bottom w:val="nil"/>
            </w:tcBorders>
          </w:tcPr>
          <w:p w:rsidR="00166151" w:rsidRDefault="00166151">
            <w:pPr>
              <w:pStyle w:val="ConsPlusNormal"/>
              <w:jc w:val="center"/>
            </w:pPr>
            <w:r>
              <w:t>0,355105</w:t>
            </w:r>
          </w:p>
        </w:tc>
      </w:tr>
      <w:tr w:rsidR="00166151">
        <w:tc>
          <w:tcPr>
            <w:tcW w:w="567" w:type="dxa"/>
          </w:tcPr>
          <w:p w:rsidR="00166151" w:rsidRDefault="00166151">
            <w:pPr>
              <w:pStyle w:val="ConsPlusNormal"/>
              <w:jc w:val="center"/>
            </w:pPr>
            <w:r>
              <w:t>5.</w:t>
            </w:r>
          </w:p>
        </w:tc>
        <w:tc>
          <w:tcPr>
            <w:tcW w:w="2324" w:type="dxa"/>
          </w:tcPr>
          <w:p w:rsidR="00166151" w:rsidRDefault="00166151">
            <w:pPr>
              <w:pStyle w:val="ConsPlusNormal"/>
            </w:pPr>
            <w:r>
              <w:t>Медицинская помощь в стационарных условиях</w:t>
            </w:r>
          </w:p>
        </w:tc>
        <w:tc>
          <w:tcPr>
            <w:tcW w:w="1984" w:type="dxa"/>
          </w:tcPr>
          <w:p w:rsidR="00166151" w:rsidRDefault="00166151">
            <w:pPr>
              <w:pStyle w:val="ConsPlusNormal"/>
            </w:pPr>
            <w:r>
              <w:t>случай госпитализации</w:t>
            </w:r>
          </w:p>
        </w:tc>
        <w:tc>
          <w:tcPr>
            <w:tcW w:w="1020" w:type="dxa"/>
          </w:tcPr>
          <w:p w:rsidR="00166151" w:rsidRDefault="00166151">
            <w:pPr>
              <w:pStyle w:val="ConsPlusNormal"/>
              <w:jc w:val="center"/>
            </w:pPr>
            <w:r>
              <w:t>0,02405</w:t>
            </w:r>
          </w:p>
        </w:tc>
        <w:tc>
          <w:tcPr>
            <w:tcW w:w="1020" w:type="dxa"/>
          </w:tcPr>
          <w:p w:rsidR="00166151" w:rsidRDefault="00166151">
            <w:pPr>
              <w:pStyle w:val="ConsPlusNormal"/>
              <w:jc w:val="center"/>
            </w:pPr>
            <w:r>
              <w:t>0,05984</w:t>
            </w:r>
          </w:p>
        </w:tc>
        <w:tc>
          <w:tcPr>
            <w:tcW w:w="1020" w:type="dxa"/>
          </w:tcPr>
          <w:p w:rsidR="00166151" w:rsidRDefault="00166151">
            <w:pPr>
              <w:pStyle w:val="ConsPlusNormal"/>
              <w:jc w:val="center"/>
            </w:pPr>
            <w:r>
              <w:t>0,10736</w:t>
            </w:r>
          </w:p>
        </w:tc>
        <w:tc>
          <w:tcPr>
            <w:tcW w:w="1020" w:type="dxa"/>
          </w:tcPr>
          <w:p w:rsidR="00166151" w:rsidRDefault="00166151">
            <w:pPr>
              <w:pStyle w:val="ConsPlusNormal"/>
              <w:jc w:val="center"/>
            </w:pPr>
            <w:r>
              <w:t>0,02401</w:t>
            </w:r>
          </w:p>
        </w:tc>
        <w:tc>
          <w:tcPr>
            <w:tcW w:w="1020" w:type="dxa"/>
          </w:tcPr>
          <w:p w:rsidR="00166151" w:rsidRDefault="00166151">
            <w:pPr>
              <w:pStyle w:val="ConsPlusNormal"/>
              <w:jc w:val="center"/>
            </w:pPr>
            <w:r>
              <w:t>0,04644</w:t>
            </w:r>
          </w:p>
        </w:tc>
        <w:tc>
          <w:tcPr>
            <w:tcW w:w="1020" w:type="dxa"/>
          </w:tcPr>
          <w:p w:rsidR="00166151" w:rsidRDefault="00166151">
            <w:pPr>
              <w:pStyle w:val="ConsPlusNormal"/>
              <w:jc w:val="center"/>
            </w:pPr>
            <w:r>
              <w:t>0,10626</w:t>
            </w:r>
          </w:p>
        </w:tc>
      </w:tr>
      <w:tr w:rsidR="00166151">
        <w:tc>
          <w:tcPr>
            <w:tcW w:w="567" w:type="dxa"/>
          </w:tcPr>
          <w:p w:rsidR="00166151" w:rsidRDefault="00166151">
            <w:pPr>
              <w:pStyle w:val="ConsPlusNormal"/>
              <w:jc w:val="center"/>
            </w:pPr>
            <w:r>
              <w:t>6.</w:t>
            </w:r>
          </w:p>
        </w:tc>
        <w:tc>
          <w:tcPr>
            <w:tcW w:w="2324" w:type="dxa"/>
          </w:tcPr>
          <w:p w:rsidR="00166151" w:rsidRDefault="00166151">
            <w:pPr>
              <w:pStyle w:val="ConsPlusNormal"/>
            </w:pPr>
            <w:r>
              <w:t>Медицинская помощь в дневных стационарах</w:t>
            </w:r>
          </w:p>
        </w:tc>
        <w:tc>
          <w:tcPr>
            <w:tcW w:w="1984" w:type="dxa"/>
          </w:tcPr>
          <w:p w:rsidR="00166151" w:rsidRDefault="00166151">
            <w:pPr>
              <w:pStyle w:val="ConsPlusNormal"/>
            </w:pPr>
            <w:r>
              <w:t>случай лечения</w:t>
            </w:r>
          </w:p>
        </w:tc>
        <w:tc>
          <w:tcPr>
            <w:tcW w:w="1020" w:type="dxa"/>
          </w:tcPr>
          <w:p w:rsidR="00166151" w:rsidRDefault="00166151">
            <w:pPr>
              <w:pStyle w:val="ConsPlusNormal"/>
              <w:jc w:val="center"/>
            </w:pPr>
            <w:r>
              <w:t>0,02135</w:t>
            </w:r>
          </w:p>
        </w:tc>
        <w:tc>
          <w:tcPr>
            <w:tcW w:w="1020" w:type="dxa"/>
          </w:tcPr>
          <w:p w:rsidR="00166151" w:rsidRDefault="00166151">
            <w:pPr>
              <w:pStyle w:val="ConsPlusNormal"/>
              <w:jc w:val="center"/>
            </w:pPr>
            <w:r>
              <w:t>0,02506</w:t>
            </w:r>
          </w:p>
        </w:tc>
        <w:tc>
          <w:tcPr>
            <w:tcW w:w="1020" w:type="dxa"/>
          </w:tcPr>
          <w:p w:rsidR="00166151" w:rsidRDefault="00166151">
            <w:pPr>
              <w:pStyle w:val="ConsPlusNormal"/>
              <w:jc w:val="center"/>
            </w:pPr>
            <w:r>
              <w:t>0,02135</w:t>
            </w:r>
          </w:p>
        </w:tc>
        <w:tc>
          <w:tcPr>
            <w:tcW w:w="1020" w:type="dxa"/>
          </w:tcPr>
          <w:p w:rsidR="00166151" w:rsidRDefault="00166151">
            <w:pPr>
              <w:pStyle w:val="ConsPlusNormal"/>
              <w:jc w:val="center"/>
            </w:pPr>
            <w:r>
              <w:t>0,02135</w:t>
            </w:r>
          </w:p>
        </w:tc>
        <w:tc>
          <w:tcPr>
            <w:tcW w:w="1020" w:type="dxa"/>
          </w:tcPr>
          <w:p w:rsidR="00166151" w:rsidRDefault="00166151">
            <w:pPr>
              <w:pStyle w:val="ConsPlusNormal"/>
              <w:jc w:val="center"/>
            </w:pPr>
            <w:r>
              <w:t>0,02121</w:t>
            </w:r>
          </w:p>
        </w:tc>
        <w:tc>
          <w:tcPr>
            <w:tcW w:w="1020" w:type="dxa"/>
          </w:tcPr>
          <w:p w:rsidR="00166151" w:rsidRDefault="00166151">
            <w:pPr>
              <w:pStyle w:val="ConsPlusNormal"/>
              <w:jc w:val="center"/>
            </w:pPr>
            <w:r>
              <w:t>0,02040</w:t>
            </w:r>
          </w:p>
        </w:tc>
      </w:tr>
    </w:tbl>
    <w:p w:rsidR="00166151" w:rsidRDefault="00166151">
      <w:pPr>
        <w:sectPr w:rsidR="00166151">
          <w:pgSz w:w="16838" w:h="11905" w:orient="landscape"/>
          <w:pgMar w:top="1701" w:right="1134" w:bottom="850" w:left="1134" w:header="0" w:footer="0" w:gutter="0"/>
          <w:cols w:space="720"/>
        </w:sectPr>
      </w:pPr>
    </w:p>
    <w:p w:rsidR="00166151" w:rsidRDefault="00166151">
      <w:pPr>
        <w:pStyle w:val="ConsPlusNormal"/>
        <w:jc w:val="both"/>
      </w:pPr>
    </w:p>
    <w:p w:rsidR="00166151" w:rsidRDefault="00166151">
      <w:pPr>
        <w:pStyle w:val="ConsPlusNormal"/>
        <w:ind w:firstLine="540"/>
        <w:jc w:val="both"/>
      </w:pPr>
      <w:r>
        <w:t>Объем медицинской помощи, оказываемой не застрахованным по обязательному медицинскому страхованию гражданам Российской Федерации в экстренной форме при внезапных острых заболеваниях, состояниях, обострении хронических заболеваний, представляющих угрозу жизни пациента, входящих в базовую программу обязательного медицинского страхования, включен в нормативы объема скорой, в том числе специализированной, медицинской помощи, медицинской помощи, оказываемой в амбулаторных и стационарных условиях, и обеспечивается за счет средств областного бюджета.</w:t>
      </w:r>
    </w:p>
    <w:p w:rsidR="00166151" w:rsidRDefault="00166151">
      <w:pPr>
        <w:pStyle w:val="ConsPlusNormal"/>
        <w:jc w:val="both"/>
      </w:pPr>
    </w:p>
    <w:p w:rsidR="00166151" w:rsidRDefault="00166151">
      <w:pPr>
        <w:pStyle w:val="ConsPlusTitle"/>
        <w:jc w:val="center"/>
        <w:outlineLvl w:val="2"/>
      </w:pPr>
      <w:r>
        <w:t>Объем медицинской помощи в амбулаторных условиях,</w:t>
      </w:r>
    </w:p>
    <w:p w:rsidR="00166151" w:rsidRDefault="00166151">
      <w:pPr>
        <w:pStyle w:val="ConsPlusTitle"/>
        <w:jc w:val="center"/>
      </w:pPr>
      <w:r>
        <w:t>оказываемой с профилактическими и иными целями,</w:t>
      </w:r>
    </w:p>
    <w:p w:rsidR="00166151" w:rsidRDefault="00166151">
      <w:pPr>
        <w:pStyle w:val="ConsPlusTitle"/>
        <w:jc w:val="center"/>
      </w:pPr>
      <w:r>
        <w:t>на 1 жителя/1 застрахованное лицо на 2020 год</w:t>
      </w:r>
    </w:p>
    <w:p w:rsidR="00166151" w:rsidRDefault="00166151">
      <w:pPr>
        <w:pStyle w:val="ConsPlusNormal"/>
        <w:jc w:val="both"/>
      </w:pPr>
    </w:p>
    <w:p w:rsidR="00166151" w:rsidRDefault="00166151">
      <w:pPr>
        <w:pStyle w:val="ConsPlusNormal"/>
        <w:jc w:val="right"/>
      </w:pPr>
      <w:r>
        <w:t>Таблица 8</w:t>
      </w:r>
    </w:p>
    <w:p w:rsidR="00166151" w:rsidRDefault="0016615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5386"/>
        <w:gridCol w:w="1757"/>
        <w:gridCol w:w="1361"/>
      </w:tblGrid>
      <w:tr w:rsidR="00166151">
        <w:tc>
          <w:tcPr>
            <w:tcW w:w="567" w:type="dxa"/>
            <w:vMerge w:val="restart"/>
          </w:tcPr>
          <w:p w:rsidR="00166151" w:rsidRDefault="00166151">
            <w:pPr>
              <w:pStyle w:val="ConsPlusNormal"/>
              <w:jc w:val="center"/>
            </w:pPr>
            <w:r>
              <w:t>N</w:t>
            </w:r>
          </w:p>
          <w:p w:rsidR="00166151" w:rsidRDefault="00166151">
            <w:pPr>
              <w:pStyle w:val="ConsPlusNormal"/>
              <w:jc w:val="center"/>
            </w:pPr>
            <w:r>
              <w:t>п/п</w:t>
            </w:r>
          </w:p>
        </w:tc>
        <w:tc>
          <w:tcPr>
            <w:tcW w:w="5386" w:type="dxa"/>
            <w:vMerge w:val="restart"/>
          </w:tcPr>
          <w:p w:rsidR="00166151" w:rsidRDefault="00166151">
            <w:pPr>
              <w:pStyle w:val="ConsPlusNormal"/>
              <w:jc w:val="center"/>
            </w:pPr>
            <w:r>
              <w:t>Показатель на 1 жителя/1 застрахованное лицо</w:t>
            </w:r>
          </w:p>
        </w:tc>
        <w:tc>
          <w:tcPr>
            <w:tcW w:w="3118" w:type="dxa"/>
            <w:gridSpan w:val="2"/>
          </w:tcPr>
          <w:p w:rsidR="00166151" w:rsidRDefault="00166151">
            <w:pPr>
              <w:pStyle w:val="ConsPlusNormal"/>
              <w:jc w:val="center"/>
            </w:pPr>
            <w:r>
              <w:t>Источник финансового обеспечения</w:t>
            </w:r>
          </w:p>
        </w:tc>
      </w:tr>
      <w:tr w:rsidR="00166151">
        <w:tc>
          <w:tcPr>
            <w:tcW w:w="567" w:type="dxa"/>
            <w:vMerge/>
          </w:tcPr>
          <w:p w:rsidR="00166151" w:rsidRDefault="00166151"/>
        </w:tc>
        <w:tc>
          <w:tcPr>
            <w:tcW w:w="5386" w:type="dxa"/>
            <w:vMerge/>
          </w:tcPr>
          <w:p w:rsidR="00166151" w:rsidRDefault="00166151"/>
        </w:tc>
        <w:tc>
          <w:tcPr>
            <w:tcW w:w="1757" w:type="dxa"/>
          </w:tcPr>
          <w:p w:rsidR="00166151" w:rsidRDefault="00166151">
            <w:pPr>
              <w:pStyle w:val="ConsPlusNormal"/>
              <w:jc w:val="center"/>
            </w:pPr>
            <w:r>
              <w:t>Бюджетные ассигнования бюджета субъекта РФ</w:t>
            </w:r>
          </w:p>
        </w:tc>
        <w:tc>
          <w:tcPr>
            <w:tcW w:w="1361" w:type="dxa"/>
          </w:tcPr>
          <w:p w:rsidR="00166151" w:rsidRDefault="00166151">
            <w:pPr>
              <w:pStyle w:val="ConsPlusNormal"/>
              <w:jc w:val="center"/>
            </w:pPr>
            <w:r>
              <w:t>Средства ОМС</w:t>
            </w:r>
          </w:p>
        </w:tc>
      </w:tr>
      <w:tr w:rsidR="00166151">
        <w:tc>
          <w:tcPr>
            <w:tcW w:w="567" w:type="dxa"/>
          </w:tcPr>
          <w:p w:rsidR="00166151" w:rsidRDefault="00166151">
            <w:pPr>
              <w:pStyle w:val="ConsPlusNormal"/>
              <w:jc w:val="center"/>
            </w:pPr>
            <w:r>
              <w:t>1.</w:t>
            </w:r>
          </w:p>
        </w:tc>
        <w:tc>
          <w:tcPr>
            <w:tcW w:w="5386" w:type="dxa"/>
          </w:tcPr>
          <w:p w:rsidR="00166151" w:rsidRDefault="00166151">
            <w:pPr>
              <w:pStyle w:val="ConsPlusNormal"/>
            </w:pPr>
            <w:r>
              <w:t>Объем посещений с профилактической и иными целями всего (сумма строк 2 + 3 + 4),</w:t>
            </w:r>
          </w:p>
          <w:p w:rsidR="00166151" w:rsidRDefault="00166151">
            <w:pPr>
              <w:pStyle w:val="ConsPlusNormal"/>
            </w:pPr>
            <w:r>
              <w:t>в том числе:</w:t>
            </w:r>
          </w:p>
        </w:tc>
        <w:tc>
          <w:tcPr>
            <w:tcW w:w="1757" w:type="dxa"/>
          </w:tcPr>
          <w:p w:rsidR="00166151" w:rsidRDefault="00166151">
            <w:pPr>
              <w:pStyle w:val="ConsPlusNormal"/>
              <w:jc w:val="center"/>
            </w:pPr>
            <w:r>
              <w:t>0,73</w:t>
            </w:r>
          </w:p>
        </w:tc>
        <w:tc>
          <w:tcPr>
            <w:tcW w:w="1361" w:type="dxa"/>
          </w:tcPr>
          <w:p w:rsidR="00166151" w:rsidRDefault="00166151">
            <w:pPr>
              <w:pStyle w:val="ConsPlusNormal"/>
              <w:jc w:val="center"/>
            </w:pPr>
            <w:r>
              <w:t>3,003</w:t>
            </w:r>
          </w:p>
        </w:tc>
      </w:tr>
      <w:tr w:rsidR="00166151">
        <w:tc>
          <w:tcPr>
            <w:tcW w:w="567" w:type="dxa"/>
          </w:tcPr>
          <w:p w:rsidR="00166151" w:rsidRDefault="00166151">
            <w:pPr>
              <w:pStyle w:val="ConsPlusNormal"/>
              <w:jc w:val="center"/>
            </w:pPr>
            <w:r>
              <w:t>2.</w:t>
            </w:r>
          </w:p>
        </w:tc>
        <w:tc>
          <w:tcPr>
            <w:tcW w:w="5386" w:type="dxa"/>
          </w:tcPr>
          <w:p w:rsidR="00166151" w:rsidRDefault="00166151">
            <w:pPr>
              <w:pStyle w:val="ConsPlusNormal"/>
            </w:pPr>
            <w:r>
              <w:t>1. Норматив комплексных посещений для проведения профилактических медицинских осмотров (включая 1-е посещение для проведения диспансерного наблюдения)</w:t>
            </w:r>
          </w:p>
        </w:tc>
        <w:tc>
          <w:tcPr>
            <w:tcW w:w="1757" w:type="dxa"/>
          </w:tcPr>
          <w:p w:rsidR="00166151" w:rsidRDefault="00166151">
            <w:pPr>
              <w:pStyle w:val="ConsPlusNormal"/>
              <w:jc w:val="center"/>
            </w:pPr>
            <w:r>
              <w:t>0</w:t>
            </w:r>
          </w:p>
        </w:tc>
        <w:tc>
          <w:tcPr>
            <w:tcW w:w="1361" w:type="dxa"/>
          </w:tcPr>
          <w:p w:rsidR="00166151" w:rsidRDefault="00166151">
            <w:pPr>
              <w:pStyle w:val="ConsPlusNormal"/>
              <w:jc w:val="center"/>
            </w:pPr>
            <w:r>
              <w:t>0,2535</w:t>
            </w:r>
          </w:p>
        </w:tc>
      </w:tr>
      <w:tr w:rsidR="00166151">
        <w:tc>
          <w:tcPr>
            <w:tcW w:w="567" w:type="dxa"/>
          </w:tcPr>
          <w:p w:rsidR="00166151" w:rsidRDefault="00166151">
            <w:pPr>
              <w:pStyle w:val="ConsPlusNormal"/>
              <w:jc w:val="center"/>
            </w:pPr>
            <w:r>
              <w:t>3.</w:t>
            </w:r>
          </w:p>
        </w:tc>
        <w:tc>
          <w:tcPr>
            <w:tcW w:w="5386" w:type="dxa"/>
          </w:tcPr>
          <w:p w:rsidR="00166151" w:rsidRDefault="00166151">
            <w:pPr>
              <w:pStyle w:val="ConsPlusNormal"/>
            </w:pPr>
            <w:r>
              <w:t>2. Норматив комплексных посещений для проведения диспансеризации</w:t>
            </w:r>
          </w:p>
        </w:tc>
        <w:tc>
          <w:tcPr>
            <w:tcW w:w="1757" w:type="dxa"/>
          </w:tcPr>
          <w:p w:rsidR="00166151" w:rsidRDefault="00166151">
            <w:pPr>
              <w:pStyle w:val="ConsPlusNormal"/>
              <w:jc w:val="center"/>
            </w:pPr>
            <w:r>
              <w:t>0</w:t>
            </w:r>
          </w:p>
        </w:tc>
        <w:tc>
          <w:tcPr>
            <w:tcW w:w="1361" w:type="dxa"/>
          </w:tcPr>
          <w:p w:rsidR="00166151" w:rsidRDefault="00166151">
            <w:pPr>
              <w:pStyle w:val="ConsPlusNormal"/>
              <w:jc w:val="center"/>
            </w:pPr>
            <w:r>
              <w:t>0,181</w:t>
            </w:r>
          </w:p>
        </w:tc>
      </w:tr>
      <w:tr w:rsidR="00166151">
        <w:tc>
          <w:tcPr>
            <w:tcW w:w="567" w:type="dxa"/>
          </w:tcPr>
          <w:p w:rsidR="00166151" w:rsidRDefault="00166151">
            <w:pPr>
              <w:pStyle w:val="ConsPlusNormal"/>
              <w:jc w:val="center"/>
            </w:pPr>
            <w:r>
              <w:t>4.</w:t>
            </w:r>
          </w:p>
        </w:tc>
        <w:tc>
          <w:tcPr>
            <w:tcW w:w="5386" w:type="dxa"/>
          </w:tcPr>
          <w:p w:rsidR="00166151" w:rsidRDefault="00166151">
            <w:pPr>
              <w:pStyle w:val="ConsPlusNormal"/>
            </w:pPr>
            <w:r>
              <w:t>3. Норматив посещений с иными целями (сумма строк 5 + 6 + 7 + 10 + 11 + 12 + 13 + 14), в том числе:</w:t>
            </w:r>
          </w:p>
        </w:tc>
        <w:tc>
          <w:tcPr>
            <w:tcW w:w="1757" w:type="dxa"/>
          </w:tcPr>
          <w:p w:rsidR="00166151" w:rsidRDefault="00166151">
            <w:pPr>
              <w:pStyle w:val="ConsPlusNormal"/>
              <w:jc w:val="center"/>
            </w:pPr>
            <w:r>
              <w:t>0,73</w:t>
            </w:r>
          </w:p>
        </w:tc>
        <w:tc>
          <w:tcPr>
            <w:tcW w:w="1361" w:type="dxa"/>
          </w:tcPr>
          <w:p w:rsidR="00166151" w:rsidRDefault="00166151">
            <w:pPr>
              <w:pStyle w:val="ConsPlusNormal"/>
              <w:jc w:val="center"/>
            </w:pPr>
            <w:r>
              <w:t>2,5685</w:t>
            </w:r>
          </w:p>
        </w:tc>
      </w:tr>
      <w:tr w:rsidR="00166151">
        <w:tc>
          <w:tcPr>
            <w:tcW w:w="567" w:type="dxa"/>
          </w:tcPr>
          <w:p w:rsidR="00166151" w:rsidRDefault="00166151">
            <w:pPr>
              <w:pStyle w:val="ConsPlusNormal"/>
              <w:jc w:val="center"/>
            </w:pPr>
            <w:r>
              <w:t>5.</w:t>
            </w:r>
          </w:p>
        </w:tc>
        <w:tc>
          <w:tcPr>
            <w:tcW w:w="5386" w:type="dxa"/>
          </w:tcPr>
          <w:p w:rsidR="00166151" w:rsidRDefault="00166151">
            <w:pPr>
              <w:pStyle w:val="ConsPlusNormal"/>
            </w:pPr>
            <w:r>
              <w:t>3.1. объем посещений для проведения диспансерного наблюдения (за исключением 1-го посещения)</w:t>
            </w:r>
          </w:p>
        </w:tc>
        <w:tc>
          <w:tcPr>
            <w:tcW w:w="1757" w:type="dxa"/>
          </w:tcPr>
          <w:p w:rsidR="00166151" w:rsidRDefault="00166151">
            <w:pPr>
              <w:pStyle w:val="ConsPlusNormal"/>
              <w:jc w:val="center"/>
            </w:pPr>
            <w:r>
              <w:t>0</w:t>
            </w:r>
          </w:p>
        </w:tc>
        <w:tc>
          <w:tcPr>
            <w:tcW w:w="1361" w:type="dxa"/>
          </w:tcPr>
          <w:p w:rsidR="00166151" w:rsidRDefault="00166151">
            <w:pPr>
              <w:pStyle w:val="ConsPlusNormal"/>
              <w:jc w:val="center"/>
            </w:pPr>
            <w:r>
              <w:t>0,3277</w:t>
            </w:r>
          </w:p>
        </w:tc>
      </w:tr>
      <w:tr w:rsidR="00166151">
        <w:tc>
          <w:tcPr>
            <w:tcW w:w="567" w:type="dxa"/>
          </w:tcPr>
          <w:p w:rsidR="00166151" w:rsidRDefault="00166151">
            <w:pPr>
              <w:pStyle w:val="ConsPlusNormal"/>
              <w:jc w:val="center"/>
            </w:pPr>
            <w:r>
              <w:t>6.</w:t>
            </w:r>
          </w:p>
        </w:tc>
        <w:tc>
          <w:tcPr>
            <w:tcW w:w="5386" w:type="dxa"/>
          </w:tcPr>
          <w:p w:rsidR="00166151" w:rsidRDefault="00166151">
            <w:pPr>
              <w:pStyle w:val="ConsPlusNormal"/>
            </w:pPr>
            <w:r>
              <w:t>3.2. объем посещений для проведения 2-го этапа диспансеризации</w:t>
            </w:r>
          </w:p>
        </w:tc>
        <w:tc>
          <w:tcPr>
            <w:tcW w:w="1757" w:type="dxa"/>
          </w:tcPr>
          <w:p w:rsidR="00166151" w:rsidRDefault="00166151">
            <w:pPr>
              <w:pStyle w:val="ConsPlusNormal"/>
              <w:jc w:val="center"/>
            </w:pPr>
            <w:r>
              <w:t>0</w:t>
            </w:r>
          </w:p>
        </w:tc>
        <w:tc>
          <w:tcPr>
            <w:tcW w:w="1361" w:type="dxa"/>
          </w:tcPr>
          <w:p w:rsidR="00166151" w:rsidRDefault="00166151">
            <w:pPr>
              <w:pStyle w:val="ConsPlusNormal"/>
              <w:jc w:val="center"/>
            </w:pPr>
            <w:r>
              <w:t>0,0735</w:t>
            </w:r>
          </w:p>
        </w:tc>
      </w:tr>
      <w:tr w:rsidR="00166151">
        <w:tc>
          <w:tcPr>
            <w:tcW w:w="567" w:type="dxa"/>
          </w:tcPr>
          <w:p w:rsidR="00166151" w:rsidRDefault="00166151">
            <w:pPr>
              <w:pStyle w:val="ConsPlusNormal"/>
              <w:jc w:val="center"/>
            </w:pPr>
            <w:r>
              <w:t>7.</w:t>
            </w:r>
          </w:p>
        </w:tc>
        <w:tc>
          <w:tcPr>
            <w:tcW w:w="5386" w:type="dxa"/>
          </w:tcPr>
          <w:p w:rsidR="00166151" w:rsidRDefault="00166151">
            <w:pPr>
              <w:pStyle w:val="ConsPlusNormal"/>
            </w:pPr>
            <w:r>
              <w:t>3.3. норматив посещений для паллиативной медицинской помощи (сумма строк 8 + 9),</w:t>
            </w:r>
          </w:p>
          <w:p w:rsidR="00166151" w:rsidRDefault="00166151">
            <w:pPr>
              <w:pStyle w:val="ConsPlusNormal"/>
            </w:pPr>
            <w:r>
              <w:t>в том числе:</w:t>
            </w:r>
          </w:p>
        </w:tc>
        <w:tc>
          <w:tcPr>
            <w:tcW w:w="1757" w:type="dxa"/>
          </w:tcPr>
          <w:p w:rsidR="00166151" w:rsidRDefault="00166151">
            <w:pPr>
              <w:pStyle w:val="ConsPlusNormal"/>
              <w:jc w:val="center"/>
            </w:pPr>
            <w:r>
              <w:t>0,0013</w:t>
            </w:r>
          </w:p>
        </w:tc>
        <w:tc>
          <w:tcPr>
            <w:tcW w:w="1361" w:type="dxa"/>
          </w:tcPr>
          <w:p w:rsidR="00166151" w:rsidRDefault="00166151">
            <w:pPr>
              <w:pStyle w:val="ConsPlusNormal"/>
              <w:jc w:val="center"/>
            </w:pPr>
            <w:r>
              <w:t>0,007</w:t>
            </w:r>
          </w:p>
        </w:tc>
      </w:tr>
      <w:tr w:rsidR="00166151">
        <w:tc>
          <w:tcPr>
            <w:tcW w:w="567" w:type="dxa"/>
          </w:tcPr>
          <w:p w:rsidR="00166151" w:rsidRDefault="00166151">
            <w:pPr>
              <w:pStyle w:val="ConsPlusNormal"/>
              <w:jc w:val="center"/>
            </w:pPr>
            <w:r>
              <w:t>8.</w:t>
            </w:r>
          </w:p>
        </w:tc>
        <w:tc>
          <w:tcPr>
            <w:tcW w:w="5386" w:type="dxa"/>
          </w:tcPr>
          <w:p w:rsidR="00166151" w:rsidRDefault="00166151">
            <w:pPr>
              <w:pStyle w:val="ConsPlusNormal"/>
            </w:pPr>
            <w:r>
              <w:t>- норматив посещений по паллиативной медицинской помощи без учета посещений на дому патронажными бригадами паллиативной медицинской помощи</w:t>
            </w:r>
          </w:p>
        </w:tc>
        <w:tc>
          <w:tcPr>
            <w:tcW w:w="1757" w:type="dxa"/>
          </w:tcPr>
          <w:p w:rsidR="00166151" w:rsidRDefault="00166151">
            <w:pPr>
              <w:pStyle w:val="ConsPlusNormal"/>
              <w:jc w:val="center"/>
            </w:pPr>
            <w:r>
              <w:t>0</w:t>
            </w:r>
          </w:p>
        </w:tc>
        <w:tc>
          <w:tcPr>
            <w:tcW w:w="1361" w:type="dxa"/>
          </w:tcPr>
          <w:p w:rsidR="00166151" w:rsidRDefault="00166151">
            <w:pPr>
              <w:pStyle w:val="ConsPlusNormal"/>
              <w:jc w:val="center"/>
            </w:pPr>
            <w:r>
              <w:t>0,0068</w:t>
            </w:r>
          </w:p>
        </w:tc>
      </w:tr>
      <w:tr w:rsidR="00166151">
        <w:tc>
          <w:tcPr>
            <w:tcW w:w="567" w:type="dxa"/>
          </w:tcPr>
          <w:p w:rsidR="00166151" w:rsidRDefault="00166151">
            <w:pPr>
              <w:pStyle w:val="ConsPlusNormal"/>
              <w:jc w:val="center"/>
            </w:pPr>
            <w:r>
              <w:t>9.</w:t>
            </w:r>
          </w:p>
        </w:tc>
        <w:tc>
          <w:tcPr>
            <w:tcW w:w="5386" w:type="dxa"/>
          </w:tcPr>
          <w:p w:rsidR="00166151" w:rsidRDefault="00166151">
            <w:pPr>
              <w:pStyle w:val="ConsPlusNormal"/>
            </w:pPr>
            <w:r>
              <w:t>- норматив посещений на дому выездными патронажными бригадами</w:t>
            </w:r>
          </w:p>
        </w:tc>
        <w:tc>
          <w:tcPr>
            <w:tcW w:w="1757" w:type="dxa"/>
          </w:tcPr>
          <w:p w:rsidR="00166151" w:rsidRDefault="00166151">
            <w:pPr>
              <w:pStyle w:val="ConsPlusNormal"/>
              <w:jc w:val="center"/>
            </w:pPr>
            <w:r>
              <w:t>0,0013</w:t>
            </w:r>
          </w:p>
        </w:tc>
        <w:tc>
          <w:tcPr>
            <w:tcW w:w="1361" w:type="dxa"/>
          </w:tcPr>
          <w:p w:rsidR="00166151" w:rsidRDefault="00166151">
            <w:pPr>
              <w:pStyle w:val="ConsPlusNormal"/>
              <w:jc w:val="center"/>
            </w:pPr>
            <w:r>
              <w:t>0,0002</w:t>
            </w:r>
          </w:p>
        </w:tc>
      </w:tr>
      <w:tr w:rsidR="00166151">
        <w:tc>
          <w:tcPr>
            <w:tcW w:w="567" w:type="dxa"/>
          </w:tcPr>
          <w:p w:rsidR="00166151" w:rsidRDefault="00166151">
            <w:pPr>
              <w:pStyle w:val="ConsPlusNormal"/>
              <w:jc w:val="center"/>
            </w:pPr>
            <w:r>
              <w:lastRenderedPageBreak/>
              <w:t>10.</w:t>
            </w:r>
          </w:p>
        </w:tc>
        <w:tc>
          <w:tcPr>
            <w:tcW w:w="5386" w:type="dxa"/>
          </w:tcPr>
          <w:p w:rsidR="00166151" w:rsidRDefault="00166151">
            <w:pPr>
              <w:pStyle w:val="ConsPlusNormal"/>
            </w:pPr>
            <w:r>
              <w:t>3.4. объем разовых посещений в связи с заболеванием</w:t>
            </w:r>
          </w:p>
        </w:tc>
        <w:tc>
          <w:tcPr>
            <w:tcW w:w="1757" w:type="dxa"/>
          </w:tcPr>
          <w:p w:rsidR="00166151" w:rsidRDefault="00166151">
            <w:pPr>
              <w:pStyle w:val="ConsPlusNormal"/>
              <w:jc w:val="center"/>
            </w:pPr>
            <w:r>
              <w:t>0,009</w:t>
            </w:r>
          </w:p>
        </w:tc>
        <w:tc>
          <w:tcPr>
            <w:tcW w:w="1361" w:type="dxa"/>
          </w:tcPr>
          <w:p w:rsidR="00166151" w:rsidRDefault="00166151">
            <w:pPr>
              <w:pStyle w:val="ConsPlusNormal"/>
              <w:jc w:val="center"/>
            </w:pPr>
            <w:r>
              <w:t>0,6763</w:t>
            </w:r>
          </w:p>
        </w:tc>
      </w:tr>
      <w:tr w:rsidR="00166151">
        <w:tc>
          <w:tcPr>
            <w:tcW w:w="567" w:type="dxa"/>
          </w:tcPr>
          <w:p w:rsidR="00166151" w:rsidRDefault="00166151">
            <w:pPr>
              <w:pStyle w:val="ConsPlusNormal"/>
              <w:jc w:val="center"/>
            </w:pPr>
            <w:r>
              <w:t>11.</w:t>
            </w:r>
          </w:p>
        </w:tc>
        <w:tc>
          <w:tcPr>
            <w:tcW w:w="5386" w:type="dxa"/>
          </w:tcPr>
          <w:p w:rsidR="00166151" w:rsidRDefault="00166151">
            <w:pPr>
              <w:pStyle w:val="ConsPlusNormal"/>
            </w:pPr>
            <w:r>
              <w:t>3.5. объем посещений центров здоровья</w:t>
            </w:r>
          </w:p>
        </w:tc>
        <w:tc>
          <w:tcPr>
            <w:tcW w:w="1757" w:type="dxa"/>
          </w:tcPr>
          <w:p w:rsidR="00166151" w:rsidRDefault="00166151">
            <w:pPr>
              <w:pStyle w:val="ConsPlusNormal"/>
              <w:jc w:val="center"/>
            </w:pPr>
            <w:r>
              <w:t>0</w:t>
            </w:r>
          </w:p>
        </w:tc>
        <w:tc>
          <w:tcPr>
            <w:tcW w:w="1361" w:type="dxa"/>
          </w:tcPr>
          <w:p w:rsidR="00166151" w:rsidRDefault="00166151">
            <w:pPr>
              <w:pStyle w:val="ConsPlusNormal"/>
              <w:jc w:val="center"/>
            </w:pPr>
            <w:r>
              <w:t>0,0144</w:t>
            </w:r>
          </w:p>
        </w:tc>
      </w:tr>
      <w:tr w:rsidR="00166151">
        <w:tc>
          <w:tcPr>
            <w:tcW w:w="567" w:type="dxa"/>
          </w:tcPr>
          <w:p w:rsidR="00166151" w:rsidRDefault="00166151">
            <w:pPr>
              <w:pStyle w:val="ConsPlusNormal"/>
              <w:jc w:val="center"/>
            </w:pPr>
            <w:r>
              <w:t>12.</w:t>
            </w:r>
          </w:p>
        </w:tc>
        <w:tc>
          <w:tcPr>
            <w:tcW w:w="5386" w:type="dxa"/>
          </w:tcPr>
          <w:p w:rsidR="00166151" w:rsidRDefault="00166151">
            <w:pPr>
              <w:pStyle w:val="ConsPlusNormal"/>
            </w:pPr>
            <w:r>
              <w:t>3.6. объем посещений медицинских работников, имеющих среднее медицинское образование, ведущих самостоятельный прием</w:t>
            </w:r>
          </w:p>
        </w:tc>
        <w:tc>
          <w:tcPr>
            <w:tcW w:w="1757" w:type="dxa"/>
          </w:tcPr>
          <w:p w:rsidR="00166151" w:rsidRDefault="00166151">
            <w:pPr>
              <w:pStyle w:val="ConsPlusNormal"/>
              <w:jc w:val="center"/>
            </w:pPr>
            <w:r>
              <w:t>0,09</w:t>
            </w:r>
          </w:p>
        </w:tc>
        <w:tc>
          <w:tcPr>
            <w:tcW w:w="1361" w:type="dxa"/>
          </w:tcPr>
          <w:p w:rsidR="00166151" w:rsidRDefault="00166151">
            <w:pPr>
              <w:pStyle w:val="ConsPlusNormal"/>
              <w:jc w:val="center"/>
            </w:pPr>
            <w:r>
              <w:t>0,4721</w:t>
            </w:r>
          </w:p>
        </w:tc>
      </w:tr>
      <w:tr w:rsidR="00166151">
        <w:tc>
          <w:tcPr>
            <w:tcW w:w="567" w:type="dxa"/>
          </w:tcPr>
          <w:p w:rsidR="00166151" w:rsidRDefault="00166151">
            <w:pPr>
              <w:pStyle w:val="ConsPlusNormal"/>
              <w:jc w:val="center"/>
            </w:pPr>
            <w:r>
              <w:t>13.</w:t>
            </w:r>
          </w:p>
        </w:tc>
        <w:tc>
          <w:tcPr>
            <w:tcW w:w="5386" w:type="dxa"/>
          </w:tcPr>
          <w:p w:rsidR="00166151" w:rsidRDefault="00166151">
            <w:pPr>
              <w:pStyle w:val="ConsPlusNormal"/>
            </w:pPr>
            <w:r>
              <w:t>3.7. объем посещений центров амбулаторной онкологической помощи</w:t>
            </w:r>
          </w:p>
        </w:tc>
        <w:tc>
          <w:tcPr>
            <w:tcW w:w="1757" w:type="dxa"/>
          </w:tcPr>
          <w:p w:rsidR="00166151" w:rsidRDefault="00166151">
            <w:pPr>
              <w:pStyle w:val="ConsPlusNormal"/>
              <w:jc w:val="center"/>
            </w:pPr>
            <w:r>
              <w:t>0</w:t>
            </w:r>
          </w:p>
        </w:tc>
        <w:tc>
          <w:tcPr>
            <w:tcW w:w="1361" w:type="dxa"/>
          </w:tcPr>
          <w:p w:rsidR="00166151" w:rsidRDefault="00166151">
            <w:pPr>
              <w:pStyle w:val="ConsPlusNormal"/>
              <w:jc w:val="center"/>
            </w:pPr>
            <w:r>
              <w:t>0,0255</w:t>
            </w:r>
          </w:p>
        </w:tc>
      </w:tr>
      <w:tr w:rsidR="00166151">
        <w:tc>
          <w:tcPr>
            <w:tcW w:w="567" w:type="dxa"/>
          </w:tcPr>
          <w:p w:rsidR="00166151" w:rsidRDefault="00166151">
            <w:pPr>
              <w:pStyle w:val="ConsPlusNormal"/>
              <w:jc w:val="center"/>
            </w:pPr>
            <w:r>
              <w:t>14.</w:t>
            </w:r>
          </w:p>
        </w:tc>
        <w:tc>
          <w:tcPr>
            <w:tcW w:w="5386" w:type="dxa"/>
          </w:tcPr>
          <w:p w:rsidR="00166151" w:rsidRDefault="00166151">
            <w:pPr>
              <w:pStyle w:val="ConsPlusNormal"/>
            </w:pPr>
            <w:r>
              <w:t>3.8. объем посещений с другими целями (патронаж, выдача справок и иных медицинских документов и др.)</w:t>
            </w:r>
          </w:p>
        </w:tc>
        <w:tc>
          <w:tcPr>
            <w:tcW w:w="1757" w:type="dxa"/>
          </w:tcPr>
          <w:p w:rsidR="00166151" w:rsidRDefault="00166151">
            <w:pPr>
              <w:pStyle w:val="ConsPlusNormal"/>
              <w:jc w:val="center"/>
            </w:pPr>
            <w:r>
              <w:t>0,6297</w:t>
            </w:r>
          </w:p>
        </w:tc>
        <w:tc>
          <w:tcPr>
            <w:tcW w:w="1361" w:type="dxa"/>
          </w:tcPr>
          <w:p w:rsidR="00166151" w:rsidRDefault="00166151">
            <w:pPr>
              <w:pStyle w:val="ConsPlusNormal"/>
              <w:jc w:val="center"/>
            </w:pPr>
            <w:r>
              <w:t>0,9790</w:t>
            </w:r>
          </w:p>
        </w:tc>
      </w:tr>
    </w:tbl>
    <w:p w:rsidR="00166151" w:rsidRDefault="00166151">
      <w:pPr>
        <w:pStyle w:val="ConsPlusNormal"/>
        <w:jc w:val="both"/>
      </w:pPr>
    </w:p>
    <w:p w:rsidR="00166151" w:rsidRDefault="00166151">
      <w:pPr>
        <w:pStyle w:val="ConsPlusTitle"/>
        <w:jc w:val="center"/>
        <w:outlineLvl w:val="1"/>
      </w:pPr>
      <w:r>
        <w:t>VII. Нормативы финансовых затрат на единицу объема</w:t>
      </w:r>
    </w:p>
    <w:p w:rsidR="00166151" w:rsidRDefault="00166151">
      <w:pPr>
        <w:pStyle w:val="ConsPlusTitle"/>
        <w:jc w:val="center"/>
      </w:pPr>
      <w:r>
        <w:t>медицинской помощи, подушевые нормативы финансирования</w:t>
      </w:r>
    </w:p>
    <w:p w:rsidR="00166151" w:rsidRDefault="00166151">
      <w:pPr>
        <w:pStyle w:val="ConsPlusNormal"/>
        <w:jc w:val="both"/>
      </w:pPr>
    </w:p>
    <w:p w:rsidR="00166151" w:rsidRDefault="00166151">
      <w:pPr>
        <w:pStyle w:val="ConsPlusNormal"/>
        <w:ind w:firstLine="540"/>
        <w:jc w:val="both"/>
      </w:pPr>
      <w:r>
        <w:t>Нормативы финансовых затрат на единицу объема медицинской помощи, оказываемой в соответствии с Программой, на 2020 год составляют:</w:t>
      </w:r>
    </w:p>
    <w:p w:rsidR="00166151" w:rsidRDefault="00166151">
      <w:pPr>
        <w:pStyle w:val="ConsPlusNormal"/>
        <w:spacing w:before="220"/>
        <w:ind w:firstLine="540"/>
        <w:jc w:val="both"/>
      </w:pPr>
      <w:r>
        <w:t>на 1 вызов скорой медицинской помощи за счет средств областного бюджета (включая медицинскую эвакуацию) - 6411,09 рубля, за счет средств обязательного медицинского страхования - 2428,60 рублей;</w:t>
      </w:r>
    </w:p>
    <w:p w:rsidR="00166151" w:rsidRDefault="00166151">
      <w:pPr>
        <w:pStyle w:val="ConsPlusNormal"/>
        <w:spacing w:before="220"/>
        <w:ind w:firstLine="540"/>
        <w:jc w:val="both"/>
      </w:pPr>
      <w:r>
        <w:t>на 1 посещение при оказании медицинскими организациями (их структурными подразделениями) медицинской помощи в амбулаторных условиях:</w:t>
      </w:r>
    </w:p>
    <w:p w:rsidR="00166151" w:rsidRDefault="00166151">
      <w:pPr>
        <w:pStyle w:val="ConsPlusNormal"/>
        <w:spacing w:before="220"/>
        <w:ind w:firstLine="540"/>
        <w:jc w:val="both"/>
      </w:pPr>
      <w:r>
        <w:t>с профилактической и иными целями:</w:t>
      </w:r>
    </w:p>
    <w:p w:rsidR="00166151" w:rsidRDefault="00166151">
      <w:pPr>
        <w:pStyle w:val="ConsPlusNormal"/>
        <w:spacing w:before="220"/>
        <w:ind w:firstLine="540"/>
        <w:jc w:val="both"/>
      </w:pPr>
      <w:r>
        <w:t>за счет средств областного бюджета (включая расходы на оказание медицинской помощи выездными психиатрическими бригадами, расходы на оказание паллиативной медицинской помощи в амбулаторных условиях, в том числе на дому) - 457,20 рубля, из них на 1 посещение при оказании паллиативной медицинской помощи на дому выездными патронажными бригадами (без учета расходов на оплату социальных услуг, оказываемых социальными работниками, и расходов для предоставления на дому медицинских изделий) - 2055,20 рубля;</w:t>
      </w:r>
    </w:p>
    <w:p w:rsidR="00166151" w:rsidRDefault="00166151">
      <w:pPr>
        <w:pStyle w:val="ConsPlusNormal"/>
        <w:spacing w:before="220"/>
        <w:ind w:firstLine="540"/>
        <w:jc w:val="both"/>
      </w:pPr>
      <w:r>
        <w:t>за счет средств обязательного медицинского страхования в рамках сверхбазовой программы на 1 посещение при оказании паллиативной медицинской помощи в амбулаторных условиях, в том числе на дому (за исключением посещений на дому выездными патронажными бригадами) - 411,00 рубля, на 1 посещение при оказании паллиативной медицинской помощи на дому выездными патронажными бригадами - 2055,20 рубля;</w:t>
      </w:r>
    </w:p>
    <w:p w:rsidR="00166151" w:rsidRDefault="00166151">
      <w:pPr>
        <w:pStyle w:val="ConsPlusNormal"/>
        <w:spacing w:before="220"/>
        <w:ind w:firstLine="540"/>
        <w:jc w:val="both"/>
      </w:pPr>
      <w:r>
        <w:t>за счет средств обязательного медицинского страхования на 1 комплексное посещение для проведения профилактических медицинских осмотров - 1782,20 рубля, на 1 комплексное посещение для проведения диспансеризации, включающей профилактический медицинский осмотр и дополнительные методы обследований, в том числе в целях выявления онкологических заболеваний - 2048,70 рубля, на 1 посещение с иными целями - 272,90 рубля;</w:t>
      </w:r>
    </w:p>
    <w:p w:rsidR="00166151" w:rsidRDefault="00166151">
      <w:pPr>
        <w:pStyle w:val="ConsPlusNormal"/>
        <w:spacing w:before="220"/>
        <w:ind w:firstLine="540"/>
        <w:jc w:val="both"/>
      </w:pPr>
      <w:r>
        <w:t>в неотложной форме за счет средств обязательного медицинского страхования - 631,00 рубля;</w:t>
      </w:r>
    </w:p>
    <w:p w:rsidR="00166151" w:rsidRDefault="00166151">
      <w:pPr>
        <w:pStyle w:val="ConsPlusNormal"/>
        <w:spacing w:before="220"/>
        <w:ind w:firstLine="540"/>
        <w:jc w:val="both"/>
      </w:pPr>
      <w:r>
        <w:t xml:space="preserve">на 1 обращение по поводу заболевания при оказании медицинской помощи в амбулаторных условиях медицинскими организациями (их структурными подразделениями) за счет средств областного бюджета - 1325,80 рубля, за счет средств обязательного медицинского страхования - 1414,40 рубля, в том числе по базовой программе - 1414,40 рубля и сверхбазовой </w:t>
      </w:r>
      <w:r>
        <w:lastRenderedPageBreak/>
        <w:t>программе - 1414,40 рубля, включая средние нормативы финансовых затрат на проведение одного исследования в 2020 - 2022 годах:</w:t>
      </w:r>
    </w:p>
    <w:p w:rsidR="00166151" w:rsidRDefault="00166151">
      <w:pPr>
        <w:pStyle w:val="ConsPlusNormal"/>
        <w:spacing w:before="220"/>
        <w:ind w:firstLine="540"/>
        <w:jc w:val="both"/>
      </w:pPr>
      <w:r>
        <w:t>компьютерной томографии - 3539,90 рубля,</w:t>
      </w:r>
    </w:p>
    <w:p w:rsidR="00166151" w:rsidRDefault="00166151">
      <w:pPr>
        <w:pStyle w:val="ConsPlusNormal"/>
        <w:spacing w:before="220"/>
        <w:ind w:firstLine="540"/>
        <w:jc w:val="both"/>
      </w:pPr>
      <w:r>
        <w:t>магнитно-резонансной томографии - 3997,90 рубля,</w:t>
      </w:r>
    </w:p>
    <w:p w:rsidR="00166151" w:rsidRDefault="00166151">
      <w:pPr>
        <w:pStyle w:val="ConsPlusNormal"/>
        <w:spacing w:before="220"/>
        <w:ind w:firstLine="540"/>
        <w:jc w:val="both"/>
      </w:pPr>
      <w:r>
        <w:t>ультразвукового исследования сердечно-сосудистой системы - 640,50 рубля,</w:t>
      </w:r>
    </w:p>
    <w:p w:rsidR="00166151" w:rsidRDefault="00166151">
      <w:pPr>
        <w:pStyle w:val="ConsPlusNormal"/>
        <w:spacing w:before="220"/>
        <w:ind w:firstLine="540"/>
        <w:jc w:val="both"/>
      </w:pPr>
      <w:r>
        <w:t>эндоскопического диагностического исследования - 880,60 рубля,</w:t>
      </w:r>
    </w:p>
    <w:p w:rsidR="00166151" w:rsidRDefault="00166151">
      <w:pPr>
        <w:pStyle w:val="ConsPlusNormal"/>
        <w:spacing w:before="220"/>
        <w:ind w:firstLine="540"/>
        <w:jc w:val="both"/>
      </w:pPr>
      <w:r>
        <w:t>молекулярно-генетического исследования с целью выявления онкологических заболеваний - 15000,00 рубля;</w:t>
      </w:r>
    </w:p>
    <w:p w:rsidR="00166151" w:rsidRDefault="00166151">
      <w:pPr>
        <w:pStyle w:val="ConsPlusNormal"/>
        <w:spacing w:before="220"/>
        <w:ind w:firstLine="540"/>
        <w:jc w:val="both"/>
      </w:pPr>
      <w:r>
        <w:t>гистологического исследования с целью выявления онкологических заболеваний - 575,10 рубля;</w:t>
      </w:r>
    </w:p>
    <w:p w:rsidR="00166151" w:rsidRDefault="00166151">
      <w:pPr>
        <w:pStyle w:val="ConsPlusNormal"/>
        <w:spacing w:before="220"/>
        <w:ind w:firstLine="540"/>
        <w:jc w:val="both"/>
      </w:pPr>
      <w:r>
        <w:t>на 1 случай лечения в условиях дневных стационаров за счет средств областного бюджета - 13541,20 рубля, за счет средств обязательного медицинского страхования - 20454,40 рубля, на 1 случай лечения по профилю "онкология" за счет средств обязательного медицинского страхования - 77638,30 рубля;</w:t>
      </w:r>
    </w:p>
    <w:p w:rsidR="00166151" w:rsidRDefault="00166151">
      <w:pPr>
        <w:pStyle w:val="ConsPlusNormal"/>
        <w:spacing w:before="220"/>
        <w:ind w:firstLine="540"/>
        <w:jc w:val="both"/>
      </w:pPr>
      <w:r>
        <w:t>на 1 случай госпитализации в медицинских организациях (их структурных подразделениях), оказывающих медицинскую помощь в стационарных условиях, за счет средств областного бюджета - 78432,10 рубля, за счет средств обязательного медицинского страхования - 34713,70 рубля, на 1 случай госпитализации по профилю "онкология" за счет средств обязательного медицинского страхования - 100848,90 рублей;</w:t>
      </w:r>
    </w:p>
    <w:p w:rsidR="00166151" w:rsidRDefault="00166151">
      <w:pPr>
        <w:pStyle w:val="ConsPlusNormal"/>
        <w:spacing w:before="220"/>
        <w:ind w:firstLine="540"/>
        <w:jc w:val="both"/>
      </w:pPr>
      <w:r>
        <w:t>на 1 случай госпитализации по медицинской реабилитации в реабилитационных отделениях медицинских организаций за счет средств обязательного медицинского страхования - 36118,80 рубля, для детей в возрасте 0 - 17 лет за счет средств областного бюджета - 36118,80 рубля;</w:t>
      </w:r>
    </w:p>
    <w:p w:rsidR="00166151" w:rsidRDefault="00166151">
      <w:pPr>
        <w:pStyle w:val="ConsPlusNormal"/>
        <w:spacing w:before="220"/>
        <w:ind w:firstLine="540"/>
        <w:jc w:val="both"/>
      </w:pPr>
      <w:r>
        <w:t>на 1 койко-день в медицинских организациях (их структурных подразделениях), оказывающих паллиативную медицинскую помощь в стационарных условиях (включая койки паллиативной медицинской помощи и койки сестринского ухода), за счет средств областного бюджета - 2099,80 рубля.</w:t>
      </w:r>
    </w:p>
    <w:p w:rsidR="00166151" w:rsidRDefault="00166151">
      <w:pPr>
        <w:pStyle w:val="ConsPlusNormal"/>
        <w:spacing w:before="220"/>
        <w:ind w:firstLine="540"/>
        <w:jc w:val="both"/>
      </w:pPr>
      <w:r>
        <w:t>Норматив финансовых затрат на 1 случай экстракорпорального оплодотворения составляет 118713,50 рубля.</w:t>
      </w:r>
    </w:p>
    <w:p w:rsidR="00166151" w:rsidRDefault="00166151">
      <w:pPr>
        <w:pStyle w:val="ConsPlusNormal"/>
        <w:spacing w:before="220"/>
        <w:ind w:firstLine="540"/>
        <w:jc w:val="both"/>
      </w:pPr>
      <w:r>
        <w:t>Нормативы финансовых затрат на единицу объема медицинской помощи, оказываемой в соответствии с Программой, на 2021 год составляют:</w:t>
      </w:r>
    </w:p>
    <w:p w:rsidR="00166151" w:rsidRDefault="00166151">
      <w:pPr>
        <w:pStyle w:val="ConsPlusNormal"/>
        <w:spacing w:before="220"/>
        <w:ind w:firstLine="540"/>
        <w:jc w:val="both"/>
      </w:pPr>
      <w:r>
        <w:t>на 1 вызов скорой медицинской помощи за счет средств областного бюджета (включая медицинскую эвакуацию) - 6998,31 рубля, за счет средств обязательного медицинского страхования - 2567,30 рублей;</w:t>
      </w:r>
    </w:p>
    <w:p w:rsidR="00166151" w:rsidRDefault="00166151">
      <w:pPr>
        <w:pStyle w:val="ConsPlusNormal"/>
        <w:spacing w:before="220"/>
        <w:ind w:firstLine="540"/>
        <w:jc w:val="both"/>
      </w:pPr>
      <w:r>
        <w:t>на 1 посещение при оказании медицинскими организациями (их структурными подразделениями) медицинской помощи в амбулаторных условиях:</w:t>
      </w:r>
    </w:p>
    <w:p w:rsidR="00166151" w:rsidRDefault="00166151">
      <w:pPr>
        <w:pStyle w:val="ConsPlusNormal"/>
        <w:spacing w:before="220"/>
        <w:ind w:firstLine="540"/>
        <w:jc w:val="both"/>
      </w:pPr>
      <w:r>
        <w:t>с профилактической и иными целями:</w:t>
      </w:r>
    </w:p>
    <w:p w:rsidR="00166151" w:rsidRDefault="00166151">
      <w:pPr>
        <w:pStyle w:val="ConsPlusNormal"/>
        <w:spacing w:before="220"/>
        <w:ind w:firstLine="540"/>
        <w:jc w:val="both"/>
      </w:pPr>
      <w:r>
        <w:t xml:space="preserve">за счет средств областного бюджета (включая расходы на оказание медицинской помощи выездными психиатрическими бригадами, расходы на оказание паллиативной медицинской помощи в амбулаторных условиях, в том числе на дому) - 475,50 рубля, из них на 1 посещение при оказании паллиативной медицинской помощи на дому выездными патронажными бригадами (без учета расходов на оплату социальных услуг, оказываемых социальными работниками, и </w:t>
      </w:r>
      <w:r>
        <w:lastRenderedPageBreak/>
        <w:t>расходов для предоставления на дому медицинских изделий) - 2137,40 рубля;</w:t>
      </w:r>
    </w:p>
    <w:p w:rsidR="00166151" w:rsidRDefault="00166151">
      <w:pPr>
        <w:pStyle w:val="ConsPlusNormal"/>
        <w:spacing w:before="220"/>
        <w:ind w:firstLine="540"/>
        <w:jc w:val="both"/>
      </w:pPr>
      <w:r>
        <w:t>за счет средств обязательного медицинского страхования в рамках сверхбазовой программы на 1 посещение при оказании паллиативной медицинской помощи в амбулаторных условиях, в том числе на дому (за исключением посещений на дому выездными патронажными бригадами) - 427,50 рублей, на 1 посещение при оказании паллиативной медицинской помощи на дому выездными патронажными бригадами - 2137,40 рубля;</w:t>
      </w:r>
    </w:p>
    <w:p w:rsidR="00166151" w:rsidRDefault="00166151">
      <w:pPr>
        <w:pStyle w:val="ConsPlusNormal"/>
        <w:spacing w:before="220"/>
        <w:ind w:firstLine="540"/>
        <w:jc w:val="both"/>
      </w:pPr>
      <w:r>
        <w:t>за счет средств обязательного медицинского страхования на 1 комплексное посещение для проведения профилактических медицинских осмотров - 1891,60 рубля, на 1 комплексное посещение для проведения диспансеризации, включающей профилактический медицинский осмотр и дополнительные методы обследований, в том числе в целях выявления онкологических заболеваний - 2106,80 рубля, на 1 посещение с иными целями - 305,00 рубля;</w:t>
      </w:r>
    </w:p>
    <w:p w:rsidR="00166151" w:rsidRDefault="00166151">
      <w:pPr>
        <w:pStyle w:val="ConsPlusNormal"/>
        <w:spacing w:before="220"/>
        <w:ind w:firstLine="540"/>
        <w:jc w:val="both"/>
      </w:pPr>
      <w:r>
        <w:t>на 1 посещение при оказании медицинской помощи в неотложной форме за счет средств обязательного медицинского страхования - 670,00 рубля;</w:t>
      </w:r>
    </w:p>
    <w:p w:rsidR="00166151" w:rsidRDefault="00166151">
      <w:pPr>
        <w:pStyle w:val="ConsPlusNormal"/>
        <w:spacing w:before="220"/>
        <w:ind w:firstLine="540"/>
        <w:jc w:val="both"/>
      </w:pPr>
      <w:r>
        <w:t>на 1 обращение по поводу заболевания при оказании медицинской помощи в амбулаторных условиях медицинскими организациями (их структурными подразделениями) за счет средств областного бюджета - 1378,90 рубля, за счет средств обязательного медицинского страхования - 1475,40 рубля, в том числе по базовой программе - 1475,40 рубля и сверхбазовой программе - 1475,40 рубля, включая средства на проведение отдельных диагностических (лабораторных) исследований;</w:t>
      </w:r>
    </w:p>
    <w:p w:rsidR="00166151" w:rsidRDefault="00166151">
      <w:pPr>
        <w:pStyle w:val="ConsPlusNormal"/>
        <w:spacing w:before="220"/>
        <w:ind w:firstLine="540"/>
        <w:jc w:val="both"/>
      </w:pPr>
      <w:r>
        <w:t>на 1 случай лечения в условиях дневных стационаров за счет средств областного бюджета - 14082,90 рубля, за счет средств обязательного медицинского страхования - 21490,80 рубля, на 1 случай лечения по профилю "онкология" за счет средств обязательного медицинского страхования - 86673,20 рубля;</w:t>
      </w:r>
    </w:p>
    <w:p w:rsidR="00166151" w:rsidRDefault="00166151">
      <w:pPr>
        <w:pStyle w:val="ConsPlusNormal"/>
        <w:spacing w:before="220"/>
        <w:ind w:firstLine="540"/>
        <w:jc w:val="both"/>
      </w:pPr>
      <w:r>
        <w:t>на 1 случай госпитализации в медицинских организациях (их структурных подразделениях), оказывающих медицинскую помощь в стационарных условиях, за счет средств областного бюджета - 81569,40 рубля, за счет средств обязательного медицинского страхования - 36876,50 рубля, на 1 случай госпитализации по профилю "онкология" за счет средств обязательного медицинского страхования - 113868,20 рубля;</w:t>
      </w:r>
    </w:p>
    <w:p w:rsidR="00166151" w:rsidRDefault="00166151">
      <w:pPr>
        <w:pStyle w:val="ConsPlusNormal"/>
        <w:spacing w:before="220"/>
        <w:ind w:firstLine="540"/>
        <w:jc w:val="both"/>
      </w:pPr>
      <w:r>
        <w:t>на 1 случай госпитализации по медицинской реабилитации в реабилитационных отделениях медицинских организаций за счет средств обязательного медицинского страхования - 37948,90 рубля, для детей в возрасте 0 - 17 лет за счет средств областного бюджета - 37948,90 рубля;</w:t>
      </w:r>
    </w:p>
    <w:p w:rsidR="00166151" w:rsidRDefault="00166151">
      <w:pPr>
        <w:pStyle w:val="ConsPlusNormal"/>
        <w:spacing w:before="220"/>
        <w:ind w:firstLine="540"/>
        <w:jc w:val="both"/>
      </w:pPr>
      <w:r>
        <w:t>на 1 койко-день в медицинских организациях (их структурных подразделениях), оказывающих паллиативную медицинскую помощь в стационарных условиях (включая койки паллиативной медицинской помощи и койки сестринского ухода), за счет средств областного бюджета - 2183,80 рубля.</w:t>
      </w:r>
    </w:p>
    <w:p w:rsidR="00166151" w:rsidRDefault="00166151">
      <w:pPr>
        <w:pStyle w:val="ConsPlusNormal"/>
        <w:spacing w:before="220"/>
        <w:ind w:firstLine="540"/>
        <w:jc w:val="both"/>
      </w:pPr>
      <w:r>
        <w:t>Норматив финансовых затрат на 1 случай экстракорпорального оплодотворения составляет 124728,50 рубля.</w:t>
      </w:r>
    </w:p>
    <w:p w:rsidR="00166151" w:rsidRDefault="00166151">
      <w:pPr>
        <w:pStyle w:val="ConsPlusNormal"/>
        <w:spacing w:before="220"/>
        <w:ind w:firstLine="540"/>
        <w:jc w:val="both"/>
      </w:pPr>
      <w:r>
        <w:t>Нормативы финансовых затрат на единицу объема медицинской помощи, оказываемой в соответствии с Программой, на 2022 год составляют:</w:t>
      </w:r>
    </w:p>
    <w:p w:rsidR="00166151" w:rsidRDefault="00166151">
      <w:pPr>
        <w:pStyle w:val="ConsPlusNormal"/>
        <w:spacing w:before="220"/>
        <w:ind w:firstLine="540"/>
        <w:jc w:val="both"/>
      </w:pPr>
      <w:r>
        <w:t>на 1 вызов скорой медицинской помощи за счет средств областного бюджета (включая медицинскую эвакуацию) - 7143,27 рубля, за счет средств обязательного медицинского страхования - 2666,90 рублей;</w:t>
      </w:r>
    </w:p>
    <w:p w:rsidR="00166151" w:rsidRDefault="00166151">
      <w:pPr>
        <w:pStyle w:val="ConsPlusNormal"/>
        <w:spacing w:before="220"/>
        <w:ind w:firstLine="540"/>
        <w:jc w:val="both"/>
      </w:pPr>
      <w:r>
        <w:t>на 1 посещение при оказании медицинскими организациями (их структурными подразделениями) медицинской помощи в амбулаторных условиях:</w:t>
      </w:r>
    </w:p>
    <w:p w:rsidR="00166151" w:rsidRDefault="00166151">
      <w:pPr>
        <w:pStyle w:val="ConsPlusNormal"/>
        <w:spacing w:before="220"/>
        <w:ind w:firstLine="540"/>
        <w:jc w:val="both"/>
      </w:pPr>
      <w:r>
        <w:lastRenderedPageBreak/>
        <w:t>с профилактической и иными целями:</w:t>
      </w:r>
    </w:p>
    <w:p w:rsidR="00166151" w:rsidRDefault="00166151">
      <w:pPr>
        <w:pStyle w:val="ConsPlusNormal"/>
        <w:spacing w:before="220"/>
        <w:ind w:firstLine="540"/>
        <w:jc w:val="both"/>
      </w:pPr>
      <w:r>
        <w:t>за счет средств областного бюджета (включая расходы на оказание медицинской помощи выездными психиатрическими бригадами, расходы на оказание паллиативной медицинской помощи в амбулаторных условиях, в том числе на дому) - 504,50 рубля, из них на 1 посещение при оказании паллиативной медицинской помощи на дому выездными патронажными бригадами (без учета расходов на оплату социальных услуг, оказываемых социальными работниками, и расходов для предоставления на дому медицинских изделий) - 2267,70 рубля;</w:t>
      </w:r>
    </w:p>
    <w:p w:rsidR="00166151" w:rsidRDefault="00166151">
      <w:pPr>
        <w:pStyle w:val="ConsPlusNormal"/>
        <w:spacing w:before="220"/>
        <w:ind w:firstLine="540"/>
        <w:jc w:val="both"/>
      </w:pPr>
      <w:r>
        <w:t>за счет средств обязательного медицинского страхования в рамках сверхбазовой программы на 1 посещение при оказании паллиативной медицинской помощи в амбулаторных условиях, в том числе на дому (за исключением посещений на дому выездными патронажными бригадами) - 453,60 рублей, на 1 посещение при оказании паллиативной медицинской помощи на дому выездными патронажными бригадами - 2267,70 рубля;</w:t>
      </w:r>
    </w:p>
    <w:p w:rsidR="00166151" w:rsidRDefault="00166151">
      <w:pPr>
        <w:pStyle w:val="ConsPlusNormal"/>
        <w:spacing w:before="220"/>
        <w:ind w:firstLine="540"/>
        <w:jc w:val="both"/>
      </w:pPr>
      <w:r>
        <w:t>за счет средств обязательного медицинского страхования на 1 комплексное посещение для проведения профилактических медицинских осмотров - 1944,60 рубля, на 1 комплексное посещение для проведения диспансеризации, включающей профилактический медицинский осмотр и дополнительные методы обследований, в том числе в целях выявления онкологических заболеваний - 2151,40 рубля, на 1 посещение с иными целями - 373,70 рубля;</w:t>
      </w:r>
    </w:p>
    <w:p w:rsidR="00166151" w:rsidRDefault="00166151">
      <w:pPr>
        <w:pStyle w:val="ConsPlusNormal"/>
        <w:spacing w:before="220"/>
        <w:ind w:firstLine="540"/>
        <w:jc w:val="both"/>
      </w:pPr>
      <w:r>
        <w:t>на 1 посещение при оказании медицинской помощи в неотложной форме за счет средств обязательного медицинского страхования - 696,80 рубля;</w:t>
      </w:r>
    </w:p>
    <w:p w:rsidR="00166151" w:rsidRDefault="00166151">
      <w:pPr>
        <w:pStyle w:val="ConsPlusNormal"/>
        <w:spacing w:before="220"/>
        <w:ind w:firstLine="540"/>
        <w:jc w:val="both"/>
      </w:pPr>
      <w:r>
        <w:t>на 1 обращение по поводу заболевания при оказании медицинской помощи в амбулаторных условиях медицинскими организациями (их структурными подразделениями) за счет средств областного бюджета - 1462,90 рубля, за счет средств обязательного медицинского страхования - 1483,00 рубля, в том числе по базовой программе - 1483,00 рубля и сверхбазовой программе - 1483,00 рубля, включая средства на проведение отдельных диагностических (лабораторных) исследований;</w:t>
      </w:r>
    </w:p>
    <w:p w:rsidR="00166151" w:rsidRDefault="00166151">
      <w:pPr>
        <w:pStyle w:val="ConsPlusNormal"/>
        <w:spacing w:before="220"/>
        <w:ind w:firstLine="540"/>
        <w:jc w:val="both"/>
      </w:pPr>
      <w:r>
        <w:t>на 1 случай лечения в условиях дневных стационаров за счет средств областного бюджета - 14930,50 рубля, за счет средств обязательного медицинского страхования - 22394,80 рубля, на 1 случай лечения по профилю "онкология" за счет средств обязательного медицинского страхования - 90140,10 рубля;</w:t>
      </w:r>
    </w:p>
    <w:p w:rsidR="00166151" w:rsidRDefault="00166151">
      <w:pPr>
        <w:pStyle w:val="ConsPlusNormal"/>
        <w:spacing w:before="220"/>
        <w:ind w:firstLine="540"/>
        <w:jc w:val="both"/>
      </w:pPr>
      <w:r>
        <w:t>на 1 случай госпитализации в медицинских организациях (их структурных подразделениях), оказывающих медицинскую помощь в стационарных условиях, за счет средств областного бюджета - 86382,00 рубля, за счет средств обязательного медицинского страхования - 38389,20 рубля, на 1 случай госпитализации по профилю "онкология" за счет средств обязательного медицинского страхования - 121019,20 рубля;</w:t>
      </w:r>
    </w:p>
    <w:p w:rsidR="00166151" w:rsidRDefault="00166151">
      <w:pPr>
        <w:pStyle w:val="ConsPlusNormal"/>
        <w:spacing w:before="220"/>
        <w:ind w:firstLine="540"/>
        <w:jc w:val="both"/>
      </w:pPr>
      <w:r>
        <w:t>на 1 случай госпитализации по медицинской реабилитации в реабилитационных отделениях медицинских организаций за счет средств обязательного медицинского страхования - 39948,80 рубля, для детей в возрасте 0 - 17 лет за счет средств областного бюджета - 39948,80 рубля;</w:t>
      </w:r>
    </w:p>
    <w:p w:rsidR="00166151" w:rsidRDefault="00166151">
      <w:pPr>
        <w:pStyle w:val="ConsPlusNormal"/>
        <w:spacing w:before="220"/>
        <w:ind w:firstLine="540"/>
        <w:jc w:val="both"/>
      </w:pPr>
      <w:r>
        <w:t>на 1 койко-день в медицинских организациях (их структурных подразделениях), оказывающих паллиативную медицинскую помощь в стационарных условиях (включая койки паллиативной медицинской помощи и койки сестринского ухода), за счет средств областного бюджета - 2312,00 рубля.</w:t>
      </w:r>
    </w:p>
    <w:p w:rsidR="00166151" w:rsidRDefault="00166151">
      <w:pPr>
        <w:pStyle w:val="ConsPlusNormal"/>
        <w:spacing w:before="220"/>
        <w:ind w:firstLine="540"/>
        <w:jc w:val="both"/>
      </w:pPr>
      <w:r>
        <w:t>Норматив финансовых затрат на 1 случай экстракорпорального оплодотворения составляет 128568,50 рубля.</w:t>
      </w:r>
    </w:p>
    <w:p w:rsidR="00166151" w:rsidRDefault="00166151">
      <w:pPr>
        <w:pStyle w:val="ConsPlusNormal"/>
        <w:spacing w:before="220"/>
        <w:ind w:firstLine="540"/>
        <w:jc w:val="both"/>
      </w:pPr>
      <w:r>
        <w:t xml:space="preserve">Подушевыми нормативами финансирования Программы являются показатели, отражающие размер средств на компенсацию затрат по предоставлению бесплатной медицинской помощи в </w:t>
      </w:r>
      <w:r>
        <w:lastRenderedPageBreak/>
        <w:t>расчете на 1 человека в год.</w:t>
      </w:r>
    </w:p>
    <w:p w:rsidR="00166151" w:rsidRDefault="00166151">
      <w:pPr>
        <w:pStyle w:val="ConsPlusNormal"/>
        <w:spacing w:before="220"/>
        <w:ind w:firstLine="540"/>
        <w:jc w:val="both"/>
      </w:pPr>
      <w:r>
        <w:t>Подушевые нормативы финансирования, предусмотренные Программой (без учета расходов федерального бюджета), составляют:</w:t>
      </w:r>
    </w:p>
    <w:p w:rsidR="00166151" w:rsidRDefault="00166151">
      <w:pPr>
        <w:pStyle w:val="ConsPlusNormal"/>
        <w:spacing w:before="220"/>
        <w:ind w:firstLine="540"/>
        <w:jc w:val="both"/>
      </w:pPr>
      <w:r>
        <w:t>за счет бюджетных ассигнований областного бюджета (в расчете на 1 жителя) в 2020 году - 3545,32 рубля, в 2021 году - 3341,13 рубля, в 2022 году - 3356,26 рубля;</w:t>
      </w:r>
    </w:p>
    <w:p w:rsidR="00166151" w:rsidRDefault="00166151">
      <w:pPr>
        <w:pStyle w:val="ConsPlusNormal"/>
        <w:spacing w:before="220"/>
        <w:ind w:firstLine="540"/>
        <w:jc w:val="both"/>
      </w:pPr>
      <w:r>
        <w:t>за счет средств обязательного медицинского страхования в 2020 году - 12 772,46 рубля, в 2021 году - 13 579,05 рубля, в 2022 году - 14 328,45 рубля, в том числе за счет средств обязательного медицинского страхования на финансирование базовой программы обязательного медицинского страхования за счет субвенций Федерального фонда обязательного медицинского страхования (в расчете на 1 застрахованное лицо) в 2020 году - 12 699,2 рубля, в 2021 году - 13 504,0 рубля, в 2022 году - 14 253,4 рубля, за счет межбюджетных трансфертов, передаваемых из средств областного бюджета в бюджет территориального фонда обязательного медицинского страхования на финансирование дополнительных видов и условий оказания медицинской помощи, не установленных базовой программой обязательного медицинского страхования, в 2020 году - 73,26 рубля, в 2021 году - 75,05 рубля, в 2022 году - 75,05 рубля.</w:t>
      </w:r>
    </w:p>
    <w:p w:rsidR="00166151" w:rsidRDefault="00166151">
      <w:pPr>
        <w:pStyle w:val="ConsPlusNormal"/>
        <w:spacing w:before="220"/>
        <w:ind w:firstLine="540"/>
        <w:jc w:val="both"/>
      </w:pPr>
      <w:r>
        <w:t>В целях обеспечения доступности медицинской помощи гражданам, проживающим в том числе в малонаселенных, отдаленных и (или) труднодоступных населенных пунктах, а также в сельской местности, устанавливаются коэффициенты дифференциации к подушевому нормативу финансирования на прикрепившихся лиц с учетом реальной потребности населения, обусловленной уровнем и структурой заболеваемости, особенностями половозрастного состава, в том числе численности населения в возрасте 65 лет и старше; плотности населения, транспортной доступности медицинских организаций, количества структурных подразделений, за исключением количества фельдшерских, фельдшерско-акушерских пунктов, а также маршрутизации пациентов при оказании медицинской помощи.</w:t>
      </w:r>
    </w:p>
    <w:p w:rsidR="00166151" w:rsidRDefault="00166151">
      <w:pPr>
        <w:pStyle w:val="ConsPlusNormal"/>
        <w:spacing w:before="220"/>
        <w:ind w:firstLine="540"/>
        <w:jc w:val="both"/>
      </w:pPr>
      <w:r>
        <w:t>Для расчета стоимости медицинской помощи, оказываемой в медицинских организациях и их обособленных подразделениях, расположенных в сельской местности, отдаленных территориях, поселках городского типа и малых городах с численностью населения до 50 тысяч человек, применяются следующие коэффициенты дифференциации к подушевому нормативу финансирования на прикрепившихся к медицинской организации лиц с учетом наличия указанных подразделений и расходов на их содержание и оплату труда персонала: для медицинских организаций, обслуживающих до 20 тысяч человек, не менее 1,113, для медицинских организаций, обслуживающих свыше 20 тысяч человек, - не менее 1,04.</w:t>
      </w:r>
    </w:p>
    <w:p w:rsidR="00166151" w:rsidRDefault="00166151">
      <w:pPr>
        <w:pStyle w:val="ConsPlusNormal"/>
        <w:spacing w:before="220"/>
        <w:ind w:firstLine="540"/>
        <w:jc w:val="both"/>
      </w:pPr>
      <w:r>
        <w:t>Для расчета стоимости медицинской помощи в амбулаторных условиях, оказываемой лицу в возрасте 65 лет и старше, применяется коэффициент дифференциации для подушевого норматива финансирования на прикрепившихся к медицинской организации лиц в размере 1,6.</w:t>
      </w:r>
    </w:p>
    <w:p w:rsidR="00166151" w:rsidRDefault="00166151">
      <w:pPr>
        <w:pStyle w:val="ConsPlusNormal"/>
        <w:spacing w:before="220"/>
        <w:ind w:firstLine="540"/>
        <w:jc w:val="both"/>
      </w:pPr>
      <w:r>
        <w:t>Размер финансового обеспечения фельдшерских, фельдшерско-акушерских пунктов, при условии их соответствия требованиям, установленным положением об организации оказания первичной медико-санитарной помощи взрослому населению, утвержденным Министерством здравоохранения Российской Федерации, составляет в среднем на 2020 год:</w:t>
      </w:r>
    </w:p>
    <w:p w:rsidR="00166151" w:rsidRDefault="00166151">
      <w:pPr>
        <w:pStyle w:val="ConsPlusNormal"/>
        <w:spacing w:before="220"/>
        <w:ind w:firstLine="540"/>
        <w:jc w:val="both"/>
      </w:pPr>
      <w:r>
        <w:t>фельдшерский, фельдшерско-акушерский пункт, обслуживающий от 100 до 900 жителей, - 957,2 тыс. рублей,</w:t>
      </w:r>
    </w:p>
    <w:p w:rsidR="00166151" w:rsidRDefault="00166151">
      <w:pPr>
        <w:pStyle w:val="ConsPlusNormal"/>
        <w:spacing w:before="220"/>
        <w:ind w:firstLine="540"/>
        <w:jc w:val="both"/>
      </w:pPr>
      <w:r>
        <w:t>фельдшерский, фельдшерско-акушерский пункт, обслуживающий от 900 до 1500 жителей, - 1516,4 тыс. рублей,</w:t>
      </w:r>
    </w:p>
    <w:p w:rsidR="00166151" w:rsidRDefault="00166151">
      <w:pPr>
        <w:pStyle w:val="ConsPlusNormal"/>
        <w:spacing w:before="220"/>
        <w:ind w:firstLine="540"/>
        <w:jc w:val="both"/>
      </w:pPr>
      <w:r>
        <w:t>фельдшерский, фельдшерско-акушерский пункт, обслуживающий от 1500 до 2000 жителей, - 1702,8 тыс. рублей.</w:t>
      </w:r>
    </w:p>
    <w:p w:rsidR="00166151" w:rsidRDefault="00166151">
      <w:pPr>
        <w:pStyle w:val="ConsPlusNormal"/>
        <w:spacing w:before="220"/>
        <w:ind w:firstLine="540"/>
        <w:jc w:val="both"/>
      </w:pPr>
      <w:r>
        <w:lastRenderedPageBreak/>
        <w:t>Размер финансового обеспечения фельдшерских, фельдшерско-акушерских пунктов, обслуживающих до 100 жителей, рассчитанный с применением понижающего коэффициента к размеру финансового обеспечения фельдшерского, фельдшерско-акушерского пункта, обслуживающего от 100 до 900 жителей:</w:t>
      </w:r>
    </w:p>
    <w:p w:rsidR="00166151" w:rsidRDefault="00166151">
      <w:pPr>
        <w:pStyle w:val="ConsPlusNormal"/>
        <w:spacing w:before="220"/>
        <w:ind w:firstLine="540"/>
        <w:jc w:val="both"/>
      </w:pPr>
      <w:r>
        <w:t>фельдшерский, фельдшерско-акушерский пункт, обслуживающий до 100 жителей, - 191,4 тыс. рублей.</w:t>
      </w:r>
    </w:p>
    <w:p w:rsidR="00166151" w:rsidRDefault="00166151">
      <w:pPr>
        <w:pStyle w:val="ConsPlusNormal"/>
        <w:spacing w:before="220"/>
        <w:ind w:firstLine="540"/>
        <w:jc w:val="both"/>
      </w:pPr>
      <w:r>
        <w:t>Размер финансового обеспечения медицинской организации, в составе которой имеются фельдшерские, фельдшерско-акушерские пункты, определяется исходя из подушевого норматива финансирования и количества лиц, прикрепленных к ней, а также расходов на фельдшерские, фельдшерско-акушерские пункты исходя из их количества в составе медицинской организации и установленного в настоящем разделе Программы среднего размера финансового обеспечения.</w:t>
      </w:r>
    </w:p>
    <w:p w:rsidR="00166151" w:rsidRDefault="00166151">
      <w:pPr>
        <w:pStyle w:val="ConsPlusNormal"/>
        <w:jc w:val="both"/>
      </w:pPr>
    </w:p>
    <w:p w:rsidR="00166151" w:rsidRDefault="00166151">
      <w:pPr>
        <w:pStyle w:val="ConsPlusTitle"/>
        <w:jc w:val="center"/>
        <w:outlineLvl w:val="1"/>
      </w:pPr>
      <w:bookmarkStart w:id="152" w:name="P3670"/>
      <w:bookmarkEnd w:id="152"/>
      <w:r>
        <w:t>VIII. Порядок, условия предоставления медицинской помощи,</w:t>
      </w:r>
    </w:p>
    <w:p w:rsidR="00166151" w:rsidRDefault="00166151">
      <w:pPr>
        <w:pStyle w:val="ConsPlusTitle"/>
        <w:jc w:val="center"/>
      </w:pPr>
      <w:r>
        <w:t>критерии доступности и качества медицинской помощи</w:t>
      </w:r>
    </w:p>
    <w:p w:rsidR="00166151" w:rsidRDefault="00166151">
      <w:pPr>
        <w:pStyle w:val="ConsPlusNormal"/>
        <w:jc w:val="both"/>
      </w:pPr>
    </w:p>
    <w:p w:rsidR="00166151" w:rsidRDefault="00166151">
      <w:pPr>
        <w:pStyle w:val="ConsPlusNormal"/>
        <w:ind w:firstLine="540"/>
        <w:jc w:val="both"/>
      </w:pPr>
      <w:r>
        <w:t>Медицинская помощь в рамках территориальной программы обязательного медицинского страхования оказывается по предъявлении полиса обязательного медицинского страхования, за исключением случаев оказания экстренной медицинской помощи.</w:t>
      </w:r>
    </w:p>
    <w:p w:rsidR="00166151" w:rsidRDefault="00166151">
      <w:pPr>
        <w:pStyle w:val="ConsPlusNormal"/>
        <w:spacing w:before="220"/>
        <w:ind w:firstLine="540"/>
        <w:jc w:val="both"/>
      </w:pPr>
      <w:r>
        <w:t>Согласие (отказ) гражданина (его законных представителей) на (от) оказание(я) медицинской помощи оформляется в медицинской документации. Оказание медицинской помощи без его (их) согласия возможно лицам, страдающим заболеваниями, представляющими опасность для окружающих, тяжелыми психическими расстройствами, лицам, совершившим общественно опасные деяния, на основаниях и в порядке, установленных законодательством Российской Федерации.</w:t>
      </w:r>
    </w:p>
    <w:p w:rsidR="00166151" w:rsidRDefault="00166151">
      <w:pPr>
        <w:pStyle w:val="ConsPlusNormal"/>
        <w:spacing w:before="220"/>
        <w:ind w:firstLine="540"/>
        <w:jc w:val="both"/>
      </w:pPr>
      <w:r>
        <w:t>Объем диагностических и лечебных мероприятий пациенту определяет лечащий врач в соответствии с установленными порядками оказания медицинской помощи и/или стандартами медицинской помощи, клиническими рекомендациями (протоколами лечения) по вопросам оказания медицинской помощи, а в случаях их отсутствия - общепринятыми нормами клинической практики.</w:t>
      </w:r>
    </w:p>
    <w:p w:rsidR="00166151" w:rsidRDefault="00166151">
      <w:pPr>
        <w:pStyle w:val="ConsPlusNormal"/>
        <w:spacing w:before="220"/>
        <w:ind w:firstLine="540"/>
        <w:jc w:val="both"/>
      </w:pPr>
      <w:r>
        <w:t>При невозможности предоставить гражданину медицинскую помощь в соответствии со стандартами и порядками оказания медицинской помощи медицинской организацией обеспечивается направление гражданина для оказания необходимой медицинской помощи в другую медицинскую организацию, включенную в перечень медицинских организаций, участвующих в реализации Программы.</w:t>
      </w:r>
    </w:p>
    <w:p w:rsidR="00166151" w:rsidRDefault="00166151">
      <w:pPr>
        <w:pStyle w:val="ConsPlusNormal"/>
        <w:spacing w:before="220"/>
        <w:ind w:firstLine="540"/>
        <w:jc w:val="both"/>
      </w:pPr>
      <w:r>
        <w:t>Лечащие врачи медицинских организаций при наличии показаний осуществляют направление пациента на госпитализацию в плановом порядке.</w:t>
      </w:r>
    </w:p>
    <w:p w:rsidR="00166151" w:rsidRDefault="00166151">
      <w:pPr>
        <w:pStyle w:val="ConsPlusNormal"/>
        <w:spacing w:before="220"/>
        <w:ind w:firstLine="540"/>
        <w:jc w:val="both"/>
      </w:pPr>
      <w:r>
        <w:t>Лекарственное обеспечение амбулаторной помощи осуществляется за счет личных средств граждан, за исключением лекарственного обеспечения отдельных категорий граждан в соответствии с федеральным и областным законодательством.</w:t>
      </w:r>
    </w:p>
    <w:p w:rsidR="00166151" w:rsidRDefault="00166151">
      <w:pPr>
        <w:pStyle w:val="ConsPlusNormal"/>
        <w:spacing w:before="220"/>
        <w:ind w:firstLine="540"/>
        <w:jc w:val="both"/>
      </w:pPr>
      <w:r>
        <w:t>Условия оказания экстренной медицинской помощи в амбулаторных учреждениях и подразделениях:</w:t>
      </w:r>
    </w:p>
    <w:p w:rsidR="00166151" w:rsidRDefault="00166151">
      <w:pPr>
        <w:pStyle w:val="ConsPlusNormal"/>
        <w:spacing w:before="220"/>
        <w:ind w:firstLine="540"/>
        <w:jc w:val="both"/>
      </w:pPr>
      <w:r>
        <w:t>а) прием пациента осуществляется вне очереди и без предварительной записи;</w:t>
      </w:r>
    </w:p>
    <w:p w:rsidR="00166151" w:rsidRDefault="00166151">
      <w:pPr>
        <w:pStyle w:val="ConsPlusNormal"/>
        <w:spacing w:before="220"/>
        <w:ind w:firstLine="540"/>
        <w:jc w:val="both"/>
      </w:pPr>
      <w:r>
        <w:t>б) экстренный прием всех обратившихся осуществляется независимо от прикрепления пациента к поликлинике;</w:t>
      </w:r>
    </w:p>
    <w:p w:rsidR="00166151" w:rsidRDefault="00166151">
      <w:pPr>
        <w:pStyle w:val="ConsPlusNormal"/>
        <w:spacing w:before="220"/>
        <w:ind w:firstLine="540"/>
        <w:jc w:val="both"/>
      </w:pPr>
      <w:r>
        <w:t xml:space="preserve">в) отсутствие страхового полиса и документа, удостоверяющего личность, не является </w:t>
      </w:r>
      <w:r>
        <w:lastRenderedPageBreak/>
        <w:t>причиной отказа в экстренном приеме;</w:t>
      </w:r>
    </w:p>
    <w:p w:rsidR="00166151" w:rsidRDefault="00166151">
      <w:pPr>
        <w:pStyle w:val="ConsPlusNormal"/>
        <w:spacing w:before="220"/>
        <w:ind w:firstLine="540"/>
        <w:jc w:val="both"/>
      </w:pPr>
      <w:r>
        <w:t>г) экстренная и неотложная помощь в праздничные и выходные дни осуществляется скорой неотложной помощью и травматологическими пунктами.</w:t>
      </w:r>
    </w:p>
    <w:p w:rsidR="00166151" w:rsidRDefault="00166151">
      <w:pPr>
        <w:pStyle w:val="ConsPlusNormal"/>
        <w:spacing w:before="220"/>
        <w:ind w:firstLine="540"/>
        <w:jc w:val="both"/>
      </w:pPr>
      <w:r>
        <w:t>Условия оказания медицинской помощи в условиях стационара:</w:t>
      </w:r>
    </w:p>
    <w:p w:rsidR="00166151" w:rsidRDefault="00166151">
      <w:pPr>
        <w:pStyle w:val="ConsPlusNormal"/>
        <w:spacing w:before="220"/>
        <w:ind w:firstLine="540"/>
        <w:jc w:val="both"/>
      </w:pPr>
      <w:r>
        <w:t>а) при оказании плановой стационарной помощи необходимо наличие направления на госпитализацию от лечащего врача;</w:t>
      </w:r>
    </w:p>
    <w:p w:rsidR="00166151" w:rsidRDefault="00166151">
      <w:pPr>
        <w:pStyle w:val="ConsPlusNormal"/>
        <w:spacing w:before="220"/>
        <w:ind w:firstLine="540"/>
        <w:jc w:val="both"/>
      </w:pPr>
      <w:r>
        <w:t>б) в медицинской организации, оказывающей специализированную медицинскую помощь, ведется "Лист ожидания оказания специализированной медицинской помощи в плановой форме" по каждому профилю медицинской помощи; информирование граждан о сроках ожидания госпитализации осуществляется в доступной форме, в том числе с использованием информационно-телекоммуникационной сети "Интернет", с учетом требований законодательства Российской Федерации о персональных данных.</w:t>
      </w:r>
    </w:p>
    <w:p w:rsidR="00166151" w:rsidRDefault="00166151">
      <w:pPr>
        <w:pStyle w:val="ConsPlusNormal"/>
        <w:spacing w:before="220"/>
        <w:ind w:firstLine="540"/>
        <w:jc w:val="both"/>
      </w:pPr>
      <w:r>
        <w:t>При выявлении злокачественного новообразования лечащий врач направляет пациента в специализированную медицинскую организацию (специализированное структурное подразделение медицинской организации), имеющую лицензию на осуществление медицинской деятельности с указанием работ (услуг) по онкологии, для оказания специализированной медицинской помощи, в сроки, установленные настоящим разделом.</w:t>
      </w:r>
    </w:p>
    <w:p w:rsidR="00166151" w:rsidRDefault="00166151">
      <w:pPr>
        <w:pStyle w:val="ConsPlusNormal"/>
        <w:jc w:val="both"/>
      </w:pPr>
    </w:p>
    <w:p w:rsidR="00166151" w:rsidRDefault="00166151">
      <w:pPr>
        <w:pStyle w:val="ConsPlusTitle"/>
        <w:jc w:val="center"/>
        <w:outlineLvl w:val="2"/>
      </w:pPr>
      <w:r>
        <w:t>1. Сроки ожидания медицинской помощи, оказываемой в плановой</w:t>
      </w:r>
    </w:p>
    <w:p w:rsidR="00166151" w:rsidRDefault="00166151">
      <w:pPr>
        <w:pStyle w:val="ConsPlusTitle"/>
        <w:jc w:val="center"/>
      </w:pPr>
      <w:r>
        <w:t>форме, в том числе сроки ожидания оказания медицинской</w:t>
      </w:r>
    </w:p>
    <w:p w:rsidR="00166151" w:rsidRDefault="00166151">
      <w:pPr>
        <w:pStyle w:val="ConsPlusTitle"/>
        <w:jc w:val="center"/>
      </w:pPr>
      <w:r>
        <w:t>помощи в стационарных условиях, проведения диагностических</w:t>
      </w:r>
    </w:p>
    <w:p w:rsidR="00166151" w:rsidRDefault="00166151">
      <w:pPr>
        <w:pStyle w:val="ConsPlusTitle"/>
        <w:jc w:val="center"/>
      </w:pPr>
      <w:r>
        <w:t>обследований и консультаций врачей-специалистов</w:t>
      </w:r>
    </w:p>
    <w:p w:rsidR="00166151" w:rsidRDefault="00166151">
      <w:pPr>
        <w:pStyle w:val="ConsPlusNormal"/>
        <w:jc w:val="both"/>
      </w:pPr>
    </w:p>
    <w:p w:rsidR="00166151" w:rsidRDefault="00166151">
      <w:pPr>
        <w:pStyle w:val="ConsPlusNormal"/>
        <w:ind w:firstLine="540"/>
        <w:jc w:val="both"/>
      </w:pPr>
      <w:r>
        <w:t>Сроки ожидания приема врачами-терапевтами участковыми, врачами общей практики (семейными врачами), врачами-педиатрами участковыми не должны превышать 24 часа с момента обращения пациента в медицинскую организацию.</w:t>
      </w:r>
    </w:p>
    <w:p w:rsidR="00166151" w:rsidRDefault="00166151">
      <w:pPr>
        <w:pStyle w:val="ConsPlusNormal"/>
        <w:spacing w:before="220"/>
        <w:ind w:firstLine="540"/>
        <w:jc w:val="both"/>
      </w:pPr>
      <w:r>
        <w:t>Сроки ожидания оказания первичной медико-санитарной помощи в неотложной форме не должны превышать 2 часа с момента обращения пациента в медицинскую организацию.</w:t>
      </w:r>
    </w:p>
    <w:p w:rsidR="00166151" w:rsidRDefault="00166151">
      <w:pPr>
        <w:pStyle w:val="ConsPlusNormal"/>
        <w:spacing w:before="220"/>
        <w:ind w:firstLine="540"/>
        <w:jc w:val="both"/>
      </w:pPr>
      <w:r>
        <w:t>Сроки проведения консультаций врачей-специалистов (за исключением подозрения на онкологическое заболевание) не должны превышать 14 рабочих дней со дня обращения пациента в медицинскую организацию.</w:t>
      </w:r>
    </w:p>
    <w:p w:rsidR="00166151" w:rsidRDefault="00166151">
      <w:pPr>
        <w:pStyle w:val="ConsPlusNormal"/>
        <w:spacing w:before="220"/>
        <w:ind w:firstLine="540"/>
        <w:jc w:val="both"/>
      </w:pPr>
      <w:r>
        <w:t>Сроки проведения консультаций врачей-специалистов в случае подозрения на онкологическое заболевание не должны превышать 3 рабочих дня.</w:t>
      </w:r>
    </w:p>
    <w:p w:rsidR="00166151" w:rsidRDefault="00166151">
      <w:pPr>
        <w:pStyle w:val="ConsPlusNormal"/>
        <w:spacing w:before="220"/>
        <w:ind w:firstLine="540"/>
        <w:jc w:val="both"/>
      </w:pPr>
      <w:r>
        <w:t>Сроки проведения диагностических инструментальных (рентгенографические исследования, включая маммографию, функциональная диагностика, ультразвуковые исследования) и лабораторных исследований при оказании первичной медико-санитарной помощи не должны превышать 14 рабочих дней со дня назначения исследований (за исключением исследований при подозрении на онкологическое заболевание).</w:t>
      </w:r>
    </w:p>
    <w:p w:rsidR="00166151" w:rsidRDefault="00166151">
      <w:pPr>
        <w:pStyle w:val="ConsPlusNormal"/>
        <w:spacing w:before="220"/>
        <w:ind w:firstLine="540"/>
        <w:jc w:val="both"/>
      </w:pPr>
      <w:r>
        <w:t>Сроки проведения компьютерной томографии (включая однофотонную эмиссионную компьютерную томографию), магнитно-резонансной томографии и ангиографии при оказании первичной медико-санитарной помощи (за исключением исследований при подозрении на онкологическое заболевание) не должны превышать 14 рабочих дней со дня назначения.</w:t>
      </w:r>
    </w:p>
    <w:p w:rsidR="00166151" w:rsidRDefault="00166151">
      <w:pPr>
        <w:pStyle w:val="ConsPlusNormal"/>
        <w:spacing w:before="220"/>
        <w:ind w:firstLine="540"/>
        <w:jc w:val="both"/>
      </w:pPr>
      <w:r>
        <w:t>Сроки проведения диагностических инструментальных и лабораторных исследований в случае подозрения на онкологическое заболевание не должны превышать 7 рабочих дней со дня назначения исследований.</w:t>
      </w:r>
    </w:p>
    <w:p w:rsidR="00166151" w:rsidRDefault="00166151">
      <w:pPr>
        <w:pStyle w:val="ConsPlusNormal"/>
        <w:spacing w:before="220"/>
        <w:ind w:firstLine="540"/>
        <w:jc w:val="both"/>
      </w:pPr>
      <w:r>
        <w:lastRenderedPageBreak/>
        <w:t>Срок установления диспансерного наблюдения врача-онколога за пациентом с выявленным онкологическим заболеванием не должен превышать 3 рабочих дня с момента постановки диагноза онкологического заболевания.</w:t>
      </w:r>
    </w:p>
    <w:p w:rsidR="00166151" w:rsidRDefault="00166151">
      <w:pPr>
        <w:pStyle w:val="ConsPlusNormal"/>
        <w:spacing w:before="220"/>
        <w:ind w:firstLine="540"/>
        <w:jc w:val="both"/>
      </w:pPr>
      <w:r>
        <w:t>Сроки ожидания оказания специализированной (за исключением высокотехнологичной) медицинской помощи, в том числе для лиц, находящихся в стационарных организациях социального обслуживания, не должны превышать 14 рабочих дней со дня выдачи лечащим врачом направления на госпитализацию, а для пациентов с онкологическими заболеваниями - 7 рабочих дней с момента гистологической верификации опухоли или с момента установления диагноза заболевания (состояния).</w:t>
      </w:r>
    </w:p>
    <w:p w:rsidR="00166151" w:rsidRDefault="00166151">
      <w:pPr>
        <w:pStyle w:val="ConsPlusNormal"/>
        <w:spacing w:before="220"/>
        <w:ind w:firstLine="540"/>
        <w:jc w:val="both"/>
      </w:pPr>
      <w:r>
        <w:t>Время доезда до пациента бригад скорой медицинской помощи при оказании скорой медицинской помощи в экстренной форме не должно превышать 20 минут с момента ее вызова.</w:t>
      </w:r>
    </w:p>
    <w:p w:rsidR="00166151" w:rsidRDefault="00166151">
      <w:pPr>
        <w:pStyle w:val="ConsPlusNormal"/>
        <w:spacing w:before="220"/>
        <w:ind w:firstLine="540"/>
        <w:jc w:val="both"/>
      </w:pPr>
      <w:r>
        <w:t>Сроки ожидания плановой помощи в дневных стационарах не должны превышать 14 календарных дней.</w:t>
      </w:r>
    </w:p>
    <w:p w:rsidR="00166151" w:rsidRDefault="00166151">
      <w:pPr>
        <w:pStyle w:val="ConsPlusNormal"/>
        <w:spacing w:before="220"/>
        <w:ind w:firstLine="540"/>
        <w:jc w:val="both"/>
      </w:pPr>
      <w:r>
        <w:t>При оказании высокотехнологичной медицинской помощи сроки ожидания пациентами плановой госпитализации определяются профилем высокотехнологичной медицинской помощи и объемом лечения, предусмотренным видами высокотехнологичной медицинской помощи.</w:t>
      </w:r>
    </w:p>
    <w:p w:rsidR="00166151" w:rsidRDefault="00166151">
      <w:pPr>
        <w:pStyle w:val="ConsPlusNormal"/>
        <w:spacing w:before="220"/>
        <w:ind w:firstLine="540"/>
        <w:jc w:val="both"/>
      </w:pPr>
      <w:r>
        <w:t>Медицинская реабилитация в санаториях осуществляется путем предоставления услуги по организации этапа общего процесса лечения отдельных заболеваний в соответствии с порядками оказания медицинской помощи проживающим на территории области, нуждающимся в реабилитации после стационарного лечения в санаторно-курортных учреждениях (за исключением ведомственных учреждений, финансируемых из средств федерального бюджета), имеющих лицензии на осуществление медицинской деятельности и сертификаты соответствия на питание, выданные в порядке, установленном законодательством Российской Федерации, а также в соответствии с рекомендациями Министерства здравоохранения Российской Федерации по медицинскому отбору больных, сроком до 24 дней.</w:t>
      </w:r>
    </w:p>
    <w:p w:rsidR="00166151" w:rsidRDefault="00166151">
      <w:pPr>
        <w:pStyle w:val="ConsPlusNormal"/>
        <w:jc w:val="both"/>
      </w:pPr>
    </w:p>
    <w:p w:rsidR="00166151" w:rsidRDefault="00166151">
      <w:pPr>
        <w:pStyle w:val="ConsPlusTitle"/>
        <w:jc w:val="center"/>
        <w:outlineLvl w:val="2"/>
      </w:pPr>
      <w:r>
        <w:t>2. Условия реализации установленного законодательством</w:t>
      </w:r>
    </w:p>
    <w:p w:rsidR="00166151" w:rsidRDefault="00166151">
      <w:pPr>
        <w:pStyle w:val="ConsPlusTitle"/>
        <w:jc w:val="center"/>
      </w:pPr>
      <w:r>
        <w:t>Российской Федерации права на выбор врача, в том числе врача</w:t>
      </w:r>
    </w:p>
    <w:p w:rsidR="00166151" w:rsidRDefault="00166151">
      <w:pPr>
        <w:pStyle w:val="ConsPlusTitle"/>
        <w:jc w:val="center"/>
      </w:pPr>
      <w:r>
        <w:t>общей практики (семейного врача) и лечащего врача (с учетом</w:t>
      </w:r>
    </w:p>
    <w:p w:rsidR="00166151" w:rsidRDefault="00166151">
      <w:pPr>
        <w:pStyle w:val="ConsPlusTitle"/>
        <w:jc w:val="center"/>
      </w:pPr>
      <w:r>
        <w:t>согласия врача)</w:t>
      </w:r>
    </w:p>
    <w:p w:rsidR="00166151" w:rsidRDefault="00166151">
      <w:pPr>
        <w:pStyle w:val="ConsPlusNormal"/>
        <w:jc w:val="both"/>
      </w:pPr>
    </w:p>
    <w:p w:rsidR="00166151" w:rsidRDefault="00166151">
      <w:pPr>
        <w:pStyle w:val="ConsPlusNormal"/>
        <w:ind w:firstLine="540"/>
        <w:jc w:val="both"/>
      </w:pPr>
      <w:r>
        <w:t xml:space="preserve">В соответствии со </w:t>
      </w:r>
      <w:hyperlink r:id="rId21" w:history="1">
        <w:r>
          <w:rPr>
            <w:color w:val="0000FF"/>
          </w:rPr>
          <w:t>статьей 21</w:t>
        </w:r>
      </w:hyperlink>
      <w:r>
        <w:t xml:space="preserve"> Федерального закона от 21 ноября 2011 года N 323-ФЗ "Об основах охраны здоровья граждан в Российской Федерации" при оказании гражданину медицинской помощи в рамках Программы гражданин имеет право на выбор медицинской организации в порядке, установленном </w:t>
      </w:r>
      <w:hyperlink r:id="rId22" w:history="1">
        <w:r>
          <w:rPr>
            <w:color w:val="0000FF"/>
          </w:rPr>
          <w:t>приказом</w:t>
        </w:r>
      </w:hyperlink>
      <w:r>
        <w:t xml:space="preserve"> Министерства здравоохранения и социального развития Российской Федерации от 26 апреля 2012 года N 406н "Об утверждении Порядка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 и на выбор врача с учетом согласия врача.</w:t>
      </w:r>
    </w:p>
    <w:p w:rsidR="00166151" w:rsidRDefault="00166151">
      <w:pPr>
        <w:pStyle w:val="ConsPlusNormal"/>
        <w:spacing w:before="220"/>
        <w:ind w:firstLine="540"/>
        <w:jc w:val="both"/>
      </w:pPr>
      <w:r>
        <w:t>При получении первичной медико-санитарной помощи гражданин имеет право на выбор врача-терапевта, врача-терапевта участкового, врача-педиатра, врача-педиатра участкового, врача общей практики (семейного врача) или фельдшера не чаще одного раза в год (за исключением случаев замены медицинской организации) путем подачи заявления лично или через своего представителя на имя руководителя медицинской организации.</w:t>
      </w:r>
    </w:p>
    <w:p w:rsidR="00166151" w:rsidRDefault="00166151">
      <w:pPr>
        <w:pStyle w:val="ConsPlusNormal"/>
        <w:spacing w:before="220"/>
        <w:ind w:firstLine="540"/>
        <w:jc w:val="both"/>
      </w:pPr>
      <w:r>
        <w:t>В случае требования пациента о замене лечащего врача (за исключением случаев оказания специализированной медицинской помощи) пациент обращается к руководителю медицинской организации (ее подразделения) с заявлением в письменной форме, в котором указываются причины замены лечащего врача.</w:t>
      </w:r>
    </w:p>
    <w:p w:rsidR="00166151" w:rsidRDefault="00166151">
      <w:pPr>
        <w:pStyle w:val="ConsPlusNormal"/>
        <w:spacing w:before="220"/>
        <w:ind w:firstLine="540"/>
        <w:jc w:val="both"/>
      </w:pPr>
      <w:r>
        <w:lastRenderedPageBreak/>
        <w:t>Руководитель медицинской организации (ее подразделения) в течение трех рабочих дней со дня получения заявления информирует пациента в письменной или устной форме (лично или посредством почтовой, телефонной, электронной связи) о врачах соответствующей специальности и сроках оказания медицинской помощи указанными врачами.</w:t>
      </w:r>
    </w:p>
    <w:p w:rsidR="00166151" w:rsidRDefault="00166151">
      <w:pPr>
        <w:pStyle w:val="ConsPlusNormal"/>
        <w:spacing w:before="220"/>
        <w:ind w:firstLine="540"/>
        <w:jc w:val="both"/>
      </w:pPr>
      <w:r>
        <w:t>На основании информации, представленной руководителем медицинской организации (ее подразделения), пациент осуществляет выбор врача.</w:t>
      </w:r>
    </w:p>
    <w:p w:rsidR="00166151" w:rsidRDefault="00166151">
      <w:pPr>
        <w:pStyle w:val="ConsPlusNormal"/>
        <w:spacing w:before="220"/>
        <w:ind w:firstLine="540"/>
        <w:jc w:val="both"/>
      </w:pPr>
      <w:r>
        <w:t>Возложение функций лечащего врача на врача соответствующей специальности осуществляется с учетом его согласия.</w:t>
      </w:r>
    </w:p>
    <w:p w:rsidR="00166151" w:rsidRDefault="00166151">
      <w:pPr>
        <w:pStyle w:val="ConsPlusNormal"/>
        <w:spacing w:before="220"/>
        <w:ind w:firstLine="540"/>
        <w:jc w:val="both"/>
      </w:pPr>
      <w:r>
        <w:t>При выборе врача и медицинской организации гражданин имеет право на получение информации в доступной для него форме, в том числе размещенной в информационно-телекоммуникационной сети "Интернет" (далее - сеть "Интернет"), о медицинской организации, об осуществляемой ею медицинской деятельности и о врачах, об уровне их образования и квалификации.</w:t>
      </w:r>
    </w:p>
    <w:p w:rsidR="00166151" w:rsidRDefault="00166151">
      <w:pPr>
        <w:pStyle w:val="ConsPlusNormal"/>
        <w:jc w:val="both"/>
      </w:pPr>
    </w:p>
    <w:p w:rsidR="00166151" w:rsidRDefault="00166151">
      <w:pPr>
        <w:pStyle w:val="ConsPlusTitle"/>
        <w:jc w:val="center"/>
        <w:outlineLvl w:val="2"/>
      </w:pPr>
      <w:r>
        <w:t>3. Порядок реализации установленного законодательством</w:t>
      </w:r>
    </w:p>
    <w:p w:rsidR="00166151" w:rsidRDefault="00166151">
      <w:pPr>
        <w:pStyle w:val="ConsPlusTitle"/>
        <w:jc w:val="center"/>
      </w:pPr>
      <w:r>
        <w:t>Российской Федерации права внеочередного оказания</w:t>
      </w:r>
    </w:p>
    <w:p w:rsidR="00166151" w:rsidRDefault="00166151">
      <w:pPr>
        <w:pStyle w:val="ConsPlusTitle"/>
        <w:jc w:val="center"/>
      </w:pPr>
      <w:r>
        <w:t>медицинской помощи отдельным категориям граждан</w:t>
      </w:r>
    </w:p>
    <w:p w:rsidR="00166151" w:rsidRDefault="00166151">
      <w:pPr>
        <w:pStyle w:val="ConsPlusTitle"/>
        <w:jc w:val="center"/>
      </w:pPr>
      <w:r>
        <w:t>в медицинских организациях, находящихся на территории</w:t>
      </w:r>
    </w:p>
    <w:p w:rsidR="00166151" w:rsidRDefault="00166151">
      <w:pPr>
        <w:pStyle w:val="ConsPlusTitle"/>
        <w:jc w:val="center"/>
      </w:pPr>
      <w:r>
        <w:t>Липецкой области</w:t>
      </w:r>
    </w:p>
    <w:p w:rsidR="00166151" w:rsidRDefault="00166151">
      <w:pPr>
        <w:pStyle w:val="ConsPlusNormal"/>
        <w:jc w:val="both"/>
      </w:pPr>
    </w:p>
    <w:p w:rsidR="00166151" w:rsidRDefault="00166151">
      <w:pPr>
        <w:pStyle w:val="ConsPlusNormal"/>
        <w:ind w:firstLine="540"/>
        <w:jc w:val="both"/>
      </w:pPr>
      <w:r>
        <w:t>Основанием для внеочередного оказания медицинской помощи является документ, подтверждающий льготную категорию граждан.</w:t>
      </w:r>
    </w:p>
    <w:p w:rsidR="00166151" w:rsidRDefault="00166151">
      <w:pPr>
        <w:pStyle w:val="ConsPlusNormal"/>
        <w:spacing w:before="220"/>
        <w:ind w:firstLine="540"/>
        <w:jc w:val="both"/>
      </w:pPr>
      <w:r>
        <w:t>Во внеочередном порядке медицинская помощь предоставляется в следующих условиях:</w:t>
      </w:r>
    </w:p>
    <w:p w:rsidR="00166151" w:rsidRDefault="00166151">
      <w:pPr>
        <w:pStyle w:val="ConsPlusNormal"/>
        <w:spacing w:before="220"/>
        <w:ind w:firstLine="540"/>
        <w:jc w:val="both"/>
      </w:pPr>
      <w:r>
        <w:t>амбулаторно;</w:t>
      </w:r>
    </w:p>
    <w:p w:rsidR="00166151" w:rsidRDefault="00166151">
      <w:pPr>
        <w:pStyle w:val="ConsPlusNormal"/>
        <w:spacing w:before="220"/>
        <w:ind w:firstLine="540"/>
        <w:jc w:val="both"/>
      </w:pPr>
      <w:r>
        <w:t>стационарно (кроме высокотехнологичной медицинской помощи).</w:t>
      </w:r>
    </w:p>
    <w:p w:rsidR="00166151" w:rsidRDefault="00166151">
      <w:pPr>
        <w:pStyle w:val="ConsPlusNormal"/>
        <w:spacing w:before="220"/>
        <w:ind w:firstLine="540"/>
        <w:jc w:val="both"/>
      </w:pPr>
      <w:r>
        <w:t>Порядок внеочередного оказания медицинской помощи:</w:t>
      </w:r>
    </w:p>
    <w:p w:rsidR="00166151" w:rsidRDefault="00166151">
      <w:pPr>
        <w:pStyle w:val="ConsPlusNormal"/>
        <w:spacing w:before="220"/>
        <w:ind w:firstLine="540"/>
        <w:jc w:val="both"/>
      </w:pPr>
      <w:r>
        <w:t>плановая медицинская помощь в амбулаторных условиях оказывается гражданам во внеочередном порядке по месту прикрепления. Плановые консультации, диагностические и лабораторные исследования осуществляются в течение 5 рабочих дней с момента обращения, зарегистрированного у лечащего врача;</w:t>
      </w:r>
    </w:p>
    <w:p w:rsidR="00166151" w:rsidRDefault="00166151">
      <w:pPr>
        <w:pStyle w:val="ConsPlusNormal"/>
        <w:spacing w:before="220"/>
        <w:ind w:firstLine="540"/>
        <w:jc w:val="both"/>
      </w:pPr>
      <w:r>
        <w:t>плановые консультации, диагностические и лабораторные исследования в консультативных поликлиниках, специализированных поликлиниках и диспансерах - в 10 рабочих дней с момента обращения;</w:t>
      </w:r>
    </w:p>
    <w:p w:rsidR="00166151" w:rsidRDefault="00166151">
      <w:pPr>
        <w:pStyle w:val="ConsPlusNormal"/>
        <w:spacing w:before="220"/>
        <w:ind w:firstLine="540"/>
        <w:jc w:val="both"/>
      </w:pPr>
      <w:r>
        <w:t>при оказании плановой медицинской помощи в стационарных условиях срок ожидания плановой госпитализации не должен составлять более 14 рабочих дней;</w:t>
      </w:r>
    </w:p>
    <w:p w:rsidR="00166151" w:rsidRDefault="00166151">
      <w:pPr>
        <w:pStyle w:val="ConsPlusNormal"/>
        <w:spacing w:before="220"/>
        <w:ind w:firstLine="540"/>
        <w:jc w:val="both"/>
      </w:pPr>
      <w:r>
        <w:t>медицинские организации по месту прикрепления организуют в установленном в медицинской организации порядке учет льготных категорий граждан и динамическое наблюдение за состоянием их здоровья;</w:t>
      </w:r>
    </w:p>
    <w:p w:rsidR="00166151" w:rsidRDefault="00166151">
      <w:pPr>
        <w:pStyle w:val="ConsPlusNormal"/>
        <w:spacing w:before="220"/>
        <w:ind w:firstLine="540"/>
        <w:jc w:val="both"/>
      </w:pPr>
      <w:r>
        <w:t>в случае обращения нескольких граждан, имеющих право на внеочередное оказание медицинской помощи, плановая помощь оказывается в порядке поступления обращений.</w:t>
      </w:r>
    </w:p>
    <w:p w:rsidR="00166151" w:rsidRDefault="00166151">
      <w:pPr>
        <w:pStyle w:val="ConsPlusNormal"/>
        <w:spacing w:before="220"/>
        <w:ind w:firstLine="540"/>
        <w:jc w:val="both"/>
      </w:pPr>
      <w:r>
        <w:t>Информация об отдельных категориях граждан, имеющих право на внеочередное оказание медицинской помощи, размещается на стендах в медицинских организациях.</w:t>
      </w:r>
    </w:p>
    <w:p w:rsidR="00166151" w:rsidRDefault="00166151">
      <w:pPr>
        <w:pStyle w:val="ConsPlusNormal"/>
        <w:jc w:val="both"/>
      </w:pPr>
    </w:p>
    <w:p w:rsidR="00166151" w:rsidRDefault="00166151">
      <w:pPr>
        <w:pStyle w:val="ConsPlusTitle"/>
        <w:jc w:val="center"/>
        <w:outlineLvl w:val="2"/>
      </w:pPr>
      <w:r>
        <w:lastRenderedPageBreak/>
        <w:t>4. Перечень лекарственных препаратов, отпускаемых населению</w:t>
      </w:r>
    </w:p>
    <w:p w:rsidR="00166151" w:rsidRDefault="00166151">
      <w:pPr>
        <w:pStyle w:val="ConsPlusTitle"/>
        <w:jc w:val="center"/>
      </w:pPr>
      <w:r>
        <w:t>в соответствии с перечнем групп населения и категорий</w:t>
      </w:r>
    </w:p>
    <w:p w:rsidR="00166151" w:rsidRDefault="00166151">
      <w:pPr>
        <w:pStyle w:val="ConsPlusTitle"/>
        <w:jc w:val="center"/>
      </w:pPr>
      <w:r>
        <w:t>заболеваний, при амбулаторном лечении которых лекарственные</w:t>
      </w:r>
    </w:p>
    <w:p w:rsidR="00166151" w:rsidRDefault="00166151">
      <w:pPr>
        <w:pStyle w:val="ConsPlusTitle"/>
        <w:jc w:val="center"/>
      </w:pPr>
      <w:r>
        <w:t>препараты и медицинские изделия отпускаются по рецептам</w:t>
      </w:r>
    </w:p>
    <w:p w:rsidR="00166151" w:rsidRDefault="00166151">
      <w:pPr>
        <w:pStyle w:val="ConsPlusTitle"/>
        <w:jc w:val="center"/>
      </w:pPr>
      <w:r>
        <w:t>врачей бесплатно &lt;*&gt;, а также в соответствии с перечнем</w:t>
      </w:r>
    </w:p>
    <w:p w:rsidR="00166151" w:rsidRDefault="00166151">
      <w:pPr>
        <w:pStyle w:val="ConsPlusTitle"/>
        <w:jc w:val="center"/>
      </w:pPr>
      <w:r>
        <w:t>групп населения, при амбулаторном лечении которых</w:t>
      </w:r>
    </w:p>
    <w:p w:rsidR="00166151" w:rsidRDefault="00166151">
      <w:pPr>
        <w:pStyle w:val="ConsPlusTitle"/>
        <w:jc w:val="center"/>
      </w:pPr>
      <w:r>
        <w:t>лекарственные препараты отпускаются по рецептам врачей</w:t>
      </w:r>
    </w:p>
    <w:p w:rsidR="00166151" w:rsidRDefault="00166151">
      <w:pPr>
        <w:pStyle w:val="ConsPlusTitle"/>
        <w:jc w:val="center"/>
      </w:pPr>
      <w:r>
        <w:t>с 50-процентной скидкой &lt;*&gt;</w:t>
      </w:r>
    </w:p>
    <w:p w:rsidR="00166151" w:rsidRDefault="00166151">
      <w:pPr>
        <w:pStyle w:val="ConsPlusNormal"/>
        <w:jc w:val="both"/>
      </w:pPr>
    </w:p>
    <w:p w:rsidR="00166151" w:rsidRDefault="00166151">
      <w:pPr>
        <w:pStyle w:val="ConsPlusNormal"/>
        <w:ind w:firstLine="540"/>
        <w:jc w:val="both"/>
      </w:pPr>
      <w:r>
        <w:t>--------------------------------</w:t>
      </w:r>
    </w:p>
    <w:p w:rsidR="00166151" w:rsidRDefault="00166151">
      <w:pPr>
        <w:pStyle w:val="ConsPlusNormal"/>
        <w:spacing w:before="220"/>
        <w:ind w:firstLine="540"/>
        <w:jc w:val="both"/>
      </w:pPr>
      <w:r>
        <w:t xml:space="preserve">&lt;*&gt; Гражданам, в соответствии с </w:t>
      </w:r>
      <w:hyperlink r:id="rId23" w:history="1">
        <w:r>
          <w:rPr>
            <w:color w:val="0000FF"/>
          </w:rPr>
          <w:t>перечнем</w:t>
        </w:r>
      </w:hyperlink>
      <w:r>
        <w:t xml:space="preserve"> групп населения и категорий заболеваний, при амбулаторном лечении которых лекарственные препараты и медицинские изделия отпускаются по рецептам врачей бесплатно, а также в соответствии с </w:t>
      </w:r>
      <w:hyperlink r:id="rId24" w:history="1">
        <w:r>
          <w:rPr>
            <w:color w:val="0000FF"/>
          </w:rPr>
          <w:t>перечнем</w:t>
        </w:r>
      </w:hyperlink>
      <w:r>
        <w:t xml:space="preserve"> групп населения, при амбулаторном лечении которых лекарственные препараты отпускаются по рецептам врачей с 50-процентной скидкой, утвержденными Постановлением Правительства Российской Федерации от 30 июля 1994 года N 890 "О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 лекарственные препараты отпускаются в соответствии с перечнем жизненно необходимых и важнейших лекарственных препаратов для медицинского применения, указанным в Таблице 9, за исключением лекарственных препаратов, используемых исключительно в стационарных условиях.</w:t>
      </w:r>
    </w:p>
    <w:p w:rsidR="00166151" w:rsidRDefault="00166151">
      <w:pPr>
        <w:pStyle w:val="ConsPlusNormal"/>
        <w:jc w:val="both"/>
      </w:pPr>
    </w:p>
    <w:p w:rsidR="00166151" w:rsidRDefault="00166151">
      <w:pPr>
        <w:pStyle w:val="ConsPlusNormal"/>
        <w:jc w:val="right"/>
        <w:outlineLvl w:val="3"/>
      </w:pPr>
      <w:r>
        <w:t>Таблица 9</w:t>
      </w:r>
    </w:p>
    <w:p w:rsidR="00166151" w:rsidRDefault="0016615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
        <w:gridCol w:w="3231"/>
        <w:gridCol w:w="4932"/>
      </w:tblGrid>
      <w:tr w:rsidR="00166151">
        <w:tc>
          <w:tcPr>
            <w:tcW w:w="907" w:type="dxa"/>
          </w:tcPr>
          <w:p w:rsidR="00166151" w:rsidRDefault="00166151">
            <w:pPr>
              <w:pStyle w:val="ConsPlusNormal"/>
              <w:jc w:val="center"/>
            </w:pPr>
            <w:r>
              <w:t>N</w:t>
            </w:r>
          </w:p>
          <w:p w:rsidR="00166151" w:rsidRDefault="00166151">
            <w:pPr>
              <w:pStyle w:val="ConsPlusNormal"/>
              <w:jc w:val="center"/>
            </w:pPr>
            <w:r>
              <w:t>п/п</w:t>
            </w:r>
          </w:p>
        </w:tc>
        <w:tc>
          <w:tcPr>
            <w:tcW w:w="3231" w:type="dxa"/>
          </w:tcPr>
          <w:p w:rsidR="00166151" w:rsidRDefault="00166151">
            <w:pPr>
              <w:pStyle w:val="ConsPlusNormal"/>
              <w:jc w:val="center"/>
            </w:pPr>
            <w:r>
              <w:t>Международные непатентованные наименования</w:t>
            </w:r>
          </w:p>
        </w:tc>
        <w:tc>
          <w:tcPr>
            <w:tcW w:w="4932" w:type="dxa"/>
          </w:tcPr>
          <w:p w:rsidR="00166151" w:rsidRDefault="00166151">
            <w:pPr>
              <w:pStyle w:val="ConsPlusNormal"/>
              <w:jc w:val="center"/>
            </w:pPr>
            <w:r>
              <w:t>Лекарственные формы</w:t>
            </w:r>
          </w:p>
        </w:tc>
      </w:tr>
      <w:tr w:rsidR="00166151">
        <w:tc>
          <w:tcPr>
            <w:tcW w:w="907" w:type="dxa"/>
          </w:tcPr>
          <w:p w:rsidR="00166151" w:rsidRDefault="00166151">
            <w:pPr>
              <w:pStyle w:val="ConsPlusNormal"/>
              <w:jc w:val="center"/>
            </w:pPr>
            <w:r>
              <w:t>1.</w:t>
            </w:r>
          </w:p>
        </w:tc>
        <w:tc>
          <w:tcPr>
            <w:tcW w:w="3231" w:type="dxa"/>
          </w:tcPr>
          <w:p w:rsidR="00166151" w:rsidRDefault="00166151">
            <w:pPr>
              <w:pStyle w:val="ConsPlusNormal"/>
            </w:pPr>
            <w:r>
              <w:t>Абакавир</w:t>
            </w:r>
          </w:p>
        </w:tc>
        <w:tc>
          <w:tcPr>
            <w:tcW w:w="4932" w:type="dxa"/>
          </w:tcPr>
          <w:p w:rsidR="00166151" w:rsidRDefault="00166151">
            <w:pPr>
              <w:pStyle w:val="ConsPlusNormal"/>
            </w:pPr>
            <w:r>
              <w:t>раствор для приема внутрь</w:t>
            </w:r>
          </w:p>
        </w:tc>
      </w:tr>
      <w:tr w:rsidR="00166151">
        <w:tc>
          <w:tcPr>
            <w:tcW w:w="907" w:type="dxa"/>
          </w:tcPr>
          <w:p w:rsidR="00166151" w:rsidRDefault="00166151">
            <w:pPr>
              <w:pStyle w:val="ConsPlusNormal"/>
              <w:jc w:val="center"/>
            </w:pPr>
            <w:r>
              <w:t>2.</w:t>
            </w:r>
          </w:p>
        </w:tc>
        <w:tc>
          <w:tcPr>
            <w:tcW w:w="3231" w:type="dxa"/>
          </w:tcPr>
          <w:p w:rsidR="00166151" w:rsidRDefault="00166151">
            <w:pPr>
              <w:pStyle w:val="ConsPlusNormal"/>
            </w:pPr>
            <w:r>
              <w:t>Абакавир</w:t>
            </w:r>
          </w:p>
        </w:tc>
        <w:tc>
          <w:tcPr>
            <w:tcW w:w="4932" w:type="dxa"/>
          </w:tcPr>
          <w:p w:rsidR="00166151" w:rsidRDefault="00166151">
            <w:pPr>
              <w:pStyle w:val="ConsPlusNormal"/>
            </w:pPr>
            <w:r>
              <w:t>таблетки, покрытые пленочной оболочкой</w:t>
            </w:r>
          </w:p>
        </w:tc>
      </w:tr>
      <w:tr w:rsidR="00166151">
        <w:tc>
          <w:tcPr>
            <w:tcW w:w="907" w:type="dxa"/>
          </w:tcPr>
          <w:p w:rsidR="00166151" w:rsidRDefault="00166151">
            <w:pPr>
              <w:pStyle w:val="ConsPlusNormal"/>
              <w:jc w:val="center"/>
            </w:pPr>
            <w:r>
              <w:t>3.</w:t>
            </w:r>
          </w:p>
        </w:tc>
        <w:tc>
          <w:tcPr>
            <w:tcW w:w="3231" w:type="dxa"/>
          </w:tcPr>
          <w:p w:rsidR="00166151" w:rsidRDefault="00166151">
            <w:pPr>
              <w:pStyle w:val="ConsPlusNormal"/>
            </w:pPr>
            <w:r>
              <w:t>Абакавир + Ламивудин</w:t>
            </w:r>
          </w:p>
        </w:tc>
        <w:tc>
          <w:tcPr>
            <w:tcW w:w="4932" w:type="dxa"/>
          </w:tcPr>
          <w:p w:rsidR="00166151" w:rsidRDefault="00166151">
            <w:pPr>
              <w:pStyle w:val="ConsPlusNormal"/>
            </w:pPr>
            <w:r>
              <w:t>таблетки, покрытые пленочной оболочкой</w:t>
            </w:r>
          </w:p>
        </w:tc>
      </w:tr>
      <w:tr w:rsidR="00166151">
        <w:tc>
          <w:tcPr>
            <w:tcW w:w="907" w:type="dxa"/>
          </w:tcPr>
          <w:p w:rsidR="00166151" w:rsidRDefault="00166151">
            <w:pPr>
              <w:pStyle w:val="ConsPlusNormal"/>
              <w:jc w:val="center"/>
            </w:pPr>
            <w:r>
              <w:t>4.</w:t>
            </w:r>
          </w:p>
        </w:tc>
        <w:tc>
          <w:tcPr>
            <w:tcW w:w="3231" w:type="dxa"/>
          </w:tcPr>
          <w:p w:rsidR="00166151" w:rsidRDefault="00166151">
            <w:pPr>
              <w:pStyle w:val="ConsPlusNormal"/>
            </w:pPr>
            <w:r>
              <w:t>Абакавир + Ламивудин + Зидовудин</w:t>
            </w:r>
          </w:p>
        </w:tc>
        <w:tc>
          <w:tcPr>
            <w:tcW w:w="4932" w:type="dxa"/>
          </w:tcPr>
          <w:p w:rsidR="00166151" w:rsidRDefault="00166151">
            <w:pPr>
              <w:pStyle w:val="ConsPlusNormal"/>
            </w:pPr>
            <w:r>
              <w:t>таблетки, покрытые пленочной оболочкой</w:t>
            </w:r>
          </w:p>
        </w:tc>
      </w:tr>
      <w:tr w:rsidR="00166151">
        <w:tc>
          <w:tcPr>
            <w:tcW w:w="907" w:type="dxa"/>
          </w:tcPr>
          <w:p w:rsidR="00166151" w:rsidRDefault="00166151">
            <w:pPr>
              <w:pStyle w:val="ConsPlusNormal"/>
              <w:jc w:val="center"/>
            </w:pPr>
            <w:r>
              <w:t>5.</w:t>
            </w:r>
          </w:p>
        </w:tc>
        <w:tc>
          <w:tcPr>
            <w:tcW w:w="3231" w:type="dxa"/>
          </w:tcPr>
          <w:p w:rsidR="00166151" w:rsidRDefault="00166151">
            <w:pPr>
              <w:pStyle w:val="ConsPlusNormal"/>
            </w:pPr>
            <w:r>
              <w:t>Абатацепт</w:t>
            </w:r>
          </w:p>
        </w:tc>
        <w:tc>
          <w:tcPr>
            <w:tcW w:w="4932" w:type="dxa"/>
          </w:tcPr>
          <w:p w:rsidR="00166151" w:rsidRDefault="00166151">
            <w:pPr>
              <w:pStyle w:val="ConsPlusNormal"/>
            </w:pPr>
            <w:r>
              <w:t>лиофилизат для приготовления раствора для инфузий</w:t>
            </w:r>
          </w:p>
        </w:tc>
      </w:tr>
      <w:tr w:rsidR="00166151">
        <w:tc>
          <w:tcPr>
            <w:tcW w:w="907" w:type="dxa"/>
          </w:tcPr>
          <w:p w:rsidR="00166151" w:rsidRDefault="00166151">
            <w:pPr>
              <w:pStyle w:val="ConsPlusNormal"/>
              <w:jc w:val="center"/>
            </w:pPr>
            <w:r>
              <w:t>6.</w:t>
            </w:r>
          </w:p>
        </w:tc>
        <w:tc>
          <w:tcPr>
            <w:tcW w:w="3231" w:type="dxa"/>
          </w:tcPr>
          <w:p w:rsidR="00166151" w:rsidRDefault="00166151">
            <w:pPr>
              <w:pStyle w:val="ConsPlusNormal"/>
            </w:pPr>
            <w:r>
              <w:t>Абатацепт</w:t>
            </w:r>
          </w:p>
        </w:tc>
        <w:tc>
          <w:tcPr>
            <w:tcW w:w="4932" w:type="dxa"/>
          </w:tcPr>
          <w:p w:rsidR="00166151" w:rsidRDefault="00166151">
            <w:pPr>
              <w:pStyle w:val="ConsPlusNormal"/>
            </w:pPr>
            <w:r>
              <w:t>раствор для подкожного введения</w:t>
            </w:r>
          </w:p>
        </w:tc>
      </w:tr>
      <w:tr w:rsidR="00166151">
        <w:tc>
          <w:tcPr>
            <w:tcW w:w="907" w:type="dxa"/>
          </w:tcPr>
          <w:p w:rsidR="00166151" w:rsidRDefault="00166151">
            <w:pPr>
              <w:pStyle w:val="ConsPlusNormal"/>
              <w:jc w:val="center"/>
            </w:pPr>
            <w:r>
              <w:t>7.</w:t>
            </w:r>
          </w:p>
        </w:tc>
        <w:tc>
          <w:tcPr>
            <w:tcW w:w="3231" w:type="dxa"/>
          </w:tcPr>
          <w:p w:rsidR="00166151" w:rsidRDefault="00166151">
            <w:pPr>
              <w:pStyle w:val="ConsPlusNormal"/>
            </w:pPr>
            <w:r>
              <w:t>Абатацепт</w:t>
            </w:r>
          </w:p>
        </w:tc>
        <w:tc>
          <w:tcPr>
            <w:tcW w:w="4932" w:type="dxa"/>
          </w:tcPr>
          <w:p w:rsidR="00166151" w:rsidRDefault="00166151">
            <w:pPr>
              <w:pStyle w:val="ConsPlusNormal"/>
            </w:pPr>
            <w:r>
              <w:t>лиофилизат для приготовления концентрата для приготовления раствора для инфузий</w:t>
            </w:r>
          </w:p>
        </w:tc>
      </w:tr>
      <w:tr w:rsidR="00166151">
        <w:tc>
          <w:tcPr>
            <w:tcW w:w="907" w:type="dxa"/>
          </w:tcPr>
          <w:p w:rsidR="00166151" w:rsidRDefault="00166151">
            <w:pPr>
              <w:pStyle w:val="ConsPlusNormal"/>
              <w:jc w:val="center"/>
            </w:pPr>
            <w:r>
              <w:t>8.</w:t>
            </w:r>
          </w:p>
        </w:tc>
        <w:tc>
          <w:tcPr>
            <w:tcW w:w="3231" w:type="dxa"/>
          </w:tcPr>
          <w:p w:rsidR="00166151" w:rsidRDefault="00166151">
            <w:pPr>
              <w:pStyle w:val="ConsPlusNormal"/>
            </w:pPr>
            <w:r>
              <w:t>Абиратерон</w:t>
            </w:r>
          </w:p>
        </w:tc>
        <w:tc>
          <w:tcPr>
            <w:tcW w:w="4932" w:type="dxa"/>
          </w:tcPr>
          <w:p w:rsidR="00166151" w:rsidRDefault="00166151">
            <w:pPr>
              <w:pStyle w:val="ConsPlusNormal"/>
            </w:pPr>
            <w:r>
              <w:t>таблетки</w:t>
            </w:r>
          </w:p>
        </w:tc>
      </w:tr>
      <w:tr w:rsidR="00166151">
        <w:tc>
          <w:tcPr>
            <w:tcW w:w="907" w:type="dxa"/>
          </w:tcPr>
          <w:p w:rsidR="00166151" w:rsidRDefault="00166151">
            <w:pPr>
              <w:pStyle w:val="ConsPlusNormal"/>
              <w:jc w:val="center"/>
            </w:pPr>
            <w:r>
              <w:t>9.</w:t>
            </w:r>
          </w:p>
        </w:tc>
        <w:tc>
          <w:tcPr>
            <w:tcW w:w="3231" w:type="dxa"/>
          </w:tcPr>
          <w:p w:rsidR="00166151" w:rsidRDefault="00166151">
            <w:pPr>
              <w:pStyle w:val="ConsPlusNormal"/>
            </w:pPr>
            <w:r>
              <w:t>Абиратерон</w:t>
            </w:r>
          </w:p>
        </w:tc>
        <w:tc>
          <w:tcPr>
            <w:tcW w:w="4932" w:type="dxa"/>
          </w:tcPr>
          <w:p w:rsidR="00166151" w:rsidRDefault="00166151">
            <w:pPr>
              <w:pStyle w:val="ConsPlusNormal"/>
            </w:pPr>
            <w:r>
              <w:t>таблетки, покрытые пленочной оболочкой</w:t>
            </w:r>
          </w:p>
        </w:tc>
      </w:tr>
      <w:tr w:rsidR="00166151">
        <w:tc>
          <w:tcPr>
            <w:tcW w:w="907" w:type="dxa"/>
          </w:tcPr>
          <w:p w:rsidR="00166151" w:rsidRDefault="00166151">
            <w:pPr>
              <w:pStyle w:val="ConsPlusNormal"/>
              <w:jc w:val="center"/>
            </w:pPr>
            <w:r>
              <w:t>10.</w:t>
            </w:r>
          </w:p>
        </w:tc>
        <w:tc>
          <w:tcPr>
            <w:tcW w:w="3231" w:type="dxa"/>
          </w:tcPr>
          <w:p w:rsidR="00166151" w:rsidRDefault="00166151">
            <w:pPr>
              <w:pStyle w:val="ConsPlusNormal"/>
            </w:pPr>
            <w:r>
              <w:t>Агалсидаза альфа</w:t>
            </w:r>
          </w:p>
        </w:tc>
        <w:tc>
          <w:tcPr>
            <w:tcW w:w="4932" w:type="dxa"/>
          </w:tcPr>
          <w:p w:rsidR="00166151" w:rsidRDefault="00166151">
            <w:pPr>
              <w:pStyle w:val="ConsPlusNormal"/>
            </w:pPr>
            <w:r>
              <w:t>концентрат для приготовления раствора для инфузий</w:t>
            </w:r>
          </w:p>
        </w:tc>
      </w:tr>
      <w:tr w:rsidR="00166151">
        <w:tc>
          <w:tcPr>
            <w:tcW w:w="907" w:type="dxa"/>
          </w:tcPr>
          <w:p w:rsidR="00166151" w:rsidRDefault="00166151">
            <w:pPr>
              <w:pStyle w:val="ConsPlusNormal"/>
              <w:jc w:val="center"/>
            </w:pPr>
            <w:r>
              <w:t>11.</w:t>
            </w:r>
          </w:p>
        </w:tc>
        <w:tc>
          <w:tcPr>
            <w:tcW w:w="3231" w:type="dxa"/>
          </w:tcPr>
          <w:p w:rsidR="00166151" w:rsidRDefault="00166151">
            <w:pPr>
              <w:pStyle w:val="ConsPlusNormal"/>
            </w:pPr>
            <w:r>
              <w:t>Агалсидаза бета</w:t>
            </w:r>
          </w:p>
        </w:tc>
        <w:tc>
          <w:tcPr>
            <w:tcW w:w="4932" w:type="dxa"/>
          </w:tcPr>
          <w:p w:rsidR="00166151" w:rsidRDefault="00166151">
            <w:pPr>
              <w:pStyle w:val="ConsPlusNormal"/>
            </w:pPr>
            <w:r>
              <w:t>лиофилизат для приготовления концентрата для приготовления раствора для инфузий</w:t>
            </w:r>
          </w:p>
        </w:tc>
      </w:tr>
      <w:tr w:rsidR="00166151">
        <w:tc>
          <w:tcPr>
            <w:tcW w:w="907" w:type="dxa"/>
          </w:tcPr>
          <w:p w:rsidR="00166151" w:rsidRDefault="00166151">
            <w:pPr>
              <w:pStyle w:val="ConsPlusNormal"/>
              <w:jc w:val="center"/>
            </w:pPr>
            <w:r>
              <w:t>12.</w:t>
            </w:r>
          </w:p>
        </w:tc>
        <w:tc>
          <w:tcPr>
            <w:tcW w:w="3231" w:type="dxa"/>
          </w:tcPr>
          <w:p w:rsidR="00166151" w:rsidRDefault="00166151">
            <w:pPr>
              <w:pStyle w:val="ConsPlusNormal"/>
            </w:pPr>
            <w:r>
              <w:t>Агомелатин</w:t>
            </w:r>
          </w:p>
        </w:tc>
        <w:tc>
          <w:tcPr>
            <w:tcW w:w="4932" w:type="dxa"/>
          </w:tcPr>
          <w:p w:rsidR="00166151" w:rsidRDefault="00166151">
            <w:pPr>
              <w:pStyle w:val="ConsPlusNormal"/>
            </w:pPr>
            <w:r>
              <w:t>таблетки, покрытые пленочной оболочкой</w:t>
            </w:r>
          </w:p>
        </w:tc>
      </w:tr>
      <w:tr w:rsidR="00166151">
        <w:tc>
          <w:tcPr>
            <w:tcW w:w="907" w:type="dxa"/>
          </w:tcPr>
          <w:p w:rsidR="00166151" w:rsidRDefault="00166151">
            <w:pPr>
              <w:pStyle w:val="ConsPlusNormal"/>
              <w:jc w:val="center"/>
            </w:pPr>
            <w:r>
              <w:lastRenderedPageBreak/>
              <w:t>13.</w:t>
            </w:r>
          </w:p>
        </w:tc>
        <w:tc>
          <w:tcPr>
            <w:tcW w:w="3231" w:type="dxa"/>
          </w:tcPr>
          <w:p w:rsidR="00166151" w:rsidRDefault="00166151">
            <w:pPr>
              <w:pStyle w:val="ConsPlusNormal"/>
            </w:pPr>
            <w:r>
              <w:t>Адалимумаб</w:t>
            </w:r>
          </w:p>
        </w:tc>
        <w:tc>
          <w:tcPr>
            <w:tcW w:w="4932" w:type="dxa"/>
          </w:tcPr>
          <w:p w:rsidR="00166151" w:rsidRDefault="00166151">
            <w:pPr>
              <w:pStyle w:val="ConsPlusNormal"/>
            </w:pPr>
            <w:r>
              <w:t>раствор для подкожного введения</w:t>
            </w:r>
          </w:p>
        </w:tc>
      </w:tr>
      <w:tr w:rsidR="00166151">
        <w:tc>
          <w:tcPr>
            <w:tcW w:w="907" w:type="dxa"/>
          </w:tcPr>
          <w:p w:rsidR="00166151" w:rsidRDefault="00166151">
            <w:pPr>
              <w:pStyle w:val="ConsPlusNormal"/>
              <w:jc w:val="center"/>
            </w:pPr>
            <w:r>
              <w:t>14.</w:t>
            </w:r>
          </w:p>
        </w:tc>
        <w:tc>
          <w:tcPr>
            <w:tcW w:w="3231" w:type="dxa"/>
          </w:tcPr>
          <w:p w:rsidR="00166151" w:rsidRDefault="00166151">
            <w:pPr>
              <w:pStyle w:val="ConsPlusNormal"/>
            </w:pPr>
            <w:r>
              <w:t>Адеметионин</w:t>
            </w:r>
          </w:p>
        </w:tc>
        <w:tc>
          <w:tcPr>
            <w:tcW w:w="4932" w:type="dxa"/>
          </w:tcPr>
          <w:p w:rsidR="00166151" w:rsidRDefault="00166151">
            <w:pPr>
              <w:pStyle w:val="ConsPlusNormal"/>
            </w:pPr>
            <w:r>
              <w:t>таблетки, покрытые кишечнорастворимой оболочкой</w:t>
            </w:r>
          </w:p>
        </w:tc>
      </w:tr>
      <w:tr w:rsidR="00166151">
        <w:tc>
          <w:tcPr>
            <w:tcW w:w="907" w:type="dxa"/>
          </w:tcPr>
          <w:p w:rsidR="00166151" w:rsidRDefault="00166151">
            <w:pPr>
              <w:pStyle w:val="ConsPlusNormal"/>
              <w:jc w:val="center"/>
            </w:pPr>
            <w:r>
              <w:t>15.</w:t>
            </w:r>
          </w:p>
        </w:tc>
        <w:tc>
          <w:tcPr>
            <w:tcW w:w="3231" w:type="dxa"/>
          </w:tcPr>
          <w:p w:rsidR="00166151" w:rsidRDefault="00166151">
            <w:pPr>
              <w:pStyle w:val="ConsPlusNormal"/>
            </w:pPr>
            <w:r>
              <w:t>Адеметионин</w:t>
            </w:r>
          </w:p>
        </w:tc>
        <w:tc>
          <w:tcPr>
            <w:tcW w:w="4932" w:type="dxa"/>
          </w:tcPr>
          <w:p w:rsidR="00166151" w:rsidRDefault="00166151">
            <w:pPr>
              <w:pStyle w:val="ConsPlusNormal"/>
            </w:pPr>
            <w:r>
              <w:t>таблетки кишечнорастворимые</w:t>
            </w:r>
          </w:p>
        </w:tc>
      </w:tr>
      <w:tr w:rsidR="00166151">
        <w:tc>
          <w:tcPr>
            <w:tcW w:w="907" w:type="dxa"/>
          </w:tcPr>
          <w:p w:rsidR="00166151" w:rsidRDefault="00166151">
            <w:pPr>
              <w:pStyle w:val="ConsPlusNormal"/>
              <w:jc w:val="center"/>
            </w:pPr>
            <w:r>
              <w:t>16.</w:t>
            </w:r>
          </w:p>
        </w:tc>
        <w:tc>
          <w:tcPr>
            <w:tcW w:w="3231" w:type="dxa"/>
          </w:tcPr>
          <w:p w:rsidR="00166151" w:rsidRDefault="00166151">
            <w:pPr>
              <w:pStyle w:val="ConsPlusNormal"/>
            </w:pPr>
            <w:r>
              <w:t>Адеметионин</w:t>
            </w:r>
          </w:p>
        </w:tc>
        <w:tc>
          <w:tcPr>
            <w:tcW w:w="4932" w:type="dxa"/>
          </w:tcPr>
          <w:p w:rsidR="00166151" w:rsidRDefault="00166151">
            <w:pPr>
              <w:pStyle w:val="ConsPlusNormal"/>
            </w:pPr>
            <w:r>
              <w:t>таблетки кишечнорастворимые, покрытые пленочной оболочкой</w:t>
            </w:r>
          </w:p>
        </w:tc>
      </w:tr>
      <w:tr w:rsidR="00166151">
        <w:tc>
          <w:tcPr>
            <w:tcW w:w="907" w:type="dxa"/>
          </w:tcPr>
          <w:p w:rsidR="00166151" w:rsidRDefault="00166151">
            <w:pPr>
              <w:pStyle w:val="ConsPlusNormal"/>
              <w:jc w:val="center"/>
            </w:pPr>
            <w:r>
              <w:t>17.</w:t>
            </w:r>
          </w:p>
        </w:tc>
        <w:tc>
          <w:tcPr>
            <w:tcW w:w="3231" w:type="dxa"/>
          </w:tcPr>
          <w:p w:rsidR="00166151" w:rsidRDefault="00166151">
            <w:pPr>
              <w:pStyle w:val="ConsPlusNormal"/>
            </w:pPr>
            <w:r>
              <w:t>Азатиоприн</w:t>
            </w:r>
          </w:p>
        </w:tc>
        <w:tc>
          <w:tcPr>
            <w:tcW w:w="4932" w:type="dxa"/>
          </w:tcPr>
          <w:p w:rsidR="00166151" w:rsidRDefault="00166151">
            <w:pPr>
              <w:pStyle w:val="ConsPlusNormal"/>
            </w:pPr>
            <w:r>
              <w:t>таблетки</w:t>
            </w:r>
          </w:p>
        </w:tc>
      </w:tr>
      <w:tr w:rsidR="00166151">
        <w:tc>
          <w:tcPr>
            <w:tcW w:w="907" w:type="dxa"/>
          </w:tcPr>
          <w:p w:rsidR="00166151" w:rsidRDefault="00166151">
            <w:pPr>
              <w:pStyle w:val="ConsPlusNormal"/>
              <w:jc w:val="center"/>
            </w:pPr>
            <w:r>
              <w:t>18.</w:t>
            </w:r>
          </w:p>
        </w:tc>
        <w:tc>
          <w:tcPr>
            <w:tcW w:w="3231" w:type="dxa"/>
          </w:tcPr>
          <w:p w:rsidR="00166151" w:rsidRDefault="00166151">
            <w:pPr>
              <w:pStyle w:val="ConsPlusNormal"/>
            </w:pPr>
            <w:r>
              <w:t>Азитромицин</w:t>
            </w:r>
          </w:p>
        </w:tc>
        <w:tc>
          <w:tcPr>
            <w:tcW w:w="4932" w:type="dxa"/>
          </w:tcPr>
          <w:p w:rsidR="00166151" w:rsidRDefault="00166151">
            <w:pPr>
              <w:pStyle w:val="ConsPlusNormal"/>
            </w:pPr>
            <w:r>
              <w:t>капсулы</w:t>
            </w:r>
          </w:p>
        </w:tc>
      </w:tr>
      <w:tr w:rsidR="00166151">
        <w:tc>
          <w:tcPr>
            <w:tcW w:w="907" w:type="dxa"/>
          </w:tcPr>
          <w:p w:rsidR="00166151" w:rsidRDefault="00166151">
            <w:pPr>
              <w:pStyle w:val="ConsPlusNormal"/>
              <w:jc w:val="center"/>
            </w:pPr>
            <w:r>
              <w:t>19.</w:t>
            </w:r>
          </w:p>
        </w:tc>
        <w:tc>
          <w:tcPr>
            <w:tcW w:w="3231" w:type="dxa"/>
          </w:tcPr>
          <w:p w:rsidR="00166151" w:rsidRDefault="00166151">
            <w:pPr>
              <w:pStyle w:val="ConsPlusNormal"/>
            </w:pPr>
            <w:r>
              <w:t>Азитромицин</w:t>
            </w:r>
          </w:p>
        </w:tc>
        <w:tc>
          <w:tcPr>
            <w:tcW w:w="4932" w:type="dxa"/>
          </w:tcPr>
          <w:p w:rsidR="00166151" w:rsidRDefault="00166151">
            <w:pPr>
              <w:pStyle w:val="ConsPlusNormal"/>
            </w:pPr>
            <w:r>
              <w:t>порошок для приготовления суспензии для приема внутрь</w:t>
            </w:r>
          </w:p>
        </w:tc>
      </w:tr>
      <w:tr w:rsidR="00166151">
        <w:tc>
          <w:tcPr>
            <w:tcW w:w="907" w:type="dxa"/>
          </w:tcPr>
          <w:p w:rsidR="00166151" w:rsidRDefault="00166151">
            <w:pPr>
              <w:pStyle w:val="ConsPlusNormal"/>
              <w:jc w:val="center"/>
            </w:pPr>
            <w:r>
              <w:t>20.</w:t>
            </w:r>
          </w:p>
        </w:tc>
        <w:tc>
          <w:tcPr>
            <w:tcW w:w="3231" w:type="dxa"/>
          </w:tcPr>
          <w:p w:rsidR="00166151" w:rsidRDefault="00166151">
            <w:pPr>
              <w:pStyle w:val="ConsPlusNormal"/>
            </w:pPr>
            <w:r>
              <w:t>Азитромицин</w:t>
            </w:r>
          </w:p>
        </w:tc>
        <w:tc>
          <w:tcPr>
            <w:tcW w:w="4932" w:type="dxa"/>
          </w:tcPr>
          <w:p w:rsidR="00166151" w:rsidRDefault="00166151">
            <w:pPr>
              <w:pStyle w:val="ConsPlusNormal"/>
            </w:pPr>
            <w:r>
              <w:t>порошок для приготовления суспензии для приема внутрь (для детей)</w:t>
            </w:r>
          </w:p>
        </w:tc>
      </w:tr>
      <w:tr w:rsidR="00166151">
        <w:tc>
          <w:tcPr>
            <w:tcW w:w="907" w:type="dxa"/>
          </w:tcPr>
          <w:p w:rsidR="00166151" w:rsidRDefault="00166151">
            <w:pPr>
              <w:pStyle w:val="ConsPlusNormal"/>
              <w:jc w:val="center"/>
            </w:pPr>
            <w:r>
              <w:t>21.</w:t>
            </w:r>
          </w:p>
        </w:tc>
        <w:tc>
          <w:tcPr>
            <w:tcW w:w="3231" w:type="dxa"/>
          </w:tcPr>
          <w:p w:rsidR="00166151" w:rsidRDefault="00166151">
            <w:pPr>
              <w:pStyle w:val="ConsPlusNormal"/>
            </w:pPr>
            <w:r>
              <w:t>Азитромицин</w:t>
            </w:r>
          </w:p>
        </w:tc>
        <w:tc>
          <w:tcPr>
            <w:tcW w:w="4932" w:type="dxa"/>
          </w:tcPr>
          <w:p w:rsidR="00166151" w:rsidRDefault="00166151">
            <w:pPr>
              <w:pStyle w:val="ConsPlusNormal"/>
            </w:pPr>
            <w:r>
              <w:t>порошок для приготовления суспензии пролонгированного действия для приема внутрь</w:t>
            </w:r>
          </w:p>
        </w:tc>
      </w:tr>
      <w:tr w:rsidR="00166151">
        <w:tc>
          <w:tcPr>
            <w:tcW w:w="907" w:type="dxa"/>
          </w:tcPr>
          <w:p w:rsidR="00166151" w:rsidRDefault="00166151">
            <w:pPr>
              <w:pStyle w:val="ConsPlusNormal"/>
              <w:jc w:val="center"/>
            </w:pPr>
            <w:r>
              <w:t>22.</w:t>
            </w:r>
          </w:p>
        </w:tc>
        <w:tc>
          <w:tcPr>
            <w:tcW w:w="3231" w:type="dxa"/>
          </w:tcPr>
          <w:p w:rsidR="00166151" w:rsidRDefault="00166151">
            <w:pPr>
              <w:pStyle w:val="ConsPlusNormal"/>
            </w:pPr>
            <w:r>
              <w:t>Азитромицин</w:t>
            </w:r>
          </w:p>
        </w:tc>
        <w:tc>
          <w:tcPr>
            <w:tcW w:w="4932" w:type="dxa"/>
          </w:tcPr>
          <w:p w:rsidR="00166151" w:rsidRDefault="00166151">
            <w:pPr>
              <w:pStyle w:val="ConsPlusNormal"/>
            </w:pPr>
            <w:r>
              <w:t>таблетки диспергируемые</w:t>
            </w:r>
          </w:p>
        </w:tc>
      </w:tr>
      <w:tr w:rsidR="00166151">
        <w:tc>
          <w:tcPr>
            <w:tcW w:w="907" w:type="dxa"/>
          </w:tcPr>
          <w:p w:rsidR="00166151" w:rsidRDefault="00166151">
            <w:pPr>
              <w:pStyle w:val="ConsPlusNormal"/>
              <w:jc w:val="center"/>
            </w:pPr>
            <w:r>
              <w:t>23.</w:t>
            </w:r>
          </w:p>
        </w:tc>
        <w:tc>
          <w:tcPr>
            <w:tcW w:w="3231" w:type="dxa"/>
          </w:tcPr>
          <w:p w:rsidR="00166151" w:rsidRDefault="00166151">
            <w:pPr>
              <w:pStyle w:val="ConsPlusNormal"/>
            </w:pPr>
            <w:r>
              <w:t>Азитромицин</w:t>
            </w:r>
          </w:p>
        </w:tc>
        <w:tc>
          <w:tcPr>
            <w:tcW w:w="4932" w:type="dxa"/>
          </w:tcPr>
          <w:p w:rsidR="00166151" w:rsidRDefault="00166151">
            <w:pPr>
              <w:pStyle w:val="ConsPlusNormal"/>
            </w:pPr>
            <w:r>
              <w:t>таблетки, покрытые оболочкой</w:t>
            </w:r>
          </w:p>
        </w:tc>
      </w:tr>
      <w:tr w:rsidR="00166151">
        <w:tc>
          <w:tcPr>
            <w:tcW w:w="907" w:type="dxa"/>
          </w:tcPr>
          <w:p w:rsidR="00166151" w:rsidRDefault="00166151">
            <w:pPr>
              <w:pStyle w:val="ConsPlusNormal"/>
              <w:jc w:val="center"/>
            </w:pPr>
            <w:r>
              <w:t>24.</w:t>
            </w:r>
          </w:p>
        </w:tc>
        <w:tc>
          <w:tcPr>
            <w:tcW w:w="3231" w:type="dxa"/>
          </w:tcPr>
          <w:p w:rsidR="00166151" w:rsidRDefault="00166151">
            <w:pPr>
              <w:pStyle w:val="ConsPlusNormal"/>
            </w:pPr>
            <w:r>
              <w:t>Азитромицин</w:t>
            </w:r>
          </w:p>
        </w:tc>
        <w:tc>
          <w:tcPr>
            <w:tcW w:w="4932" w:type="dxa"/>
          </w:tcPr>
          <w:p w:rsidR="00166151" w:rsidRDefault="00166151">
            <w:pPr>
              <w:pStyle w:val="ConsPlusNormal"/>
            </w:pPr>
            <w:r>
              <w:t>таблетки, покрытые пленочной оболочкой</w:t>
            </w:r>
          </w:p>
        </w:tc>
      </w:tr>
      <w:tr w:rsidR="00166151">
        <w:tc>
          <w:tcPr>
            <w:tcW w:w="907" w:type="dxa"/>
          </w:tcPr>
          <w:p w:rsidR="00166151" w:rsidRDefault="00166151">
            <w:pPr>
              <w:pStyle w:val="ConsPlusNormal"/>
              <w:jc w:val="center"/>
            </w:pPr>
            <w:r>
              <w:t>25.</w:t>
            </w:r>
          </w:p>
        </w:tc>
        <w:tc>
          <w:tcPr>
            <w:tcW w:w="3231" w:type="dxa"/>
          </w:tcPr>
          <w:p w:rsidR="00166151" w:rsidRDefault="00166151">
            <w:pPr>
              <w:pStyle w:val="ConsPlusNormal"/>
            </w:pPr>
            <w:r>
              <w:t>Азоксимера бромид</w:t>
            </w:r>
          </w:p>
        </w:tc>
        <w:tc>
          <w:tcPr>
            <w:tcW w:w="4932" w:type="dxa"/>
          </w:tcPr>
          <w:p w:rsidR="00166151" w:rsidRDefault="00166151">
            <w:pPr>
              <w:pStyle w:val="ConsPlusNormal"/>
            </w:pPr>
            <w:r>
              <w:t>лиофилизат для приготовления раствора для инъекций и местного применения</w:t>
            </w:r>
          </w:p>
        </w:tc>
      </w:tr>
      <w:tr w:rsidR="00166151">
        <w:tc>
          <w:tcPr>
            <w:tcW w:w="907" w:type="dxa"/>
          </w:tcPr>
          <w:p w:rsidR="00166151" w:rsidRDefault="00166151">
            <w:pPr>
              <w:pStyle w:val="ConsPlusNormal"/>
              <w:jc w:val="center"/>
            </w:pPr>
            <w:r>
              <w:t>26.</w:t>
            </w:r>
          </w:p>
        </w:tc>
        <w:tc>
          <w:tcPr>
            <w:tcW w:w="3231" w:type="dxa"/>
          </w:tcPr>
          <w:p w:rsidR="00166151" w:rsidRDefault="00166151">
            <w:pPr>
              <w:pStyle w:val="ConsPlusNormal"/>
            </w:pPr>
            <w:r>
              <w:t>Азоксимера бромид</w:t>
            </w:r>
          </w:p>
        </w:tc>
        <w:tc>
          <w:tcPr>
            <w:tcW w:w="4932" w:type="dxa"/>
          </w:tcPr>
          <w:p w:rsidR="00166151" w:rsidRDefault="00166151">
            <w:pPr>
              <w:pStyle w:val="ConsPlusNormal"/>
            </w:pPr>
            <w:r>
              <w:t>суппозитории вагинальные и ректальные</w:t>
            </w:r>
          </w:p>
        </w:tc>
      </w:tr>
      <w:tr w:rsidR="00166151">
        <w:tc>
          <w:tcPr>
            <w:tcW w:w="907" w:type="dxa"/>
          </w:tcPr>
          <w:p w:rsidR="00166151" w:rsidRDefault="00166151">
            <w:pPr>
              <w:pStyle w:val="ConsPlusNormal"/>
              <w:jc w:val="center"/>
            </w:pPr>
            <w:r>
              <w:t>27.</w:t>
            </w:r>
          </w:p>
        </w:tc>
        <w:tc>
          <w:tcPr>
            <w:tcW w:w="3231" w:type="dxa"/>
          </w:tcPr>
          <w:p w:rsidR="00166151" w:rsidRDefault="00166151">
            <w:pPr>
              <w:pStyle w:val="ConsPlusNormal"/>
            </w:pPr>
            <w:r>
              <w:t>Азоксимера бромид</w:t>
            </w:r>
          </w:p>
        </w:tc>
        <w:tc>
          <w:tcPr>
            <w:tcW w:w="4932" w:type="dxa"/>
          </w:tcPr>
          <w:p w:rsidR="00166151" w:rsidRDefault="00166151">
            <w:pPr>
              <w:pStyle w:val="ConsPlusNormal"/>
            </w:pPr>
            <w:r>
              <w:t>таблетки</w:t>
            </w:r>
          </w:p>
        </w:tc>
      </w:tr>
      <w:tr w:rsidR="00166151">
        <w:tc>
          <w:tcPr>
            <w:tcW w:w="907" w:type="dxa"/>
          </w:tcPr>
          <w:p w:rsidR="00166151" w:rsidRDefault="00166151">
            <w:pPr>
              <w:pStyle w:val="ConsPlusNormal"/>
              <w:jc w:val="center"/>
            </w:pPr>
            <w:r>
              <w:t>28.</w:t>
            </w:r>
          </w:p>
        </w:tc>
        <w:tc>
          <w:tcPr>
            <w:tcW w:w="3231" w:type="dxa"/>
          </w:tcPr>
          <w:p w:rsidR="00166151" w:rsidRDefault="00166151">
            <w:pPr>
              <w:pStyle w:val="ConsPlusNormal"/>
            </w:pPr>
            <w:r>
              <w:t>Акситиниб</w:t>
            </w:r>
          </w:p>
        </w:tc>
        <w:tc>
          <w:tcPr>
            <w:tcW w:w="4932" w:type="dxa"/>
          </w:tcPr>
          <w:p w:rsidR="00166151" w:rsidRDefault="00166151">
            <w:pPr>
              <w:pStyle w:val="ConsPlusNormal"/>
            </w:pPr>
            <w:r>
              <w:t>таблетки, покрытые пленочной оболочкой</w:t>
            </w:r>
          </w:p>
        </w:tc>
      </w:tr>
      <w:tr w:rsidR="00166151">
        <w:tc>
          <w:tcPr>
            <w:tcW w:w="907" w:type="dxa"/>
          </w:tcPr>
          <w:p w:rsidR="00166151" w:rsidRDefault="00166151">
            <w:pPr>
              <w:pStyle w:val="ConsPlusNormal"/>
              <w:jc w:val="center"/>
            </w:pPr>
            <w:r>
              <w:t>29.</w:t>
            </w:r>
          </w:p>
        </w:tc>
        <w:tc>
          <w:tcPr>
            <w:tcW w:w="3231" w:type="dxa"/>
          </w:tcPr>
          <w:p w:rsidR="00166151" w:rsidRDefault="00166151">
            <w:pPr>
              <w:pStyle w:val="ConsPlusNormal"/>
            </w:pPr>
            <w:r>
              <w:t>Алектиниб</w:t>
            </w:r>
          </w:p>
        </w:tc>
        <w:tc>
          <w:tcPr>
            <w:tcW w:w="4932" w:type="dxa"/>
          </w:tcPr>
          <w:p w:rsidR="00166151" w:rsidRDefault="00166151">
            <w:pPr>
              <w:pStyle w:val="ConsPlusNormal"/>
            </w:pPr>
            <w:r>
              <w:t>капсулы</w:t>
            </w:r>
          </w:p>
        </w:tc>
      </w:tr>
      <w:tr w:rsidR="00166151">
        <w:tc>
          <w:tcPr>
            <w:tcW w:w="907" w:type="dxa"/>
          </w:tcPr>
          <w:p w:rsidR="00166151" w:rsidRDefault="00166151">
            <w:pPr>
              <w:pStyle w:val="ConsPlusNormal"/>
              <w:jc w:val="center"/>
            </w:pPr>
            <w:r>
              <w:t>30.</w:t>
            </w:r>
          </w:p>
        </w:tc>
        <w:tc>
          <w:tcPr>
            <w:tcW w:w="3231" w:type="dxa"/>
          </w:tcPr>
          <w:p w:rsidR="00166151" w:rsidRDefault="00166151">
            <w:pPr>
              <w:pStyle w:val="ConsPlusNormal"/>
            </w:pPr>
            <w:r>
              <w:t>Алендроновая кислота</w:t>
            </w:r>
          </w:p>
        </w:tc>
        <w:tc>
          <w:tcPr>
            <w:tcW w:w="4932" w:type="dxa"/>
          </w:tcPr>
          <w:p w:rsidR="00166151" w:rsidRDefault="00166151">
            <w:pPr>
              <w:pStyle w:val="ConsPlusNormal"/>
            </w:pPr>
            <w:r>
              <w:t>таблетки</w:t>
            </w:r>
          </w:p>
        </w:tc>
      </w:tr>
      <w:tr w:rsidR="00166151">
        <w:tc>
          <w:tcPr>
            <w:tcW w:w="907" w:type="dxa"/>
          </w:tcPr>
          <w:p w:rsidR="00166151" w:rsidRDefault="00166151">
            <w:pPr>
              <w:pStyle w:val="ConsPlusNormal"/>
              <w:jc w:val="center"/>
            </w:pPr>
            <w:r>
              <w:t>31.</w:t>
            </w:r>
          </w:p>
        </w:tc>
        <w:tc>
          <w:tcPr>
            <w:tcW w:w="3231" w:type="dxa"/>
          </w:tcPr>
          <w:p w:rsidR="00166151" w:rsidRDefault="00166151">
            <w:pPr>
              <w:pStyle w:val="ConsPlusNormal"/>
            </w:pPr>
            <w:r>
              <w:t>Алендроновая кислота</w:t>
            </w:r>
          </w:p>
        </w:tc>
        <w:tc>
          <w:tcPr>
            <w:tcW w:w="4932" w:type="dxa"/>
          </w:tcPr>
          <w:p w:rsidR="00166151" w:rsidRDefault="00166151">
            <w:pPr>
              <w:pStyle w:val="ConsPlusNormal"/>
            </w:pPr>
            <w:r>
              <w:t>таблетки, покрытые пленочной оболочкой</w:t>
            </w:r>
          </w:p>
        </w:tc>
      </w:tr>
      <w:tr w:rsidR="00166151">
        <w:tc>
          <w:tcPr>
            <w:tcW w:w="907" w:type="dxa"/>
          </w:tcPr>
          <w:p w:rsidR="00166151" w:rsidRDefault="00166151">
            <w:pPr>
              <w:pStyle w:val="ConsPlusNormal"/>
              <w:jc w:val="center"/>
            </w:pPr>
            <w:r>
              <w:t>32.</w:t>
            </w:r>
          </w:p>
        </w:tc>
        <w:tc>
          <w:tcPr>
            <w:tcW w:w="3231" w:type="dxa"/>
          </w:tcPr>
          <w:p w:rsidR="00166151" w:rsidRDefault="00166151">
            <w:pPr>
              <w:pStyle w:val="ConsPlusNormal"/>
            </w:pPr>
            <w:r>
              <w:t>Алирокумаб</w:t>
            </w:r>
          </w:p>
        </w:tc>
        <w:tc>
          <w:tcPr>
            <w:tcW w:w="4932" w:type="dxa"/>
          </w:tcPr>
          <w:p w:rsidR="00166151" w:rsidRDefault="00166151">
            <w:pPr>
              <w:pStyle w:val="ConsPlusNormal"/>
            </w:pPr>
            <w:r>
              <w:t>раствор для подкожного введения</w:t>
            </w:r>
          </w:p>
        </w:tc>
      </w:tr>
      <w:tr w:rsidR="00166151">
        <w:tc>
          <w:tcPr>
            <w:tcW w:w="907" w:type="dxa"/>
          </w:tcPr>
          <w:p w:rsidR="00166151" w:rsidRDefault="00166151">
            <w:pPr>
              <w:pStyle w:val="ConsPlusNormal"/>
              <w:jc w:val="center"/>
            </w:pPr>
            <w:r>
              <w:t>33.</w:t>
            </w:r>
          </w:p>
        </w:tc>
        <w:tc>
          <w:tcPr>
            <w:tcW w:w="3231" w:type="dxa"/>
          </w:tcPr>
          <w:p w:rsidR="00166151" w:rsidRDefault="00166151">
            <w:pPr>
              <w:pStyle w:val="ConsPlusNormal"/>
            </w:pPr>
            <w:r>
              <w:t>Аллерген бактерий (туберкулезный рекомбинантный)</w:t>
            </w:r>
          </w:p>
        </w:tc>
        <w:tc>
          <w:tcPr>
            <w:tcW w:w="4932" w:type="dxa"/>
          </w:tcPr>
          <w:p w:rsidR="00166151" w:rsidRDefault="00166151">
            <w:pPr>
              <w:pStyle w:val="ConsPlusNormal"/>
            </w:pPr>
            <w:r>
              <w:t>раствор для внутрикожного введения</w:t>
            </w:r>
          </w:p>
        </w:tc>
      </w:tr>
      <w:tr w:rsidR="00166151">
        <w:tc>
          <w:tcPr>
            <w:tcW w:w="907" w:type="dxa"/>
          </w:tcPr>
          <w:p w:rsidR="00166151" w:rsidRDefault="00166151">
            <w:pPr>
              <w:pStyle w:val="ConsPlusNormal"/>
              <w:jc w:val="center"/>
            </w:pPr>
            <w:r>
              <w:t>34.</w:t>
            </w:r>
          </w:p>
        </w:tc>
        <w:tc>
          <w:tcPr>
            <w:tcW w:w="3231" w:type="dxa"/>
          </w:tcPr>
          <w:p w:rsidR="00166151" w:rsidRDefault="00166151">
            <w:pPr>
              <w:pStyle w:val="ConsPlusNormal"/>
            </w:pPr>
            <w:r>
              <w:t>Аллергены бактерий</w:t>
            </w:r>
          </w:p>
        </w:tc>
        <w:tc>
          <w:tcPr>
            <w:tcW w:w="4932" w:type="dxa"/>
          </w:tcPr>
          <w:p w:rsidR="00166151" w:rsidRDefault="00166151">
            <w:pPr>
              <w:pStyle w:val="ConsPlusNormal"/>
            </w:pPr>
            <w:r>
              <w:t>раствор для внутрикожного введения</w:t>
            </w:r>
          </w:p>
        </w:tc>
      </w:tr>
      <w:tr w:rsidR="00166151">
        <w:tc>
          <w:tcPr>
            <w:tcW w:w="907" w:type="dxa"/>
          </w:tcPr>
          <w:p w:rsidR="00166151" w:rsidRDefault="00166151">
            <w:pPr>
              <w:pStyle w:val="ConsPlusNormal"/>
              <w:jc w:val="center"/>
            </w:pPr>
            <w:r>
              <w:t>35.</w:t>
            </w:r>
          </w:p>
        </w:tc>
        <w:tc>
          <w:tcPr>
            <w:tcW w:w="3231" w:type="dxa"/>
          </w:tcPr>
          <w:p w:rsidR="00166151" w:rsidRDefault="00166151">
            <w:pPr>
              <w:pStyle w:val="ConsPlusNormal"/>
            </w:pPr>
            <w:r>
              <w:t>Аллопуринол</w:t>
            </w:r>
          </w:p>
        </w:tc>
        <w:tc>
          <w:tcPr>
            <w:tcW w:w="4932" w:type="dxa"/>
          </w:tcPr>
          <w:p w:rsidR="00166151" w:rsidRDefault="00166151">
            <w:pPr>
              <w:pStyle w:val="ConsPlusNormal"/>
            </w:pPr>
            <w:r>
              <w:t>таблетки</w:t>
            </w:r>
          </w:p>
        </w:tc>
      </w:tr>
      <w:tr w:rsidR="00166151">
        <w:tc>
          <w:tcPr>
            <w:tcW w:w="907" w:type="dxa"/>
          </w:tcPr>
          <w:p w:rsidR="00166151" w:rsidRDefault="00166151">
            <w:pPr>
              <w:pStyle w:val="ConsPlusNormal"/>
              <w:jc w:val="center"/>
            </w:pPr>
            <w:r>
              <w:t>36.</w:t>
            </w:r>
          </w:p>
        </w:tc>
        <w:tc>
          <w:tcPr>
            <w:tcW w:w="3231" w:type="dxa"/>
          </w:tcPr>
          <w:p w:rsidR="00166151" w:rsidRDefault="00166151">
            <w:pPr>
              <w:pStyle w:val="ConsPlusNormal"/>
            </w:pPr>
            <w:r>
              <w:t>Алоглиптин</w:t>
            </w:r>
          </w:p>
        </w:tc>
        <w:tc>
          <w:tcPr>
            <w:tcW w:w="4932" w:type="dxa"/>
          </w:tcPr>
          <w:p w:rsidR="00166151" w:rsidRDefault="00166151">
            <w:pPr>
              <w:pStyle w:val="ConsPlusNormal"/>
            </w:pPr>
            <w:r>
              <w:t>таблетки, покрытые пленочной оболочкой</w:t>
            </w:r>
          </w:p>
        </w:tc>
      </w:tr>
      <w:tr w:rsidR="00166151">
        <w:tc>
          <w:tcPr>
            <w:tcW w:w="907" w:type="dxa"/>
          </w:tcPr>
          <w:p w:rsidR="00166151" w:rsidRDefault="00166151">
            <w:pPr>
              <w:pStyle w:val="ConsPlusNormal"/>
              <w:jc w:val="center"/>
            </w:pPr>
            <w:r>
              <w:t>37.</w:t>
            </w:r>
          </w:p>
        </w:tc>
        <w:tc>
          <w:tcPr>
            <w:tcW w:w="3231" w:type="dxa"/>
          </w:tcPr>
          <w:p w:rsidR="00166151" w:rsidRDefault="00166151">
            <w:pPr>
              <w:pStyle w:val="ConsPlusNormal"/>
            </w:pPr>
            <w:r>
              <w:t>Алфузозин</w:t>
            </w:r>
          </w:p>
        </w:tc>
        <w:tc>
          <w:tcPr>
            <w:tcW w:w="4932" w:type="dxa"/>
          </w:tcPr>
          <w:p w:rsidR="00166151" w:rsidRDefault="00166151">
            <w:pPr>
              <w:pStyle w:val="ConsPlusNormal"/>
            </w:pPr>
            <w:r>
              <w:t>таблетки пролонгированного действия</w:t>
            </w:r>
          </w:p>
        </w:tc>
      </w:tr>
      <w:tr w:rsidR="00166151">
        <w:tc>
          <w:tcPr>
            <w:tcW w:w="907" w:type="dxa"/>
          </w:tcPr>
          <w:p w:rsidR="00166151" w:rsidRDefault="00166151">
            <w:pPr>
              <w:pStyle w:val="ConsPlusNormal"/>
              <w:jc w:val="center"/>
            </w:pPr>
            <w:r>
              <w:lastRenderedPageBreak/>
              <w:t>38.</w:t>
            </w:r>
          </w:p>
        </w:tc>
        <w:tc>
          <w:tcPr>
            <w:tcW w:w="3231" w:type="dxa"/>
          </w:tcPr>
          <w:p w:rsidR="00166151" w:rsidRDefault="00166151">
            <w:pPr>
              <w:pStyle w:val="ConsPlusNormal"/>
            </w:pPr>
            <w:r>
              <w:t>Алфузозин</w:t>
            </w:r>
          </w:p>
        </w:tc>
        <w:tc>
          <w:tcPr>
            <w:tcW w:w="4932" w:type="dxa"/>
          </w:tcPr>
          <w:p w:rsidR="00166151" w:rsidRDefault="00166151">
            <w:pPr>
              <w:pStyle w:val="ConsPlusNormal"/>
            </w:pPr>
            <w:r>
              <w:t>таблетки пролонгированного действия, покрытые оболочкой</w:t>
            </w:r>
          </w:p>
        </w:tc>
      </w:tr>
      <w:tr w:rsidR="00166151">
        <w:tc>
          <w:tcPr>
            <w:tcW w:w="907" w:type="dxa"/>
          </w:tcPr>
          <w:p w:rsidR="00166151" w:rsidRDefault="00166151">
            <w:pPr>
              <w:pStyle w:val="ConsPlusNormal"/>
              <w:jc w:val="center"/>
            </w:pPr>
            <w:r>
              <w:t>39.</w:t>
            </w:r>
          </w:p>
        </w:tc>
        <w:tc>
          <w:tcPr>
            <w:tcW w:w="3231" w:type="dxa"/>
          </w:tcPr>
          <w:p w:rsidR="00166151" w:rsidRDefault="00166151">
            <w:pPr>
              <w:pStyle w:val="ConsPlusNormal"/>
            </w:pPr>
            <w:r>
              <w:t>Алфузозин</w:t>
            </w:r>
          </w:p>
        </w:tc>
        <w:tc>
          <w:tcPr>
            <w:tcW w:w="4932" w:type="dxa"/>
          </w:tcPr>
          <w:p w:rsidR="00166151" w:rsidRDefault="00166151">
            <w:pPr>
              <w:pStyle w:val="ConsPlusNormal"/>
            </w:pPr>
            <w:r>
              <w:t>таблетки с контролируемым высвобождением, покрытые оболочкой</w:t>
            </w:r>
          </w:p>
        </w:tc>
      </w:tr>
      <w:tr w:rsidR="00166151">
        <w:tc>
          <w:tcPr>
            <w:tcW w:w="907" w:type="dxa"/>
          </w:tcPr>
          <w:p w:rsidR="00166151" w:rsidRDefault="00166151">
            <w:pPr>
              <w:pStyle w:val="ConsPlusNormal"/>
              <w:jc w:val="center"/>
            </w:pPr>
            <w:r>
              <w:t>40.</w:t>
            </w:r>
          </w:p>
        </w:tc>
        <w:tc>
          <w:tcPr>
            <w:tcW w:w="3231" w:type="dxa"/>
          </w:tcPr>
          <w:p w:rsidR="00166151" w:rsidRDefault="00166151">
            <w:pPr>
              <w:pStyle w:val="ConsPlusNormal"/>
            </w:pPr>
            <w:r>
              <w:t>Альфакальцидол</w:t>
            </w:r>
          </w:p>
        </w:tc>
        <w:tc>
          <w:tcPr>
            <w:tcW w:w="4932" w:type="dxa"/>
          </w:tcPr>
          <w:p w:rsidR="00166151" w:rsidRDefault="00166151">
            <w:pPr>
              <w:pStyle w:val="ConsPlusNormal"/>
            </w:pPr>
            <w:r>
              <w:t>капли для приема внутрь</w:t>
            </w:r>
          </w:p>
        </w:tc>
      </w:tr>
      <w:tr w:rsidR="00166151">
        <w:tc>
          <w:tcPr>
            <w:tcW w:w="907" w:type="dxa"/>
          </w:tcPr>
          <w:p w:rsidR="00166151" w:rsidRDefault="00166151">
            <w:pPr>
              <w:pStyle w:val="ConsPlusNormal"/>
              <w:jc w:val="center"/>
            </w:pPr>
            <w:r>
              <w:t>41.</w:t>
            </w:r>
          </w:p>
        </w:tc>
        <w:tc>
          <w:tcPr>
            <w:tcW w:w="3231" w:type="dxa"/>
          </w:tcPr>
          <w:p w:rsidR="00166151" w:rsidRDefault="00166151">
            <w:pPr>
              <w:pStyle w:val="ConsPlusNormal"/>
            </w:pPr>
            <w:r>
              <w:t>Альфакальцидол</w:t>
            </w:r>
          </w:p>
        </w:tc>
        <w:tc>
          <w:tcPr>
            <w:tcW w:w="4932" w:type="dxa"/>
          </w:tcPr>
          <w:p w:rsidR="00166151" w:rsidRDefault="00166151">
            <w:pPr>
              <w:pStyle w:val="ConsPlusNormal"/>
            </w:pPr>
            <w:r>
              <w:t>капсулы</w:t>
            </w:r>
          </w:p>
        </w:tc>
      </w:tr>
      <w:tr w:rsidR="00166151">
        <w:tc>
          <w:tcPr>
            <w:tcW w:w="907" w:type="dxa"/>
          </w:tcPr>
          <w:p w:rsidR="00166151" w:rsidRDefault="00166151">
            <w:pPr>
              <w:pStyle w:val="ConsPlusNormal"/>
              <w:jc w:val="center"/>
            </w:pPr>
            <w:r>
              <w:t>42.</w:t>
            </w:r>
          </w:p>
        </w:tc>
        <w:tc>
          <w:tcPr>
            <w:tcW w:w="3231" w:type="dxa"/>
          </w:tcPr>
          <w:p w:rsidR="00166151" w:rsidRDefault="00166151">
            <w:pPr>
              <w:pStyle w:val="ConsPlusNormal"/>
            </w:pPr>
            <w:r>
              <w:t>Альфакальцидол</w:t>
            </w:r>
          </w:p>
        </w:tc>
        <w:tc>
          <w:tcPr>
            <w:tcW w:w="4932" w:type="dxa"/>
          </w:tcPr>
          <w:p w:rsidR="00166151" w:rsidRDefault="00166151">
            <w:pPr>
              <w:pStyle w:val="ConsPlusNormal"/>
            </w:pPr>
            <w:r>
              <w:t>раствор для приема внутрь (масляный)</w:t>
            </w:r>
          </w:p>
        </w:tc>
      </w:tr>
      <w:tr w:rsidR="00166151">
        <w:tc>
          <w:tcPr>
            <w:tcW w:w="907" w:type="dxa"/>
          </w:tcPr>
          <w:p w:rsidR="00166151" w:rsidRDefault="00166151">
            <w:pPr>
              <w:pStyle w:val="ConsPlusNormal"/>
              <w:jc w:val="center"/>
            </w:pPr>
            <w:r>
              <w:t>43.</w:t>
            </w:r>
          </w:p>
        </w:tc>
        <w:tc>
          <w:tcPr>
            <w:tcW w:w="3231" w:type="dxa"/>
          </w:tcPr>
          <w:p w:rsidR="00166151" w:rsidRDefault="00166151">
            <w:pPr>
              <w:pStyle w:val="ConsPlusNormal"/>
            </w:pPr>
            <w:r>
              <w:t>Альфакальцидол</w:t>
            </w:r>
          </w:p>
        </w:tc>
        <w:tc>
          <w:tcPr>
            <w:tcW w:w="4932" w:type="dxa"/>
          </w:tcPr>
          <w:p w:rsidR="00166151" w:rsidRDefault="00166151">
            <w:pPr>
              <w:pStyle w:val="ConsPlusNormal"/>
            </w:pPr>
            <w:r>
              <w:t>раствор для внутривенного введения</w:t>
            </w:r>
          </w:p>
        </w:tc>
      </w:tr>
      <w:tr w:rsidR="00166151">
        <w:tc>
          <w:tcPr>
            <w:tcW w:w="907" w:type="dxa"/>
          </w:tcPr>
          <w:p w:rsidR="00166151" w:rsidRDefault="00166151">
            <w:pPr>
              <w:pStyle w:val="ConsPlusNormal"/>
              <w:jc w:val="center"/>
            </w:pPr>
            <w:r>
              <w:t>44.</w:t>
            </w:r>
          </w:p>
        </w:tc>
        <w:tc>
          <w:tcPr>
            <w:tcW w:w="3231" w:type="dxa"/>
          </w:tcPr>
          <w:p w:rsidR="00166151" w:rsidRDefault="00166151">
            <w:pPr>
              <w:pStyle w:val="ConsPlusNormal"/>
            </w:pPr>
            <w:r>
              <w:t>Амантадин</w:t>
            </w:r>
          </w:p>
        </w:tc>
        <w:tc>
          <w:tcPr>
            <w:tcW w:w="4932" w:type="dxa"/>
          </w:tcPr>
          <w:p w:rsidR="00166151" w:rsidRDefault="00166151">
            <w:pPr>
              <w:pStyle w:val="ConsPlusNormal"/>
            </w:pPr>
            <w:r>
              <w:t>таблетки, покрытые оболочкой</w:t>
            </w:r>
          </w:p>
        </w:tc>
      </w:tr>
      <w:tr w:rsidR="00166151">
        <w:tc>
          <w:tcPr>
            <w:tcW w:w="907" w:type="dxa"/>
          </w:tcPr>
          <w:p w:rsidR="00166151" w:rsidRDefault="00166151">
            <w:pPr>
              <w:pStyle w:val="ConsPlusNormal"/>
              <w:jc w:val="center"/>
            </w:pPr>
            <w:r>
              <w:t>45.</w:t>
            </w:r>
          </w:p>
        </w:tc>
        <w:tc>
          <w:tcPr>
            <w:tcW w:w="3231" w:type="dxa"/>
          </w:tcPr>
          <w:p w:rsidR="00166151" w:rsidRDefault="00166151">
            <w:pPr>
              <w:pStyle w:val="ConsPlusNormal"/>
            </w:pPr>
            <w:r>
              <w:t>Амантадин</w:t>
            </w:r>
          </w:p>
        </w:tc>
        <w:tc>
          <w:tcPr>
            <w:tcW w:w="4932" w:type="dxa"/>
          </w:tcPr>
          <w:p w:rsidR="00166151" w:rsidRDefault="00166151">
            <w:pPr>
              <w:pStyle w:val="ConsPlusNormal"/>
            </w:pPr>
            <w:r>
              <w:t>таблетки, покрытые пленочной оболочкой</w:t>
            </w:r>
          </w:p>
        </w:tc>
      </w:tr>
      <w:tr w:rsidR="00166151">
        <w:tc>
          <w:tcPr>
            <w:tcW w:w="907" w:type="dxa"/>
          </w:tcPr>
          <w:p w:rsidR="00166151" w:rsidRDefault="00166151">
            <w:pPr>
              <w:pStyle w:val="ConsPlusNormal"/>
              <w:jc w:val="center"/>
            </w:pPr>
            <w:r>
              <w:t>46.</w:t>
            </w:r>
          </w:p>
        </w:tc>
        <w:tc>
          <w:tcPr>
            <w:tcW w:w="3231" w:type="dxa"/>
          </w:tcPr>
          <w:p w:rsidR="00166151" w:rsidRDefault="00166151">
            <w:pPr>
              <w:pStyle w:val="ConsPlusNormal"/>
            </w:pPr>
            <w:r>
              <w:t>Амбризентан</w:t>
            </w:r>
          </w:p>
        </w:tc>
        <w:tc>
          <w:tcPr>
            <w:tcW w:w="4932" w:type="dxa"/>
          </w:tcPr>
          <w:p w:rsidR="00166151" w:rsidRDefault="00166151">
            <w:pPr>
              <w:pStyle w:val="ConsPlusNormal"/>
            </w:pPr>
            <w:r>
              <w:t>таблетки, покрытые пленочной оболочкой</w:t>
            </w:r>
          </w:p>
        </w:tc>
      </w:tr>
      <w:tr w:rsidR="00166151">
        <w:tc>
          <w:tcPr>
            <w:tcW w:w="907" w:type="dxa"/>
          </w:tcPr>
          <w:p w:rsidR="00166151" w:rsidRDefault="00166151">
            <w:pPr>
              <w:pStyle w:val="ConsPlusNormal"/>
              <w:jc w:val="center"/>
            </w:pPr>
            <w:r>
              <w:t>47.</w:t>
            </w:r>
          </w:p>
        </w:tc>
        <w:tc>
          <w:tcPr>
            <w:tcW w:w="3231" w:type="dxa"/>
          </w:tcPr>
          <w:p w:rsidR="00166151" w:rsidRDefault="00166151">
            <w:pPr>
              <w:pStyle w:val="ConsPlusNormal"/>
            </w:pPr>
            <w:r>
              <w:t>Амброксол</w:t>
            </w:r>
          </w:p>
        </w:tc>
        <w:tc>
          <w:tcPr>
            <w:tcW w:w="4932" w:type="dxa"/>
          </w:tcPr>
          <w:p w:rsidR="00166151" w:rsidRDefault="00166151">
            <w:pPr>
              <w:pStyle w:val="ConsPlusNormal"/>
            </w:pPr>
            <w:r>
              <w:t>капсулы пролонгированного действия</w:t>
            </w:r>
          </w:p>
        </w:tc>
      </w:tr>
      <w:tr w:rsidR="00166151">
        <w:tc>
          <w:tcPr>
            <w:tcW w:w="907" w:type="dxa"/>
          </w:tcPr>
          <w:p w:rsidR="00166151" w:rsidRDefault="00166151">
            <w:pPr>
              <w:pStyle w:val="ConsPlusNormal"/>
              <w:jc w:val="center"/>
            </w:pPr>
            <w:r>
              <w:t>48.</w:t>
            </w:r>
          </w:p>
        </w:tc>
        <w:tc>
          <w:tcPr>
            <w:tcW w:w="3231" w:type="dxa"/>
          </w:tcPr>
          <w:p w:rsidR="00166151" w:rsidRDefault="00166151">
            <w:pPr>
              <w:pStyle w:val="ConsPlusNormal"/>
            </w:pPr>
            <w:r>
              <w:t>Амброксол</w:t>
            </w:r>
          </w:p>
        </w:tc>
        <w:tc>
          <w:tcPr>
            <w:tcW w:w="4932" w:type="dxa"/>
          </w:tcPr>
          <w:p w:rsidR="00166151" w:rsidRDefault="00166151">
            <w:pPr>
              <w:pStyle w:val="ConsPlusNormal"/>
            </w:pPr>
            <w:r>
              <w:t>пастилки</w:t>
            </w:r>
          </w:p>
        </w:tc>
      </w:tr>
      <w:tr w:rsidR="00166151">
        <w:tc>
          <w:tcPr>
            <w:tcW w:w="907" w:type="dxa"/>
          </w:tcPr>
          <w:p w:rsidR="00166151" w:rsidRDefault="00166151">
            <w:pPr>
              <w:pStyle w:val="ConsPlusNormal"/>
              <w:jc w:val="center"/>
            </w:pPr>
            <w:r>
              <w:t>49.</w:t>
            </w:r>
          </w:p>
        </w:tc>
        <w:tc>
          <w:tcPr>
            <w:tcW w:w="3231" w:type="dxa"/>
          </w:tcPr>
          <w:p w:rsidR="00166151" w:rsidRDefault="00166151">
            <w:pPr>
              <w:pStyle w:val="ConsPlusNormal"/>
            </w:pPr>
            <w:r>
              <w:t>Амброксол</w:t>
            </w:r>
          </w:p>
        </w:tc>
        <w:tc>
          <w:tcPr>
            <w:tcW w:w="4932" w:type="dxa"/>
          </w:tcPr>
          <w:p w:rsidR="00166151" w:rsidRDefault="00166151">
            <w:pPr>
              <w:pStyle w:val="ConsPlusNormal"/>
            </w:pPr>
            <w:r>
              <w:t>раствор для приема внутрь</w:t>
            </w:r>
          </w:p>
        </w:tc>
      </w:tr>
      <w:tr w:rsidR="00166151">
        <w:tc>
          <w:tcPr>
            <w:tcW w:w="907" w:type="dxa"/>
          </w:tcPr>
          <w:p w:rsidR="00166151" w:rsidRDefault="00166151">
            <w:pPr>
              <w:pStyle w:val="ConsPlusNormal"/>
              <w:jc w:val="center"/>
            </w:pPr>
            <w:r>
              <w:t>50.</w:t>
            </w:r>
          </w:p>
        </w:tc>
        <w:tc>
          <w:tcPr>
            <w:tcW w:w="3231" w:type="dxa"/>
          </w:tcPr>
          <w:p w:rsidR="00166151" w:rsidRDefault="00166151">
            <w:pPr>
              <w:pStyle w:val="ConsPlusNormal"/>
            </w:pPr>
            <w:r>
              <w:t>Амброксол</w:t>
            </w:r>
          </w:p>
        </w:tc>
        <w:tc>
          <w:tcPr>
            <w:tcW w:w="4932" w:type="dxa"/>
          </w:tcPr>
          <w:p w:rsidR="00166151" w:rsidRDefault="00166151">
            <w:pPr>
              <w:pStyle w:val="ConsPlusNormal"/>
            </w:pPr>
            <w:r>
              <w:t>раствор для приема внутрь и ингаляций</w:t>
            </w:r>
          </w:p>
        </w:tc>
      </w:tr>
      <w:tr w:rsidR="00166151">
        <w:tc>
          <w:tcPr>
            <w:tcW w:w="907" w:type="dxa"/>
          </w:tcPr>
          <w:p w:rsidR="00166151" w:rsidRDefault="00166151">
            <w:pPr>
              <w:pStyle w:val="ConsPlusNormal"/>
              <w:jc w:val="center"/>
            </w:pPr>
            <w:r>
              <w:t>51.</w:t>
            </w:r>
          </w:p>
        </w:tc>
        <w:tc>
          <w:tcPr>
            <w:tcW w:w="3231" w:type="dxa"/>
          </w:tcPr>
          <w:p w:rsidR="00166151" w:rsidRDefault="00166151">
            <w:pPr>
              <w:pStyle w:val="ConsPlusNormal"/>
            </w:pPr>
            <w:r>
              <w:t>Амброксол</w:t>
            </w:r>
          </w:p>
        </w:tc>
        <w:tc>
          <w:tcPr>
            <w:tcW w:w="4932" w:type="dxa"/>
          </w:tcPr>
          <w:p w:rsidR="00166151" w:rsidRDefault="00166151">
            <w:pPr>
              <w:pStyle w:val="ConsPlusNormal"/>
            </w:pPr>
            <w:r>
              <w:t>сироп</w:t>
            </w:r>
          </w:p>
        </w:tc>
      </w:tr>
      <w:tr w:rsidR="00166151">
        <w:tc>
          <w:tcPr>
            <w:tcW w:w="907" w:type="dxa"/>
          </w:tcPr>
          <w:p w:rsidR="00166151" w:rsidRDefault="00166151">
            <w:pPr>
              <w:pStyle w:val="ConsPlusNormal"/>
              <w:jc w:val="center"/>
            </w:pPr>
            <w:r>
              <w:t>52.</w:t>
            </w:r>
          </w:p>
        </w:tc>
        <w:tc>
          <w:tcPr>
            <w:tcW w:w="3231" w:type="dxa"/>
          </w:tcPr>
          <w:p w:rsidR="00166151" w:rsidRDefault="00166151">
            <w:pPr>
              <w:pStyle w:val="ConsPlusNormal"/>
            </w:pPr>
            <w:r>
              <w:t>Амброксол</w:t>
            </w:r>
          </w:p>
        </w:tc>
        <w:tc>
          <w:tcPr>
            <w:tcW w:w="4932" w:type="dxa"/>
          </w:tcPr>
          <w:p w:rsidR="00166151" w:rsidRDefault="00166151">
            <w:pPr>
              <w:pStyle w:val="ConsPlusNormal"/>
            </w:pPr>
            <w:r>
              <w:t>таблетки</w:t>
            </w:r>
          </w:p>
        </w:tc>
      </w:tr>
      <w:tr w:rsidR="00166151">
        <w:tc>
          <w:tcPr>
            <w:tcW w:w="907" w:type="dxa"/>
          </w:tcPr>
          <w:p w:rsidR="00166151" w:rsidRDefault="00166151">
            <w:pPr>
              <w:pStyle w:val="ConsPlusNormal"/>
              <w:jc w:val="center"/>
            </w:pPr>
            <w:r>
              <w:t>53.</w:t>
            </w:r>
          </w:p>
        </w:tc>
        <w:tc>
          <w:tcPr>
            <w:tcW w:w="3231" w:type="dxa"/>
          </w:tcPr>
          <w:p w:rsidR="00166151" w:rsidRDefault="00166151">
            <w:pPr>
              <w:pStyle w:val="ConsPlusNormal"/>
            </w:pPr>
            <w:r>
              <w:t>Амброксол</w:t>
            </w:r>
          </w:p>
        </w:tc>
        <w:tc>
          <w:tcPr>
            <w:tcW w:w="4932" w:type="dxa"/>
          </w:tcPr>
          <w:p w:rsidR="00166151" w:rsidRDefault="00166151">
            <w:pPr>
              <w:pStyle w:val="ConsPlusNormal"/>
            </w:pPr>
            <w:r>
              <w:t>таблетки диспергируемые</w:t>
            </w:r>
          </w:p>
        </w:tc>
      </w:tr>
      <w:tr w:rsidR="00166151">
        <w:tc>
          <w:tcPr>
            <w:tcW w:w="907" w:type="dxa"/>
          </w:tcPr>
          <w:p w:rsidR="00166151" w:rsidRDefault="00166151">
            <w:pPr>
              <w:pStyle w:val="ConsPlusNormal"/>
              <w:jc w:val="center"/>
            </w:pPr>
            <w:r>
              <w:t>54.</w:t>
            </w:r>
          </w:p>
        </w:tc>
        <w:tc>
          <w:tcPr>
            <w:tcW w:w="3231" w:type="dxa"/>
          </w:tcPr>
          <w:p w:rsidR="00166151" w:rsidRDefault="00166151">
            <w:pPr>
              <w:pStyle w:val="ConsPlusNormal"/>
            </w:pPr>
            <w:r>
              <w:t>Амброксол</w:t>
            </w:r>
          </w:p>
        </w:tc>
        <w:tc>
          <w:tcPr>
            <w:tcW w:w="4932" w:type="dxa"/>
          </w:tcPr>
          <w:p w:rsidR="00166151" w:rsidRDefault="00166151">
            <w:pPr>
              <w:pStyle w:val="ConsPlusNormal"/>
            </w:pPr>
            <w:r>
              <w:t>таблетки для рассасывания</w:t>
            </w:r>
          </w:p>
        </w:tc>
      </w:tr>
      <w:tr w:rsidR="00166151">
        <w:tc>
          <w:tcPr>
            <w:tcW w:w="907" w:type="dxa"/>
          </w:tcPr>
          <w:p w:rsidR="00166151" w:rsidRDefault="00166151">
            <w:pPr>
              <w:pStyle w:val="ConsPlusNormal"/>
              <w:jc w:val="center"/>
            </w:pPr>
            <w:r>
              <w:t>55.</w:t>
            </w:r>
          </w:p>
        </w:tc>
        <w:tc>
          <w:tcPr>
            <w:tcW w:w="3231" w:type="dxa"/>
          </w:tcPr>
          <w:p w:rsidR="00166151" w:rsidRDefault="00166151">
            <w:pPr>
              <w:pStyle w:val="ConsPlusNormal"/>
            </w:pPr>
            <w:r>
              <w:t>Амброксол</w:t>
            </w:r>
          </w:p>
        </w:tc>
        <w:tc>
          <w:tcPr>
            <w:tcW w:w="4932" w:type="dxa"/>
          </w:tcPr>
          <w:p w:rsidR="00166151" w:rsidRDefault="00166151">
            <w:pPr>
              <w:pStyle w:val="ConsPlusNormal"/>
            </w:pPr>
            <w:r>
              <w:t>таблетки шипучие</w:t>
            </w:r>
          </w:p>
        </w:tc>
      </w:tr>
      <w:tr w:rsidR="00166151">
        <w:tc>
          <w:tcPr>
            <w:tcW w:w="907" w:type="dxa"/>
          </w:tcPr>
          <w:p w:rsidR="00166151" w:rsidRDefault="00166151">
            <w:pPr>
              <w:pStyle w:val="ConsPlusNormal"/>
              <w:jc w:val="center"/>
            </w:pPr>
            <w:r>
              <w:t>56.</w:t>
            </w:r>
          </w:p>
        </w:tc>
        <w:tc>
          <w:tcPr>
            <w:tcW w:w="3231" w:type="dxa"/>
          </w:tcPr>
          <w:p w:rsidR="00166151" w:rsidRDefault="00166151">
            <w:pPr>
              <w:pStyle w:val="ConsPlusNormal"/>
            </w:pPr>
            <w:r>
              <w:t>Аминосалициловая кислота</w:t>
            </w:r>
          </w:p>
        </w:tc>
        <w:tc>
          <w:tcPr>
            <w:tcW w:w="4932" w:type="dxa"/>
          </w:tcPr>
          <w:p w:rsidR="00166151" w:rsidRDefault="00166151">
            <w:pPr>
              <w:pStyle w:val="ConsPlusNormal"/>
            </w:pPr>
            <w:r>
              <w:t>гранулы замедленного высвобождения для приема внутрь</w:t>
            </w:r>
          </w:p>
        </w:tc>
      </w:tr>
      <w:tr w:rsidR="00166151">
        <w:tc>
          <w:tcPr>
            <w:tcW w:w="907" w:type="dxa"/>
          </w:tcPr>
          <w:p w:rsidR="00166151" w:rsidRDefault="00166151">
            <w:pPr>
              <w:pStyle w:val="ConsPlusNormal"/>
              <w:jc w:val="center"/>
            </w:pPr>
            <w:r>
              <w:t>57.</w:t>
            </w:r>
          </w:p>
        </w:tc>
        <w:tc>
          <w:tcPr>
            <w:tcW w:w="3231" w:type="dxa"/>
          </w:tcPr>
          <w:p w:rsidR="00166151" w:rsidRDefault="00166151">
            <w:pPr>
              <w:pStyle w:val="ConsPlusNormal"/>
            </w:pPr>
            <w:r>
              <w:t>Аминосалициловая кислота</w:t>
            </w:r>
          </w:p>
        </w:tc>
        <w:tc>
          <w:tcPr>
            <w:tcW w:w="4932" w:type="dxa"/>
          </w:tcPr>
          <w:p w:rsidR="00166151" w:rsidRDefault="00166151">
            <w:pPr>
              <w:pStyle w:val="ConsPlusNormal"/>
            </w:pPr>
            <w:r>
              <w:t>гранулы, покрытые кишечнорастворимой оболочкой</w:t>
            </w:r>
          </w:p>
        </w:tc>
      </w:tr>
      <w:tr w:rsidR="00166151">
        <w:tc>
          <w:tcPr>
            <w:tcW w:w="907" w:type="dxa"/>
          </w:tcPr>
          <w:p w:rsidR="00166151" w:rsidRDefault="00166151">
            <w:pPr>
              <w:pStyle w:val="ConsPlusNormal"/>
              <w:jc w:val="center"/>
            </w:pPr>
            <w:r>
              <w:t>58.</w:t>
            </w:r>
          </w:p>
        </w:tc>
        <w:tc>
          <w:tcPr>
            <w:tcW w:w="3231" w:type="dxa"/>
          </w:tcPr>
          <w:p w:rsidR="00166151" w:rsidRDefault="00166151">
            <w:pPr>
              <w:pStyle w:val="ConsPlusNormal"/>
            </w:pPr>
            <w:r>
              <w:t>Аминосалициловая кислота</w:t>
            </w:r>
          </w:p>
        </w:tc>
        <w:tc>
          <w:tcPr>
            <w:tcW w:w="4932" w:type="dxa"/>
          </w:tcPr>
          <w:p w:rsidR="00166151" w:rsidRDefault="00166151">
            <w:pPr>
              <w:pStyle w:val="ConsPlusNormal"/>
            </w:pPr>
            <w:r>
              <w:t>гранулы, покрытые оболочкой, для приема внутрь</w:t>
            </w:r>
          </w:p>
        </w:tc>
      </w:tr>
      <w:tr w:rsidR="00166151">
        <w:tc>
          <w:tcPr>
            <w:tcW w:w="907" w:type="dxa"/>
          </w:tcPr>
          <w:p w:rsidR="00166151" w:rsidRDefault="00166151">
            <w:pPr>
              <w:pStyle w:val="ConsPlusNormal"/>
              <w:jc w:val="center"/>
            </w:pPr>
            <w:r>
              <w:t>59.</w:t>
            </w:r>
          </w:p>
        </w:tc>
        <w:tc>
          <w:tcPr>
            <w:tcW w:w="3231" w:type="dxa"/>
          </w:tcPr>
          <w:p w:rsidR="00166151" w:rsidRDefault="00166151">
            <w:pPr>
              <w:pStyle w:val="ConsPlusNormal"/>
            </w:pPr>
            <w:r>
              <w:t>Аминосалициловая кислота</w:t>
            </w:r>
          </w:p>
        </w:tc>
        <w:tc>
          <w:tcPr>
            <w:tcW w:w="4932" w:type="dxa"/>
          </w:tcPr>
          <w:p w:rsidR="00166151" w:rsidRDefault="00166151">
            <w:pPr>
              <w:pStyle w:val="ConsPlusNormal"/>
            </w:pPr>
            <w:r>
              <w:t>таблетки, покрытые кишечнорастворимой оболочкой</w:t>
            </w:r>
          </w:p>
        </w:tc>
      </w:tr>
      <w:tr w:rsidR="00166151">
        <w:tc>
          <w:tcPr>
            <w:tcW w:w="907" w:type="dxa"/>
          </w:tcPr>
          <w:p w:rsidR="00166151" w:rsidRDefault="00166151">
            <w:pPr>
              <w:pStyle w:val="ConsPlusNormal"/>
              <w:jc w:val="center"/>
            </w:pPr>
            <w:r>
              <w:t>60.</w:t>
            </w:r>
          </w:p>
        </w:tc>
        <w:tc>
          <w:tcPr>
            <w:tcW w:w="3231" w:type="dxa"/>
          </w:tcPr>
          <w:p w:rsidR="00166151" w:rsidRDefault="00166151">
            <w:pPr>
              <w:pStyle w:val="ConsPlusNormal"/>
            </w:pPr>
            <w:r>
              <w:t>Аминосалициловая кислота</w:t>
            </w:r>
          </w:p>
        </w:tc>
        <w:tc>
          <w:tcPr>
            <w:tcW w:w="4932" w:type="dxa"/>
          </w:tcPr>
          <w:p w:rsidR="00166151" w:rsidRDefault="00166151">
            <w:pPr>
              <w:pStyle w:val="ConsPlusNormal"/>
            </w:pPr>
            <w:r>
              <w:t>гранулы кишечнорастворимые</w:t>
            </w:r>
          </w:p>
        </w:tc>
      </w:tr>
      <w:tr w:rsidR="00166151">
        <w:tc>
          <w:tcPr>
            <w:tcW w:w="907" w:type="dxa"/>
          </w:tcPr>
          <w:p w:rsidR="00166151" w:rsidRDefault="00166151">
            <w:pPr>
              <w:pStyle w:val="ConsPlusNormal"/>
              <w:jc w:val="center"/>
            </w:pPr>
            <w:r>
              <w:t>61.</w:t>
            </w:r>
          </w:p>
        </w:tc>
        <w:tc>
          <w:tcPr>
            <w:tcW w:w="3231" w:type="dxa"/>
          </w:tcPr>
          <w:p w:rsidR="00166151" w:rsidRDefault="00166151">
            <w:pPr>
              <w:pStyle w:val="ConsPlusNormal"/>
            </w:pPr>
            <w:r>
              <w:t>Аминосалициловая кислота</w:t>
            </w:r>
          </w:p>
        </w:tc>
        <w:tc>
          <w:tcPr>
            <w:tcW w:w="4932" w:type="dxa"/>
          </w:tcPr>
          <w:p w:rsidR="00166151" w:rsidRDefault="00166151">
            <w:pPr>
              <w:pStyle w:val="ConsPlusNormal"/>
            </w:pPr>
            <w:r>
              <w:t>таблетки кишечнорастворимые, покрытые пленочной оболочкой</w:t>
            </w:r>
          </w:p>
        </w:tc>
      </w:tr>
      <w:tr w:rsidR="00166151">
        <w:tc>
          <w:tcPr>
            <w:tcW w:w="907" w:type="dxa"/>
          </w:tcPr>
          <w:p w:rsidR="00166151" w:rsidRDefault="00166151">
            <w:pPr>
              <w:pStyle w:val="ConsPlusNormal"/>
              <w:jc w:val="center"/>
            </w:pPr>
            <w:r>
              <w:t>62.</w:t>
            </w:r>
          </w:p>
        </w:tc>
        <w:tc>
          <w:tcPr>
            <w:tcW w:w="3231" w:type="dxa"/>
          </w:tcPr>
          <w:p w:rsidR="00166151" w:rsidRDefault="00166151">
            <w:pPr>
              <w:pStyle w:val="ConsPlusNormal"/>
            </w:pPr>
            <w:r>
              <w:t>Аминофиллин</w:t>
            </w:r>
          </w:p>
        </w:tc>
        <w:tc>
          <w:tcPr>
            <w:tcW w:w="4932" w:type="dxa"/>
          </w:tcPr>
          <w:p w:rsidR="00166151" w:rsidRDefault="00166151">
            <w:pPr>
              <w:pStyle w:val="ConsPlusNormal"/>
            </w:pPr>
            <w:r>
              <w:t>таблетки</w:t>
            </w:r>
          </w:p>
        </w:tc>
      </w:tr>
      <w:tr w:rsidR="00166151">
        <w:tc>
          <w:tcPr>
            <w:tcW w:w="907" w:type="dxa"/>
          </w:tcPr>
          <w:p w:rsidR="00166151" w:rsidRDefault="00166151">
            <w:pPr>
              <w:pStyle w:val="ConsPlusNormal"/>
              <w:jc w:val="center"/>
            </w:pPr>
            <w:r>
              <w:t>63.</w:t>
            </w:r>
          </w:p>
        </w:tc>
        <w:tc>
          <w:tcPr>
            <w:tcW w:w="3231" w:type="dxa"/>
          </w:tcPr>
          <w:p w:rsidR="00166151" w:rsidRDefault="00166151">
            <w:pPr>
              <w:pStyle w:val="ConsPlusNormal"/>
            </w:pPr>
            <w:r>
              <w:t>Амиодарон</w:t>
            </w:r>
          </w:p>
        </w:tc>
        <w:tc>
          <w:tcPr>
            <w:tcW w:w="4932" w:type="dxa"/>
          </w:tcPr>
          <w:p w:rsidR="00166151" w:rsidRDefault="00166151">
            <w:pPr>
              <w:pStyle w:val="ConsPlusNormal"/>
            </w:pPr>
            <w:r>
              <w:t>таблетки</w:t>
            </w:r>
          </w:p>
        </w:tc>
      </w:tr>
      <w:tr w:rsidR="00166151">
        <w:tc>
          <w:tcPr>
            <w:tcW w:w="907" w:type="dxa"/>
          </w:tcPr>
          <w:p w:rsidR="00166151" w:rsidRDefault="00166151">
            <w:pPr>
              <w:pStyle w:val="ConsPlusNormal"/>
              <w:jc w:val="center"/>
            </w:pPr>
            <w:r>
              <w:lastRenderedPageBreak/>
              <w:t>64.</w:t>
            </w:r>
          </w:p>
        </w:tc>
        <w:tc>
          <w:tcPr>
            <w:tcW w:w="3231" w:type="dxa"/>
          </w:tcPr>
          <w:p w:rsidR="00166151" w:rsidRDefault="00166151">
            <w:pPr>
              <w:pStyle w:val="ConsPlusNormal"/>
            </w:pPr>
            <w:r>
              <w:t>Амитриптилин</w:t>
            </w:r>
          </w:p>
        </w:tc>
        <w:tc>
          <w:tcPr>
            <w:tcW w:w="4932" w:type="dxa"/>
          </w:tcPr>
          <w:p w:rsidR="00166151" w:rsidRDefault="00166151">
            <w:pPr>
              <w:pStyle w:val="ConsPlusNormal"/>
            </w:pPr>
            <w:r>
              <w:t>капсулы пролонгированного действия</w:t>
            </w:r>
          </w:p>
        </w:tc>
      </w:tr>
      <w:tr w:rsidR="00166151">
        <w:tc>
          <w:tcPr>
            <w:tcW w:w="907" w:type="dxa"/>
          </w:tcPr>
          <w:p w:rsidR="00166151" w:rsidRDefault="00166151">
            <w:pPr>
              <w:pStyle w:val="ConsPlusNormal"/>
              <w:jc w:val="center"/>
            </w:pPr>
            <w:r>
              <w:t>65.</w:t>
            </w:r>
          </w:p>
        </w:tc>
        <w:tc>
          <w:tcPr>
            <w:tcW w:w="3231" w:type="dxa"/>
          </w:tcPr>
          <w:p w:rsidR="00166151" w:rsidRDefault="00166151">
            <w:pPr>
              <w:pStyle w:val="ConsPlusNormal"/>
            </w:pPr>
            <w:r>
              <w:t>Амитриптилин</w:t>
            </w:r>
          </w:p>
        </w:tc>
        <w:tc>
          <w:tcPr>
            <w:tcW w:w="4932" w:type="dxa"/>
          </w:tcPr>
          <w:p w:rsidR="00166151" w:rsidRDefault="00166151">
            <w:pPr>
              <w:pStyle w:val="ConsPlusNormal"/>
            </w:pPr>
            <w:r>
              <w:t>таблетки</w:t>
            </w:r>
          </w:p>
        </w:tc>
      </w:tr>
      <w:tr w:rsidR="00166151">
        <w:tc>
          <w:tcPr>
            <w:tcW w:w="907" w:type="dxa"/>
          </w:tcPr>
          <w:p w:rsidR="00166151" w:rsidRDefault="00166151">
            <w:pPr>
              <w:pStyle w:val="ConsPlusNormal"/>
              <w:jc w:val="center"/>
            </w:pPr>
            <w:r>
              <w:t>66.</w:t>
            </w:r>
          </w:p>
        </w:tc>
        <w:tc>
          <w:tcPr>
            <w:tcW w:w="3231" w:type="dxa"/>
          </w:tcPr>
          <w:p w:rsidR="00166151" w:rsidRDefault="00166151">
            <w:pPr>
              <w:pStyle w:val="ConsPlusNormal"/>
            </w:pPr>
            <w:r>
              <w:t>Амитриптилин</w:t>
            </w:r>
          </w:p>
        </w:tc>
        <w:tc>
          <w:tcPr>
            <w:tcW w:w="4932" w:type="dxa"/>
          </w:tcPr>
          <w:p w:rsidR="00166151" w:rsidRDefault="00166151">
            <w:pPr>
              <w:pStyle w:val="ConsPlusNormal"/>
            </w:pPr>
            <w:r>
              <w:t>таблетки, покрытые оболочкой</w:t>
            </w:r>
          </w:p>
        </w:tc>
      </w:tr>
      <w:tr w:rsidR="00166151">
        <w:tc>
          <w:tcPr>
            <w:tcW w:w="907" w:type="dxa"/>
          </w:tcPr>
          <w:p w:rsidR="00166151" w:rsidRDefault="00166151">
            <w:pPr>
              <w:pStyle w:val="ConsPlusNormal"/>
              <w:jc w:val="center"/>
            </w:pPr>
            <w:r>
              <w:t>67.</w:t>
            </w:r>
          </w:p>
        </w:tc>
        <w:tc>
          <w:tcPr>
            <w:tcW w:w="3231" w:type="dxa"/>
          </w:tcPr>
          <w:p w:rsidR="00166151" w:rsidRDefault="00166151">
            <w:pPr>
              <w:pStyle w:val="ConsPlusNormal"/>
            </w:pPr>
            <w:r>
              <w:t>Амитриптилин</w:t>
            </w:r>
          </w:p>
        </w:tc>
        <w:tc>
          <w:tcPr>
            <w:tcW w:w="4932" w:type="dxa"/>
          </w:tcPr>
          <w:p w:rsidR="00166151" w:rsidRDefault="00166151">
            <w:pPr>
              <w:pStyle w:val="ConsPlusNormal"/>
            </w:pPr>
            <w:r>
              <w:t>таблетки, покрытые пленочной оболочкой</w:t>
            </w:r>
          </w:p>
        </w:tc>
      </w:tr>
      <w:tr w:rsidR="00166151">
        <w:tc>
          <w:tcPr>
            <w:tcW w:w="907" w:type="dxa"/>
          </w:tcPr>
          <w:p w:rsidR="00166151" w:rsidRDefault="00166151">
            <w:pPr>
              <w:pStyle w:val="ConsPlusNormal"/>
              <w:jc w:val="center"/>
            </w:pPr>
            <w:r>
              <w:t>68.</w:t>
            </w:r>
          </w:p>
        </w:tc>
        <w:tc>
          <w:tcPr>
            <w:tcW w:w="3231" w:type="dxa"/>
          </w:tcPr>
          <w:p w:rsidR="00166151" w:rsidRDefault="00166151">
            <w:pPr>
              <w:pStyle w:val="ConsPlusNormal"/>
            </w:pPr>
            <w:r>
              <w:t>Амлодипин</w:t>
            </w:r>
          </w:p>
        </w:tc>
        <w:tc>
          <w:tcPr>
            <w:tcW w:w="4932" w:type="dxa"/>
          </w:tcPr>
          <w:p w:rsidR="00166151" w:rsidRDefault="00166151">
            <w:pPr>
              <w:pStyle w:val="ConsPlusNormal"/>
            </w:pPr>
            <w:r>
              <w:t>таблетки</w:t>
            </w:r>
          </w:p>
        </w:tc>
      </w:tr>
      <w:tr w:rsidR="00166151">
        <w:tc>
          <w:tcPr>
            <w:tcW w:w="907" w:type="dxa"/>
          </w:tcPr>
          <w:p w:rsidR="00166151" w:rsidRDefault="00166151">
            <w:pPr>
              <w:pStyle w:val="ConsPlusNormal"/>
              <w:jc w:val="center"/>
            </w:pPr>
            <w:r>
              <w:t>69.</w:t>
            </w:r>
          </w:p>
        </w:tc>
        <w:tc>
          <w:tcPr>
            <w:tcW w:w="3231" w:type="dxa"/>
          </w:tcPr>
          <w:p w:rsidR="00166151" w:rsidRDefault="00166151">
            <w:pPr>
              <w:pStyle w:val="ConsPlusNormal"/>
            </w:pPr>
            <w:r>
              <w:t>Амлодипин</w:t>
            </w:r>
          </w:p>
        </w:tc>
        <w:tc>
          <w:tcPr>
            <w:tcW w:w="4932" w:type="dxa"/>
          </w:tcPr>
          <w:p w:rsidR="00166151" w:rsidRDefault="00166151">
            <w:pPr>
              <w:pStyle w:val="ConsPlusNormal"/>
            </w:pPr>
            <w:r>
              <w:t>таблетки, покрытые пленочной оболочкой</w:t>
            </w:r>
          </w:p>
        </w:tc>
      </w:tr>
      <w:tr w:rsidR="00166151">
        <w:tc>
          <w:tcPr>
            <w:tcW w:w="907" w:type="dxa"/>
          </w:tcPr>
          <w:p w:rsidR="00166151" w:rsidRDefault="00166151">
            <w:pPr>
              <w:pStyle w:val="ConsPlusNormal"/>
              <w:jc w:val="center"/>
            </w:pPr>
            <w:r>
              <w:t>70.</w:t>
            </w:r>
          </w:p>
        </w:tc>
        <w:tc>
          <w:tcPr>
            <w:tcW w:w="3231" w:type="dxa"/>
          </w:tcPr>
          <w:p w:rsidR="00166151" w:rsidRDefault="00166151">
            <w:pPr>
              <w:pStyle w:val="ConsPlusNormal"/>
            </w:pPr>
            <w:r>
              <w:t>Амоксициллин</w:t>
            </w:r>
          </w:p>
        </w:tc>
        <w:tc>
          <w:tcPr>
            <w:tcW w:w="4932" w:type="dxa"/>
          </w:tcPr>
          <w:p w:rsidR="00166151" w:rsidRDefault="00166151">
            <w:pPr>
              <w:pStyle w:val="ConsPlusNormal"/>
            </w:pPr>
            <w:r>
              <w:t>гранулы для приготовления суспензии для приема внутрь</w:t>
            </w:r>
          </w:p>
        </w:tc>
      </w:tr>
      <w:tr w:rsidR="00166151">
        <w:tc>
          <w:tcPr>
            <w:tcW w:w="907" w:type="dxa"/>
          </w:tcPr>
          <w:p w:rsidR="00166151" w:rsidRDefault="00166151">
            <w:pPr>
              <w:pStyle w:val="ConsPlusNormal"/>
              <w:jc w:val="center"/>
            </w:pPr>
            <w:r>
              <w:t>71.</w:t>
            </w:r>
          </w:p>
        </w:tc>
        <w:tc>
          <w:tcPr>
            <w:tcW w:w="3231" w:type="dxa"/>
          </w:tcPr>
          <w:p w:rsidR="00166151" w:rsidRDefault="00166151">
            <w:pPr>
              <w:pStyle w:val="ConsPlusNormal"/>
            </w:pPr>
            <w:r>
              <w:t>Амоксициллин</w:t>
            </w:r>
          </w:p>
        </w:tc>
        <w:tc>
          <w:tcPr>
            <w:tcW w:w="4932" w:type="dxa"/>
          </w:tcPr>
          <w:p w:rsidR="00166151" w:rsidRDefault="00166151">
            <w:pPr>
              <w:pStyle w:val="ConsPlusNormal"/>
            </w:pPr>
            <w:r>
              <w:t>капсулы</w:t>
            </w:r>
          </w:p>
        </w:tc>
      </w:tr>
      <w:tr w:rsidR="00166151">
        <w:tc>
          <w:tcPr>
            <w:tcW w:w="907" w:type="dxa"/>
          </w:tcPr>
          <w:p w:rsidR="00166151" w:rsidRDefault="00166151">
            <w:pPr>
              <w:pStyle w:val="ConsPlusNormal"/>
              <w:jc w:val="center"/>
            </w:pPr>
            <w:r>
              <w:t>72.</w:t>
            </w:r>
          </w:p>
        </w:tc>
        <w:tc>
          <w:tcPr>
            <w:tcW w:w="3231" w:type="dxa"/>
          </w:tcPr>
          <w:p w:rsidR="00166151" w:rsidRDefault="00166151">
            <w:pPr>
              <w:pStyle w:val="ConsPlusNormal"/>
            </w:pPr>
            <w:r>
              <w:t>Амоксициллин</w:t>
            </w:r>
          </w:p>
        </w:tc>
        <w:tc>
          <w:tcPr>
            <w:tcW w:w="4932" w:type="dxa"/>
          </w:tcPr>
          <w:p w:rsidR="00166151" w:rsidRDefault="00166151">
            <w:pPr>
              <w:pStyle w:val="ConsPlusNormal"/>
            </w:pPr>
            <w:r>
              <w:t>порошок для приготовления суспензии для приема внутрь</w:t>
            </w:r>
          </w:p>
        </w:tc>
      </w:tr>
      <w:tr w:rsidR="00166151">
        <w:tc>
          <w:tcPr>
            <w:tcW w:w="907" w:type="dxa"/>
          </w:tcPr>
          <w:p w:rsidR="00166151" w:rsidRDefault="00166151">
            <w:pPr>
              <w:pStyle w:val="ConsPlusNormal"/>
              <w:jc w:val="center"/>
            </w:pPr>
            <w:r>
              <w:t>73.</w:t>
            </w:r>
          </w:p>
        </w:tc>
        <w:tc>
          <w:tcPr>
            <w:tcW w:w="3231" w:type="dxa"/>
          </w:tcPr>
          <w:p w:rsidR="00166151" w:rsidRDefault="00166151">
            <w:pPr>
              <w:pStyle w:val="ConsPlusNormal"/>
            </w:pPr>
            <w:r>
              <w:t>Амоксициллин</w:t>
            </w:r>
          </w:p>
        </w:tc>
        <w:tc>
          <w:tcPr>
            <w:tcW w:w="4932" w:type="dxa"/>
          </w:tcPr>
          <w:p w:rsidR="00166151" w:rsidRDefault="00166151">
            <w:pPr>
              <w:pStyle w:val="ConsPlusNormal"/>
            </w:pPr>
            <w:r>
              <w:t>таблетки</w:t>
            </w:r>
          </w:p>
        </w:tc>
      </w:tr>
      <w:tr w:rsidR="00166151">
        <w:tc>
          <w:tcPr>
            <w:tcW w:w="907" w:type="dxa"/>
          </w:tcPr>
          <w:p w:rsidR="00166151" w:rsidRDefault="00166151">
            <w:pPr>
              <w:pStyle w:val="ConsPlusNormal"/>
              <w:jc w:val="center"/>
            </w:pPr>
            <w:r>
              <w:t>74.</w:t>
            </w:r>
          </w:p>
        </w:tc>
        <w:tc>
          <w:tcPr>
            <w:tcW w:w="3231" w:type="dxa"/>
          </w:tcPr>
          <w:p w:rsidR="00166151" w:rsidRDefault="00166151">
            <w:pPr>
              <w:pStyle w:val="ConsPlusNormal"/>
            </w:pPr>
            <w:r>
              <w:t>Амоксициллин</w:t>
            </w:r>
          </w:p>
        </w:tc>
        <w:tc>
          <w:tcPr>
            <w:tcW w:w="4932" w:type="dxa"/>
          </w:tcPr>
          <w:p w:rsidR="00166151" w:rsidRDefault="00166151">
            <w:pPr>
              <w:pStyle w:val="ConsPlusNormal"/>
            </w:pPr>
            <w:r>
              <w:t>таблетки диспергируемые</w:t>
            </w:r>
          </w:p>
        </w:tc>
      </w:tr>
      <w:tr w:rsidR="00166151">
        <w:tc>
          <w:tcPr>
            <w:tcW w:w="907" w:type="dxa"/>
          </w:tcPr>
          <w:p w:rsidR="00166151" w:rsidRDefault="00166151">
            <w:pPr>
              <w:pStyle w:val="ConsPlusNormal"/>
              <w:jc w:val="center"/>
            </w:pPr>
            <w:r>
              <w:t>75.</w:t>
            </w:r>
          </w:p>
        </w:tc>
        <w:tc>
          <w:tcPr>
            <w:tcW w:w="3231" w:type="dxa"/>
          </w:tcPr>
          <w:p w:rsidR="00166151" w:rsidRDefault="00166151">
            <w:pPr>
              <w:pStyle w:val="ConsPlusNormal"/>
            </w:pPr>
            <w:r>
              <w:t>Амоксициллин</w:t>
            </w:r>
          </w:p>
        </w:tc>
        <w:tc>
          <w:tcPr>
            <w:tcW w:w="4932" w:type="dxa"/>
          </w:tcPr>
          <w:p w:rsidR="00166151" w:rsidRDefault="00166151">
            <w:pPr>
              <w:pStyle w:val="ConsPlusNormal"/>
            </w:pPr>
            <w:r>
              <w:t>таблетки, покрытые пленочной оболочкой</w:t>
            </w:r>
          </w:p>
        </w:tc>
      </w:tr>
      <w:tr w:rsidR="00166151">
        <w:tc>
          <w:tcPr>
            <w:tcW w:w="907" w:type="dxa"/>
          </w:tcPr>
          <w:p w:rsidR="00166151" w:rsidRDefault="00166151">
            <w:pPr>
              <w:pStyle w:val="ConsPlusNormal"/>
              <w:jc w:val="center"/>
            </w:pPr>
            <w:r>
              <w:t>76.</w:t>
            </w:r>
          </w:p>
        </w:tc>
        <w:tc>
          <w:tcPr>
            <w:tcW w:w="3231" w:type="dxa"/>
          </w:tcPr>
          <w:p w:rsidR="00166151" w:rsidRDefault="00166151">
            <w:pPr>
              <w:pStyle w:val="ConsPlusNormal"/>
            </w:pPr>
            <w:r>
              <w:t>Амоксициллин + Клавулановая кислота</w:t>
            </w:r>
          </w:p>
        </w:tc>
        <w:tc>
          <w:tcPr>
            <w:tcW w:w="4932" w:type="dxa"/>
          </w:tcPr>
          <w:p w:rsidR="00166151" w:rsidRDefault="00166151">
            <w:pPr>
              <w:pStyle w:val="ConsPlusNormal"/>
            </w:pPr>
            <w:r>
              <w:t>порошок для приготовления суспензии для приема внутрь</w:t>
            </w:r>
          </w:p>
        </w:tc>
      </w:tr>
      <w:tr w:rsidR="00166151">
        <w:tc>
          <w:tcPr>
            <w:tcW w:w="907" w:type="dxa"/>
          </w:tcPr>
          <w:p w:rsidR="00166151" w:rsidRDefault="00166151">
            <w:pPr>
              <w:pStyle w:val="ConsPlusNormal"/>
              <w:jc w:val="center"/>
            </w:pPr>
            <w:r>
              <w:t>77.</w:t>
            </w:r>
          </w:p>
        </w:tc>
        <w:tc>
          <w:tcPr>
            <w:tcW w:w="3231" w:type="dxa"/>
          </w:tcPr>
          <w:p w:rsidR="00166151" w:rsidRDefault="00166151">
            <w:pPr>
              <w:pStyle w:val="ConsPlusNormal"/>
            </w:pPr>
            <w:r>
              <w:t>Амоксициллин + Клавулановая кислота</w:t>
            </w:r>
          </w:p>
        </w:tc>
        <w:tc>
          <w:tcPr>
            <w:tcW w:w="4932" w:type="dxa"/>
          </w:tcPr>
          <w:p w:rsidR="00166151" w:rsidRDefault="00166151">
            <w:pPr>
              <w:pStyle w:val="ConsPlusNormal"/>
            </w:pPr>
            <w:r>
              <w:t>таблетки диспергируемые</w:t>
            </w:r>
          </w:p>
        </w:tc>
      </w:tr>
      <w:tr w:rsidR="00166151">
        <w:tc>
          <w:tcPr>
            <w:tcW w:w="907" w:type="dxa"/>
          </w:tcPr>
          <w:p w:rsidR="00166151" w:rsidRDefault="00166151">
            <w:pPr>
              <w:pStyle w:val="ConsPlusNormal"/>
              <w:jc w:val="center"/>
            </w:pPr>
            <w:r>
              <w:t>78.</w:t>
            </w:r>
          </w:p>
        </w:tc>
        <w:tc>
          <w:tcPr>
            <w:tcW w:w="3231" w:type="dxa"/>
          </w:tcPr>
          <w:p w:rsidR="00166151" w:rsidRDefault="00166151">
            <w:pPr>
              <w:pStyle w:val="ConsPlusNormal"/>
            </w:pPr>
            <w:r>
              <w:t>Амоксициллин + Клавулановая кислота</w:t>
            </w:r>
          </w:p>
        </w:tc>
        <w:tc>
          <w:tcPr>
            <w:tcW w:w="4932" w:type="dxa"/>
          </w:tcPr>
          <w:p w:rsidR="00166151" w:rsidRDefault="00166151">
            <w:pPr>
              <w:pStyle w:val="ConsPlusNormal"/>
            </w:pPr>
            <w:r>
              <w:t>таблетки, покрытые оболочкой</w:t>
            </w:r>
          </w:p>
        </w:tc>
      </w:tr>
      <w:tr w:rsidR="00166151">
        <w:tc>
          <w:tcPr>
            <w:tcW w:w="907" w:type="dxa"/>
          </w:tcPr>
          <w:p w:rsidR="00166151" w:rsidRDefault="00166151">
            <w:pPr>
              <w:pStyle w:val="ConsPlusNormal"/>
              <w:jc w:val="center"/>
            </w:pPr>
            <w:r>
              <w:t>79.</w:t>
            </w:r>
          </w:p>
        </w:tc>
        <w:tc>
          <w:tcPr>
            <w:tcW w:w="3231" w:type="dxa"/>
          </w:tcPr>
          <w:p w:rsidR="00166151" w:rsidRDefault="00166151">
            <w:pPr>
              <w:pStyle w:val="ConsPlusNormal"/>
            </w:pPr>
            <w:r>
              <w:t>Амоксициллин + Клавулановая кислота</w:t>
            </w:r>
          </w:p>
        </w:tc>
        <w:tc>
          <w:tcPr>
            <w:tcW w:w="4932" w:type="dxa"/>
          </w:tcPr>
          <w:p w:rsidR="00166151" w:rsidRDefault="00166151">
            <w:pPr>
              <w:pStyle w:val="ConsPlusNormal"/>
            </w:pPr>
            <w:r>
              <w:t>таблетки, покрытые пленочной оболочкой</w:t>
            </w:r>
          </w:p>
        </w:tc>
      </w:tr>
      <w:tr w:rsidR="00166151">
        <w:tc>
          <w:tcPr>
            <w:tcW w:w="907" w:type="dxa"/>
          </w:tcPr>
          <w:p w:rsidR="00166151" w:rsidRDefault="00166151">
            <w:pPr>
              <w:pStyle w:val="ConsPlusNormal"/>
              <w:jc w:val="center"/>
            </w:pPr>
            <w:r>
              <w:t>80.</w:t>
            </w:r>
          </w:p>
        </w:tc>
        <w:tc>
          <w:tcPr>
            <w:tcW w:w="3231" w:type="dxa"/>
          </w:tcPr>
          <w:p w:rsidR="00166151" w:rsidRDefault="00166151">
            <w:pPr>
              <w:pStyle w:val="ConsPlusNormal"/>
            </w:pPr>
            <w:r>
              <w:t>Амоксициллин + Клавулановая кислота</w:t>
            </w:r>
          </w:p>
        </w:tc>
        <w:tc>
          <w:tcPr>
            <w:tcW w:w="4932" w:type="dxa"/>
          </w:tcPr>
          <w:p w:rsidR="00166151" w:rsidRDefault="00166151">
            <w:pPr>
              <w:pStyle w:val="ConsPlusNormal"/>
            </w:pPr>
            <w:r>
              <w:t>таблетки с модифицированным высвобождением, покрытые пленочной оболочкой</w:t>
            </w:r>
          </w:p>
        </w:tc>
      </w:tr>
      <w:tr w:rsidR="00166151">
        <w:tc>
          <w:tcPr>
            <w:tcW w:w="907" w:type="dxa"/>
          </w:tcPr>
          <w:p w:rsidR="00166151" w:rsidRDefault="00166151">
            <w:pPr>
              <w:pStyle w:val="ConsPlusNormal"/>
              <w:jc w:val="center"/>
            </w:pPr>
            <w:r>
              <w:t>81.</w:t>
            </w:r>
          </w:p>
        </w:tc>
        <w:tc>
          <w:tcPr>
            <w:tcW w:w="3231" w:type="dxa"/>
          </w:tcPr>
          <w:p w:rsidR="00166151" w:rsidRDefault="00166151">
            <w:pPr>
              <w:pStyle w:val="ConsPlusNormal"/>
            </w:pPr>
            <w:r>
              <w:t>Ампициллин</w:t>
            </w:r>
          </w:p>
        </w:tc>
        <w:tc>
          <w:tcPr>
            <w:tcW w:w="4932" w:type="dxa"/>
          </w:tcPr>
          <w:p w:rsidR="00166151" w:rsidRDefault="00166151">
            <w:pPr>
              <w:pStyle w:val="ConsPlusNormal"/>
            </w:pPr>
            <w:r>
              <w:t>порошок для приготовления суспензии для приема внутрь</w:t>
            </w:r>
          </w:p>
        </w:tc>
      </w:tr>
      <w:tr w:rsidR="00166151">
        <w:tc>
          <w:tcPr>
            <w:tcW w:w="907" w:type="dxa"/>
          </w:tcPr>
          <w:p w:rsidR="00166151" w:rsidRDefault="00166151">
            <w:pPr>
              <w:pStyle w:val="ConsPlusNormal"/>
              <w:jc w:val="center"/>
            </w:pPr>
            <w:r>
              <w:t>82.</w:t>
            </w:r>
          </w:p>
        </w:tc>
        <w:tc>
          <w:tcPr>
            <w:tcW w:w="3231" w:type="dxa"/>
          </w:tcPr>
          <w:p w:rsidR="00166151" w:rsidRDefault="00166151">
            <w:pPr>
              <w:pStyle w:val="ConsPlusNormal"/>
            </w:pPr>
            <w:r>
              <w:t>Ампициллин</w:t>
            </w:r>
          </w:p>
        </w:tc>
        <w:tc>
          <w:tcPr>
            <w:tcW w:w="4932" w:type="dxa"/>
          </w:tcPr>
          <w:p w:rsidR="00166151" w:rsidRDefault="00166151">
            <w:pPr>
              <w:pStyle w:val="ConsPlusNormal"/>
            </w:pPr>
            <w:r>
              <w:t>таблетки</w:t>
            </w:r>
          </w:p>
        </w:tc>
      </w:tr>
      <w:tr w:rsidR="00166151">
        <w:tc>
          <w:tcPr>
            <w:tcW w:w="907" w:type="dxa"/>
          </w:tcPr>
          <w:p w:rsidR="00166151" w:rsidRDefault="00166151">
            <w:pPr>
              <w:pStyle w:val="ConsPlusNormal"/>
              <w:jc w:val="center"/>
            </w:pPr>
            <w:r>
              <w:t>83.</w:t>
            </w:r>
          </w:p>
        </w:tc>
        <w:tc>
          <w:tcPr>
            <w:tcW w:w="3231" w:type="dxa"/>
          </w:tcPr>
          <w:p w:rsidR="00166151" w:rsidRDefault="00166151">
            <w:pPr>
              <w:pStyle w:val="ConsPlusNormal"/>
            </w:pPr>
            <w:r>
              <w:t>Анастрозол</w:t>
            </w:r>
          </w:p>
        </w:tc>
        <w:tc>
          <w:tcPr>
            <w:tcW w:w="4932" w:type="dxa"/>
          </w:tcPr>
          <w:p w:rsidR="00166151" w:rsidRDefault="00166151">
            <w:pPr>
              <w:pStyle w:val="ConsPlusNormal"/>
            </w:pPr>
            <w:r>
              <w:t>таблетки, покрытые пленочной оболочкой</w:t>
            </w:r>
          </w:p>
        </w:tc>
      </w:tr>
      <w:tr w:rsidR="00166151">
        <w:tc>
          <w:tcPr>
            <w:tcW w:w="907" w:type="dxa"/>
          </w:tcPr>
          <w:p w:rsidR="00166151" w:rsidRDefault="00166151">
            <w:pPr>
              <w:pStyle w:val="ConsPlusNormal"/>
              <w:jc w:val="center"/>
            </w:pPr>
            <w:r>
              <w:t>84.</w:t>
            </w:r>
          </w:p>
        </w:tc>
        <w:tc>
          <w:tcPr>
            <w:tcW w:w="3231" w:type="dxa"/>
          </w:tcPr>
          <w:p w:rsidR="00166151" w:rsidRDefault="00166151">
            <w:pPr>
              <w:pStyle w:val="ConsPlusNormal"/>
            </w:pPr>
            <w:r>
              <w:t>Анатоксин дифтерийно-столбнячный</w:t>
            </w:r>
          </w:p>
        </w:tc>
        <w:tc>
          <w:tcPr>
            <w:tcW w:w="4932" w:type="dxa"/>
          </w:tcPr>
          <w:p w:rsidR="00166151" w:rsidRDefault="00166151">
            <w:pPr>
              <w:pStyle w:val="ConsPlusNormal"/>
            </w:pPr>
            <w:r>
              <w:t>суспензия для внутримышечного введения</w:t>
            </w:r>
          </w:p>
        </w:tc>
      </w:tr>
      <w:tr w:rsidR="00166151">
        <w:tc>
          <w:tcPr>
            <w:tcW w:w="907" w:type="dxa"/>
          </w:tcPr>
          <w:p w:rsidR="00166151" w:rsidRDefault="00166151">
            <w:pPr>
              <w:pStyle w:val="ConsPlusNormal"/>
              <w:jc w:val="center"/>
            </w:pPr>
            <w:r>
              <w:t>85.</w:t>
            </w:r>
          </w:p>
        </w:tc>
        <w:tc>
          <w:tcPr>
            <w:tcW w:w="3231" w:type="dxa"/>
          </w:tcPr>
          <w:p w:rsidR="00166151" w:rsidRDefault="00166151">
            <w:pPr>
              <w:pStyle w:val="ConsPlusNormal"/>
            </w:pPr>
            <w:r>
              <w:t>Анатоксин дифтерийно-столбнячный</w:t>
            </w:r>
          </w:p>
        </w:tc>
        <w:tc>
          <w:tcPr>
            <w:tcW w:w="4932" w:type="dxa"/>
          </w:tcPr>
          <w:p w:rsidR="00166151" w:rsidRDefault="00166151">
            <w:pPr>
              <w:pStyle w:val="ConsPlusNormal"/>
            </w:pPr>
            <w:r>
              <w:t>суспензия для внутримышечного и подкожного введения</w:t>
            </w:r>
          </w:p>
        </w:tc>
      </w:tr>
      <w:tr w:rsidR="00166151">
        <w:tc>
          <w:tcPr>
            <w:tcW w:w="907" w:type="dxa"/>
          </w:tcPr>
          <w:p w:rsidR="00166151" w:rsidRDefault="00166151">
            <w:pPr>
              <w:pStyle w:val="ConsPlusNormal"/>
              <w:jc w:val="center"/>
            </w:pPr>
            <w:r>
              <w:t>86.</w:t>
            </w:r>
          </w:p>
        </w:tc>
        <w:tc>
          <w:tcPr>
            <w:tcW w:w="3231" w:type="dxa"/>
          </w:tcPr>
          <w:p w:rsidR="00166151" w:rsidRDefault="00166151">
            <w:pPr>
              <w:pStyle w:val="ConsPlusNormal"/>
            </w:pPr>
            <w:r>
              <w:t>Анатоксин дифтерийно-столбнячный</w:t>
            </w:r>
          </w:p>
        </w:tc>
        <w:tc>
          <w:tcPr>
            <w:tcW w:w="4932" w:type="dxa"/>
          </w:tcPr>
          <w:p w:rsidR="00166151" w:rsidRDefault="00166151">
            <w:pPr>
              <w:pStyle w:val="ConsPlusNormal"/>
            </w:pPr>
            <w:r>
              <w:t>суспензия для инъекций</w:t>
            </w:r>
          </w:p>
        </w:tc>
      </w:tr>
      <w:tr w:rsidR="00166151">
        <w:tc>
          <w:tcPr>
            <w:tcW w:w="907" w:type="dxa"/>
          </w:tcPr>
          <w:p w:rsidR="00166151" w:rsidRDefault="00166151">
            <w:pPr>
              <w:pStyle w:val="ConsPlusNormal"/>
              <w:jc w:val="center"/>
            </w:pPr>
            <w:r>
              <w:t>87.</w:t>
            </w:r>
          </w:p>
        </w:tc>
        <w:tc>
          <w:tcPr>
            <w:tcW w:w="3231" w:type="dxa"/>
          </w:tcPr>
          <w:p w:rsidR="00166151" w:rsidRDefault="00166151">
            <w:pPr>
              <w:pStyle w:val="ConsPlusNormal"/>
            </w:pPr>
            <w:r>
              <w:t>Анатоксин дифтерийный</w:t>
            </w:r>
          </w:p>
        </w:tc>
        <w:tc>
          <w:tcPr>
            <w:tcW w:w="4932" w:type="dxa"/>
          </w:tcPr>
          <w:p w:rsidR="00166151" w:rsidRDefault="00166151">
            <w:pPr>
              <w:pStyle w:val="ConsPlusNormal"/>
            </w:pPr>
            <w:r>
              <w:t xml:space="preserve">суспензия для внутримышечного и подкожного </w:t>
            </w:r>
            <w:r>
              <w:lastRenderedPageBreak/>
              <w:t>введения</w:t>
            </w:r>
          </w:p>
        </w:tc>
      </w:tr>
      <w:tr w:rsidR="00166151">
        <w:tc>
          <w:tcPr>
            <w:tcW w:w="907" w:type="dxa"/>
          </w:tcPr>
          <w:p w:rsidR="00166151" w:rsidRDefault="00166151">
            <w:pPr>
              <w:pStyle w:val="ConsPlusNormal"/>
              <w:jc w:val="center"/>
            </w:pPr>
            <w:r>
              <w:lastRenderedPageBreak/>
              <w:t>88.</w:t>
            </w:r>
          </w:p>
        </w:tc>
        <w:tc>
          <w:tcPr>
            <w:tcW w:w="3231" w:type="dxa"/>
          </w:tcPr>
          <w:p w:rsidR="00166151" w:rsidRDefault="00166151">
            <w:pPr>
              <w:pStyle w:val="ConsPlusNormal"/>
            </w:pPr>
            <w:r>
              <w:t>Анатоксин столбнячный</w:t>
            </w:r>
          </w:p>
        </w:tc>
        <w:tc>
          <w:tcPr>
            <w:tcW w:w="4932" w:type="dxa"/>
          </w:tcPr>
          <w:p w:rsidR="00166151" w:rsidRDefault="00166151">
            <w:pPr>
              <w:pStyle w:val="ConsPlusNormal"/>
            </w:pPr>
            <w:r>
              <w:t>суспензия для подкожного введения</w:t>
            </w:r>
          </w:p>
        </w:tc>
      </w:tr>
      <w:tr w:rsidR="00166151">
        <w:tc>
          <w:tcPr>
            <w:tcW w:w="907" w:type="dxa"/>
          </w:tcPr>
          <w:p w:rsidR="00166151" w:rsidRDefault="00166151">
            <w:pPr>
              <w:pStyle w:val="ConsPlusNormal"/>
              <w:jc w:val="center"/>
            </w:pPr>
            <w:r>
              <w:t>89.</w:t>
            </w:r>
          </w:p>
        </w:tc>
        <w:tc>
          <w:tcPr>
            <w:tcW w:w="3231" w:type="dxa"/>
          </w:tcPr>
          <w:p w:rsidR="00166151" w:rsidRDefault="00166151">
            <w:pPr>
              <w:pStyle w:val="ConsPlusNormal"/>
            </w:pPr>
            <w:r>
              <w:t>Антиингибиторный коагулянтный комплекс</w:t>
            </w:r>
          </w:p>
        </w:tc>
        <w:tc>
          <w:tcPr>
            <w:tcW w:w="4932" w:type="dxa"/>
          </w:tcPr>
          <w:p w:rsidR="00166151" w:rsidRDefault="00166151">
            <w:pPr>
              <w:pStyle w:val="ConsPlusNormal"/>
            </w:pPr>
            <w:r>
              <w:t>лиофилизат для приготовления раствора для инфузий</w:t>
            </w:r>
          </w:p>
        </w:tc>
      </w:tr>
      <w:tr w:rsidR="00166151">
        <w:tc>
          <w:tcPr>
            <w:tcW w:w="907" w:type="dxa"/>
          </w:tcPr>
          <w:p w:rsidR="00166151" w:rsidRDefault="00166151">
            <w:pPr>
              <w:pStyle w:val="ConsPlusNormal"/>
              <w:jc w:val="center"/>
            </w:pPr>
            <w:r>
              <w:t>90.</w:t>
            </w:r>
          </w:p>
        </w:tc>
        <w:tc>
          <w:tcPr>
            <w:tcW w:w="3231" w:type="dxa"/>
          </w:tcPr>
          <w:p w:rsidR="00166151" w:rsidRDefault="00166151">
            <w:pPr>
              <w:pStyle w:val="ConsPlusNormal"/>
            </w:pPr>
            <w:r>
              <w:t>Антитоксин ботулинический типа А</w:t>
            </w:r>
          </w:p>
        </w:tc>
        <w:tc>
          <w:tcPr>
            <w:tcW w:w="4932" w:type="dxa"/>
          </w:tcPr>
          <w:p w:rsidR="00166151" w:rsidRDefault="00166151">
            <w:pPr>
              <w:pStyle w:val="ConsPlusNormal"/>
            </w:pPr>
            <w:r>
              <w:t>раствор для инъекций</w:t>
            </w:r>
          </w:p>
        </w:tc>
      </w:tr>
      <w:tr w:rsidR="00166151">
        <w:tc>
          <w:tcPr>
            <w:tcW w:w="907" w:type="dxa"/>
          </w:tcPr>
          <w:p w:rsidR="00166151" w:rsidRDefault="00166151">
            <w:pPr>
              <w:pStyle w:val="ConsPlusNormal"/>
              <w:jc w:val="center"/>
            </w:pPr>
            <w:r>
              <w:t>91.</w:t>
            </w:r>
          </w:p>
        </w:tc>
        <w:tc>
          <w:tcPr>
            <w:tcW w:w="3231" w:type="dxa"/>
          </w:tcPr>
          <w:p w:rsidR="00166151" w:rsidRDefault="00166151">
            <w:pPr>
              <w:pStyle w:val="ConsPlusNormal"/>
            </w:pPr>
            <w:r>
              <w:t>Антитоксин ботулинический типа В</w:t>
            </w:r>
          </w:p>
        </w:tc>
        <w:tc>
          <w:tcPr>
            <w:tcW w:w="4932" w:type="dxa"/>
          </w:tcPr>
          <w:p w:rsidR="00166151" w:rsidRDefault="00166151">
            <w:pPr>
              <w:pStyle w:val="ConsPlusNormal"/>
            </w:pPr>
            <w:r>
              <w:t>раствор для инъекций</w:t>
            </w:r>
          </w:p>
        </w:tc>
      </w:tr>
      <w:tr w:rsidR="00166151">
        <w:tc>
          <w:tcPr>
            <w:tcW w:w="907" w:type="dxa"/>
          </w:tcPr>
          <w:p w:rsidR="00166151" w:rsidRDefault="00166151">
            <w:pPr>
              <w:pStyle w:val="ConsPlusNormal"/>
              <w:jc w:val="center"/>
            </w:pPr>
            <w:r>
              <w:t>92.</w:t>
            </w:r>
          </w:p>
        </w:tc>
        <w:tc>
          <w:tcPr>
            <w:tcW w:w="3231" w:type="dxa"/>
          </w:tcPr>
          <w:p w:rsidR="00166151" w:rsidRDefault="00166151">
            <w:pPr>
              <w:pStyle w:val="ConsPlusNormal"/>
            </w:pPr>
            <w:r>
              <w:t>Антитоксин ботулинический типа Е</w:t>
            </w:r>
          </w:p>
        </w:tc>
        <w:tc>
          <w:tcPr>
            <w:tcW w:w="4932" w:type="dxa"/>
          </w:tcPr>
          <w:p w:rsidR="00166151" w:rsidRDefault="00166151">
            <w:pPr>
              <w:pStyle w:val="ConsPlusNormal"/>
            </w:pPr>
            <w:r>
              <w:t>раствор для инъекций</w:t>
            </w:r>
          </w:p>
        </w:tc>
      </w:tr>
      <w:tr w:rsidR="00166151">
        <w:tc>
          <w:tcPr>
            <w:tcW w:w="907" w:type="dxa"/>
          </w:tcPr>
          <w:p w:rsidR="00166151" w:rsidRDefault="00166151">
            <w:pPr>
              <w:pStyle w:val="ConsPlusNormal"/>
              <w:jc w:val="center"/>
            </w:pPr>
            <w:r>
              <w:t>93.</w:t>
            </w:r>
          </w:p>
        </w:tc>
        <w:tc>
          <w:tcPr>
            <w:tcW w:w="3231" w:type="dxa"/>
          </w:tcPr>
          <w:p w:rsidR="00166151" w:rsidRDefault="00166151">
            <w:pPr>
              <w:pStyle w:val="ConsPlusNormal"/>
            </w:pPr>
            <w:r>
              <w:t>Антитоксин гангренозный</w:t>
            </w:r>
          </w:p>
        </w:tc>
        <w:tc>
          <w:tcPr>
            <w:tcW w:w="4932" w:type="dxa"/>
          </w:tcPr>
          <w:p w:rsidR="00166151" w:rsidRDefault="00166151">
            <w:pPr>
              <w:pStyle w:val="ConsPlusNormal"/>
            </w:pPr>
            <w:r>
              <w:t>раствор для инъекций</w:t>
            </w:r>
          </w:p>
        </w:tc>
      </w:tr>
      <w:tr w:rsidR="00166151">
        <w:tc>
          <w:tcPr>
            <w:tcW w:w="907" w:type="dxa"/>
          </w:tcPr>
          <w:p w:rsidR="00166151" w:rsidRDefault="00166151">
            <w:pPr>
              <w:pStyle w:val="ConsPlusNormal"/>
              <w:jc w:val="center"/>
            </w:pPr>
            <w:r>
              <w:t>94.</w:t>
            </w:r>
          </w:p>
        </w:tc>
        <w:tc>
          <w:tcPr>
            <w:tcW w:w="3231" w:type="dxa"/>
          </w:tcPr>
          <w:p w:rsidR="00166151" w:rsidRDefault="00166151">
            <w:pPr>
              <w:pStyle w:val="ConsPlusNormal"/>
            </w:pPr>
            <w:r>
              <w:t>Антитоксин дифтерийный</w:t>
            </w:r>
          </w:p>
        </w:tc>
        <w:tc>
          <w:tcPr>
            <w:tcW w:w="4932" w:type="dxa"/>
          </w:tcPr>
          <w:p w:rsidR="00166151" w:rsidRDefault="00166151">
            <w:pPr>
              <w:pStyle w:val="ConsPlusNormal"/>
            </w:pPr>
            <w:r>
              <w:t>раствор для внутримышечного и подкожного введения</w:t>
            </w:r>
          </w:p>
        </w:tc>
      </w:tr>
      <w:tr w:rsidR="00166151">
        <w:tc>
          <w:tcPr>
            <w:tcW w:w="907" w:type="dxa"/>
          </w:tcPr>
          <w:p w:rsidR="00166151" w:rsidRDefault="00166151">
            <w:pPr>
              <w:pStyle w:val="ConsPlusNormal"/>
              <w:jc w:val="center"/>
            </w:pPr>
            <w:r>
              <w:t>95.</w:t>
            </w:r>
          </w:p>
        </w:tc>
        <w:tc>
          <w:tcPr>
            <w:tcW w:w="3231" w:type="dxa"/>
          </w:tcPr>
          <w:p w:rsidR="00166151" w:rsidRDefault="00166151">
            <w:pPr>
              <w:pStyle w:val="ConsPlusNormal"/>
            </w:pPr>
            <w:r>
              <w:t>Антитоксин столбнячный</w:t>
            </w:r>
          </w:p>
        </w:tc>
        <w:tc>
          <w:tcPr>
            <w:tcW w:w="4932" w:type="dxa"/>
          </w:tcPr>
          <w:p w:rsidR="00166151" w:rsidRDefault="00166151">
            <w:pPr>
              <w:pStyle w:val="ConsPlusNormal"/>
            </w:pPr>
            <w:r>
              <w:t>раствор для инъекций</w:t>
            </w:r>
          </w:p>
        </w:tc>
      </w:tr>
      <w:tr w:rsidR="00166151">
        <w:tc>
          <w:tcPr>
            <w:tcW w:w="907" w:type="dxa"/>
          </w:tcPr>
          <w:p w:rsidR="00166151" w:rsidRDefault="00166151">
            <w:pPr>
              <w:pStyle w:val="ConsPlusNormal"/>
              <w:jc w:val="center"/>
            </w:pPr>
            <w:r>
              <w:t>96.</w:t>
            </w:r>
          </w:p>
        </w:tc>
        <w:tc>
          <w:tcPr>
            <w:tcW w:w="3231" w:type="dxa"/>
          </w:tcPr>
          <w:p w:rsidR="00166151" w:rsidRDefault="00166151">
            <w:pPr>
              <w:pStyle w:val="ConsPlusNormal"/>
            </w:pPr>
            <w:r>
              <w:t>Антитоксин яда гадюки обыкновенной</w:t>
            </w:r>
          </w:p>
        </w:tc>
        <w:tc>
          <w:tcPr>
            <w:tcW w:w="4932" w:type="dxa"/>
          </w:tcPr>
          <w:p w:rsidR="00166151" w:rsidRDefault="00166151">
            <w:pPr>
              <w:pStyle w:val="ConsPlusNormal"/>
            </w:pPr>
            <w:r>
              <w:t>раствор для инъекций</w:t>
            </w:r>
          </w:p>
        </w:tc>
      </w:tr>
      <w:tr w:rsidR="00166151">
        <w:tc>
          <w:tcPr>
            <w:tcW w:w="907" w:type="dxa"/>
          </w:tcPr>
          <w:p w:rsidR="00166151" w:rsidRDefault="00166151">
            <w:pPr>
              <w:pStyle w:val="ConsPlusNormal"/>
              <w:jc w:val="center"/>
            </w:pPr>
            <w:r>
              <w:t>97.</w:t>
            </w:r>
          </w:p>
        </w:tc>
        <w:tc>
          <w:tcPr>
            <w:tcW w:w="3231" w:type="dxa"/>
          </w:tcPr>
          <w:p w:rsidR="00166151" w:rsidRDefault="00166151">
            <w:pPr>
              <w:pStyle w:val="ConsPlusNormal"/>
            </w:pPr>
            <w:r>
              <w:t>Апиксабан</w:t>
            </w:r>
          </w:p>
        </w:tc>
        <w:tc>
          <w:tcPr>
            <w:tcW w:w="4932" w:type="dxa"/>
          </w:tcPr>
          <w:p w:rsidR="00166151" w:rsidRDefault="00166151">
            <w:pPr>
              <w:pStyle w:val="ConsPlusNormal"/>
            </w:pPr>
            <w:r>
              <w:t>таблетки, покрытые пленочной оболочкой</w:t>
            </w:r>
          </w:p>
        </w:tc>
      </w:tr>
      <w:tr w:rsidR="00166151">
        <w:tc>
          <w:tcPr>
            <w:tcW w:w="907" w:type="dxa"/>
          </w:tcPr>
          <w:p w:rsidR="00166151" w:rsidRDefault="00166151">
            <w:pPr>
              <w:pStyle w:val="ConsPlusNormal"/>
              <w:jc w:val="center"/>
            </w:pPr>
            <w:r>
              <w:t>98.</w:t>
            </w:r>
          </w:p>
        </w:tc>
        <w:tc>
          <w:tcPr>
            <w:tcW w:w="3231" w:type="dxa"/>
          </w:tcPr>
          <w:p w:rsidR="00166151" w:rsidRDefault="00166151">
            <w:pPr>
              <w:pStyle w:val="ConsPlusNormal"/>
            </w:pPr>
            <w:r>
              <w:t>Апремиласт</w:t>
            </w:r>
          </w:p>
        </w:tc>
        <w:tc>
          <w:tcPr>
            <w:tcW w:w="4932" w:type="dxa"/>
          </w:tcPr>
          <w:p w:rsidR="00166151" w:rsidRDefault="00166151">
            <w:pPr>
              <w:pStyle w:val="ConsPlusNormal"/>
            </w:pPr>
            <w:r>
              <w:t>таблетки, покрытые пленочной оболочкой</w:t>
            </w:r>
          </w:p>
        </w:tc>
      </w:tr>
      <w:tr w:rsidR="00166151">
        <w:tc>
          <w:tcPr>
            <w:tcW w:w="907" w:type="dxa"/>
          </w:tcPr>
          <w:p w:rsidR="00166151" w:rsidRDefault="00166151">
            <w:pPr>
              <w:pStyle w:val="ConsPlusNormal"/>
              <w:jc w:val="center"/>
            </w:pPr>
            <w:r>
              <w:t>99.</w:t>
            </w:r>
          </w:p>
        </w:tc>
        <w:tc>
          <w:tcPr>
            <w:tcW w:w="3231" w:type="dxa"/>
          </w:tcPr>
          <w:p w:rsidR="00166151" w:rsidRDefault="00166151">
            <w:pPr>
              <w:pStyle w:val="ConsPlusNormal"/>
            </w:pPr>
            <w:r>
              <w:t>Аскорбиновая кислота</w:t>
            </w:r>
          </w:p>
        </w:tc>
        <w:tc>
          <w:tcPr>
            <w:tcW w:w="4932" w:type="dxa"/>
          </w:tcPr>
          <w:p w:rsidR="00166151" w:rsidRDefault="00166151">
            <w:pPr>
              <w:pStyle w:val="ConsPlusNormal"/>
            </w:pPr>
            <w:r>
              <w:t>раствор для внутривенного и внутримышечного введения</w:t>
            </w:r>
          </w:p>
        </w:tc>
      </w:tr>
      <w:tr w:rsidR="00166151">
        <w:tc>
          <w:tcPr>
            <w:tcW w:w="907" w:type="dxa"/>
          </w:tcPr>
          <w:p w:rsidR="00166151" w:rsidRDefault="00166151">
            <w:pPr>
              <w:pStyle w:val="ConsPlusNormal"/>
              <w:jc w:val="center"/>
            </w:pPr>
            <w:r>
              <w:t>100.</w:t>
            </w:r>
          </w:p>
        </w:tc>
        <w:tc>
          <w:tcPr>
            <w:tcW w:w="3231" w:type="dxa"/>
          </w:tcPr>
          <w:p w:rsidR="00166151" w:rsidRDefault="00166151">
            <w:pPr>
              <w:pStyle w:val="ConsPlusNormal"/>
            </w:pPr>
            <w:r>
              <w:t>Аскорбиновая кислота</w:t>
            </w:r>
          </w:p>
        </w:tc>
        <w:tc>
          <w:tcPr>
            <w:tcW w:w="4932" w:type="dxa"/>
          </w:tcPr>
          <w:p w:rsidR="00166151" w:rsidRDefault="00166151">
            <w:pPr>
              <w:pStyle w:val="ConsPlusNormal"/>
            </w:pPr>
            <w:r>
              <w:t>драже</w:t>
            </w:r>
          </w:p>
        </w:tc>
      </w:tr>
      <w:tr w:rsidR="00166151">
        <w:tc>
          <w:tcPr>
            <w:tcW w:w="907" w:type="dxa"/>
          </w:tcPr>
          <w:p w:rsidR="00166151" w:rsidRDefault="00166151">
            <w:pPr>
              <w:pStyle w:val="ConsPlusNormal"/>
              <w:jc w:val="center"/>
            </w:pPr>
            <w:r>
              <w:t>101.</w:t>
            </w:r>
          </w:p>
        </w:tc>
        <w:tc>
          <w:tcPr>
            <w:tcW w:w="3231" w:type="dxa"/>
          </w:tcPr>
          <w:p w:rsidR="00166151" w:rsidRDefault="00166151">
            <w:pPr>
              <w:pStyle w:val="ConsPlusNormal"/>
            </w:pPr>
            <w:r>
              <w:t>Аскорбиновая кислота</w:t>
            </w:r>
          </w:p>
        </w:tc>
        <w:tc>
          <w:tcPr>
            <w:tcW w:w="4932" w:type="dxa"/>
          </w:tcPr>
          <w:p w:rsidR="00166151" w:rsidRDefault="00166151">
            <w:pPr>
              <w:pStyle w:val="ConsPlusNormal"/>
            </w:pPr>
            <w:r>
              <w:t>капли для приема внутрь</w:t>
            </w:r>
          </w:p>
        </w:tc>
      </w:tr>
      <w:tr w:rsidR="00166151">
        <w:tc>
          <w:tcPr>
            <w:tcW w:w="907" w:type="dxa"/>
          </w:tcPr>
          <w:p w:rsidR="00166151" w:rsidRDefault="00166151">
            <w:pPr>
              <w:pStyle w:val="ConsPlusNormal"/>
              <w:jc w:val="center"/>
            </w:pPr>
            <w:r>
              <w:t>102.</w:t>
            </w:r>
          </w:p>
        </w:tc>
        <w:tc>
          <w:tcPr>
            <w:tcW w:w="3231" w:type="dxa"/>
          </w:tcPr>
          <w:p w:rsidR="00166151" w:rsidRDefault="00166151">
            <w:pPr>
              <w:pStyle w:val="ConsPlusNormal"/>
            </w:pPr>
            <w:r>
              <w:t>Аскорбиновая кислота</w:t>
            </w:r>
          </w:p>
        </w:tc>
        <w:tc>
          <w:tcPr>
            <w:tcW w:w="4932" w:type="dxa"/>
          </w:tcPr>
          <w:p w:rsidR="00166151" w:rsidRDefault="00166151">
            <w:pPr>
              <w:pStyle w:val="ConsPlusNormal"/>
            </w:pPr>
            <w:r>
              <w:t>капсулы пролонгированного действия</w:t>
            </w:r>
          </w:p>
        </w:tc>
      </w:tr>
      <w:tr w:rsidR="00166151">
        <w:tc>
          <w:tcPr>
            <w:tcW w:w="907" w:type="dxa"/>
          </w:tcPr>
          <w:p w:rsidR="00166151" w:rsidRDefault="00166151">
            <w:pPr>
              <w:pStyle w:val="ConsPlusNormal"/>
              <w:jc w:val="center"/>
            </w:pPr>
            <w:r>
              <w:t>103.</w:t>
            </w:r>
          </w:p>
        </w:tc>
        <w:tc>
          <w:tcPr>
            <w:tcW w:w="3231" w:type="dxa"/>
          </w:tcPr>
          <w:p w:rsidR="00166151" w:rsidRDefault="00166151">
            <w:pPr>
              <w:pStyle w:val="ConsPlusNormal"/>
            </w:pPr>
            <w:r>
              <w:t>Аскорбиновая кислота</w:t>
            </w:r>
          </w:p>
        </w:tc>
        <w:tc>
          <w:tcPr>
            <w:tcW w:w="4932" w:type="dxa"/>
          </w:tcPr>
          <w:p w:rsidR="00166151" w:rsidRDefault="00166151">
            <w:pPr>
              <w:pStyle w:val="ConsPlusNormal"/>
            </w:pPr>
            <w:r>
              <w:t>порошок для приготовления раствора для приема внутрь</w:t>
            </w:r>
          </w:p>
        </w:tc>
      </w:tr>
      <w:tr w:rsidR="00166151">
        <w:tc>
          <w:tcPr>
            <w:tcW w:w="907" w:type="dxa"/>
          </w:tcPr>
          <w:p w:rsidR="00166151" w:rsidRDefault="00166151">
            <w:pPr>
              <w:pStyle w:val="ConsPlusNormal"/>
              <w:jc w:val="center"/>
            </w:pPr>
            <w:r>
              <w:t>104.</w:t>
            </w:r>
          </w:p>
        </w:tc>
        <w:tc>
          <w:tcPr>
            <w:tcW w:w="3231" w:type="dxa"/>
          </w:tcPr>
          <w:p w:rsidR="00166151" w:rsidRDefault="00166151">
            <w:pPr>
              <w:pStyle w:val="ConsPlusNormal"/>
            </w:pPr>
            <w:r>
              <w:t>Аскорбиновая кислота</w:t>
            </w:r>
          </w:p>
        </w:tc>
        <w:tc>
          <w:tcPr>
            <w:tcW w:w="4932" w:type="dxa"/>
          </w:tcPr>
          <w:p w:rsidR="00166151" w:rsidRDefault="00166151">
            <w:pPr>
              <w:pStyle w:val="ConsPlusNormal"/>
            </w:pPr>
            <w:r>
              <w:t>порошок для приема внутрь</w:t>
            </w:r>
          </w:p>
        </w:tc>
      </w:tr>
      <w:tr w:rsidR="00166151">
        <w:tc>
          <w:tcPr>
            <w:tcW w:w="907" w:type="dxa"/>
          </w:tcPr>
          <w:p w:rsidR="00166151" w:rsidRDefault="00166151">
            <w:pPr>
              <w:pStyle w:val="ConsPlusNormal"/>
              <w:jc w:val="center"/>
            </w:pPr>
            <w:r>
              <w:t>105.</w:t>
            </w:r>
          </w:p>
        </w:tc>
        <w:tc>
          <w:tcPr>
            <w:tcW w:w="3231" w:type="dxa"/>
          </w:tcPr>
          <w:p w:rsidR="00166151" w:rsidRDefault="00166151">
            <w:pPr>
              <w:pStyle w:val="ConsPlusNormal"/>
            </w:pPr>
            <w:r>
              <w:t>Аскорбиновая кислота</w:t>
            </w:r>
          </w:p>
        </w:tc>
        <w:tc>
          <w:tcPr>
            <w:tcW w:w="4932" w:type="dxa"/>
          </w:tcPr>
          <w:p w:rsidR="00166151" w:rsidRDefault="00166151">
            <w:pPr>
              <w:pStyle w:val="ConsPlusNormal"/>
            </w:pPr>
            <w:r>
              <w:t>таблетки</w:t>
            </w:r>
          </w:p>
        </w:tc>
      </w:tr>
      <w:tr w:rsidR="00166151">
        <w:tblPrEx>
          <w:tblBorders>
            <w:insideH w:val="nil"/>
          </w:tblBorders>
        </w:tblPrEx>
        <w:tc>
          <w:tcPr>
            <w:tcW w:w="907" w:type="dxa"/>
            <w:tcBorders>
              <w:bottom w:val="nil"/>
            </w:tcBorders>
          </w:tcPr>
          <w:p w:rsidR="00166151" w:rsidRDefault="00166151">
            <w:pPr>
              <w:pStyle w:val="ConsPlusNormal"/>
              <w:jc w:val="center"/>
            </w:pPr>
            <w:r>
              <w:t>105.1.</w:t>
            </w:r>
          </w:p>
        </w:tc>
        <w:tc>
          <w:tcPr>
            <w:tcW w:w="3231" w:type="dxa"/>
            <w:tcBorders>
              <w:bottom w:val="nil"/>
            </w:tcBorders>
          </w:tcPr>
          <w:p w:rsidR="00166151" w:rsidRDefault="00166151">
            <w:pPr>
              <w:pStyle w:val="ConsPlusNormal"/>
            </w:pPr>
            <w:r>
              <w:t>Аспарагиназа</w:t>
            </w:r>
          </w:p>
        </w:tc>
        <w:tc>
          <w:tcPr>
            <w:tcW w:w="4932" w:type="dxa"/>
            <w:tcBorders>
              <w:bottom w:val="nil"/>
            </w:tcBorders>
          </w:tcPr>
          <w:p w:rsidR="00166151" w:rsidRDefault="00166151">
            <w:pPr>
              <w:pStyle w:val="ConsPlusNormal"/>
            </w:pPr>
            <w:r>
              <w:t>лиофилизат для приготовления раствора для внутривенного и внутримышечного введения</w:t>
            </w:r>
          </w:p>
        </w:tc>
      </w:tr>
      <w:tr w:rsidR="00166151">
        <w:tc>
          <w:tcPr>
            <w:tcW w:w="907" w:type="dxa"/>
          </w:tcPr>
          <w:p w:rsidR="00166151" w:rsidRDefault="00166151">
            <w:pPr>
              <w:pStyle w:val="ConsPlusNormal"/>
              <w:jc w:val="center"/>
            </w:pPr>
            <w:r>
              <w:t>106.</w:t>
            </w:r>
          </w:p>
        </w:tc>
        <w:tc>
          <w:tcPr>
            <w:tcW w:w="3231" w:type="dxa"/>
          </w:tcPr>
          <w:p w:rsidR="00166151" w:rsidRDefault="00166151">
            <w:pPr>
              <w:pStyle w:val="ConsPlusNormal"/>
            </w:pPr>
            <w:r>
              <w:t>Атазанавир</w:t>
            </w:r>
          </w:p>
        </w:tc>
        <w:tc>
          <w:tcPr>
            <w:tcW w:w="4932" w:type="dxa"/>
          </w:tcPr>
          <w:p w:rsidR="00166151" w:rsidRDefault="00166151">
            <w:pPr>
              <w:pStyle w:val="ConsPlusNormal"/>
            </w:pPr>
            <w:r>
              <w:t>капсулы</w:t>
            </w:r>
          </w:p>
        </w:tc>
      </w:tr>
      <w:tr w:rsidR="00166151">
        <w:tc>
          <w:tcPr>
            <w:tcW w:w="907" w:type="dxa"/>
          </w:tcPr>
          <w:p w:rsidR="00166151" w:rsidRDefault="00166151">
            <w:pPr>
              <w:pStyle w:val="ConsPlusNormal"/>
              <w:jc w:val="center"/>
            </w:pPr>
            <w:r>
              <w:t>107.</w:t>
            </w:r>
          </w:p>
        </w:tc>
        <w:tc>
          <w:tcPr>
            <w:tcW w:w="3231" w:type="dxa"/>
          </w:tcPr>
          <w:p w:rsidR="00166151" w:rsidRDefault="00166151">
            <w:pPr>
              <w:pStyle w:val="ConsPlusNormal"/>
            </w:pPr>
            <w:r>
              <w:t>Атезолизумаб</w:t>
            </w:r>
          </w:p>
        </w:tc>
        <w:tc>
          <w:tcPr>
            <w:tcW w:w="4932" w:type="dxa"/>
          </w:tcPr>
          <w:p w:rsidR="00166151" w:rsidRDefault="00166151">
            <w:pPr>
              <w:pStyle w:val="ConsPlusNormal"/>
            </w:pPr>
            <w:r>
              <w:t>концентрат для приготовления раствора для инфузий</w:t>
            </w:r>
          </w:p>
        </w:tc>
      </w:tr>
      <w:tr w:rsidR="00166151">
        <w:tc>
          <w:tcPr>
            <w:tcW w:w="907" w:type="dxa"/>
          </w:tcPr>
          <w:p w:rsidR="00166151" w:rsidRDefault="00166151">
            <w:pPr>
              <w:pStyle w:val="ConsPlusNormal"/>
              <w:jc w:val="center"/>
            </w:pPr>
            <w:r>
              <w:t>108.</w:t>
            </w:r>
          </w:p>
        </w:tc>
        <w:tc>
          <w:tcPr>
            <w:tcW w:w="3231" w:type="dxa"/>
          </w:tcPr>
          <w:p w:rsidR="00166151" w:rsidRDefault="00166151">
            <w:pPr>
              <w:pStyle w:val="ConsPlusNormal"/>
            </w:pPr>
            <w:r>
              <w:t>Атенолол</w:t>
            </w:r>
          </w:p>
        </w:tc>
        <w:tc>
          <w:tcPr>
            <w:tcW w:w="4932" w:type="dxa"/>
          </w:tcPr>
          <w:p w:rsidR="00166151" w:rsidRDefault="00166151">
            <w:pPr>
              <w:pStyle w:val="ConsPlusNormal"/>
            </w:pPr>
            <w:r>
              <w:t>таблетки</w:t>
            </w:r>
          </w:p>
        </w:tc>
      </w:tr>
      <w:tr w:rsidR="00166151">
        <w:tc>
          <w:tcPr>
            <w:tcW w:w="907" w:type="dxa"/>
          </w:tcPr>
          <w:p w:rsidR="00166151" w:rsidRDefault="00166151">
            <w:pPr>
              <w:pStyle w:val="ConsPlusNormal"/>
              <w:jc w:val="center"/>
            </w:pPr>
            <w:r>
              <w:t>109.</w:t>
            </w:r>
          </w:p>
        </w:tc>
        <w:tc>
          <w:tcPr>
            <w:tcW w:w="3231" w:type="dxa"/>
          </w:tcPr>
          <w:p w:rsidR="00166151" w:rsidRDefault="00166151">
            <w:pPr>
              <w:pStyle w:val="ConsPlusNormal"/>
            </w:pPr>
            <w:r>
              <w:t>Атенолол</w:t>
            </w:r>
          </w:p>
        </w:tc>
        <w:tc>
          <w:tcPr>
            <w:tcW w:w="4932" w:type="dxa"/>
          </w:tcPr>
          <w:p w:rsidR="00166151" w:rsidRDefault="00166151">
            <w:pPr>
              <w:pStyle w:val="ConsPlusNormal"/>
            </w:pPr>
            <w:r>
              <w:t>таблетки, покрытые оболочкой</w:t>
            </w:r>
          </w:p>
        </w:tc>
      </w:tr>
      <w:tr w:rsidR="00166151">
        <w:tc>
          <w:tcPr>
            <w:tcW w:w="907" w:type="dxa"/>
          </w:tcPr>
          <w:p w:rsidR="00166151" w:rsidRDefault="00166151">
            <w:pPr>
              <w:pStyle w:val="ConsPlusNormal"/>
              <w:jc w:val="center"/>
            </w:pPr>
            <w:r>
              <w:lastRenderedPageBreak/>
              <w:t>110.</w:t>
            </w:r>
          </w:p>
        </w:tc>
        <w:tc>
          <w:tcPr>
            <w:tcW w:w="3231" w:type="dxa"/>
          </w:tcPr>
          <w:p w:rsidR="00166151" w:rsidRDefault="00166151">
            <w:pPr>
              <w:pStyle w:val="ConsPlusNormal"/>
            </w:pPr>
            <w:r>
              <w:t>Атенолол</w:t>
            </w:r>
          </w:p>
        </w:tc>
        <w:tc>
          <w:tcPr>
            <w:tcW w:w="4932" w:type="dxa"/>
          </w:tcPr>
          <w:p w:rsidR="00166151" w:rsidRDefault="00166151">
            <w:pPr>
              <w:pStyle w:val="ConsPlusNormal"/>
            </w:pPr>
            <w:r>
              <w:t>таблетки, покрытые пленочной оболочкой</w:t>
            </w:r>
          </w:p>
        </w:tc>
      </w:tr>
      <w:tr w:rsidR="00166151">
        <w:tc>
          <w:tcPr>
            <w:tcW w:w="907" w:type="dxa"/>
          </w:tcPr>
          <w:p w:rsidR="00166151" w:rsidRDefault="00166151">
            <w:pPr>
              <w:pStyle w:val="ConsPlusNormal"/>
              <w:jc w:val="center"/>
            </w:pPr>
            <w:r>
              <w:t>111.</w:t>
            </w:r>
          </w:p>
        </w:tc>
        <w:tc>
          <w:tcPr>
            <w:tcW w:w="3231" w:type="dxa"/>
          </w:tcPr>
          <w:p w:rsidR="00166151" w:rsidRDefault="00166151">
            <w:pPr>
              <w:pStyle w:val="ConsPlusNormal"/>
            </w:pPr>
            <w:r>
              <w:t>Аторвастатин</w:t>
            </w:r>
          </w:p>
        </w:tc>
        <w:tc>
          <w:tcPr>
            <w:tcW w:w="4932" w:type="dxa"/>
          </w:tcPr>
          <w:p w:rsidR="00166151" w:rsidRDefault="00166151">
            <w:pPr>
              <w:pStyle w:val="ConsPlusNormal"/>
            </w:pPr>
            <w:r>
              <w:t>капсулы</w:t>
            </w:r>
          </w:p>
        </w:tc>
      </w:tr>
      <w:tr w:rsidR="00166151">
        <w:tc>
          <w:tcPr>
            <w:tcW w:w="907" w:type="dxa"/>
          </w:tcPr>
          <w:p w:rsidR="00166151" w:rsidRDefault="00166151">
            <w:pPr>
              <w:pStyle w:val="ConsPlusNormal"/>
              <w:jc w:val="center"/>
            </w:pPr>
            <w:r>
              <w:t>112.</w:t>
            </w:r>
          </w:p>
        </w:tc>
        <w:tc>
          <w:tcPr>
            <w:tcW w:w="3231" w:type="dxa"/>
          </w:tcPr>
          <w:p w:rsidR="00166151" w:rsidRDefault="00166151">
            <w:pPr>
              <w:pStyle w:val="ConsPlusNormal"/>
            </w:pPr>
            <w:r>
              <w:t>Аторвастатин</w:t>
            </w:r>
          </w:p>
        </w:tc>
        <w:tc>
          <w:tcPr>
            <w:tcW w:w="4932" w:type="dxa"/>
          </w:tcPr>
          <w:p w:rsidR="00166151" w:rsidRDefault="00166151">
            <w:pPr>
              <w:pStyle w:val="ConsPlusNormal"/>
            </w:pPr>
            <w:r>
              <w:t>таблетки, покрытые оболочкой</w:t>
            </w:r>
          </w:p>
        </w:tc>
      </w:tr>
      <w:tr w:rsidR="00166151">
        <w:tc>
          <w:tcPr>
            <w:tcW w:w="907" w:type="dxa"/>
          </w:tcPr>
          <w:p w:rsidR="00166151" w:rsidRDefault="00166151">
            <w:pPr>
              <w:pStyle w:val="ConsPlusNormal"/>
              <w:jc w:val="center"/>
            </w:pPr>
            <w:r>
              <w:t>113.</w:t>
            </w:r>
          </w:p>
        </w:tc>
        <w:tc>
          <w:tcPr>
            <w:tcW w:w="3231" w:type="dxa"/>
          </w:tcPr>
          <w:p w:rsidR="00166151" w:rsidRDefault="00166151">
            <w:pPr>
              <w:pStyle w:val="ConsPlusNormal"/>
            </w:pPr>
            <w:r>
              <w:t>Аторвастатин</w:t>
            </w:r>
          </w:p>
        </w:tc>
        <w:tc>
          <w:tcPr>
            <w:tcW w:w="4932" w:type="dxa"/>
          </w:tcPr>
          <w:p w:rsidR="00166151" w:rsidRDefault="00166151">
            <w:pPr>
              <w:pStyle w:val="ConsPlusNormal"/>
            </w:pPr>
            <w:r>
              <w:t>таблетки, покрытые пленочной оболочкой</w:t>
            </w:r>
          </w:p>
        </w:tc>
      </w:tr>
      <w:tr w:rsidR="00166151">
        <w:tc>
          <w:tcPr>
            <w:tcW w:w="907" w:type="dxa"/>
          </w:tcPr>
          <w:p w:rsidR="00166151" w:rsidRDefault="00166151">
            <w:pPr>
              <w:pStyle w:val="ConsPlusNormal"/>
              <w:jc w:val="center"/>
            </w:pPr>
            <w:r>
              <w:t>114.</w:t>
            </w:r>
          </w:p>
        </w:tc>
        <w:tc>
          <w:tcPr>
            <w:tcW w:w="3231" w:type="dxa"/>
          </w:tcPr>
          <w:p w:rsidR="00166151" w:rsidRDefault="00166151">
            <w:pPr>
              <w:pStyle w:val="ConsPlusNormal"/>
            </w:pPr>
            <w:r>
              <w:t>Атропин</w:t>
            </w:r>
          </w:p>
        </w:tc>
        <w:tc>
          <w:tcPr>
            <w:tcW w:w="4932" w:type="dxa"/>
          </w:tcPr>
          <w:p w:rsidR="00166151" w:rsidRDefault="00166151">
            <w:pPr>
              <w:pStyle w:val="ConsPlusNormal"/>
            </w:pPr>
            <w:r>
              <w:t>капли глазные</w:t>
            </w:r>
          </w:p>
        </w:tc>
      </w:tr>
      <w:tr w:rsidR="00166151">
        <w:tc>
          <w:tcPr>
            <w:tcW w:w="907" w:type="dxa"/>
          </w:tcPr>
          <w:p w:rsidR="00166151" w:rsidRDefault="00166151">
            <w:pPr>
              <w:pStyle w:val="ConsPlusNormal"/>
              <w:jc w:val="center"/>
            </w:pPr>
            <w:r>
              <w:t>115.</w:t>
            </w:r>
          </w:p>
        </w:tc>
        <w:tc>
          <w:tcPr>
            <w:tcW w:w="3231" w:type="dxa"/>
          </w:tcPr>
          <w:p w:rsidR="00166151" w:rsidRDefault="00166151">
            <w:pPr>
              <w:pStyle w:val="ConsPlusNormal"/>
            </w:pPr>
            <w:r>
              <w:t>Атропин</w:t>
            </w:r>
          </w:p>
        </w:tc>
        <w:tc>
          <w:tcPr>
            <w:tcW w:w="4932" w:type="dxa"/>
          </w:tcPr>
          <w:p w:rsidR="00166151" w:rsidRDefault="00166151">
            <w:pPr>
              <w:pStyle w:val="ConsPlusNormal"/>
            </w:pPr>
            <w:r>
              <w:t>раствор для инъекций</w:t>
            </w:r>
          </w:p>
        </w:tc>
      </w:tr>
      <w:tr w:rsidR="00166151">
        <w:tc>
          <w:tcPr>
            <w:tcW w:w="907" w:type="dxa"/>
          </w:tcPr>
          <w:p w:rsidR="00166151" w:rsidRDefault="00166151">
            <w:pPr>
              <w:pStyle w:val="ConsPlusNormal"/>
              <w:jc w:val="center"/>
            </w:pPr>
            <w:r>
              <w:t>116.</w:t>
            </w:r>
          </w:p>
        </w:tc>
        <w:tc>
          <w:tcPr>
            <w:tcW w:w="3231" w:type="dxa"/>
          </w:tcPr>
          <w:p w:rsidR="00166151" w:rsidRDefault="00166151">
            <w:pPr>
              <w:pStyle w:val="ConsPlusNormal"/>
            </w:pPr>
            <w:r>
              <w:t>Афатиниб</w:t>
            </w:r>
          </w:p>
        </w:tc>
        <w:tc>
          <w:tcPr>
            <w:tcW w:w="4932" w:type="dxa"/>
          </w:tcPr>
          <w:p w:rsidR="00166151" w:rsidRDefault="00166151">
            <w:pPr>
              <w:pStyle w:val="ConsPlusNormal"/>
            </w:pPr>
            <w:r>
              <w:t>таблетки, покрытые пленочной оболочкой</w:t>
            </w:r>
          </w:p>
        </w:tc>
      </w:tr>
      <w:tr w:rsidR="00166151">
        <w:tc>
          <w:tcPr>
            <w:tcW w:w="907" w:type="dxa"/>
          </w:tcPr>
          <w:p w:rsidR="00166151" w:rsidRDefault="00166151">
            <w:pPr>
              <w:pStyle w:val="ConsPlusNormal"/>
              <w:jc w:val="center"/>
            </w:pPr>
            <w:r>
              <w:t>117.</w:t>
            </w:r>
          </w:p>
        </w:tc>
        <w:tc>
          <w:tcPr>
            <w:tcW w:w="3231" w:type="dxa"/>
          </w:tcPr>
          <w:p w:rsidR="00166151" w:rsidRDefault="00166151">
            <w:pPr>
              <w:pStyle w:val="ConsPlusNormal"/>
            </w:pPr>
            <w:r>
              <w:t>Афлиберцепт</w:t>
            </w:r>
          </w:p>
        </w:tc>
        <w:tc>
          <w:tcPr>
            <w:tcW w:w="4932" w:type="dxa"/>
          </w:tcPr>
          <w:p w:rsidR="00166151" w:rsidRDefault="00166151">
            <w:pPr>
              <w:pStyle w:val="ConsPlusNormal"/>
            </w:pPr>
            <w:r>
              <w:t>раствор для внутриглазного введения</w:t>
            </w:r>
          </w:p>
        </w:tc>
      </w:tr>
      <w:tr w:rsidR="00166151">
        <w:tc>
          <w:tcPr>
            <w:tcW w:w="907" w:type="dxa"/>
          </w:tcPr>
          <w:p w:rsidR="00166151" w:rsidRDefault="00166151">
            <w:pPr>
              <w:pStyle w:val="ConsPlusNormal"/>
              <w:jc w:val="center"/>
            </w:pPr>
            <w:r>
              <w:t>118.</w:t>
            </w:r>
          </w:p>
        </w:tc>
        <w:tc>
          <w:tcPr>
            <w:tcW w:w="3231" w:type="dxa"/>
          </w:tcPr>
          <w:p w:rsidR="00166151" w:rsidRDefault="00166151">
            <w:pPr>
              <w:pStyle w:val="ConsPlusNormal"/>
            </w:pPr>
            <w:r>
              <w:t>Афлиберцепт</w:t>
            </w:r>
          </w:p>
        </w:tc>
        <w:tc>
          <w:tcPr>
            <w:tcW w:w="4932" w:type="dxa"/>
          </w:tcPr>
          <w:p w:rsidR="00166151" w:rsidRDefault="00166151">
            <w:pPr>
              <w:pStyle w:val="ConsPlusNormal"/>
            </w:pPr>
            <w:r>
              <w:t>концентрат для приготовления раствора для инфузий</w:t>
            </w:r>
          </w:p>
        </w:tc>
      </w:tr>
      <w:tr w:rsidR="00166151">
        <w:tc>
          <w:tcPr>
            <w:tcW w:w="907" w:type="dxa"/>
          </w:tcPr>
          <w:p w:rsidR="00166151" w:rsidRDefault="00166151">
            <w:pPr>
              <w:pStyle w:val="ConsPlusNormal"/>
              <w:jc w:val="center"/>
            </w:pPr>
            <w:r>
              <w:t>119.</w:t>
            </w:r>
          </w:p>
        </w:tc>
        <w:tc>
          <w:tcPr>
            <w:tcW w:w="3231" w:type="dxa"/>
          </w:tcPr>
          <w:p w:rsidR="00166151" w:rsidRDefault="00166151">
            <w:pPr>
              <w:pStyle w:val="ConsPlusNormal"/>
            </w:pPr>
            <w:r>
              <w:t>Ацетазоламид</w:t>
            </w:r>
          </w:p>
        </w:tc>
        <w:tc>
          <w:tcPr>
            <w:tcW w:w="4932" w:type="dxa"/>
          </w:tcPr>
          <w:p w:rsidR="00166151" w:rsidRDefault="00166151">
            <w:pPr>
              <w:pStyle w:val="ConsPlusNormal"/>
            </w:pPr>
            <w:r>
              <w:t>таблетки</w:t>
            </w:r>
          </w:p>
        </w:tc>
      </w:tr>
      <w:tr w:rsidR="00166151">
        <w:tc>
          <w:tcPr>
            <w:tcW w:w="907" w:type="dxa"/>
          </w:tcPr>
          <w:p w:rsidR="00166151" w:rsidRDefault="00166151">
            <w:pPr>
              <w:pStyle w:val="ConsPlusNormal"/>
              <w:jc w:val="center"/>
            </w:pPr>
            <w:r>
              <w:t>120.</w:t>
            </w:r>
          </w:p>
        </w:tc>
        <w:tc>
          <w:tcPr>
            <w:tcW w:w="3231" w:type="dxa"/>
          </w:tcPr>
          <w:p w:rsidR="00166151" w:rsidRDefault="00166151">
            <w:pPr>
              <w:pStyle w:val="ConsPlusNormal"/>
            </w:pPr>
            <w:r>
              <w:t>Ацетилсалициловая кислота</w:t>
            </w:r>
          </w:p>
        </w:tc>
        <w:tc>
          <w:tcPr>
            <w:tcW w:w="4932" w:type="dxa"/>
          </w:tcPr>
          <w:p w:rsidR="00166151" w:rsidRDefault="00166151">
            <w:pPr>
              <w:pStyle w:val="ConsPlusNormal"/>
            </w:pPr>
            <w:r>
              <w:t>таблетки</w:t>
            </w:r>
          </w:p>
        </w:tc>
      </w:tr>
      <w:tr w:rsidR="00166151">
        <w:tc>
          <w:tcPr>
            <w:tcW w:w="907" w:type="dxa"/>
          </w:tcPr>
          <w:p w:rsidR="00166151" w:rsidRDefault="00166151">
            <w:pPr>
              <w:pStyle w:val="ConsPlusNormal"/>
              <w:jc w:val="center"/>
            </w:pPr>
            <w:r>
              <w:t>121.</w:t>
            </w:r>
          </w:p>
        </w:tc>
        <w:tc>
          <w:tcPr>
            <w:tcW w:w="3231" w:type="dxa"/>
          </w:tcPr>
          <w:p w:rsidR="00166151" w:rsidRDefault="00166151">
            <w:pPr>
              <w:pStyle w:val="ConsPlusNormal"/>
            </w:pPr>
            <w:r>
              <w:t>Ацетилсалициловая кислота</w:t>
            </w:r>
          </w:p>
        </w:tc>
        <w:tc>
          <w:tcPr>
            <w:tcW w:w="4932" w:type="dxa"/>
          </w:tcPr>
          <w:p w:rsidR="00166151" w:rsidRDefault="00166151">
            <w:pPr>
              <w:pStyle w:val="ConsPlusNormal"/>
            </w:pPr>
            <w:r>
              <w:t>таблетки, покрытые кишечнорастворимой оболочкой</w:t>
            </w:r>
          </w:p>
        </w:tc>
      </w:tr>
      <w:tr w:rsidR="00166151">
        <w:tc>
          <w:tcPr>
            <w:tcW w:w="907" w:type="dxa"/>
          </w:tcPr>
          <w:p w:rsidR="00166151" w:rsidRDefault="00166151">
            <w:pPr>
              <w:pStyle w:val="ConsPlusNormal"/>
              <w:jc w:val="center"/>
            </w:pPr>
            <w:r>
              <w:t>122.</w:t>
            </w:r>
          </w:p>
        </w:tc>
        <w:tc>
          <w:tcPr>
            <w:tcW w:w="3231" w:type="dxa"/>
          </w:tcPr>
          <w:p w:rsidR="00166151" w:rsidRDefault="00166151">
            <w:pPr>
              <w:pStyle w:val="ConsPlusNormal"/>
            </w:pPr>
            <w:r>
              <w:t>Ацетилсалициловая кислота</w:t>
            </w:r>
          </w:p>
        </w:tc>
        <w:tc>
          <w:tcPr>
            <w:tcW w:w="4932" w:type="dxa"/>
          </w:tcPr>
          <w:p w:rsidR="00166151" w:rsidRDefault="00166151">
            <w:pPr>
              <w:pStyle w:val="ConsPlusNormal"/>
            </w:pPr>
            <w:r>
              <w:t>таблетки, покрытые кишечнорастворимой пленочной оболочкой</w:t>
            </w:r>
          </w:p>
        </w:tc>
      </w:tr>
      <w:tr w:rsidR="00166151">
        <w:tc>
          <w:tcPr>
            <w:tcW w:w="907" w:type="dxa"/>
          </w:tcPr>
          <w:p w:rsidR="00166151" w:rsidRDefault="00166151">
            <w:pPr>
              <w:pStyle w:val="ConsPlusNormal"/>
              <w:jc w:val="center"/>
            </w:pPr>
            <w:r>
              <w:t>123.</w:t>
            </w:r>
          </w:p>
        </w:tc>
        <w:tc>
          <w:tcPr>
            <w:tcW w:w="3231" w:type="dxa"/>
          </w:tcPr>
          <w:p w:rsidR="00166151" w:rsidRDefault="00166151">
            <w:pPr>
              <w:pStyle w:val="ConsPlusNormal"/>
            </w:pPr>
            <w:r>
              <w:t>Ацетилсалициловая кислота</w:t>
            </w:r>
          </w:p>
        </w:tc>
        <w:tc>
          <w:tcPr>
            <w:tcW w:w="4932" w:type="dxa"/>
          </w:tcPr>
          <w:p w:rsidR="00166151" w:rsidRDefault="00166151">
            <w:pPr>
              <w:pStyle w:val="ConsPlusNormal"/>
            </w:pPr>
            <w:r>
              <w:t>таблетки кишечнорастворимые, покрытые пленочной оболочкой</w:t>
            </w:r>
          </w:p>
        </w:tc>
      </w:tr>
      <w:tr w:rsidR="00166151">
        <w:tc>
          <w:tcPr>
            <w:tcW w:w="907" w:type="dxa"/>
          </w:tcPr>
          <w:p w:rsidR="00166151" w:rsidRDefault="00166151">
            <w:pPr>
              <w:pStyle w:val="ConsPlusNormal"/>
              <w:jc w:val="center"/>
            </w:pPr>
            <w:r>
              <w:t>124.</w:t>
            </w:r>
          </w:p>
        </w:tc>
        <w:tc>
          <w:tcPr>
            <w:tcW w:w="3231" w:type="dxa"/>
          </w:tcPr>
          <w:p w:rsidR="00166151" w:rsidRDefault="00166151">
            <w:pPr>
              <w:pStyle w:val="ConsPlusNormal"/>
            </w:pPr>
            <w:r>
              <w:t>Ацетилсалициловая кислота</w:t>
            </w:r>
          </w:p>
        </w:tc>
        <w:tc>
          <w:tcPr>
            <w:tcW w:w="4932" w:type="dxa"/>
          </w:tcPr>
          <w:p w:rsidR="00166151" w:rsidRDefault="00166151">
            <w:pPr>
              <w:pStyle w:val="ConsPlusNormal"/>
            </w:pPr>
            <w:r>
              <w:t>таблетки кишечнорастворимые, покрытые оболочкой</w:t>
            </w:r>
          </w:p>
        </w:tc>
      </w:tr>
      <w:tr w:rsidR="00166151">
        <w:tc>
          <w:tcPr>
            <w:tcW w:w="907" w:type="dxa"/>
          </w:tcPr>
          <w:p w:rsidR="00166151" w:rsidRDefault="00166151">
            <w:pPr>
              <w:pStyle w:val="ConsPlusNormal"/>
              <w:jc w:val="center"/>
            </w:pPr>
            <w:r>
              <w:t>125.</w:t>
            </w:r>
          </w:p>
        </w:tc>
        <w:tc>
          <w:tcPr>
            <w:tcW w:w="3231" w:type="dxa"/>
          </w:tcPr>
          <w:p w:rsidR="00166151" w:rsidRDefault="00166151">
            <w:pPr>
              <w:pStyle w:val="ConsPlusNormal"/>
            </w:pPr>
            <w:r>
              <w:t>Ацетилцистеин</w:t>
            </w:r>
          </w:p>
        </w:tc>
        <w:tc>
          <w:tcPr>
            <w:tcW w:w="4932" w:type="dxa"/>
          </w:tcPr>
          <w:p w:rsidR="00166151" w:rsidRDefault="00166151">
            <w:pPr>
              <w:pStyle w:val="ConsPlusNormal"/>
            </w:pPr>
            <w:r>
              <w:t>гранулы для приготовления сиропа</w:t>
            </w:r>
          </w:p>
        </w:tc>
      </w:tr>
      <w:tr w:rsidR="00166151">
        <w:tc>
          <w:tcPr>
            <w:tcW w:w="907" w:type="dxa"/>
          </w:tcPr>
          <w:p w:rsidR="00166151" w:rsidRDefault="00166151">
            <w:pPr>
              <w:pStyle w:val="ConsPlusNormal"/>
              <w:jc w:val="center"/>
            </w:pPr>
            <w:r>
              <w:t>126.</w:t>
            </w:r>
          </w:p>
        </w:tc>
        <w:tc>
          <w:tcPr>
            <w:tcW w:w="3231" w:type="dxa"/>
          </w:tcPr>
          <w:p w:rsidR="00166151" w:rsidRDefault="00166151">
            <w:pPr>
              <w:pStyle w:val="ConsPlusNormal"/>
            </w:pPr>
            <w:r>
              <w:t>Ацетилцистеин</w:t>
            </w:r>
          </w:p>
        </w:tc>
        <w:tc>
          <w:tcPr>
            <w:tcW w:w="4932" w:type="dxa"/>
          </w:tcPr>
          <w:p w:rsidR="00166151" w:rsidRDefault="00166151">
            <w:pPr>
              <w:pStyle w:val="ConsPlusNormal"/>
            </w:pPr>
            <w:r>
              <w:t>гранулы для приготовления раствора для приема внутрь</w:t>
            </w:r>
          </w:p>
        </w:tc>
      </w:tr>
      <w:tr w:rsidR="00166151">
        <w:tc>
          <w:tcPr>
            <w:tcW w:w="907" w:type="dxa"/>
          </w:tcPr>
          <w:p w:rsidR="00166151" w:rsidRDefault="00166151">
            <w:pPr>
              <w:pStyle w:val="ConsPlusNormal"/>
              <w:jc w:val="center"/>
            </w:pPr>
            <w:r>
              <w:t>127.</w:t>
            </w:r>
          </w:p>
        </w:tc>
        <w:tc>
          <w:tcPr>
            <w:tcW w:w="3231" w:type="dxa"/>
          </w:tcPr>
          <w:p w:rsidR="00166151" w:rsidRDefault="00166151">
            <w:pPr>
              <w:pStyle w:val="ConsPlusNormal"/>
            </w:pPr>
            <w:r>
              <w:t>Ацетилцистеин</w:t>
            </w:r>
          </w:p>
        </w:tc>
        <w:tc>
          <w:tcPr>
            <w:tcW w:w="4932" w:type="dxa"/>
          </w:tcPr>
          <w:p w:rsidR="00166151" w:rsidRDefault="00166151">
            <w:pPr>
              <w:pStyle w:val="ConsPlusNormal"/>
            </w:pPr>
            <w:r>
              <w:t>порошок для приготовления раствора для приема внутрь</w:t>
            </w:r>
          </w:p>
        </w:tc>
      </w:tr>
      <w:tr w:rsidR="00166151">
        <w:tc>
          <w:tcPr>
            <w:tcW w:w="907" w:type="dxa"/>
          </w:tcPr>
          <w:p w:rsidR="00166151" w:rsidRDefault="00166151">
            <w:pPr>
              <w:pStyle w:val="ConsPlusNormal"/>
              <w:jc w:val="center"/>
            </w:pPr>
            <w:r>
              <w:t>128.</w:t>
            </w:r>
          </w:p>
        </w:tc>
        <w:tc>
          <w:tcPr>
            <w:tcW w:w="3231" w:type="dxa"/>
          </w:tcPr>
          <w:p w:rsidR="00166151" w:rsidRDefault="00166151">
            <w:pPr>
              <w:pStyle w:val="ConsPlusNormal"/>
            </w:pPr>
            <w:r>
              <w:t>Ацетилцистеин</w:t>
            </w:r>
          </w:p>
        </w:tc>
        <w:tc>
          <w:tcPr>
            <w:tcW w:w="4932" w:type="dxa"/>
          </w:tcPr>
          <w:p w:rsidR="00166151" w:rsidRDefault="00166151">
            <w:pPr>
              <w:pStyle w:val="ConsPlusNormal"/>
            </w:pPr>
            <w:r>
              <w:t>раствор для инъекций и ингаляций</w:t>
            </w:r>
          </w:p>
        </w:tc>
      </w:tr>
      <w:tr w:rsidR="00166151">
        <w:tc>
          <w:tcPr>
            <w:tcW w:w="907" w:type="dxa"/>
          </w:tcPr>
          <w:p w:rsidR="00166151" w:rsidRDefault="00166151">
            <w:pPr>
              <w:pStyle w:val="ConsPlusNormal"/>
              <w:jc w:val="center"/>
            </w:pPr>
            <w:r>
              <w:t>129.</w:t>
            </w:r>
          </w:p>
        </w:tc>
        <w:tc>
          <w:tcPr>
            <w:tcW w:w="3231" w:type="dxa"/>
          </w:tcPr>
          <w:p w:rsidR="00166151" w:rsidRDefault="00166151">
            <w:pPr>
              <w:pStyle w:val="ConsPlusNormal"/>
            </w:pPr>
            <w:r>
              <w:t>Ацетилцистеин</w:t>
            </w:r>
          </w:p>
        </w:tc>
        <w:tc>
          <w:tcPr>
            <w:tcW w:w="4932" w:type="dxa"/>
          </w:tcPr>
          <w:p w:rsidR="00166151" w:rsidRDefault="00166151">
            <w:pPr>
              <w:pStyle w:val="ConsPlusNormal"/>
            </w:pPr>
            <w:r>
              <w:t>раствор для приема внутрь</w:t>
            </w:r>
          </w:p>
        </w:tc>
      </w:tr>
      <w:tr w:rsidR="00166151">
        <w:tc>
          <w:tcPr>
            <w:tcW w:w="907" w:type="dxa"/>
          </w:tcPr>
          <w:p w:rsidR="00166151" w:rsidRDefault="00166151">
            <w:pPr>
              <w:pStyle w:val="ConsPlusNormal"/>
              <w:jc w:val="center"/>
            </w:pPr>
            <w:r>
              <w:t>130.</w:t>
            </w:r>
          </w:p>
        </w:tc>
        <w:tc>
          <w:tcPr>
            <w:tcW w:w="3231" w:type="dxa"/>
          </w:tcPr>
          <w:p w:rsidR="00166151" w:rsidRDefault="00166151">
            <w:pPr>
              <w:pStyle w:val="ConsPlusNormal"/>
            </w:pPr>
            <w:r>
              <w:t>Ацетилцистеин</w:t>
            </w:r>
          </w:p>
        </w:tc>
        <w:tc>
          <w:tcPr>
            <w:tcW w:w="4932" w:type="dxa"/>
          </w:tcPr>
          <w:p w:rsidR="00166151" w:rsidRDefault="00166151">
            <w:pPr>
              <w:pStyle w:val="ConsPlusNormal"/>
            </w:pPr>
            <w:r>
              <w:t>сироп</w:t>
            </w:r>
          </w:p>
        </w:tc>
      </w:tr>
      <w:tr w:rsidR="00166151">
        <w:tc>
          <w:tcPr>
            <w:tcW w:w="907" w:type="dxa"/>
          </w:tcPr>
          <w:p w:rsidR="00166151" w:rsidRDefault="00166151">
            <w:pPr>
              <w:pStyle w:val="ConsPlusNormal"/>
              <w:jc w:val="center"/>
            </w:pPr>
            <w:r>
              <w:t>131.</w:t>
            </w:r>
          </w:p>
        </w:tc>
        <w:tc>
          <w:tcPr>
            <w:tcW w:w="3231" w:type="dxa"/>
          </w:tcPr>
          <w:p w:rsidR="00166151" w:rsidRDefault="00166151">
            <w:pPr>
              <w:pStyle w:val="ConsPlusNormal"/>
            </w:pPr>
            <w:r>
              <w:t>Ацетилцистеин</w:t>
            </w:r>
          </w:p>
        </w:tc>
        <w:tc>
          <w:tcPr>
            <w:tcW w:w="4932" w:type="dxa"/>
          </w:tcPr>
          <w:p w:rsidR="00166151" w:rsidRDefault="00166151">
            <w:pPr>
              <w:pStyle w:val="ConsPlusNormal"/>
            </w:pPr>
            <w:r>
              <w:t>таблетки</w:t>
            </w:r>
          </w:p>
        </w:tc>
      </w:tr>
      <w:tr w:rsidR="00166151">
        <w:tc>
          <w:tcPr>
            <w:tcW w:w="907" w:type="dxa"/>
          </w:tcPr>
          <w:p w:rsidR="00166151" w:rsidRDefault="00166151">
            <w:pPr>
              <w:pStyle w:val="ConsPlusNormal"/>
              <w:jc w:val="center"/>
            </w:pPr>
            <w:r>
              <w:t>132.</w:t>
            </w:r>
          </w:p>
        </w:tc>
        <w:tc>
          <w:tcPr>
            <w:tcW w:w="3231" w:type="dxa"/>
          </w:tcPr>
          <w:p w:rsidR="00166151" w:rsidRDefault="00166151">
            <w:pPr>
              <w:pStyle w:val="ConsPlusNormal"/>
            </w:pPr>
            <w:r>
              <w:t>Ацетилцистеин</w:t>
            </w:r>
          </w:p>
        </w:tc>
        <w:tc>
          <w:tcPr>
            <w:tcW w:w="4932" w:type="dxa"/>
          </w:tcPr>
          <w:p w:rsidR="00166151" w:rsidRDefault="00166151">
            <w:pPr>
              <w:pStyle w:val="ConsPlusNormal"/>
            </w:pPr>
            <w:r>
              <w:t>таблетки шипучие</w:t>
            </w:r>
          </w:p>
        </w:tc>
      </w:tr>
      <w:tr w:rsidR="00166151">
        <w:tc>
          <w:tcPr>
            <w:tcW w:w="907" w:type="dxa"/>
          </w:tcPr>
          <w:p w:rsidR="00166151" w:rsidRDefault="00166151">
            <w:pPr>
              <w:pStyle w:val="ConsPlusNormal"/>
              <w:jc w:val="center"/>
            </w:pPr>
            <w:r>
              <w:t>133.</w:t>
            </w:r>
          </w:p>
        </w:tc>
        <w:tc>
          <w:tcPr>
            <w:tcW w:w="3231" w:type="dxa"/>
          </w:tcPr>
          <w:p w:rsidR="00166151" w:rsidRDefault="00166151">
            <w:pPr>
              <w:pStyle w:val="ConsPlusNormal"/>
            </w:pPr>
            <w:r>
              <w:t>Ацикловир</w:t>
            </w:r>
          </w:p>
        </w:tc>
        <w:tc>
          <w:tcPr>
            <w:tcW w:w="4932" w:type="dxa"/>
          </w:tcPr>
          <w:p w:rsidR="00166151" w:rsidRDefault="00166151">
            <w:pPr>
              <w:pStyle w:val="ConsPlusNormal"/>
            </w:pPr>
            <w:r>
              <w:t>крем для местного и наружного применения</w:t>
            </w:r>
          </w:p>
        </w:tc>
      </w:tr>
      <w:tr w:rsidR="00166151">
        <w:tc>
          <w:tcPr>
            <w:tcW w:w="907" w:type="dxa"/>
          </w:tcPr>
          <w:p w:rsidR="00166151" w:rsidRDefault="00166151">
            <w:pPr>
              <w:pStyle w:val="ConsPlusNormal"/>
              <w:jc w:val="center"/>
            </w:pPr>
            <w:r>
              <w:t>134.</w:t>
            </w:r>
          </w:p>
        </w:tc>
        <w:tc>
          <w:tcPr>
            <w:tcW w:w="3231" w:type="dxa"/>
          </w:tcPr>
          <w:p w:rsidR="00166151" w:rsidRDefault="00166151">
            <w:pPr>
              <w:pStyle w:val="ConsPlusNormal"/>
            </w:pPr>
            <w:r>
              <w:t>Ацикловир</w:t>
            </w:r>
          </w:p>
        </w:tc>
        <w:tc>
          <w:tcPr>
            <w:tcW w:w="4932" w:type="dxa"/>
          </w:tcPr>
          <w:p w:rsidR="00166151" w:rsidRDefault="00166151">
            <w:pPr>
              <w:pStyle w:val="ConsPlusNormal"/>
            </w:pPr>
            <w:r>
              <w:t>крем для наружного применения</w:t>
            </w:r>
          </w:p>
        </w:tc>
      </w:tr>
      <w:tr w:rsidR="00166151">
        <w:tc>
          <w:tcPr>
            <w:tcW w:w="907" w:type="dxa"/>
          </w:tcPr>
          <w:p w:rsidR="00166151" w:rsidRDefault="00166151">
            <w:pPr>
              <w:pStyle w:val="ConsPlusNormal"/>
              <w:jc w:val="center"/>
            </w:pPr>
            <w:r>
              <w:t>135.</w:t>
            </w:r>
          </w:p>
        </w:tc>
        <w:tc>
          <w:tcPr>
            <w:tcW w:w="3231" w:type="dxa"/>
          </w:tcPr>
          <w:p w:rsidR="00166151" w:rsidRDefault="00166151">
            <w:pPr>
              <w:pStyle w:val="ConsPlusNormal"/>
            </w:pPr>
            <w:r>
              <w:t>Ацикловир</w:t>
            </w:r>
          </w:p>
        </w:tc>
        <w:tc>
          <w:tcPr>
            <w:tcW w:w="4932" w:type="dxa"/>
          </w:tcPr>
          <w:p w:rsidR="00166151" w:rsidRDefault="00166151">
            <w:pPr>
              <w:pStyle w:val="ConsPlusNormal"/>
            </w:pPr>
            <w:r>
              <w:t>мазь глазная</w:t>
            </w:r>
          </w:p>
        </w:tc>
      </w:tr>
      <w:tr w:rsidR="00166151">
        <w:tc>
          <w:tcPr>
            <w:tcW w:w="907" w:type="dxa"/>
          </w:tcPr>
          <w:p w:rsidR="00166151" w:rsidRDefault="00166151">
            <w:pPr>
              <w:pStyle w:val="ConsPlusNormal"/>
              <w:jc w:val="center"/>
            </w:pPr>
            <w:r>
              <w:lastRenderedPageBreak/>
              <w:t>136.</w:t>
            </w:r>
          </w:p>
        </w:tc>
        <w:tc>
          <w:tcPr>
            <w:tcW w:w="3231" w:type="dxa"/>
          </w:tcPr>
          <w:p w:rsidR="00166151" w:rsidRDefault="00166151">
            <w:pPr>
              <w:pStyle w:val="ConsPlusNormal"/>
            </w:pPr>
            <w:r>
              <w:t>Ацикловир</w:t>
            </w:r>
          </w:p>
        </w:tc>
        <w:tc>
          <w:tcPr>
            <w:tcW w:w="4932" w:type="dxa"/>
          </w:tcPr>
          <w:p w:rsidR="00166151" w:rsidRDefault="00166151">
            <w:pPr>
              <w:pStyle w:val="ConsPlusNormal"/>
            </w:pPr>
            <w:r>
              <w:t>мазь для местного и наружного применения</w:t>
            </w:r>
          </w:p>
        </w:tc>
      </w:tr>
      <w:tr w:rsidR="00166151">
        <w:tc>
          <w:tcPr>
            <w:tcW w:w="907" w:type="dxa"/>
          </w:tcPr>
          <w:p w:rsidR="00166151" w:rsidRDefault="00166151">
            <w:pPr>
              <w:pStyle w:val="ConsPlusNormal"/>
              <w:jc w:val="center"/>
            </w:pPr>
            <w:r>
              <w:t>137.</w:t>
            </w:r>
          </w:p>
        </w:tc>
        <w:tc>
          <w:tcPr>
            <w:tcW w:w="3231" w:type="dxa"/>
          </w:tcPr>
          <w:p w:rsidR="00166151" w:rsidRDefault="00166151">
            <w:pPr>
              <w:pStyle w:val="ConsPlusNormal"/>
            </w:pPr>
            <w:r>
              <w:t>Ацикловир</w:t>
            </w:r>
          </w:p>
        </w:tc>
        <w:tc>
          <w:tcPr>
            <w:tcW w:w="4932" w:type="dxa"/>
          </w:tcPr>
          <w:p w:rsidR="00166151" w:rsidRDefault="00166151">
            <w:pPr>
              <w:pStyle w:val="ConsPlusNormal"/>
            </w:pPr>
            <w:r>
              <w:t>мазь для наружного применения</w:t>
            </w:r>
          </w:p>
        </w:tc>
      </w:tr>
      <w:tr w:rsidR="00166151">
        <w:tc>
          <w:tcPr>
            <w:tcW w:w="907" w:type="dxa"/>
          </w:tcPr>
          <w:p w:rsidR="00166151" w:rsidRDefault="00166151">
            <w:pPr>
              <w:pStyle w:val="ConsPlusNormal"/>
              <w:jc w:val="center"/>
            </w:pPr>
            <w:r>
              <w:t>138.</w:t>
            </w:r>
          </w:p>
        </w:tc>
        <w:tc>
          <w:tcPr>
            <w:tcW w:w="3231" w:type="dxa"/>
          </w:tcPr>
          <w:p w:rsidR="00166151" w:rsidRDefault="00166151">
            <w:pPr>
              <w:pStyle w:val="ConsPlusNormal"/>
            </w:pPr>
            <w:r>
              <w:t>Ацикловир</w:t>
            </w:r>
          </w:p>
        </w:tc>
        <w:tc>
          <w:tcPr>
            <w:tcW w:w="4932" w:type="dxa"/>
          </w:tcPr>
          <w:p w:rsidR="00166151" w:rsidRDefault="00166151">
            <w:pPr>
              <w:pStyle w:val="ConsPlusNormal"/>
            </w:pPr>
            <w:r>
              <w:t>таблетки</w:t>
            </w:r>
          </w:p>
        </w:tc>
      </w:tr>
      <w:tr w:rsidR="00166151">
        <w:tc>
          <w:tcPr>
            <w:tcW w:w="907" w:type="dxa"/>
          </w:tcPr>
          <w:p w:rsidR="00166151" w:rsidRDefault="00166151">
            <w:pPr>
              <w:pStyle w:val="ConsPlusNormal"/>
              <w:jc w:val="center"/>
            </w:pPr>
            <w:r>
              <w:t>139.</w:t>
            </w:r>
          </w:p>
        </w:tc>
        <w:tc>
          <w:tcPr>
            <w:tcW w:w="3231" w:type="dxa"/>
          </w:tcPr>
          <w:p w:rsidR="00166151" w:rsidRDefault="00166151">
            <w:pPr>
              <w:pStyle w:val="ConsPlusNormal"/>
            </w:pPr>
            <w:r>
              <w:t>Ацикловир</w:t>
            </w:r>
          </w:p>
        </w:tc>
        <w:tc>
          <w:tcPr>
            <w:tcW w:w="4932" w:type="dxa"/>
          </w:tcPr>
          <w:p w:rsidR="00166151" w:rsidRDefault="00166151">
            <w:pPr>
              <w:pStyle w:val="ConsPlusNormal"/>
            </w:pPr>
            <w:r>
              <w:t>таблетки, покрытые пленочной оболочкой</w:t>
            </w:r>
          </w:p>
        </w:tc>
      </w:tr>
      <w:tr w:rsidR="00166151">
        <w:tc>
          <w:tcPr>
            <w:tcW w:w="907" w:type="dxa"/>
          </w:tcPr>
          <w:p w:rsidR="00166151" w:rsidRDefault="00166151">
            <w:pPr>
              <w:pStyle w:val="ConsPlusNormal"/>
              <w:jc w:val="center"/>
            </w:pPr>
            <w:r>
              <w:t>140.</w:t>
            </w:r>
          </w:p>
        </w:tc>
        <w:tc>
          <w:tcPr>
            <w:tcW w:w="3231" w:type="dxa"/>
          </w:tcPr>
          <w:p w:rsidR="00166151" w:rsidRDefault="00166151">
            <w:pPr>
              <w:pStyle w:val="ConsPlusNormal"/>
            </w:pPr>
            <w:r>
              <w:t>Баклофен</w:t>
            </w:r>
          </w:p>
        </w:tc>
        <w:tc>
          <w:tcPr>
            <w:tcW w:w="4932" w:type="dxa"/>
          </w:tcPr>
          <w:p w:rsidR="00166151" w:rsidRDefault="00166151">
            <w:pPr>
              <w:pStyle w:val="ConsPlusNormal"/>
            </w:pPr>
            <w:r>
              <w:t>раствор для интратекального введения</w:t>
            </w:r>
          </w:p>
        </w:tc>
      </w:tr>
      <w:tr w:rsidR="00166151">
        <w:tc>
          <w:tcPr>
            <w:tcW w:w="907" w:type="dxa"/>
          </w:tcPr>
          <w:p w:rsidR="00166151" w:rsidRDefault="00166151">
            <w:pPr>
              <w:pStyle w:val="ConsPlusNormal"/>
              <w:jc w:val="center"/>
            </w:pPr>
            <w:r>
              <w:t>141.</w:t>
            </w:r>
          </w:p>
        </w:tc>
        <w:tc>
          <w:tcPr>
            <w:tcW w:w="3231" w:type="dxa"/>
          </w:tcPr>
          <w:p w:rsidR="00166151" w:rsidRDefault="00166151">
            <w:pPr>
              <w:pStyle w:val="ConsPlusNormal"/>
            </w:pPr>
            <w:r>
              <w:t>Баклофен</w:t>
            </w:r>
          </w:p>
        </w:tc>
        <w:tc>
          <w:tcPr>
            <w:tcW w:w="4932" w:type="dxa"/>
          </w:tcPr>
          <w:p w:rsidR="00166151" w:rsidRDefault="00166151">
            <w:pPr>
              <w:pStyle w:val="ConsPlusNormal"/>
            </w:pPr>
            <w:r>
              <w:t>таблетки</w:t>
            </w:r>
          </w:p>
        </w:tc>
      </w:tr>
      <w:tr w:rsidR="00166151">
        <w:tc>
          <w:tcPr>
            <w:tcW w:w="907" w:type="dxa"/>
          </w:tcPr>
          <w:p w:rsidR="00166151" w:rsidRDefault="00166151">
            <w:pPr>
              <w:pStyle w:val="ConsPlusNormal"/>
              <w:jc w:val="center"/>
            </w:pPr>
            <w:r>
              <w:t>142.</w:t>
            </w:r>
          </w:p>
        </w:tc>
        <w:tc>
          <w:tcPr>
            <w:tcW w:w="3231" w:type="dxa"/>
          </w:tcPr>
          <w:p w:rsidR="00166151" w:rsidRDefault="00166151">
            <w:pPr>
              <w:pStyle w:val="ConsPlusNormal"/>
            </w:pPr>
            <w:r>
              <w:t>Барицитиниб</w:t>
            </w:r>
          </w:p>
        </w:tc>
        <w:tc>
          <w:tcPr>
            <w:tcW w:w="4932" w:type="dxa"/>
          </w:tcPr>
          <w:p w:rsidR="00166151" w:rsidRDefault="00166151">
            <w:pPr>
              <w:pStyle w:val="ConsPlusNormal"/>
            </w:pPr>
            <w:r>
              <w:t>таблетки, покрытые пленочной оболочкой</w:t>
            </w:r>
          </w:p>
        </w:tc>
      </w:tr>
      <w:tr w:rsidR="00166151">
        <w:tc>
          <w:tcPr>
            <w:tcW w:w="907" w:type="dxa"/>
          </w:tcPr>
          <w:p w:rsidR="00166151" w:rsidRDefault="00166151">
            <w:pPr>
              <w:pStyle w:val="ConsPlusNormal"/>
              <w:jc w:val="center"/>
            </w:pPr>
            <w:r>
              <w:t>143.</w:t>
            </w:r>
          </w:p>
        </w:tc>
        <w:tc>
          <w:tcPr>
            <w:tcW w:w="3231" w:type="dxa"/>
          </w:tcPr>
          <w:p w:rsidR="00166151" w:rsidRDefault="00166151">
            <w:pPr>
              <w:pStyle w:val="ConsPlusNormal"/>
            </w:pPr>
            <w:r>
              <w:t>Бевацизумаб</w:t>
            </w:r>
          </w:p>
        </w:tc>
        <w:tc>
          <w:tcPr>
            <w:tcW w:w="4932" w:type="dxa"/>
          </w:tcPr>
          <w:p w:rsidR="00166151" w:rsidRDefault="00166151">
            <w:pPr>
              <w:pStyle w:val="ConsPlusNormal"/>
            </w:pPr>
            <w:r>
              <w:t>концентрат для приготовления раствора для инфузий</w:t>
            </w:r>
          </w:p>
        </w:tc>
      </w:tr>
      <w:tr w:rsidR="00166151">
        <w:tc>
          <w:tcPr>
            <w:tcW w:w="907" w:type="dxa"/>
          </w:tcPr>
          <w:p w:rsidR="00166151" w:rsidRDefault="00166151">
            <w:pPr>
              <w:pStyle w:val="ConsPlusNormal"/>
              <w:jc w:val="center"/>
            </w:pPr>
            <w:r>
              <w:t>144.</w:t>
            </w:r>
          </w:p>
        </w:tc>
        <w:tc>
          <w:tcPr>
            <w:tcW w:w="3231" w:type="dxa"/>
          </w:tcPr>
          <w:p w:rsidR="00166151" w:rsidRDefault="00166151">
            <w:pPr>
              <w:pStyle w:val="ConsPlusNormal"/>
            </w:pPr>
            <w:r>
              <w:t>Бедаквилин</w:t>
            </w:r>
          </w:p>
        </w:tc>
        <w:tc>
          <w:tcPr>
            <w:tcW w:w="4932" w:type="dxa"/>
          </w:tcPr>
          <w:p w:rsidR="00166151" w:rsidRDefault="00166151">
            <w:pPr>
              <w:pStyle w:val="ConsPlusNormal"/>
            </w:pPr>
            <w:r>
              <w:t>таблетки</w:t>
            </w:r>
          </w:p>
        </w:tc>
      </w:tr>
      <w:tr w:rsidR="00166151">
        <w:tc>
          <w:tcPr>
            <w:tcW w:w="907" w:type="dxa"/>
          </w:tcPr>
          <w:p w:rsidR="00166151" w:rsidRDefault="00166151">
            <w:pPr>
              <w:pStyle w:val="ConsPlusNormal"/>
              <w:jc w:val="center"/>
            </w:pPr>
            <w:r>
              <w:t>145.</w:t>
            </w:r>
          </w:p>
        </w:tc>
        <w:tc>
          <w:tcPr>
            <w:tcW w:w="3231" w:type="dxa"/>
          </w:tcPr>
          <w:p w:rsidR="00166151" w:rsidRDefault="00166151">
            <w:pPr>
              <w:pStyle w:val="ConsPlusNormal"/>
            </w:pPr>
            <w:r>
              <w:t>Беклометазон</w:t>
            </w:r>
          </w:p>
        </w:tc>
        <w:tc>
          <w:tcPr>
            <w:tcW w:w="4932" w:type="dxa"/>
          </w:tcPr>
          <w:p w:rsidR="00166151" w:rsidRDefault="00166151">
            <w:pPr>
              <w:pStyle w:val="ConsPlusNormal"/>
            </w:pPr>
            <w:r>
              <w:t>аэрозоль для ингаляций дозированный</w:t>
            </w:r>
          </w:p>
        </w:tc>
      </w:tr>
      <w:tr w:rsidR="00166151">
        <w:tc>
          <w:tcPr>
            <w:tcW w:w="907" w:type="dxa"/>
          </w:tcPr>
          <w:p w:rsidR="00166151" w:rsidRDefault="00166151">
            <w:pPr>
              <w:pStyle w:val="ConsPlusNormal"/>
              <w:jc w:val="center"/>
            </w:pPr>
            <w:r>
              <w:t>146.</w:t>
            </w:r>
          </w:p>
        </w:tc>
        <w:tc>
          <w:tcPr>
            <w:tcW w:w="3231" w:type="dxa"/>
          </w:tcPr>
          <w:p w:rsidR="00166151" w:rsidRDefault="00166151">
            <w:pPr>
              <w:pStyle w:val="ConsPlusNormal"/>
            </w:pPr>
            <w:r>
              <w:t>Беклометазон</w:t>
            </w:r>
          </w:p>
        </w:tc>
        <w:tc>
          <w:tcPr>
            <w:tcW w:w="4932" w:type="dxa"/>
          </w:tcPr>
          <w:p w:rsidR="00166151" w:rsidRDefault="00166151">
            <w:pPr>
              <w:pStyle w:val="ConsPlusNormal"/>
            </w:pPr>
            <w:r>
              <w:t>аэрозоль для ингаляций дозированный, активируемый вдохом</w:t>
            </w:r>
          </w:p>
        </w:tc>
      </w:tr>
      <w:tr w:rsidR="00166151">
        <w:tc>
          <w:tcPr>
            <w:tcW w:w="907" w:type="dxa"/>
          </w:tcPr>
          <w:p w:rsidR="00166151" w:rsidRDefault="00166151">
            <w:pPr>
              <w:pStyle w:val="ConsPlusNormal"/>
              <w:jc w:val="center"/>
            </w:pPr>
            <w:r>
              <w:t>147.</w:t>
            </w:r>
          </w:p>
        </w:tc>
        <w:tc>
          <w:tcPr>
            <w:tcW w:w="3231" w:type="dxa"/>
          </w:tcPr>
          <w:p w:rsidR="00166151" w:rsidRDefault="00166151">
            <w:pPr>
              <w:pStyle w:val="ConsPlusNormal"/>
            </w:pPr>
            <w:r>
              <w:t>Беклометазон</w:t>
            </w:r>
          </w:p>
        </w:tc>
        <w:tc>
          <w:tcPr>
            <w:tcW w:w="4932" w:type="dxa"/>
          </w:tcPr>
          <w:p w:rsidR="00166151" w:rsidRDefault="00166151">
            <w:pPr>
              <w:pStyle w:val="ConsPlusNormal"/>
            </w:pPr>
            <w:r>
              <w:t>аэрозоль назальный дозированный</w:t>
            </w:r>
          </w:p>
        </w:tc>
      </w:tr>
      <w:tr w:rsidR="00166151">
        <w:tc>
          <w:tcPr>
            <w:tcW w:w="907" w:type="dxa"/>
          </w:tcPr>
          <w:p w:rsidR="00166151" w:rsidRDefault="00166151">
            <w:pPr>
              <w:pStyle w:val="ConsPlusNormal"/>
              <w:jc w:val="center"/>
            </w:pPr>
            <w:r>
              <w:t>148.</w:t>
            </w:r>
          </w:p>
        </w:tc>
        <w:tc>
          <w:tcPr>
            <w:tcW w:w="3231" w:type="dxa"/>
          </w:tcPr>
          <w:p w:rsidR="00166151" w:rsidRDefault="00166151">
            <w:pPr>
              <w:pStyle w:val="ConsPlusNormal"/>
            </w:pPr>
            <w:r>
              <w:t>Беклометазон</w:t>
            </w:r>
          </w:p>
        </w:tc>
        <w:tc>
          <w:tcPr>
            <w:tcW w:w="4932" w:type="dxa"/>
          </w:tcPr>
          <w:p w:rsidR="00166151" w:rsidRDefault="00166151">
            <w:pPr>
              <w:pStyle w:val="ConsPlusNormal"/>
            </w:pPr>
            <w:r>
              <w:t>спрей назальный дозированный</w:t>
            </w:r>
          </w:p>
        </w:tc>
      </w:tr>
      <w:tr w:rsidR="00166151">
        <w:tc>
          <w:tcPr>
            <w:tcW w:w="907" w:type="dxa"/>
          </w:tcPr>
          <w:p w:rsidR="00166151" w:rsidRDefault="00166151">
            <w:pPr>
              <w:pStyle w:val="ConsPlusNormal"/>
              <w:jc w:val="center"/>
            </w:pPr>
            <w:r>
              <w:t>149.</w:t>
            </w:r>
          </w:p>
        </w:tc>
        <w:tc>
          <w:tcPr>
            <w:tcW w:w="3231" w:type="dxa"/>
          </w:tcPr>
          <w:p w:rsidR="00166151" w:rsidRDefault="00166151">
            <w:pPr>
              <w:pStyle w:val="ConsPlusNormal"/>
            </w:pPr>
            <w:r>
              <w:t>Беклометазон</w:t>
            </w:r>
          </w:p>
        </w:tc>
        <w:tc>
          <w:tcPr>
            <w:tcW w:w="4932" w:type="dxa"/>
          </w:tcPr>
          <w:p w:rsidR="00166151" w:rsidRDefault="00166151">
            <w:pPr>
              <w:pStyle w:val="ConsPlusNormal"/>
            </w:pPr>
            <w:r>
              <w:t>суспензия для ингаляций</w:t>
            </w:r>
          </w:p>
        </w:tc>
      </w:tr>
      <w:tr w:rsidR="00166151">
        <w:tc>
          <w:tcPr>
            <w:tcW w:w="907" w:type="dxa"/>
          </w:tcPr>
          <w:p w:rsidR="00166151" w:rsidRDefault="00166151">
            <w:pPr>
              <w:pStyle w:val="ConsPlusNormal"/>
              <w:jc w:val="center"/>
            </w:pPr>
            <w:r>
              <w:t>150.</w:t>
            </w:r>
          </w:p>
        </w:tc>
        <w:tc>
          <w:tcPr>
            <w:tcW w:w="3231" w:type="dxa"/>
          </w:tcPr>
          <w:p w:rsidR="00166151" w:rsidRDefault="00166151">
            <w:pPr>
              <w:pStyle w:val="ConsPlusNormal"/>
            </w:pPr>
            <w:r>
              <w:t>Беклометазон + Формотерол</w:t>
            </w:r>
          </w:p>
        </w:tc>
        <w:tc>
          <w:tcPr>
            <w:tcW w:w="4932" w:type="dxa"/>
          </w:tcPr>
          <w:p w:rsidR="00166151" w:rsidRDefault="00166151">
            <w:pPr>
              <w:pStyle w:val="ConsPlusNormal"/>
            </w:pPr>
            <w:r>
              <w:t>аэрозоль для ингаляций дозированный</w:t>
            </w:r>
          </w:p>
        </w:tc>
      </w:tr>
      <w:tr w:rsidR="00166151">
        <w:tc>
          <w:tcPr>
            <w:tcW w:w="907" w:type="dxa"/>
          </w:tcPr>
          <w:p w:rsidR="00166151" w:rsidRDefault="00166151">
            <w:pPr>
              <w:pStyle w:val="ConsPlusNormal"/>
              <w:jc w:val="center"/>
            </w:pPr>
            <w:r>
              <w:t>151.</w:t>
            </w:r>
          </w:p>
        </w:tc>
        <w:tc>
          <w:tcPr>
            <w:tcW w:w="3231" w:type="dxa"/>
          </w:tcPr>
          <w:p w:rsidR="00166151" w:rsidRDefault="00166151">
            <w:pPr>
              <w:pStyle w:val="ConsPlusNormal"/>
            </w:pPr>
            <w:r>
              <w:t>Белимумаб</w:t>
            </w:r>
          </w:p>
        </w:tc>
        <w:tc>
          <w:tcPr>
            <w:tcW w:w="4932" w:type="dxa"/>
          </w:tcPr>
          <w:p w:rsidR="00166151" w:rsidRDefault="00166151">
            <w:pPr>
              <w:pStyle w:val="ConsPlusNormal"/>
            </w:pPr>
            <w:r>
              <w:t>лиофилизат для приготовления концентрата для приготовления раствора для инфузий</w:t>
            </w:r>
          </w:p>
        </w:tc>
      </w:tr>
      <w:tr w:rsidR="00166151">
        <w:tc>
          <w:tcPr>
            <w:tcW w:w="907" w:type="dxa"/>
          </w:tcPr>
          <w:p w:rsidR="00166151" w:rsidRDefault="00166151">
            <w:pPr>
              <w:pStyle w:val="ConsPlusNormal"/>
              <w:jc w:val="center"/>
            </w:pPr>
            <w:r>
              <w:t>152.</w:t>
            </w:r>
          </w:p>
        </w:tc>
        <w:tc>
          <w:tcPr>
            <w:tcW w:w="3231" w:type="dxa"/>
          </w:tcPr>
          <w:p w:rsidR="00166151" w:rsidRDefault="00166151">
            <w:pPr>
              <w:pStyle w:val="ConsPlusNormal"/>
            </w:pPr>
            <w:r>
              <w:t>Бензатина бензилпенициллин</w:t>
            </w:r>
          </w:p>
        </w:tc>
        <w:tc>
          <w:tcPr>
            <w:tcW w:w="4932" w:type="dxa"/>
          </w:tcPr>
          <w:p w:rsidR="00166151" w:rsidRDefault="00166151">
            <w:pPr>
              <w:pStyle w:val="ConsPlusNormal"/>
            </w:pPr>
            <w:r>
              <w:t>порошок для приготовления суспензии для внутримышечного введения</w:t>
            </w:r>
          </w:p>
        </w:tc>
      </w:tr>
      <w:tr w:rsidR="00166151">
        <w:tc>
          <w:tcPr>
            <w:tcW w:w="907" w:type="dxa"/>
          </w:tcPr>
          <w:p w:rsidR="00166151" w:rsidRDefault="00166151">
            <w:pPr>
              <w:pStyle w:val="ConsPlusNormal"/>
              <w:jc w:val="center"/>
            </w:pPr>
            <w:r>
              <w:t>153.</w:t>
            </w:r>
          </w:p>
        </w:tc>
        <w:tc>
          <w:tcPr>
            <w:tcW w:w="3231" w:type="dxa"/>
          </w:tcPr>
          <w:p w:rsidR="00166151" w:rsidRDefault="00166151">
            <w:pPr>
              <w:pStyle w:val="ConsPlusNormal"/>
            </w:pPr>
            <w:r>
              <w:t>Бензатина бензилпенициллин</w:t>
            </w:r>
          </w:p>
        </w:tc>
        <w:tc>
          <w:tcPr>
            <w:tcW w:w="4932" w:type="dxa"/>
          </w:tcPr>
          <w:p w:rsidR="00166151" w:rsidRDefault="00166151">
            <w:pPr>
              <w:pStyle w:val="ConsPlusNormal"/>
            </w:pPr>
            <w:r>
              <w:t>порошок для приготовления суспензии для внутримышечного введения пролонгированного действия</w:t>
            </w:r>
          </w:p>
        </w:tc>
      </w:tr>
      <w:tr w:rsidR="00166151">
        <w:tc>
          <w:tcPr>
            <w:tcW w:w="907" w:type="dxa"/>
          </w:tcPr>
          <w:p w:rsidR="00166151" w:rsidRDefault="00166151">
            <w:pPr>
              <w:pStyle w:val="ConsPlusNormal"/>
              <w:jc w:val="center"/>
            </w:pPr>
            <w:r>
              <w:t>154.</w:t>
            </w:r>
          </w:p>
        </w:tc>
        <w:tc>
          <w:tcPr>
            <w:tcW w:w="3231" w:type="dxa"/>
          </w:tcPr>
          <w:p w:rsidR="00166151" w:rsidRDefault="00166151">
            <w:pPr>
              <w:pStyle w:val="ConsPlusNormal"/>
            </w:pPr>
            <w:r>
              <w:t>Бензилбензоат</w:t>
            </w:r>
          </w:p>
        </w:tc>
        <w:tc>
          <w:tcPr>
            <w:tcW w:w="4932" w:type="dxa"/>
          </w:tcPr>
          <w:p w:rsidR="00166151" w:rsidRDefault="00166151">
            <w:pPr>
              <w:pStyle w:val="ConsPlusNormal"/>
            </w:pPr>
            <w:r>
              <w:t>мазь для наружного применения</w:t>
            </w:r>
          </w:p>
        </w:tc>
      </w:tr>
      <w:tr w:rsidR="00166151">
        <w:tc>
          <w:tcPr>
            <w:tcW w:w="907" w:type="dxa"/>
          </w:tcPr>
          <w:p w:rsidR="00166151" w:rsidRDefault="00166151">
            <w:pPr>
              <w:pStyle w:val="ConsPlusNormal"/>
              <w:jc w:val="center"/>
            </w:pPr>
            <w:r>
              <w:t>155.</w:t>
            </w:r>
          </w:p>
        </w:tc>
        <w:tc>
          <w:tcPr>
            <w:tcW w:w="3231" w:type="dxa"/>
          </w:tcPr>
          <w:p w:rsidR="00166151" w:rsidRDefault="00166151">
            <w:pPr>
              <w:pStyle w:val="ConsPlusNormal"/>
            </w:pPr>
            <w:r>
              <w:t>Бензилбензоат</w:t>
            </w:r>
          </w:p>
        </w:tc>
        <w:tc>
          <w:tcPr>
            <w:tcW w:w="4932" w:type="dxa"/>
          </w:tcPr>
          <w:p w:rsidR="00166151" w:rsidRDefault="00166151">
            <w:pPr>
              <w:pStyle w:val="ConsPlusNormal"/>
            </w:pPr>
            <w:r>
              <w:t>эмульсия для наружного применения</w:t>
            </w:r>
          </w:p>
        </w:tc>
      </w:tr>
      <w:tr w:rsidR="00166151">
        <w:tc>
          <w:tcPr>
            <w:tcW w:w="907" w:type="dxa"/>
          </w:tcPr>
          <w:p w:rsidR="00166151" w:rsidRDefault="00166151">
            <w:pPr>
              <w:pStyle w:val="ConsPlusNormal"/>
              <w:jc w:val="center"/>
            </w:pPr>
            <w:r>
              <w:t>156.</w:t>
            </w:r>
          </w:p>
        </w:tc>
        <w:tc>
          <w:tcPr>
            <w:tcW w:w="3231" w:type="dxa"/>
          </w:tcPr>
          <w:p w:rsidR="00166151" w:rsidRDefault="00166151">
            <w:pPr>
              <w:pStyle w:val="ConsPlusNormal"/>
            </w:pPr>
            <w:r>
              <w:t>Бензобарбитал</w:t>
            </w:r>
          </w:p>
        </w:tc>
        <w:tc>
          <w:tcPr>
            <w:tcW w:w="4932" w:type="dxa"/>
          </w:tcPr>
          <w:p w:rsidR="00166151" w:rsidRDefault="00166151">
            <w:pPr>
              <w:pStyle w:val="ConsPlusNormal"/>
            </w:pPr>
            <w:r>
              <w:t>таблетки</w:t>
            </w:r>
          </w:p>
        </w:tc>
      </w:tr>
      <w:tr w:rsidR="00166151">
        <w:tc>
          <w:tcPr>
            <w:tcW w:w="907" w:type="dxa"/>
          </w:tcPr>
          <w:p w:rsidR="00166151" w:rsidRDefault="00166151">
            <w:pPr>
              <w:pStyle w:val="ConsPlusNormal"/>
              <w:jc w:val="center"/>
            </w:pPr>
            <w:r>
              <w:t>157.</w:t>
            </w:r>
          </w:p>
        </w:tc>
        <w:tc>
          <w:tcPr>
            <w:tcW w:w="3231" w:type="dxa"/>
          </w:tcPr>
          <w:p w:rsidR="00166151" w:rsidRDefault="00166151">
            <w:pPr>
              <w:pStyle w:val="ConsPlusNormal"/>
            </w:pPr>
            <w:r>
              <w:t>Бенрализумаб</w:t>
            </w:r>
          </w:p>
        </w:tc>
        <w:tc>
          <w:tcPr>
            <w:tcW w:w="4932" w:type="dxa"/>
          </w:tcPr>
          <w:p w:rsidR="00166151" w:rsidRDefault="00166151">
            <w:pPr>
              <w:pStyle w:val="ConsPlusNormal"/>
            </w:pPr>
            <w:r>
              <w:t>раствор для подкожного введения</w:t>
            </w:r>
          </w:p>
        </w:tc>
      </w:tr>
      <w:tr w:rsidR="00166151">
        <w:tc>
          <w:tcPr>
            <w:tcW w:w="907" w:type="dxa"/>
          </w:tcPr>
          <w:p w:rsidR="00166151" w:rsidRDefault="00166151">
            <w:pPr>
              <w:pStyle w:val="ConsPlusNormal"/>
              <w:jc w:val="center"/>
            </w:pPr>
            <w:r>
              <w:t>158.</w:t>
            </w:r>
          </w:p>
        </w:tc>
        <w:tc>
          <w:tcPr>
            <w:tcW w:w="3231" w:type="dxa"/>
          </w:tcPr>
          <w:p w:rsidR="00166151" w:rsidRDefault="00166151">
            <w:pPr>
              <w:pStyle w:val="ConsPlusNormal"/>
            </w:pPr>
            <w:r>
              <w:t>Бетагистин</w:t>
            </w:r>
          </w:p>
        </w:tc>
        <w:tc>
          <w:tcPr>
            <w:tcW w:w="4932" w:type="dxa"/>
          </w:tcPr>
          <w:p w:rsidR="00166151" w:rsidRDefault="00166151">
            <w:pPr>
              <w:pStyle w:val="ConsPlusNormal"/>
            </w:pPr>
            <w:r>
              <w:t>капли для приема внутрь</w:t>
            </w:r>
          </w:p>
        </w:tc>
      </w:tr>
      <w:tr w:rsidR="00166151">
        <w:tc>
          <w:tcPr>
            <w:tcW w:w="907" w:type="dxa"/>
          </w:tcPr>
          <w:p w:rsidR="00166151" w:rsidRDefault="00166151">
            <w:pPr>
              <w:pStyle w:val="ConsPlusNormal"/>
              <w:jc w:val="center"/>
            </w:pPr>
            <w:r>
              <w:t>159.</w:t>
            </w:r>
          </w:p>
        </w:tc>
        <w:tc>
          <w:tcPr>
            <w:tcW w:w="3231" w:type="dxa"/>
          </w:tcPr>
          <w:p w:rsidR="00166151" w:rsidRDefault="00166151">
            <w:pPr>
              <w:pStyle w:val="ConsPlusNormal"/>
            </w:pPr>
            <w:r>
              <w:t>Бетагистин</w:t>
            </w:r>
          </w:p>
        </w:tc>
        <w:tc>
          <w:tcPr>
            <w:tcW w:w="4932" w:type="dxa"/>
          </w:tcPr>
          <w:p w:rsidR="00166151" w:rsidRDefault="00166151">
            <w:pPr>
              <w:pStyle w:val="ConsPlusNormal"/>
            </w:pPr>
            <w:r>
              <w:t>капсулы</w:t>
            </w:r>
          </w:p>
        </w:tc>
      </w:tr>
      <w:tr w:rsidR="00166151">
        <w:tc>
          <w:tcPr>
            <w:tcW w:w="907" w:type="dxa"/>
          </w:tcPr>
          <w:p w:rsidR="00166151" w:rsidRDefault="00166151">
            <w:pPr>
              <w:pStyle w:val="ConsPlusNormal"/>
              <w:jc w:val="center"/>
            </w:pPr>
            <w:r>
              <w:t>160.</w:t>
            </w:r>
          </w:p>
        </w:tc>
        <w:tc>
          <w:tcPr>
            <w:tcW w:w="3231" w:type="dxa"/>
          </w:tcPr>
          <w:p w:rsidR="00166151" w:rsidRDefault="00166151">
            <w:pPr>
              <w:pStyle w:val="ConsPlusNormal"/>
            </w:pPr>
            <w:r>
              <w:t>Бетагистин</w:t>
            </w:r>
          </w:p>
        </w:tc>
        <w:tc>
          <w:tcPr>
            <w:tcW w:w="4932" w:type="dxa"/>
          </w:tcPr>
          <w:p w:rsidR="00166151" w:rsidRDefault="00166151">
            <w:pPr>
              <w:pStyle w:val="ConsPlusNormal"/>
            </w:pPr>
            <w:r>
              <w:t>таблетки</w:t>
            </w:r>
          </w:p>
        </w:tc>
      </w:tr>
      <w:tr w:rsidR="00166151">
        <w:tc>
          <w:tcPr>
            <w:tcW w:w="907" w:type="dxa"/>
          </w:tcPr>
          <w:p w:rsidR="00166151" w:rsidRDefault="00166151">
            <w:pPr>
              <w:pStyle w:val="ConsPlusNormal"/>
              <w:jc w:val="center"/>
            </w:pPr>
            <w:r>
              <w:t>161.</w:t>
            </w:r>
          </w:p>
        </w:tc>
        <w:tc>
          <w:tcPr>
            <w:tcW w:w="3231" w:type="dxa"/>
          </w:tcPr>
          <w:p w:rsidR="00166151" w:rsidRDefault="00166151">
            <w:pPr>
              <w:pStyle w:val="ConsPlusNormal"/>
            </w:pPr>
            <w:r>
              <w:t>Бетаксолол</w:t>
            </w:r>
          </w:p>
        </w:tc>
        <w:tc>
          <w:tcPr>
            <w:tcW w:w="4932" w:type="dxa"/>
          </w:tcPr>
          <w:p w:rsidR="00166151" w:rsidRDefault="00166151">
            <w:pPr>
              <w:pStyle w:val="ConsPlusNormal"/>
            </w:pPr>
            <w:r>
              <w:t>капли глазные</w:t>
            </w:r>
          </w:p>
        </w:tc>
      </w:tr>
      <w:tr w:rsidR="00166151">
        <w:tc>
          <w:tcPr>
            <w:tcW w:w="907" w:type="dxa"/>
          </w:tcPr>
          <w:p w:rsidR="00166151" w:rsidRDefault="00166151">
            <w:pPr>
              <w:pStyle w:val="ConsPlusNormal"/>
              <w:jc w:val="center"/>
            </w:pPr>
            <w:r>
              <w:lastRenderedPageBreak/>
              <w:t>162.</w:t>
            </w:r>
          </w:p>
        </w:tc>
        <w:tc>
          <w:tcPr>
            <w:tcW w:w="3231" w:type="dxa"/>
          </w:tcPr>
          <w:p w:rsidR="00166151" w:rsidRDefault="00166151">
            <w:pPr>
              <w:pStyle w:val="ConsPlusNormal"/>
            </w:pPr>
            <w:r>
              <w:t>Бетаметазон</w:t>
            </w:r>
          </w:p>
        </w:tc>
        <w:tc>
          <w:tcPr>
            <w:tcW w:w="4932" w:type="dxa"/>
          </w:tcPr>
          <w:p w:rsidR="00166151" w:rsidRDefault="00166151">
            <w:pPr>
              <w:pStyle w:val="ConsPlusNormal"/>
            </w:pPr>
            <w:r>
              <w:t>крем для наружного применения</w:t>
            </w:r>
          </w:p>
        </w:tc>
      </w:tr>
      <w:tr w:rsidR="00166151">
        <w:tc>
          <w:tcPr>
            <w:tcW w:w="907" w:type="dxa"/>
          </w:tcPr>
          <w:p w:rsidR="00166151" w:rsidRDefault="00166151">
            <w:pPr>
              <w:pStyle w:val="ConsPlusNormal"/>
              <w:jc w:val="center"/>
            </w:pPr>
            <w:r>
              <w:t>163.</w:t>
            </w:r>
          </w:p>
        </w:tc>
        <w:tc>
          <w:tcPr>
            <w:tcW w:w="3231" w:type="dxa"/>
          </w:tcPr>
          <w:p w:rsidR="00166151" w:rsidRDefault="00166151">
            <w:pPr>
              <w:pStyle w:val="ConsPlusNormal"/>
            </w:pPr>
            <w:r>
              <w:t>Бетаметазон</w:t>
            </w:r>
          </w:p>
        </w:tc>
        <w:tc>
          <w:tcPr>
            <w:tcW w:w="4932" w:type="dxa"/>
          </w:tcPr>
          <w:p w:rsidR="00166151" w:rsidRDefault="00166151">
            <w:pPr>
              <w:pStyle w:val="ConsPlusNormal"/>
            </w:pPr>
            <w:r>
              <w:t>мазь для наружного применения</w:t>
            </w:r>
          </w:p>
        </w:tc>
      </w:tr>
      <w:tr w:rsidR="00166151">
        <w:tc>
          <w:tcPr>
            <w:tcW w:w="907" w:type="dxa"/>
          </w:tcPr>
          <w:p w:rsidR="00166151" w:rsidRDefault="00166151">
            <w:pPr>
              <w:pStyle w:val="ConsPlusNormal"/>
              <w:jc w:val="center"/>
            </w:pPr>
            <w:r>
              <w:t>164.</w:t>
            </w:r>
          </w:p>
        </w:tc>
        <w:tc>
          <w:tcPr>
            <w:tcW w:w="3231" w:type="dxa"/>
          </w:tcPr>
          <w:p w:rsidR="00166151" w:rsidRDefault="00166151">
            <w:pPr>
              <w:pStyle w:val="ConsPlusNormal"/>
            </w:pPr>
            <w:r>
              <w:t>Бикалутамид</w:t>
            </w:r>
          </w:p>
        </w:tc>
        <w:tc>
          <w:tcPr>
            <w:tcW w:w="4932" w:type="dxa"/>
          </w:tcPr>
          <w:p w:rsidR="00166151" w:rsidRDefault="00166151">
            <w:pPr>
              <w:pStyle w:val="ConsPlusNormal"/>
            </w:pPr>
            <w:r>
              <w:t>таблетки, покрытые пленочной оболочкой</w:t>
            </w:r>
          </w:p>
        </w:tc>
      </w:tr>
      <w:tr w:rsidR="00166151">
        <w:tc>
          <w:tcPr>
            <w:tcW w:w="907" w:type="dxa"/>
          </w:tcPr>
          <w:p w:rsidR="00166151" w:rsidRDefault="00166151">
            <w:pPr>
              <w:pStyle w:val="ConsPlusNormal"/>
              <w:jc w:val="center"/>
            </w:pPr>
            <w:r>
              <w:t>165.</w:t>
            </w:r>
          </w:p>
        </w:tc>
        <w:tc>
          <w:tcPr>
            <w:tcW w:w="3231" w:type="dxa"/>
          </w:tcPr>
          <w:p w:rsidR="00166151" w:rsidRDefault="00166151">
            <w:pPr>
              <w:pStyle w:val="ConsPlusNormal"/>
            </w:pPr>
            <w:r>
              <w:t>Бипериден</w:t>
            </w:r>
          </w:p>
        </w:tc>
        <w:tc>
          <w:tcPr>
            <w:tcW w:w="4932" w:type="dxa"/>
          </w:tcPr>
          <w:p w:rsidR="00166151" w:rsidRDefault="00166151">
            <w:pPr>
              <w:pStyle w:val="ConsPlusNormal"/>
            </w:pPr>
            <w:r>
              <w:t>таблетки</w:t>
            </w:r>
          </w:p>
        </w:tc>
      </w:tr>
      <w:tr w:rsidR="00166151">
        <w:tc>
          <w:tcPr>
            <w:tcW w:w="907" w:type="dxa"/>
          </w:tcPr>
          <w:p w:rsidR="00166151" w:rsidRDefault="00166151">
            <w:pPr>
              <w:pStyle w:val="ConsPlusNormal"/>
              <w:jc w:val="center"/>
            </w:pPr>
            <w:r>
              <w:t>166.</w:t>
            </w:r>
          </w:p>
        </w:tc>
        <w:tc>
          <w:tcPr>
            <w:tcW w:w="3231" w:type="dxa"/>
          </w:tcPr>
          <w:p w:rsidR="00166151" w:rsidRDefault="00166151">
            <w:pPr>
              <w:pStyle w:val="ConsPlusNormal"/>
            </w:pPr>
            <w:r>
              <w:t>Бисакодил</w:t>
            </w:r>
          </w:p>
        </w:tc>
        <w:tc>
          <w:tcPr>
            <w:tcW w:w="4932" w:type="dxa"/>
          </w:tcPr>
          <w:p w:rsidR="00166151" w:rsidRDefault="00166151">
            <w:pPr>
              <w:pStyle w:val="ConsPlusNormal"/>
            </w:pPr>
            <w:r>
              <w:t>суппозитории ректальные</w:t>
            </w:r>
          </w:p>
        </w:tc>
      </w:tr>
      <w:tr w:rsidR="00166151">
        <w:tc>
          <w:tcPr>
            <w:tcW w:w="907" w:type="dxa"/>
          </w:tcPr>
          <w:p w:rsidR="00166151" w:rsidRDefault="00166151">
            <w:pPr>
              <w:pStyle w:val="ConsPlusNormal"/>
              <w:jc w:val="center"/>
            </w:pPr>
            <w:r>
              <w:t>167.</w:t>
            </w:r>
          </w:p>
        </w:tc>
        <w:tc>
          <w:tcPr>
            <w:tcW w:w="3231" w:type="dxa"/>
          </w:tcPr>
          <w:p w:rsidR="00166151" w:rsidRDefault="00166151">
            <w:pPr>
              <w:pStyle w:val="ConsPlusNormal"/>
            </w:pPr>
            <w:r>
              <w:t>Бисакодил</w:t>
            </w:r>
          </w:p>
        </w:tc>
        <w:tc>
          <w:tcPr>
            <w:tcW w:w="4932" w:type="dxa"/>
          </w:tcPr>
          <w:p w:rsidR="00166151" w:rsidRDefault="00166151">
            <w:pPr>
              <w:pStyle w:val="ConsPlusNormal"/>
            </w:pPr>
            <w:r>
              <w:t>таблетки, покрытые кишечнорастворимой оболочкой</w:t>
            </w:r>
          </w:p>
        </w:tc>
      </w:tr>
      <w:tr w:rsidR="00166151">
        <w:tc>
          <w:tcPr>
            <w:tcW w:w="907" w:type="dxa"/>
          </w:tcPr>
          <w:p w:rsidR="00166151" w:rsidRDefault="00166151">
            <w:pPr>
              <w:pStyle w:val="ConsPlusNormal"/>
              <w:jc w:val="center"/>
            </w:pPr>
            <w:r>
              <w:t>168.</w:t>
            </w:r>
          </w:p>
        </w:tc>
        <w:tc>
          <w:tcPr>
            <w:tcW w:w="3231" w:type="dxa"/>
          </w:tcPr>
          <w:p w:rsidR="00166151" w:rsidRDefault="00166151">
            <w:pPr>
              <w:pStyle w:val="ConsPlusNormal"/>
            </w:pPr>
            <w:r>
              <w:t>Бисакодил</w:t>
            </w:r>
          </w:p>
        </w:tc>
        <w:tc>
          <w:tcPr>
            <w:tcW w:w="4932" w:type="dxa"/>
          </w:tcPr>
          <w:p w:rsidR="00166151" w:rsidRDefault="00166151">
            <w:pPr>
              <w:pStyle w:val="ConsPlusNormal"/>
            </w:pPr>
            <w:r>
              <w:t>таблетки, покрытые кишечнорастворимой сахарной оболочкой</w:t>
            </w:r>
          </w:p>
        </w:tc>
      </w:tr>
      <w:tr w:rsidR="00166151">
        <w:tc>
          <w:tcPr>
            <w:tcW w:w="907" w:type="dxa"/>
          </w:tcPr>
          <w:p w:rsidR="00166151" w:rsidRDefault="00166151">
            <w:pPr>
              <w:pStyle w:val="ConsPlusNormal"/>
              <w:jc w:val="center"/>
            </w:pPr>
            <w:r>
              <w:t>169.</w:t>
            </w:r>
          </w:p>
        </w:tc>
        <w:tc>
          <w:tcPr>
            <w:tcW w:w="3231" w:type="dxa"/>
          </w:tcPr>
          <w:p w:rsidR="00166151" w:rsidRDefault="00166151">
            <w:pPr>
              <w:pStyle w:val="ConsPlusNormal"/>
            </w:pPr>
            <w:r>
              <w:t>Бисопролол</w:t>
            </w:r>
          </w:p>
        </w:tc>
        <w:tc>
          <w:tcPr>
            <w:tcW w:w="4932" w:type="dxa"/>
          </w:tcPr>
          <w:p w:rsidR="00166151" w:rsidRDefault="00166151">
            <w:pPr>
              <w:pStyle w:val="ConsPlusNormal"/>
            </w:pPr>
            <w:r>
              <w:t>таблетки</w:t>
            </w:r>
          </w:p>
        </w:tc>
      </w:tr>
      <w:tr w:rsidR="00166151">
        <w:tc>
          <w:tcPr>
            <w:tcW w:w="907" w:type="dxa"/>
          </w:tcPr>
          <w:p w:rsidR="00166151" w:rsidRDefault="00166151">
            <w:pPr>
              <w:pStyle w:val="ConsPlusNormal"/>
              <w:jc w:val="center"/>
            </w:pPr>
            <w:r>
              <w:t>170.</w:t>
            </w:r>
          </w:p>
        </w:tc>
        <w:tc>
          <w:tcPr>
            <w:tcW w:w="3231" w:type="dxa"/>
          </w:tcPr>
          <w:p w:rsidR="00166151" w:rsidRDefault="00166151">
            <w:pPr>
              <w:pStyle w:val="ConsPlusNormal"/>
            </w:pPr>
            <w:r>
              <w:t>Бисопролол</w:t>
            </w:r>
          </w:p>
        </w:tc>
        <w:tc>
          <w:tcPr>
            <w:tcW w:w="4932" w:type="dxa"/>
          </w:tcPr>
          <w:p w:rsidR="00166151" w:rsidRDefault="00166151">
            <w:pPr>
              <w:pStyle w:val="ConsPlusNormal"/>
            </w:pPr>
            <w:r>
              <w:t>таблетки, покрытые пленочной оболочкой</w:t>
            </w:r>
          </w:p>
        </w:tc>
      </w:tr>
      <w:tr w:rsidR="00166151">
        <w:tc>
          <w:tcPr>
            <w:tcW w:w="907" w:type="dxa"/>
          </w:tcPr>
          <w:p w:rsidR="00166151" w:rsidRDefault="00166151">
            <w:pPr>
              <w:pStyle w:val="ConsPlusNormal"/>
              <w:jc w:val="center"/>
            </w:pPr>
            <w:r>
              <w:t>171.</w:t>
            </w:r>
          </w:p>
        </w:tc>
        <w:tc>
          <w:tcPr>
            <w:tcW w:w="3231" w:type="dxa"/>
          </w:tcPr>
          <w:p w:rsidR="00166151" w:rsidRDefault="00166151">
            <w:pPr>
              <w:pStyle w:val="ConsPlusNormal"/>
            </w:pPr>
            <w:r>
              <w:t>Бифидобактерии бифидум</w:t>
            </w:r>
          </w:p>
        </w:tc>
        <w:tc>
          <w:tcPr>
            <w:tcW w:w="4932" w:type="dxa"/>
          </w:tcPr>
          <w:p w:rsidR="00166151" w:rsidRDefault="00166151">
            <w:pPr>
              <w:pStyle w:val="ConsPlusNormal"/>
            </w:pPr>
            <w:r>
              <w:t>капсулы</w:t>
            </w:r>
          </w:p>
        </w:tc>
      </w:tr>
      <w:tr w:rsidR="00166151">
        <w:tc>
          <w:tcPr>
            <w:tcW w:w="907" w:type="dxa"/>
          </w:tcPr>
          <w:p w:rsidR="00166151" w:rsidRDefault="00166151">
            <w:pPr>
              <w:pStyle w:val="ConsPlusNormal"/>
              <w:jc w:val="center"/>
            </w:pPr>
            <w:r>
              <w:t>172.</w:t>
            </w:r>
          </w:p>
        </w:tc>
        <w:tc>
          <w:tcPr>
            <w:tcW w:w="3231" w:type="dxa"/>
          </w:tcPr>
          <w:p w:rsidR="00166151" w:rsidRDefault="00166151">
            <w:pPr>
              <w:pStyle w:val="ConsPlusNormal"/>
            </w:pPr>
            <w:r>
              <w:t>Бифидобактерии бифидум</w:t>
            </w:r>
          </w:p>
        </w:tc>
        <w:tc>
          <w:tcPr>
            <w:tcW w:w="4932" w:type="dxa"/>
          </w:tcPr>
          <w:p w:rsidR="00166151" w:rsidRDefault="00166151">
            <w:pPr>
              <w:pStyle w:val="ConsPlusNormal"/>
            </w:pPr>
            <w:r>
              <w:t>лиофилизат для приготовления раствора для приема внутрь и местного применения</w:t>
            </w:r>
          </w:p>
        </w:tc>
      </w:tr>
      <w:tr w:rsidR="00166151">
        <w:tc>
          <w:tcPr>
            <w:tcW w:w="907" w:type="dxa"/>
          </w:tcPr>
          <w:p w:rsidR="00166151" w:rsidRDefault="00166151">
            <w:pPr>
              <w:pStyle w:val="ConsPlusNormal"/>
              <w:jc w:val="center"/>
            </w:pPr>
            <w:r>
              <w:t>173.</w:t>
            </w:r>
          </w:p>
        </w:tc>
        <w:tc>
          <w:tcPr>
            <w:tcW w:w="3231" w:type="dxa"/>
          </w:tcPr>
          <w:p w:rsidR="00166151" w:rsidRDefault="00166151">
            <w:pPr>
              <w:pStyle w:val="ConsPlusNormal"/>
            </w:pPr>
            <w:r>
              <w:t>Бифидобактерии бифидум</w:t>
            </w:r>
          </w:p>
        </w:tc>
        <w:tc>
          <w:tcPr>
            <w:tcW w:w="4932" w:type="dxa"/>
          </w:tcPr>
          <w:p w:rsidR="00166151" w:rsidRDefault="00166151">
            <w:pPr>
              <w:pStyle w:val="ConsPlusNormal"/>
            </w:pPr>
            <w:r>
              <w:t>лиофилизат для приготовления суспензии для приема внутрь и местного применения</w:t>
            </w:r>
          </w:p>
        </w:tc>
      </w:tr>
      <w:tr w:rsidR="00166151">
        <w:tc>
          <w:tcPr>
            <w:tcW w:w="907" w:type="dxa"/>
          </w:tcPr>
          <w:p w:rsidR="00166151" w:rsidRDefault="00166151">
            <w:pPr>
              <w:pStyle w:val="ConsPlusNormal"/>
              <w:jc w:val="center"/>
            </w:pPr>
            <w:r>
              <w:t>174.</w:t>
            </w:r>
          </w:p>
        </w:tc>
        <w:tc>
          <w:tcPr>
            <w:tcW w:w="3231" w:type="dxa"/>
          </w:tcPr>
          <w:p w:rsidR="00166151" w:rsidRDefault="00166151">
            <w:pPr>
              <w:pStyle w:val="ConsPlusNormal"/>
            </w:pPr>
            <w:r>
              <w:t>Бифидобактерии бифидум</w:t>
            </w:r>
          </w:p>
        </w:tc>
        <w:tc>
          <w:tcPr>
            <w:tcW w:w="4932" w:type="dxa"/>
          </w:tcPr>
          <w:p w:rsidR="00166151" w:rsidRDefault="00166151">
            <w:pPr>
              <w:pStyle w:val="ConsPlusNormal"/>
            </w:pPr>
            <w:r>
              <w:t>порошок для приема внутрь</w:t>
            </w:r>
          </w:p>
        </w:tc>
      </w:tr>
      <w:tr w:rsidR="00166151">
        <w:tc>
          <w:tcPr>
            <w:tcW w:w="907" w:type="dxa"/>
          </w:tcPr>
          <w:p w:rsidR="00166151" w:rsidRDefault="00166151">
            <w:pPr>
              <w:pStyle w:val="ConsPlusNormal"/>
              <w:jc w:val="center"/>
            </w:pPr>
            <w:r>
              <w:t>175.</w:t>
            </w:r>
          </w:p>
        </w:tc>
        <w:tc>
          <w:tcPr>
            <w:tcW w:w="3231" w:type="dxa"/>
          </w:tcPr>
          <w:p w:rsidR="00166151" w:rsidRDefault="00166151">
            <w:pPr>
              <w:pStyle w:val="ConsPlusNormal"/>
            </w:pPr>
            <w:r>
              <w:t>Бифидобактерии бифидум</w:t>
            </w:r>
          </w:p>
        </w:tc>
        <w:tc>
          <w:tcPr>
            <w:tcW w:w="4932" w:type="dxa"/>
          </w:tcPr>
          <w:p w:rsidR="00166151" w:rsidRDefault="00166151">
            <w:pPr>
              <w:pStyle w:val="ConsPlusNormal"/>
            </w:pPr>
            <w:r>
              <w:t>порошок для приема внутрь и местного применения</w:t>
            </w:r>
          </w:p>
        </w:tc>
      </w:tr>
      <w:tr w:rsidR="00166151">
        <w:tc>
          <w:tcPr>
            <w:tcW w:w="907" w:type="dxa"/>
          </w:tcPr>
          <w:p w:rsidR="00166151" w:rsidRDefault="00166151">
            <w:pPr>
              <w:pStyle w:val="ConsPlusNormal"/>
              <w:jc w:val="center"/>
            </w:pPr>
            <w:r>
              <w:t>176.</w:t>
            </w:r>
          </w:p>
        </w:tc>
        <w:tc>
          <w:tcPr>
            <w:tcW w:w="3231" w:type="dxa"/>
          </w:tcPr>
          <w:p w:rsidR="00166151" w:rsidRDefault="00166151">
            <w:pPr>
              <w:pStyle w:val="ConsPlusNormal"/>
            </w:pPr>
            <w:r>
              <w:t>Бифидобактерии бифидум</w:t>
            </w:r>
          </w:p>
        </w:tc>
        <w:tc>
          <w:tcPr>
            <w:tcW w:w="4932" w:type="dxa"/>
          </w:tcPr>
          <w:p w:rsidR="00166151" w:rsidRDefault="00166151">
            <w:pPr>
              <w:pStyle w:val="ConsPlusNormal"/>
            </w:pPr>
            <w:r>
              <w:t>суппозитории вагинальные и ректальные</w:t>
            </w:r>
          </w:p>
        </w:tc>
      </w:tr>
      <w:tr w:rsidR="00166151">
        <w:tc>
          <w:tcPr>
            <w:tcW w:w="907" w:type="dxa"/>
          </w:tcPr>
          <w:p w:rsidR="00166151" w:rsidRDefault="00166151">
            <w:pPr>
              <w:pStyle w:val="ConsPlusNormal"/>
              <w:jc w:val="center"/>
            </w:pPr>
            <w:r>
              <w:t>177.</w:t>
            </w:r>
          </w:p>
        </w:tc>
        <w:tc>
          <w:tcPr>
            <w:tcW w:w="3231" w:type="dxa"/>
          </w:tcPr>
          <w:p w:rsidR="00166151" w:rsidRDefault="00166151">
            <w:pPr>
              <w:pStyle w:val="ConsPlusNormal"/>
            </w:pPr>
            <w:r>
              <w:t>Бифидобактерии бифидум</w:t>
            </w:r>
          </w:p>
        </w:tc>
        <w:tc>
          <w:tcPr>
            <w:tcW w:w="4932" w:type="dxa"/>
          </w:tcPr>
          <w:p w:rsidR="00166151" w:rsidRDefault="00166151">
            <w:pPr>
              <w:pStyle w:val="ConsPlusNormal"/>
            </w:pPr>
            <w:r>
              <w:t>таблетки</w:t>
            </w:r>
          </w:p>
        </w:tc>
      </w:tr>
      <w:tr w:rsidR="00166151">
        <w:tc>
          <w:tcPr>
            <w:tcW w:w="907" w:type="dxa"/>
          </w:tcPr>
          <w:p w:rsidR="00166151" w:rsidRDefault="00166151">
            <w:pPr>
              <w:pStyle w:val="ConsPlusNormal"/>
              <w:jc w:val="center"/>
            </w:pPr>
            <w:r>
              <w:t>178.</w:t>
            </w:r>
          </w:p>
        </w:tc>
        <w:tc>
          <w:tcPr>
            <w:tcW w:w="3231" w:type="dxa"/>
          </w:tcPr>
          <w:p w:rsidR="00166151" w:rsidRDefault="00166151">
            <w:pPr>
              <w:pStyle w:val="ConsPlusNormal"/>
            </w:pPr>
            <w:r>
              <w:t>Блеомицин</w:t>
            </w:r>
          </w:p>
        </w:tc>
        <w:tc>
          <w:tcPr>
            <w:tcW w:w="4932" w:type="dxa"/>
          </w:tcPr>
          <w:p w:rsidR="00166151" w:rsidRDefault="00166151">
            <w:pPr>
              <w:pStyle w:val="ConsPlusNormal"/>
            </w:pPr>
            <w:r>
              <w:t>лиофилизат для приготовления раствора для инъекций</w:t>
            </w:r>
          </w:p>
        </w:tc>
      </w:tr>
      <w:tr w:rsidR="00166151">
        <w:tc>
          <w:tcPr>
            <w:tcW w:w="907" w:type="dxa"/>
          </w:tcPr>
          <w:p w:rsidR="00166151" w:rsidRDefault="00166151">
            <w:pPr>
              <w:pStyle w:val="ConsPlusNormal"/>
              <w:jc w:val="center"/>
            </w:pPr>
            <w:r>
              <w:t>179.</w:t>
            </w:r>
          </w:p>
        </w:tc>
        <w:tc>
          <w:tcPr>
            <w:tcW w:w="3231" w:type="dxa"/>
          </w:tcPr>
          <w:p w:rsidR="00166151" w:rsidRDefault="00166151">
            <w:pPr>
              <w:pStyle w:val="ConsPlusNormal"/>
            </w:pPr>
            <w:r>
              <w:t>Бозентан</w:t>
            </w:r>
          </w:p>
        </w:tc>
        <w:tc>
          <w:tcPr>
            <w:tcW w:w="4932" w:type="dxa"/>
          </w:tcPr>
          <w:p w:rsidR="00166151" w:rsidRDefault="00166151">
            <w:pPr>
              <w:pStyle w:val="ConsPlusNormal"/>
            </w:pPr>
            <w:r>
              <w:t>таблетки, покрытые пленочной оболочкой</w:t>
            </w:r>
          </w:p>
        </w:tc>
      </w:tr>
      <w:tr w:rsidR="00166151">
        <w:tc>
          <w:tcPr>
            <w:tcW w:w="907" w:type="dxa"/>
          </w:tcPr>
          <w:p w:rsidR="00166151" w:rsidRDefault="00166151">
            <w:pPr>
              <w:pStyle w:val="ConsPlusNormal"/>
              <w:jc w:val="center"/>
            </w:pPr>
            <w:r>
              <w:t>180.</w:t>
            </w:r>
          </w:p>
        </w:tc>
        <w:tc>
          <w:tcPr>
            <w:tcW w:w="3231" w:type="dxa"/>
          </w:tcPr>
          <w:p w:rsidR="00166151" w:rsidRDefault="00166151">
            <w:pPr>
              <w:pStyle w:val="ConsPlusNormal"/>
            </w:pPr>
            <w:r>
              <w:t>Бозентан</w:t>
            </w:r>
          </w:p>
        </w:tc>
        <w:tc>
          <w:tcPr>
            <w:tcW w:w="4932" w:type="dxa"/>
          </w:tcPr>
          <w:p w:rsidR="00166151" w:rsidRDefault="00166151">
            <w:pPr>
              <w:pStyle w:val="ConsPlusNormal"/>
            </w:pPr>
            <w:r>
              <w:t>таблетки диспергируемые</w:t>
            </w:r>
          </w:p>
        </w:tc>
      </w:tr>
      <w:tr w:rsidR="00166151">
        <w:tc>
          <w:tcPr>
            <w:tcW w:w="907" w:type="dxa"/>
          </w:tcPr>
          <w:p w:rsidR="00166151" w:rsidRDefault="00166151">
            <w:pPr>
              <w:pStyle w:val="ConsPlusNormal"/>
              <w:jc w:val="center"/>
            </w:pPr>
            <w:r>
              <w:t>181.</w:t>
            </w:r>
          </w:p>
        </w:tc>
        <w:tc>
          <w:tcPr>
            <w:tcW w:w="3231" w:type="dxa"/>
          </w:tcPr>
          <w:p w:rsidR="00166151" w:rsidRDefault="00166151">
            <w:pPr>
              <w:pStyle w:val="ConsPlusNormal"/>
            </w:pPr>
            <w:r>
              <w:t>Бозутиниб</w:t>
            </w:r>
          </w:p>
        </w:tc>
        <w:tc>
          <w:tcPr>
            <w:tcW w:w="4932" w:type="dxa"/>
          </w:tcPr>
          <w:p w:rsidR="00166151" w:rsidRDefault="00166151">
            <w:pPr>
              <w:pStyle w:val="ConsPlusNormal"/>
            </w:pPr>
            <w:r>
              <w:t>таблетки, покрытые пленочной оболочкой</w:t>
            </w:r>
          </w:p>
        </w:tc>
      </w:tr>
      <w:tr w:rsidR="00166151">
        <w:tc>
          <w:tcPr>
            <w:tcW w:w="907" w:type="dxa"/>
          </w:tcPr>
          <w:p w:rsidR="00166151" w:rsidRDefault="00166151">
            <w:pPr>
              <w:pStyle w:val="ConsPlusNormal"/>
              <w:jc w:val="center"/>
            </w:pPr>
            <w:r>
              <w:t>182.</w:t>
            </w:r>
          </w:p>
        </w:tc>
        <w:tc>
          <w:tcPr>
            <w:tcW w:w="3231" w:type="dxa"/>
          </w:tcPr>
          <w:p w:rsidR="00166151" w:rsidRDefault="00166151">
            <w:pPr>
              <w:pStyle w:val="ConsPlusNormal"/>
            </w:pPr>
            <w:r>
              <w:t>Бортезомиб</w:t>
            </w:r>
          </w:p>
        </w:tc>
        <w:tc>
          <w:tcPr>
            <w:tcW w:w="4932" w:type="dxa"/>
          </w:tcPr>
          <w:p w:rsidR="00166151" w:rsidRDefault="00166151">
            <w:pPr>
              <w:pStyle w:val="ConsPlusNormal"/>
            </w:pPr>
            <w:r>
              <w:t>лиофилизат для приготовления раствора для внутривенного введения</w:t>
            </w:r>
          </w:p>
        </w:tc>
      </w:tr>
      <w:tr w:rsidR="00166151">
        <w:tc>
          <w:tcPr>
            <w:tcW w:w="907" w:type="dxa"/>
          </w:tcPr>
          <w:p w:rsidR="00166151" w:rsidRDefault="00166151">
            <w:pPr>
              <w:pStyle w:val="ConsPlusNormal"/>
              <w:jc w:val="center"/>
            </w:pPr>
            <w:r>
              <w:t>183.</w:t>
            </w:r>
          </w:p>
        </w:tc>
        <w:tc>
          <w:tcPr>
            <w:tcW w:w="3231" w:type="dxa"/>
          </w:tcPr>
          <w:p w:rsidR="00166151" w:rsidRDefault="00166151">
            <w:pPr>
              <w:pStyle w:val="ConsPlusNormal"/>
            </w:pPr>
            <w:r>
              <w:t>Бортезомиб</w:t>
            </w:r>
          </w:p>
        </w:tc>
        <w:tc>
          <w:tcPr>
            <w:tcW w:w="4932" w:type="dxa"/>
          </w:tcPr>
          <w:p w:rsidR="00166151" w:rsidRDefault="00166151">
            <w:pPr>
              <w:pStyle w:val="ConsPlusNormal"/>
            </w:pPr>
            <w:r>
              <w:t>лиофилизат для приготовления раствора для внутривенного и подкожного введения</w:t>
            </w:r>
          </w:p>
        </w:tc>
      </w:tr>
      <w:tr w:rsidR="00166151">
        <w:tc>
          <w:tcPr>
            <w:tcW w:w="907" w:type="dxa"/>
          </w:tcPr>
          <w:p w:rsidR="00166151" w:rsidRDefault="00166151">
            <w:pPr>
              <w:pStyle w:val="ConsPlusNormal"/>
              <w:jc w:val="center"/>
            </w:pPr>
            <w:r>
              <w:t>184.</w:t>
            </w:r>
          </w:p>
        </w:tc>
        <w:tc>
          <w:tcPr>
            <w:tcW w:w="3231" w:type="dxa"/>
          </w:tcPr>
          <w:p w:rsidR="00166151" w:rsidRDefault="00166151">
            <w:pPr>
              <w:pStyle w:val="ConsPlusNormal"/>
            </w:pPr>
            <w:r>
              <w:t>Бортезомиб</w:t>
            </w:r>
          </w:p>
        </w:tc>
        <w:tc>
          <w:tcPr>
            <w:tcW w:w="4932" w:type="dxa"/>
          </w:tcPr>
          <w:p w:rsidR="00166151" w:rsidRDefault="00166151">
            <w:pPr>
              <w:pStyle w:val="ConsPlusNormal"/>
            </w:pPr>
            <w:r>
              <w:t>лиофилизат для приготовления раствора для подкожного введения</w:t>
            </w:r>
          </w:p>
        </w:tc>
      </w:tr>
      <w:tr w:rsidR="00166151">
        <w:tc>
          <w:tcPr>
            <w:tcW w:w="907" w:type="dxa"/>
          </w:tcPr>
          <w:p w:rsidR="00166151" w:rsidRDefault="00166151">
            <w:pPr>
              <w:pStyle w:val="ConsPlusNormal"/>
              <w:jc w:val="center"/>
            </w:pPr>
            <w:r>
              <w:t>185.</w:t>
            </w:r>
          </w:p>
        </w:tc>
        <w:tc>
          <w:tcPr>
            <w:tcW w:w="3231" w:type="dxa"/>
          </w:tcPr>
          <w:p w:rsidR="00166151" w:rsidRDefault="00166151">
            <w:pPr>
              <w:pStyle w:val="ConsPlusNormal"/>
            </w:pPr>
            <w:r>
              <w:t>Ботулинический токсин типа А-гемагглютинин комплекс</w:t>
            </w:r>
          </w:p>
        </w:tc>
        <w:tc>
          <w:tcPr>
            <w:tcW w:w="4932" w:type="dxa"/>
          </w:tcPr>
          <w:p w:rsidR="00166151" w:rsidRDefault="00166151">
            <w:pPr>
              <w:pStyle w:val="ConsPlusNormal"/>
            </w:pPr>
            <w:r>
              <w:t>лиофилизат для приготовления раствора для внутримышечного введения</w:t>
            </w:r>
          </w:p>
        </w:tc>
      </w:tr>
      <w:tr w:rsidR="00166151">
        <w:tc>
          <w:tcPr>
            <w:tcW w:w="907" w:type="dxa"/>
          </w:tcPr>
          <w:p w:rsidR="00166151" w:rsidRDefault="00166151">
            <w:pPr>
              <w:pStyle w:val="ConsPlusNormal"/>
              <w:jc w:val="center"/>
            </w:pPr>
            <w:r>
              <w:lastRenderedPageBreak/>
              <w:t>186.</w:t>
            </w:r>
          </w:p>
        </w:tc>
        <w:tc>
          <w:tcPr>
            <w:tcW w:w="3231" w:type="dxa"/>
          </w:tcPr>
          <w:p w:rsidR="00166151" w:rsidRDefault="00166151">
            <w:pPr>
              <w:pStyle w:val="ConsPlusNormal"/>
            </w:pPr>
            <w:r>
              <w:t>Ботулинический токсин типа А-гемагглютинин комплекс</w:t>
            </w:r>
          </w:p>
        </w:tc>
        <w:tc>
          <w:tcPr>
            <w:tcW w:w="4932" w:type="dxa"/>
          </w:tcPr>
          <w:p w:rsidR="00166151" w:rsidRDefault="00166151">
            <w:pPr>
              <w:pStyle w:val="ConsPlusNormal"/>
            </w:pPr>
            <w:r>
              <w:t>лиофилизат для приготовления раствора для инъекций</w:t>
            </w:r>
          </w:p>
        </w:tc>
      </w:tr>
      <w:tr w:rsidR="00166151">
        <w:tc>
          <w:tcPr>
            <w:tcW w:w="907" w:type="dxa"/>
          </w:tcPr>
          <w:p w:rsidR="00166151" w:rsidRDefault="00166151">
            <w:pPr>
              <w:pStyle w:val="ConsPlusNormal"/>
              <w:jc w:val="center"/>
            </w:pPr>
            <w:r>
              <w:t>187.</w:t>
            </w:r>
          </w:p>
        </w:tc>
        <w:tc>
          <w:tcPr>
            <w:tcW w:w="3231" w:type="dxa"/>
          </w:tcPr>
          <w:p w:rsidR="00166151" w:rsidRDefault="00166151">
            <w:pPr>
              <w:pStyle w:val="ConsPlusNormal"/>
            </w:pPr>
            <w:r>
              <w:t>Ботулинический токсин типа А</w:t>
            </w:r>
          </w:p>
        </w:tc>
        <w:tc>
          <w:tcPr>
            <w:tcW w:w="4932" w:type="dxa"/>
          </w:tcPr>
          <w:p w:rsidR="00166151" w:rsidRDefault="00166151">
            <w:pPr>
              <w:pStyle w:val="ConsPlusNormal"/>
            </w:pPr>
            <w:r>
              <w:t>лиофилизат для приготовления раствора для внутримышечного введения</w:t>
            </w:r>
          </w:p>
        </w:tc>
      </w:tr>
      <w:tr w:rsidR="00166151">
        <w:tc>
          <w:tcPr>
            <w:tcW w:w="907" w:type="dxa"/>
          </w:tcPr>
          <w:p w:rsidR="00166151" w:rsidRDefault="00166151">
            <w:pPr>
              <w:pStyle w:val="ConsPlusNormal"/>
              <w:jc w:val="center"/>
            </w:pPr>
            <w:r>
              <w:t>188.</w:t>
            </w:r>
          </w:p>
        </w:tc>
        <w:tc>
          <w:tcPr>
            <w:tcW w:w="3231" w:type="dxa"/>
          </w:tcPr>
          <w:p w:rsidR="00166151" w:rsidRDefault="00166151">
            <w:pPr>
              <w:pStyle w:val="ConsPlusNormal"/>
            </w:pPr>
            <w:r>
              <w:t>Брентуксимаб ведотин</w:t>
            </w:r>
          </w:p>
        </w:tc>
        <w:tc>
          <w:tcPr>
            <w:tcW w:w="4932" w:type="dxa"/>
          </w:tcPr>
          <w:p w:rsidR="00166151" w:rsidRDefault="00166151">
            <w:pPr>
              <w:pStyle w:val="ConsPlusNormal"/>
            </w:pPr>
            <w:r>
              <w:t>лиофилизат для приготовления концентрата для приготовления раствора для инфузий</w:t>
            </w:r>
          </w:p>
        </w:tc>
      </w:tr>
      <w:tr w:rsidR="00166151">
        <w:tc>
          <w:tcPr>
            <w:tcW w:w="907" w:type="dxa"/>
          </w:tcPr>
          <w:p w:rsidR="00166151" w:rsidRDefault="00166151">
            <w:pPr>
              <w:pStyle w:val="ConsPlusNormal"/>
              <w:jc w:val="center"/>
            </w:pPr>
            <w:r>
              <w:t>189.</w:t>
            </w:r>
          </w:p>
        </w:tc>
        <w:tc>
          <w:tcPr>
            <w:tcW w:w="3231" w:type="dxa"/>
          </w:tcPr>
          <w:p w:rsidR="00166151" w:rsidRDefault="00166151">
            <w:pPr>
              <w:pStyle w:val="ConsPlusNormal"/>
            </w:pPr>
            <w:r>
              <w:t>Бриварацетам</w:t>
            </w:r>
          </w:p>
        </w:tc>
        <w:tc>
          <w:tcPr>
            <w:tcW w:w="4932" w:type="dxa"/>
          </w:tcPr>
          <w:p w:rsidR="00166151" w:rsidRDefault="00166151">
            <w:pPr>
              <w:pStyle w:val="ConsPlusNormal"/>
            </w:pPr>
            <w:r>
              <w:t>таблетки, покрытые пленочной оболочкой</w:t>
            </w:r>
          </w:p>
        </w:tc>
      </w:tr>
      <w:tr w:rsidR="00166151">
        <w:tc>
          <w:tcPr>
            <w:tcW w:w="907" w:type="dxa"/>
          </w:tcPr>
          <w:p w:rsidR="00166151" w:rsidRDefault="00166151">
            <w:pPr>
              <w:pStyle w:val="ConsPlusNormal"/>
              <w:jc w:val="center"/>
            </w:pPr>
            <w:r>
              <w:t>190.</w:t>
            </w:r>
          </w:p>
        </w:tc>
        <w:tc>
          <w:tcPr>
            <w:tcW w:w="3231" w:type="dxa"/>
          </w:tcPr>
          <w:p w:rsidR="00166151" w:rsidRDefault="00166151">
            <w:pPr>
              <w:pStyle w:val="ConsPlusNormal"/>
            </w:pPr>
            <w:r>
              <w:t>Бромдигидрохлорфенилбензодиазепин</w:t>
            </w:r>
          </w:p>
        </w:tc>
        <w:tc>
          <w:tcPr>
            <w:tcW w:w="4932" w:type="dxa"/>
          </w:tcPr>
          <w:p w:rsidR="00166151" w:rsidRDefault="00166151">
            <w:pPr>
              <w:pStyle w:val="ConsPlusNormal"/>
            </w:pPr>
            <w:r>
              <w:t>таблетки</w:t>
            </w:r>
          </w:p>
        </w:tc>
      </w:tr>
      <w:tr w:rsidR="00166151">
        <w:tc>
          <w:tcPr>
            <w:tcW w:w="907" w:type="dxa"/>
          </w:tcPr>
          <w:p w:rsidR="00166151" w:rsidRDefault="00166151">
            <w:pPr>
              <w:pStyle w:val="ConsPlusNormal"/>
              <w:jc w:val="center"/>
            </w:pPr>
            <w:r>
              <w:t>191.</w:t>
            </w:r>
          </w:p>
        </w:tc>
        <w:tc>
          <w:tcPr>
            <w:tcW w:w="3231" w:type="dxa"/>
          </w:tcPr>
          <w:p w:rsidR="00166151" w:rsidRDefault="00166151">
            <w:pPr>
              <w:pStyle w:val="ConsPlusNormal"/>
            </w:pPr>
            <w:r>
              <w:t>Бромокриптин</w:t>
            </w:r>
          </w:p>
        </w:tc>
        <w:tc>
          <w:tcPr>
            <w:tcW w:w="4932" w:type="dxa"/>
          </w:tcPr>
          <w:p w:rsidR="00166151" w:rsidRDefault="00166151">
            <w:pPr>
              <w:pStyle w:val="ConsPlusNormal"/>
            </w:pPr>
            <w:r>
              <w:t>таблетки</w:t>
            </w:r>
          </w:p>
        </w:tc>
      </w:tr>
      <w:tr w:rsidR="00166151">
        <w:tc>
          <w:tcPr>
            <w:tcW w:w="907" w:type="dxa"/>
          </w:tcPr>
          <w:p w:rsidR="00166151" w:rsidRDefault="00166151">
            <w:pPr>
              <w:pStyle w:val="ConsPlusNormal"/>
              <w:jc w:val="center"/>
            </w:pPr>
            <w:r>
              <w:t>192.</w:t>
            </w:r>
          </w:p>
        </w:tc>
        <w:tc>
          <w:tcPr>
            <w:tcW w:w="3231" w:type="dxa"/>
          </w:tcPr>
          <w:p w:rsidR="00166151" w:rsidRDefault="00166151">
            <w:pPr>
              <w:pStyle w:val="ConsPlusNormal"/>
            </w:pPr>
            <w:r>
              <w:t>Будесонид</w:t>
            </w:r>
          </w:p>
        </w:tc>
        <w:tc>
          <w:tcPr>
            <w:tcW w:w="4932" w:type="dxa"/>
          </w:tcPr>
          <w:p w:rsidR="00166151" w:rsidRDefault="00166151">
            <w:pPr>
              <w:pStyle w:val="ConsPlusNormal"/>
            </w:pPr>
            <w:r>
              <w:t>аэрозоль для ингаляций дозированный</w:t>
            </w:r>
          </w:p>
        </w:tc>
      </w:tr>
      <w:tr w:rsidR="00166151">
        <w:tc>
          <w:tcPr>
            <w:tcW w:w="907" w:type="dxa"/>
          </w:tcPr>
          <w:p w:rsidR="00166151" w:rsidRDefault="00166151">
            <w:pPr>
              <w:pStyle w:val="ConsPlusNormal"/>
              <w:jc w:val="center"/>
            </w:pPr>
            <w:r>
              <w:t>193.</w:t>
            </w:r>
          </w:p>
        </w:tc>
        <w:tc>
          <w:tcPr>
            <w:tcW w:w="3231" w:type="dxa"/>
          </w:tcPr>
          <w:p w:rsidR="00166151" w:rsidRDefault="00166151">
            <w:pPr>
              <w:pStyle w:val="ConsPlusNormal"/>
            </w:pPr>
            <w:r>
              <w:t>Будесонид</w:t>
            </w:r>
          </w:p>
        </w:tc>
        <w:tc>
          <w:tcPr>
            <w:tcW w:w="4932" w:type="dxa"/>
          </w:tcPr>
          <w:p w:rsidR="00166151" w:rsidRDefault="00166151">
            <w:pPr>
              <w:pStyle w:val="ConsPlusNormal"/>
            </w:pPr>
            <w:r>
              <w:t>капли назальные</w:t>
            </w:r>
          </w:p>
        </w:tc>
      </w:tr>
      <w:tr w:rsidR="00166151">
        <w:tc>
          <w:tcPr>
            <w:tcW w:w="907" w:type="dxa"/>
          </w:tcPr>
          <w:p w:rsidR="00166151" w:rsidRDefault="00166151">
            <w:pPr>
              <w:pStyle w:val="ConsPlusNormal"/>
              <w:jc w:val="center"/>
            </w:pPr>
            <w:r>
              <w:t>194.</w:t>
            </w:r>
          </w:p>
        </w:tc>
        <w:tc>
          <w:tcPr>
            <w:tcW w:w="3231" w:type="dxa"/>
          </w:tcPr>
          <w:p w:rsidR="00166151" w:rsidRDefault="00166151">
            <w:pPr>
              <w:pStyle w:val="ConsPlusNormal"/>
            </w:pPr>
            <w:r>
              <w:t>Будесонид</w:t>
            </w:r>
          </w:p>
        </w:tc>
        <w:tc>
          <w:tcPr>
            <w:tcW w:w="4932" w:type="dxa"/>
          </w:tcPr>
          <w:p w:rsidR="00166151" w:rsidRDefault="00166151">
            <w:pPr>
              <w:pStyle w:val="ConsPlusNormal"/>
            </w:pPr>
            <w:r>
              <w:t>капсулы</w:t>
            </w:r>
          </w:p>
        </w:tc>
      </w:tr>
      <w:tr w:rsidR="00166151">
        <w:tc>
          <w:tcPr>
            <w:tcW w:w="907" w:type="dxa"/>
          </w:tcPr>
          <w:p w:rsidR="00166151" w:rsidRDefault="00166151">
            <w:pPr>
              <w:pStyle w:val="ConsPlusNormal"/>
              <w:jc w:val="center"/>
            </w:pPr>
            <w:r>
              <w:t>195.</w:t>
            </w:r>
          </w:p>
        </w:tc>
        <w:tc>
          <w:tcPr>
            <w:tcW w:w="3231" w:type="dxa"/>
          </w:tcPr>
          <w:p w:rsidR="00166151" w:rsidRDefault="00166151">
            <w:pPr>
              <w:pStyle w:val="ConsPlusNormal"/>
            </w:pPr>
            <w:r>
              <w:t>Будесонид</w:t>
            </w:r>
          </w:p>
        </w:tc>
        <w:tc>
          <w:tcPr>
            <w:tcW w:w="4932" w:type="dxa"/>
          </w:tcPr>
          <w:p w:rsidR="00166151" w:rsidRDefault="00166151">
            <w:pPr>
              <w:pStyle w:val="ConsPlusNormal"/>
            </w:pPr>
            <w:r>
              <w:t>капсулы кишечнорастворимые</w:t>
            </w:r>
          </w:p>
        </w:tc>
      </w:tr>
      <w:tr w:rsidR="00166151">
        <w:tc>
          <w:tcPr>
            <w:tcW w:w="907" w:type="dxa"/>
          </w:tcPr>
          <w:p w:rsidR="00166151" w:rsidRDefault="00166151">
            <w:pPr>
              <w:pStyle w:val="ConsPlusNormal"/>
              <w:jc w:val="center"/>
            </w:pPr>
            <w:r>
              <w:t>196.</w:t>
            </w:r>
          </w:p>
        </w:tc>
        <w:tc>
          <w:tcPr>
            <w:tcW w:w="3231" w:type="dxa"/>
          </w:tcPr>
          <w:p w:rsidR="00166151" w:rsidRDefault="00166151">
            <w:pPr>
              <w:pStyle w:val="ConsPlusNormal"/>
            </w:pPr>
            <w:r>
              <w:t>Будесонид</w:t>
            </w:r>
          </w:p>
        </w:tc>
        <w:tc>
          <w:tcPr>
            <w:tcW w:w="4932" w:type="dxa"/>
          </w:tcPr>
          <w:p w:rsidR="00166151" w:rsidRDefault="00166151">
            <w:pPr>
              <w:pStyle w:val="ConsPlusNormal"/>
            </w:pPr>
            <w:r>
              <w:t>порошок для ингаляций дозированный</w:t>
            </w:r>
          </w:p>
        </w:tc>
      </w:tr>
      <w:tr w:rsidR="00166151">
        <w:tc>
          <w:tcPr>
            <w:tcW w:w="907" w:type="dxa"/>
          </w:tcPr>
          <w:p w:rsidR="00166151" w:rsidRDefault="00166151">
            <w:pPr>
              <w:pStyle w:val="ConsPlusNormal"/>
              <w:jc w:val="center"/>
            </w:pPr>
            <w:r>
              <w:t>197.</w:t>
            </w:r>
          </w:p>
        </w:tc>
        <w:tc>
          <w:tcPr>
            <w:tcW w:w="3231" w:type="dxa"/>
          </w:tcPr>
          <w:p w:rsidR="00166151" w:rsidRDefault="00166151">
            <w:pPr>
              <w:pStyle w:val="ConsPlusNormal"/>
            </w:pPr>
            <w:r>
              <w:t>Будесонид</w:t>
            </w:r>
          </w:p>
        </w:tc>
        <w:tc>
          <w:tcPr>
            <w:tcW w:w="4932" w:type="dxa"/>
          </w:tcPr>
          <w:p w:rsidR="00166151" w:rsidRDefault="00166151">
            <w:pPr>
              <w:pStyle w:val="ConsPlusNormal"/>
            </w:pPr>
            <w:r>
              <w:t>раствор для ингаляций</w:t>
            </w:r>
          </w:p>
        </w:tc>
      </w:tr>
      <w:tr w:rsidR="00166151">
        <w:tc>
          <w:tcPr>
            <w:tcW w:w="907" w:type="dxa"/>
          </w:tcPr>
          <w:p w:rsidR="00166151" w:rsidRDefault="00166151">
            <w:pPr>
              <w:pStyle w:val="ConsPlusNormal"/>
              <w:jc w:val="center"/>
            </w:pPr>
            <w:r>
              <w:t>198.</w:t>
            </w:r>
          </w:p>
        </w:tc>
        <w:tc>
          <w:tcPr>
            <w:tcW w:w="3231" w:type="dxa"/>
          </w:tcPr>
          <w:p w:rsidR="00166151" w:rsidRDefault="00166151">
            <w:pPr>
              <w:pStyle w:val="ConsPlusNormal"/>
            </w:pPr>
            <w:r>
              <w:t>Будесонид</w:t>
            </w:r>
          </w:p>
        </w:tc>
        <w:tc>
          <w:tcPr>
            <w:tcW w:w="4932" w:type="dxa"/>
          </w:tcPr>
          <w:p w:rsidR="00166151" w:rsidRDefault="00166151">
            <w:pPr>
              <w:pStyle w:val="ConsPlusNormal"/>
            </w:pPr>
            <w:r>
              <w:t>спрей назальный дозированный</w:t>
            </w:r>
          </w:p>
        </w:tc>
      </w:tr>
      <w:tr w:rsidR="00166151">
        <w:tc>
          <w:tcPr>
            <w:tcW w:w="907" w:type="dxa"/>
          </w:tcPr>
          <w:p w:rsidR="00166151" w:rsidRDefault="00166151">
            <w:pPr>
              <w:pStyle w:val="ConsPlusNormal"/>
              <w:jc w:val="center"/>
            </w:pPr>
            <w:r>
              <w:t>199.</w:t>
            </w:r>
          </w:p>
        </w:tc>
        <w:tc>
          <w:tcPr>
            <w:tcW w:w="3231" w:type="dxa"/>
          </w:tcPr>
          <w:p w:rsidR="00166151" w:rsidRDefault="00166151">
            <w:pPr>
              <w:pStyle w:val="ConsPlusNormal"/>
            </w:pPr>
            <w:r>
              <w:t>Будесонид</w:t>
            </w:r>
          </w:p>
        </w:tc>
        <w:tc>
          <w:tcPr>
            <w:tcW w:w="4932" w:type="dxa"/>
          </w:tcPr>
          <w:p w:rsidR="00166151" w:rsidRDefault="00166151">
            <w:pPr>
              <w:pStyle w:val="ConsPlusNormal"/>
            </w:pPr>
            <w:r>
              <w:t>суспензия для ингаляций дозированная</w:t>
            </w:r>
          </w:p>
        </w:tc>
      </w:tr>
      <w:tr w:rsidR="00166151">
        <w:tc>
          <w:tcPr>
            <w:tcW w:w="907" w:type="dxa"/>
          </w:tcPr>
          <w:p w:rsidR="00166151" w:rsidRDefault="00166151">
            <w:pPr>
              <w:pStyle w:val="ConsPlusNormal"/>
              <w:jc w:val="center"/>
            </w:pPr>
            <w:r>
              <w:t>200.</w:t>
            </w:r>
          </w:p>
        </w:tc>
        <w:tc>
          <w:tcPr>
            <w:tcW w:w="3231" w:type="dxa"/>
          </w:tcPr>
          <w:p w:rsidR="00166151" w:rsidRDefault="00166151">
            <w:pPr>
              <w:pStyle w:val="ConsPlusNormal"/>
            </w:pPr>
            <w:r>
              <w:t>Будесонид + Формотерол</w:t>
            </w:r>
          </w:p>
        </w:tc>
        <w:tc>
          <w:tcPr>
            <w:tcW w:w="4932" w:type="dxa"/>
          </w:tcPr>
          <w:p w:rsidR="00166151" w:rsidRDefault="00166151">
            <w:pPr>
              <w:pStyle w:val="ConsPlusNormal"/>
            </w:pPr>
            <w:r>
              <w:t>порошок для ингаляций дозированный</w:t>
            </w:r>
          </w:p>
        </w:tc>
      </w:tr>
      <w:tr w:rsidR="00166151">
        <w:tc>
          <w:tcPr>
            <w:tcW w:w="907" w:type="dxa"/>
          </w:tcPr>
          <w:p w:rsidR="00166151" w:rsidRDefault="00166151">
            <w:pPr>
              <w:pStyle w:val="ConsPlusNormal"/>
              <w:jc w:val="center"/>
            </w:pPr>
            <w:r>
              <w:t>201.</w:t>
            </w:r>
          </w:p>
        </w:tc>
        <w:tc>
          <w:tcPr>
            <w:tcW w:w="3231" w:type="dxa"/>
          </w:tcPr>
          <w:p w:rsidR="00166151" w:rsidRDefault="00166151">
            <w:pPr>
              <w:pStyle w:val="ConsPlusNormal"/>
            </w:pPr>
            <w:r>
              <w:t>Будесонид + Формотерол</w:t>
            </w:r>
          </w:p>
        </w:tc>
        <w:tc>
          <w:tcPr>
            <w:tcW w:w="4932" w:type="dxa"/>
          </w:tcPr>
          <w:p w:rsidR="00166151" w:rsidRDefault="00166151">
            <w:pPr>
              <w:pStyle w:val="ConsPlusNormal"/>
            </w:pPr>
            <w:r>
              <w:t>капсул с порошком для ингаляций набор</w:t>
            </w:r>
          </w:p>
        </w:tc>
      </w:tr>
      <w:tr w:rsidR="00166151">
        <w:tc>
          <w:tcPr>
            <w:tcW w:w="907" w:type="dxa"/>
          </w:tcPr>
          <w:p w:rsidR="00166151" w:rsidRDefault="00166151">
            <w:pPr>
              <w:pStyle w:val="ConsPlusNormal"/>
              <w:jc w:val="center"/>
            </w:pPr>
            <w:r>
              <w:t>202.</w:t>
            </w:r>
          </w:p>
        </w:tc>
        <w:tc>
          <w:tcPr>
            <w:tcW w:w="3231" w:type="dxa"/>
          </w:tcPr>
          <w:p w:rsidR="00166151" w:rsidRDefault="00166151">
            <w:pPr>
              <w:pStyle w:val="ConsPlusNormal"/>
            </w:pPr>
            <w:r>
              <w:t>Бупренорфин</w:t>
            </w:r>
          </w:p>
        </w:tc>
        <w:tc>
          <w:tcPr>
            <w:tcW w:w="4932" w:type="dxa"/>
          </w:tcPr>
          <w:p w:rsidR="00166151" w:rsidRDefault="00166151">
            <w:pPr>
              <w:pStyle w:val="ConsPlusNormal"/>
            </w:pPr>
            <w:r>
              <w:t>пластырь трансдермальный</w:t>
            </w:r>
          </w:p>
        </w:tc>
      </w:tr>
      <w:tr w:rsidR="00166151">
        <w:tc>
          <w:tcPr>
            <w:tcW w:w="907" w:type="dxa"/>
          </w:tcPr>
          <w:p w:rsidR="00166151" w:rsidRDefault="00166151">
            <w:pPr>
              <w:pStyle w:val="ConsPlusNormal"/>
              <w:jc w:val="center"/>
            </w:pPr>
            <w:r>
              <w:t>203.</w:t>
            </w:r>
          </w:p>
        </w:tc>
        <w:tc>
          <w:tcPr>
            <w:tcW w:w="3231" w:type="dxa"/>
          </w:tcPr>
          <w:p w:rsidR="00166151" w:rsidRDefault="00166151">
            <w:pPr>
              <w:pStyle w:val="ConsPlusNormal"/>
            </w:pPr>
            <w:r>
              <w:t>Бупренорфин</w:t>
            </w:r>
          </w:p>
        </w:tc>
        <w:tc>
          <w:tcPr>
            <w:tcW w:w="4932" w:type="dxa"/>
          </w:tcPr>
          <w:p w:rsidR="00166151" w:rsidRDefault="00166151">
            <w:pPr>
              <w:pStyle w:val="ConsPlusNormal"/>
            </w:pPr>
            <w:r>
              <w:t>раствор для инъекций</w:t>
            </w:r>
          </w:p>
        </w:tc>
      </w:tr>
      <w:tr w:rsidR="00166151">
        <w:tc>
          <w:tcPr>
            <w:tcW w:w="907" w:type="dxa"/>
          </w:tcPr>
          <w:p w:rsidR="00166151" w:rsidRDefault="00166151">
            <w:pPr>
              <w:pStyle w:val="ConsPlusNormal"/>
              <w:jc w:val="center"/>
            </w:pPr>
            <w:r>
              <w:t>204.</w:t>
            </w:r>
          </w:p>
        </w:tc>
        <w:tc>
          <w:tcPr>
            <w:tcW w:w="3231" w:type="dxa"/>
          </w:tcPr>
          <w:p w:rsidR="00166151" w:rsidRDefault="00166151">
            <w:pPr>
              <w:pStyle w:val="ConsPlusNormal"/>
            </w:pPr>
            <w:r>
              <w:t>Бусерелин</w:t>
            </w:r>
          </w:p>
        </w:tc>
        <w:tc>
          <w:tcPr>
            <w:tcW w:w="4932" w:type="dxa"/>
          </w:tcPr>
          <w:p w:rsidR="00166151" w:rsidRDefault="00166151">
            <w:pPr>
              <w:pStyle w:val="ConsPlusNormal"/>
            </w:pPr>
            <w:r>
              <w:t>лиофилизат для приготовления суспензии для внутримышечного введения пролонгированного действия</w:t>
            </w:r>
          </w:p>
        </w:tc>
      </w:tr>
      <w:tr w:rsidR="00166151">
        <w:tc>
          <w:tcPr>
            <w:tcW w:w="907" w:type="dxa"/>
          </w:tcPr>
          <w:p w:rsidR="00166151" w:rsidRDefault="00166151">
            <w:pPr>
              <w:pStyle w:val="ConsPlusNormal"/>
              <w:jc w:val="center"/>
            </w:pPr>
            <w:r>
              <w:t>205.</w:t>
            </w:r>
          </w:p>
        </w:tc>
        <w:tc>
          <w:tcPr>
            <w:tcW w:w="3231" w:type="dxa"/>
          </w:tcPr>
          <w:p w:rsidR="00166151" w:rsidRDefault="00166151">
            <w:pPr>
              <w:pStyle w:val="ConsPlusNormal"/>
            </w:pPr>
            <w:r>
              <w:t>Бусульфан</w:t>
            </w:r>
          </w:p>
        </w:tc>
        <w:tc>
          <w:tcPr>
            <w:tcW w:w="4932" w:type="dxa"/>
          </w:tcPr>
          <w:p w:rsidR="00166151" w:rsidRDefault="00166151">
            <w:pPr>
              <w:pStyle w:val="ConsPlusNormal"/>
            </w:pPr>
            <w:r>
              <w:t>таблетки, покрытые оболочкой</w:t>
            </w:r>
          </w:p>
        </w:tc>
      </w:tr>
      <w:tr w:rsidR="00166151">
        <w:tc>
          <w:tcPr>
            <w:tcW w:w="907" w:type="dxa"/>
          </w:tcPr>
          <w:p w:rsidR="00166151" w:rsidRDefault="00166151">
            <w:pPr>
              <w:pStyle w:val="ConsPlusNormal"/>
              <w:jc w:val="center"/>
            </w:pPr>
            <w:r>
              <w:t>206.</w:t>
            </w:r>
          </w:p>
        </w:tc>
        <w:tc>
          <w:tcPr>
            <w:tcW w:w="3231" w:type="dxa"/>
          </w:tcPr>
          <w:p w:rsidR="00166151" w:rsidRDefault="00166151">
            <w:pPr>
              <w:pStyle w:val="ConsPlusNormal"/>
            </w:pPr>
            <w:r>
              <w:t>Бутиламиногидрокси-пропоксифеноксиметил-метилоксадиазол</w:t>
            </w:r>
          </w:p>
        </w:tc>
        <w:tc>
          <w:tcPr>
            <w:tcW w:w="4932" w:type="dxa"/>
          </w:tcPr>
          <w:p w:rsidR="00166151" w:rsidRDefault="00166151">
            <w:pPr>
              <w:pStyle w:val="ConsPlusNormal"/>
            </w:pPr>
            <w:r>
              <w:t>капли глазные</w:t>
            </w:r>
          </w:p>
        </w:tc>
      </w:tr>
      <w:tr w:rsidR="00166151">
        <w:tc>
          <w:tcPr>
            <w:tcW w:w="907" w:type="dxa"/>
          </w:tcPr>
          <w:p w:rsidR="00166151" w:rsidRDefault="00166151">
            <w:pPr>
              <w:pStyle w:val="ConsPlusNormal"/>
              <w:jc w:val="center"/>
            </w:pPr>
            <w:r>
              <w:t>207.</w:t>
            </w:r>
          </w:p>
        </w:tc>
        <w:tc>
          <w:tcPr>
            <w:tcW w:w="3231" w:type="dxa"/>
          </w:tcPr>
          <w:p w:rsidR="00166151" w:rsidRDefault="00166151">
            <w:pPr>
              <w:pStyle w:val="ConsPlusNormal"/>
            </w:pPr>
            <w:r>
              <w:t>Вакцина для лечения рака мочевого пузыря БЦЖ</w:t>
            </w:r>
          </w:p>
        </w:tc>
        <w:tc>
          <w:tcPr>
            <w:tcW w:w="4932" w:type="dxa"/>
          </w:tcPr>
          <w:p w:rsidR="00166151" w:rsidRDefault="00166151">
            <w:pPr>
              <w:pStyle w:val="ConsPlusNormal"/>
            </w:pPr>
            <w:r>
              <w:t>лиофилизат для приготовления суспензии для внутрипузырного введения</w:t>
            </w:r>
          </w:p>
        </w:tc>
      </w:tr>
      <w:tr w:rsidR="00166151">
        <w:tblPrEx>
          <w:tblBorders>
            <w:insideH w:val="nil"/>
          </w:tblBorders>
        </w:tblPrEx>
        <w:tc>
          <w:tcPr>
            <w:tcW w:w="907" w:type="dxa"/>
            <w:tcBorders>
              <w:bottom w:val="nil"/>
            </w:tcBorders>
          </w:tcPr>
          <w:p w:rsidR="00166151" w:rsidRDefault="00166151">
            <w:pPr>
              <w:pStyle w:val="ConsPlusNormal"/>
              <w:jc w:val="center"/>
            </w:pPr>
            <w:r>
              <w:t>207.1.</w:t>
            </w:r>
          </w:p>
        </w:tc>
        <w:tc>
          <w:tcPr>
            <w:tcW w:w="3231" w:type="dxa"/>
            <w:tcBorders>
              <w:bottom w:val="nil"/>
            </w:tcBorders>
          </w:tcPr>
          <w:p w:rsidR="00166151" w:rsidRDefault="00166151">
            <w:pPr>
              <w:pStyle w:val="ConsPlusNormal"/>
            </w:pPr>
            <w:r>
              <w:t xml:space="preserve">Вакцины в соответствии с национальным календарем профилактических прививок и календарем профилактических </w:t>
            </w:r>
            <w:r>
              <w:lastRenderedPageBreak/>
              <w:t>прививок по эпидемическим показаниям</w:t>
            </w:r>
          </w:p>
        </w:tc>
        <w:tc>
          <w:tcPr>
            <w:tcW w:w="4932" w:type="dxa"/>
            <w:tcBorders>
              <w:bottom w:val="nil"/>
            </w:tcBorders>
          </w:tcPr>
          <w:p w:rsidR="00166151" w:rsidRDefault="00166151">
            <w:pPr>
              <w:pStyle w:val="ConsPlusNormal"/>
            </w:pPr>
          </w:p>
        </w:tc>
      </w:tr>
      <w:tr w:rsidR="00166151">
        <w:tc>
          <w:tcPr>
            <w:tcW w:w="907" w:type="dxa"/>
          </w:tcPr>
          <w:p w:rsidR="00166151" w:rsidRDefault="00166151">
            <w:pPr>
              <w:pStyle w:val="ConsPlusNormal"/>
              <w:jc w:val="center"/>
            </w:pPr>
            <w:r>
              <w:lastRenderedPageBreak/>
              <w:t>208.</w:t>
            </w:r>
          </w:p>
        </w:tc>
        <w:tc>
          <w:tcPr>
            <w:tcW w:w="3231" w:type="dxa"/>
          </w:tcPr>
          <w:p w:rsidR="00166151" w:rsidRDefault="00166151">
            <w:pPr>
              <w:pStyle w:val="ConsPlusNormal"/>
            </w:pPr>
            <w:r>
              <w:t>Валганцикловир</w:t>
            </w:r>
          </w:p>
        </w:tc>
        <w:tc>
          <w:tcPr>
            <w:tcW w:w="4932" w:type="dxa"/>
          </w:tcPr>
          <w:p w:rsidR="00166151" w:rsidRDefault="00166151">
            <w:pPr>
              <w:pStyle w:val="ConsPlusNormal"/>
            </w:pPr>
            <w:r>
              <w:t>таблетки, покрытые пленочной оболочкой</w:t>
            </w:r>
          </w:p>
        </w:tc>
      </w:tr>
      <w:tr w:rsidR="00166151">
        <w:tc>
          <w:tcPr>
            <w:tcW w:w="907" w:type="dxa"/>
          </w:tcPr>
          <w:p w:rsidR="00166151" w:rsidRDefault="00166151">
            <w:pPr>
              <w:pStyle w:val="ConsPlusNormal"/>
              <w:jc w:val="center"/>
            </w:pPr>
            <w:r>
              <w:t>209.</w:t>
            </w:r>
          </w:p>
        </w:tc>
        <w:tc>
          <w:tcPr>
            <w:tcW w:w="3231" w:type="dxa"/>
          </w:tcPr>
          <w:p w:rsidR="00166151" w:rsidRDefault="00166151">
            <w:pPr>
              <w:pStyle w:val="ConsPlusNormal"/>
            </w:pPr>
            <w:r>
              <w:t>Валсартан + Сакубитрил</w:t>
            </w:r>
          </w:p>
        </w:tc>
        <w:tc>
          <w:tcPr>
            <w:tcW w:w="4932" w:type="dxa"/>
          </w:tcPr>
          <w:p w:rsidR="00166151" w:rsidRDefault="00166151">
            <w:pPr>
              <w:pStyle w:val="ConsPlusNormal"/>
            </w:pPr>
            <w:r>
              <w:t>таблетки, покрытые пленочной оболочкой</w:t>
            </w:r>
          </w:p>
        </w:tc>
      </w:tr>
      <w:tr w:rsidR="00166151">
        <w:tc>
          <w:tcPr>
            <w:tcW w:w="907" w:type="dxa"/>
          </w:tcPr>
          <w:p w:rsidR="00166151" w:rsidRDefault="00166151">
            <w:pPr>
              <w:pStyle w:val="ConsPlusNormal"/>
              <w:jc w:val="center"/>
            </w:pPr>
            <w:r>
              <w:t>210.</w:t>
            </w:r>
          </w:p>
        </w:tc>
        <w:tc>
          <w:tcPr>
            <w:tcW w:w="3231" w:type="dxa"/>
          </w:tcPr>
          <w:p w:rsidR="00166151" w:rsidRDefault="00166151">
            <w:pPr>
              <w:pStyle w:val="ConsPlusNormal"/>
            </w:pPr>
            <w:r>
              <w:t>Вальпроевая кислота</w:t>
            </w:r>
          </w:p>
        </w:tc>
        <w:tc>
          <w:tcPr>
            <w:tcW w:w="4932" w:type="dxa"/>
          </w:tcPr>
          <w:p w:rsidR="00166151" w:rsidRDefault="00166151">
            <w:pPr>
              <w:pStyle w:val="ConsPlusNormal"/>
            </w:pPr>
            <w:r>
              <w:t>гранулы пролонгированного действия</w:t>
            </w:r>
          </w:p>
        </w:tc>
      </w:tr>
      <w:tr w:rsidR="00166151">
        <w:tc>
          <w:tcPr>
            <w:tcW w:w="907" w:type="dxa"/>
          </w:tcPr>
          <w:p w:rsidR="00166151" w:rsidRDefault="00166151">
            <w:pPr>
              <w:pStyle w:val="ConsPlusNormal"/>
              <w:jc w:val="center"/>
            </w:pPr>
            <w:r>
              <w:t>211.</w:t>
            </w:r>
          </w:p>
        </w:tc>
        <w:tc>
          <w:tcPr>
            <w:tcW w:w="3231" w:type="dxa"/>
          </w:tcPr>
          <w:p w:rsidR="00166151" w:rsidRDefault="00166151">
            <w:pPr>
              <w:pStyle w:val="ConsPlusNormal"/>
            </w:pPr>
            <w:r>
              <w:t>Вальпроевая кислота</w:t>
            </w:r>
          </w:p>
        </w:tc>
        <w:tc>
          <w:tcPr>
            <w:tcW w:w="4932" w:type="dxa"/>
          </w:tcPr>
          <w:p w:rsidR="00166151" w:rsidRDefault="00166151">
            <w:pPr>
              <w:pStyle w:val="ConsPlusNormal"/>
            </w:pPr>
            <w:r>
              <w:t>капли для приема внутрь</w:t>
            </w:r>
          </w:p>
        </w:tc>
      </w:tr>
      <w:tr w:rsidR="00166151">
        <w:tc>
          <w:tcPr>
            <w:tcW w:w="907" w:type="dxa"/>
          </w:tcPr>
          <w:p w:rsidR="00166151" w:rsidRDefault="00166151">
            <w:pPr>
              <w:pStyle w:val="ConsPlusNormal"/>
              <w:jc w:val="center"/>
            </w:pPr>
            <w:r>
              <w:t>212.</w:t>
            </w:r>
          </w:p>
        </w:tc>
        <w:tc>
          <w:tcPr>
            <w:tcW w:w="3231" w:type="dxa"/>
          </w:tcPr>
          <w:p w:rsidR="00166151" w:rsidRDefault="00166151">
            <w:pPr>
              <w:pStyle w:val="ConsPlusNormal"/>
            </w:pPr>
            <w:r>
              <w:t>Вальпроевая кислота</w:t>
            </w:r>
          </w:p>
        </w:tc>
        <w:tc>
          <w:tcPr>
            <w:tcW w:w="4932" w:type="dxa"/>
          </w:tcPr>
          <w:p w:rsidR="00166151" w:rsidRDefault="00166151">
            <w:pPr>
              <w:pStyle w:val="ConsPlusNormal"/>
            </w:pPr>
            <w:r>
              <w:t>капсулы кишечнорастворимые</w:t>
            </w:r>
          </w:p>
        </w:tc>
      </w:tr>
      <w:tr w:rsidR="00166151">
        <w:tc>
          <w:tcPr>
            <w:tcW w:w="907" w:type="dxa"/>
          </w:tcPr>
          <w:p w:rsidR="00166151" w:rsidRDefault="00166151">
            <w:pPr>
              <w:pStyle w:val="ConsPlusNormal"/>
              <w:jc w:val="center"/>
            </w:pPr>
            <w:r>
              <w:t>213.</w:t>
            </w:r>
          </w:p>
        </w:tc>
        <w:tc>
          <w:tcPr>
            <w:tcW w:w="3231" w:type="dxa"/>
          </w:tcPr>
          <w:p w:rsidR="00166151" w:rsidRDefault="00166151">
            <w:pPr>
              <w:pStyle w:val="ConsPlusNormal"/>
            </w:pPr>
            <w:r>
              <w:t>Вальпроевая кислота</w:t>
            </w:r>
          </w:p>
        </w:tc>
        <w:tc>
          <w:tcPr>
            <w:tcW w:w="4932" w:type="dxa"/>
          </w:tcPr>
          <w:p w:rsidR="00166151" w:rsidRDefault="00166151">
            <w:pPr>
              <w:pStyle w:val="ConsPlusNormal"/>
            </w:pPr>
            <w:r>
              <w:t>раствор для приема внутрь</w:t>
            </w:r>
          </w:p>
        </w:tc>
      </w:tr>
      <w:tr w:rsidR="00166151">
        <w:tc>
          <w:tcPr>
            <w:tcW w:w="907" w:type="dxa"/>
          </w:tcPr>
          <w:p w:rsidR="00166151" w:rsidRDefault="00166151">
            <w:pPr>
              <w:pStyle w:val="ConsPlusNormal"/>
              <w:jc w:val="center"/>
            </w:pPr>
            <w:r>
              <w:t>214.</w:t>
            </w:r>
          </w:p>
        </w:tc>
        <w:tc>
          <w:tcPr>
            <w:tcW w:w="3231" w:type="dxa"/>
          </w:tcPr>
          <w:p w:rsidR="00166151" w:rsidRDefault="00166151">
            <w:pPr>
              <w:pStyle w:val="ConsPlusNormal"/>
            </w:pPr>
            <w:r>
              <w:t>Вальпроевая кислота</w:t>
            </w:r>
          </w:p>
        </w:tc>
        <w:tc>
          <w:tcPr>
            <w:tcW w:w="4932" w:type="dxa"/>
          </w:tcPr>
          <w:p w:rsidR="00166151" w:rsidRDefault="00166151">
            <w:pPr>
              <w:pStyle w:val="ConsPlusNormal"/>
            </w:pPr>
            <w:r>
              <w:t>сироп</w:t>
            </w:r>
          </w:p>
        </w:tc>
      </w:tr>
      <w:tr w:rsidR="00166151">
        <w:tc>
          <w:tcPr>
            <w:tcW w:w="907" w:type="dxa"/>
          </w:tcPr>
          <w:p w:rsidR="00166151" w:rsidRDefault="00166151">
            <w:pPr>
              <w:pStyle w:val="ConsPlusNormal"/>
              <w:jc w:val="center"/>
            </w:pPr>
            <w:r>
              <w:t>215.</w:t>
            </w:r>
          </w:p>
        </w:tc>
        <w:tc>
          <w:tcPr>
            <w:tcW w:w="3231" w:type="dxa"/>
          </w:tcPr>
          <w:p w:rsidR="00166151" w:rsidRDefault="00166151">
            <w:pPr>
              <w:pStyle w:val="ConsPlusNormal"/>
            </w:pPr>
            <w:r>
              <w:t>Вальпроевая кислота</w:t>
            </w:r>
          </w:p>
        </w:tc>
        <w:tc>
          <w:tcPr>
            <w:tcW w:w="4932" w:type="dxa"/>
          </w:tcPr>
          <w:p w:rsidR="00166151" w:rsidRDefault="00166151">
            <w:pPr>
              <w:pStyle w:val="ConsPlusNormal"/>
            </w:pPr>
            <w:r>
              <w:t>сироп (для детей)</w:t>
            </w:r>
          </w:p>
        </w:tc>
      </w:tr>
      <w:tr w:rsidR="00166151">
        <w:tc>
          <w:tcPr>
            <w:tcW w:w="907" w:type="dxa"/>
          </w:tcPr>
          <w:p w:rsidR="00166151" w:rsidRDefault="00166151">
            <w:pPr>
              <w:pStyle w:val="ConsPlusNormal"/>
              <w:jc w:val="center"/>
            </w:pPr>
            <w:r>
              <w:t>216.</w:t>
            </w:r>
          </w:p>
        </w:tc>
        <w:tc>
          <w:tcPr>
            <w:tcW w:w="3231" w:type="dxa"/>
          </w:tcPr>
          <w:p w:rsidR="00166151" w:rsidRDefault="00166151">
            <w:pPr>
              <w:pStyle w:val="ConsPlusNormal"/>
            </w:pPr>
            <w:r>
              <w:t>Вальпроевая кислота</w:t>
            </w:r>
          </w:p>
        </w:tc>
        <w:tc>
          <w:tcPr>
            <w:tcW w:w="4932" w:type="dxa"/>
          </w:tcPr>
          <w:p w:rsidR="00166151" w:rsidRDefault="00166151">
            <w:pPr>
              <w:pStyle w:val="ConsPlusNormal"/>
            </w:pPr>
            <w:r>
              <w:t>таблетки</w:t>
            </w:r>
          </w:p>
        </w:tc>
      </w:tr>
      <w:tr w:rsidR="00166151">
        <w:tc>
          <w:tcPr>
            <w:tcW w:w="907" w:type="dxa"/>
          </w:tcPr>
          <w:p w:rsidR="00166151" w:rsidRDefault="00166151">
            <w:pPr>
              <w:pStyle w:val="ConsPlusNormal"/>
              <w:jc w:val="center"/>
            </w:pPr>
            <w:r>
              <w:t>217.</w:t>
            </w:r>
          </w:p>
        </w:tc>
        <w:tc>
          <w:tcPr>
            <w:tcW w:w="3231" w:type="dxa"/>
          </w:tcPr>
          <w:p w:rsidR="00166151" w:rsidRDefault="00166151">
            <w:pPr>
              <w:pStyle w:val="ConsPlusNormal"/>
            </w:pPr>
            <w:r>
              <w:t>Вальпроевая кислота</w:t>
            </w:r>
          </w:p>
        </w:tc>
        <w:tc>
          <w:tcPr>
            <w:tcW w:w="4932" w:type="dxa"/>
          </w:tcPr>
          <w:p w:rsidR="00166151" w:rsidRDefault="00166151">
            <w:pPr>
              <w:pStyle w:val="ConsPlusNormal"/>
            </w:pPr>
            <w:r>
              <w:t>таблетки, покрытые кишечнорастворимой оболочкой</w:t>
            </w:r>
          </w:p>
        </w:tc>
      </w:tr>
      <w:tr w:rsidR="00166151">
        <w:tc>
          <w:tcPr>
            <w:tcW w:w="907" w:type="dxa"/>
          </w:tcPr>
          <w:p w:rsidR="00166151" w:rsidRDefault="00166151">
            <w:pPr>
              <w:pStyle w:val="ConsPlusNormal"/>
              <w:jc w:val="center"/>
            </w:pPr>
            <w:r>
              <w:t>218.</w:t>
            </w:r>
          </w:p>
        </w:tc>
        <w:tc>
          <w:tcPr>
            <w:tcW w:w="3231" w:type="dxa"/>
          </w:tcPr>
          <w:p w:rsidR="00166151" w:rsidRDefault="00166151">
            <w:pPr>
              <w:pStyle w:val="ConsPlusNormal"/>
            </w:pPr>
            <w:r>
              <w:t>Вальпроевая кислота</w:t>
            </w:r>
          </w:p>
        </w:tc>
        <w:tc>
          <w:tcPr>
            <w:tcW w:w="4932" w:type="dxa"/>
          </w:tcPr>
          <w:p w:rsidR="00166151" w:rsidRDefault="00166151">
            <w:pPr>
              <w:pStyle w:val="ConsPlusNormal"/>
            </w:pPr>
            <w:r>
              <w:t>таблетки пролонгированного действия, покрытые оболочкой</w:t>
            </w:r>
          </w:p>
        </w:tc>
      </w:tr>
      <w:tr w:rsidR="00166151">
        <w:tc>
          <w:tcPr>
            <w:tcW w:w="907" w:type="dxa"/>
          </w:tcPr>
          <w:p w:rsidR="00166151" w:rsidRDefault="00166151">
            <w:pPr>
              <w:pStyle w:val="ConsPlusNormal"/>
              <w:jc w:val="center"/>
            </w:pPr>
            <w:r>
              <w:t>219.</w:t>
            </w:r>
          </w:p>
        </w:tc>
        <w:tc>
          <w:tcPr>
            <w:tcW w:w="3231" w:type="dxa"/>
          </w:tcPr>
          <w:p w:rsidR="00166151" w:rsidRDefault="00166151">
            <w:pPr>
              <w:pStyle w:val="ConsPlusNormal"/>
            </w:pPr>
            <w:r>
              <w:t>Вальпроевая кислота</w:t>
            </w:r>
          </w:p>
        </w:tc>
        <w:tc>
          <w:tcPr>
            <w:tcW w:w="4932" w:type="dxa"/>
          </w:tcPr>
          <w:p w:rsidR="00166151" w:rsidRDefault="00166151">
            <w:pPr>
              <w:pStyle w:val="ConsPlusNormal"/>
            </w:pPr>
            <w:r>
              <w:t>таблетки пролонгированного действия, покрытые пленочной оболочкой</w:t>
            </w:r>
          </w:p>
        </w:tc>
      </w:tr>
      <w:tr w:rsidR="00166151">
        <w:tc>
          <w:tcPr>
            <w:tcW w:w="907" w:type="dxa"/>
          </w:tcPr>
          <w:p w:rsidR="00166151" w:rsidRDefault="00166151">
            <w:pPr>
              <w:pStyle w:val="ConsPlusNormal"/>
              <w:jc w:val="center"/>
            </w:pPr>
            <w:r>
              <w:t>220.</w:t>
            </w:r>
          </w:p>
        </w:tc>
        <w:tc>
          <w:tcPr>
            <w:tcW w:w="3231" w:type="dxa"/>
          </w:tcPr>
          <w:p w:rsidR="00166151" w:rsidRDefault="00166151">
            <w:pPr>
              <w:pStyle w:val="ConsPlusNormal"/>
            </w:pPr>
            <w:r>
              <w:t>Вальпроевая кислота</w:t>
            </w:r>
          </w:p>
        </w:tc>
        <w:tc>
          <w:tcPr>
            <w:tcW w:w="4932" w:type="dxa"/>
          </w:tcPr>
          <w:p w:rsidR="00166151" w:rsidRDefault="00166151">
            <w:pPr>
              <w:pStyle w:val="ConsPlusNormal"/>
            </w:pPr>
            <w:r>
              <w:t>таблетки с пролонгированным высвобождением, покрытые пленочной оболочкой</w:t>
            </w:r>
          </w:p>
        </w:tc>
      </w:tr>
      <w:tr w:rsidR="00166151">
        <w:tc>
          <w:tcPr>
            <w:tcW w:w="907" w:type="dxa"/>
          </w:tcPr>
          <w:p w:rsidR="00166151" w:rsidRDefault="00166151">
            <w:pPr>
              <w:pStyle w:val="ConsPlusNormal"/>
              <w:jc w:val="center"/>
            </w:pPr>
            <w:r>
              <w:t>221.</w:t>
            </w:r>
          </w:p>
        </w:tc>
        <w:tc>
          <w:tcPr>
            <w:tcW w:w="3231" w:type="dxa"/>
          </w:tcPr>
          <w:p w:rsidR="00166151" w:rsidRDefault="00166151">
            <w:pPr>
              <w:pStyle w:val="ConsPlusNormal"/>
            </w:pPr>
            <w:r>
              <w:t>Вальпроевая кислота</w:t>
            </w:r>
          </w:p>
        </w:tc>
        <w:tc>
          <w:tcPr>
            <w:tcW w:w="4932" w:type="dxa"/>
          </w:tcPr>
          <w:p w:rsidR="00166151" w:rsidRDefault="00166151">
            <w:pPr>
              <w:pStyle w:val="ConsPlusNormal"/>
            </w:pPr>
            <w:r>
              <w:t>гранулы с пролонгированным высвобождением</w:t>
            </w:r>
          </w:p>
        </w:tc>
      </w:tr>
      <w:tr w:rsidR="00166151">
        <w:tc>
          <w:tcPr>
            <w:tcW w:w="907" w:type="dxa"/>
          </w:tcPr>
          <w:p w:rsidR="00166151" w:rsidRDefault="00166151">
            <w:pPr>
              <w:pStyle w:val="ConsPlusNormal"/>
              <w:jc w:val="center"/>
            </w:pPr>
            <w:r>
              <w:t>222.</w:t>
            </w:r>
          </w:p>
        </w:tc>
        <w:tc>
          <w:tcPr>
            <w:tcW w:w="3231" w:type="dxa"/>
          </w:tcPr>
          <w:p w:rsidR="00166151" w:rsidRDefault="00166151">
            <w:pPr>
              <w:pStyle w:val="ConsPlusNormal"/>
            </w:pPr>
            <w:r>
              <w:t>Вандетаниб</w:t>
            </w:r>
          </w:p>
        </w:tc>
        <w:tc>
          <w:tcPr>
            <w:tcW w:w="4932" w:type="dxa"/>
          </w:tcPr>
          <w:p w:rsidR="00166151" w:rsidRDefault="00166151">
            <w:pPr>
              <w:pStyle w:val="ConsPlusNormal"/>
            </w:pPr>
            <w:r>
              <w:t>таблетки, покрытые пленочной оболочкой</w:t>
            </w:r>
          </w:p>
        </w:tc>
      </w:tr>
      <w:tr w:rsidR="00166151">
        <w:tc>
          <w:tcPr>
            <w:tcW w:w="907" w:type="dxa"/>
          </w:tcPr>
          <w:p w:rsidR="00166151" w:rsidRDefault="00166151">
            <w:pPr>
              <w:pStyle w:val="ConsPlusNormal"/>
              <w:jc w:val="center"/>
            </w:pPr>
            <w:r>
              <w:t>223.</w:t>
            </w:r>
          </w:p>
        </w:tc>
        <w:tc>
          <w:tcPr>
            <w:tcW w:w="3231" w:type="dxa"/>
          </w:tcPr>
          <w:p w:rsidR="00166151" w:rsidRDefault="00166151">
            <w:pPr>
              <w:pStyle w:val="ConsPlusNormal"/>
            </w:pPr>
            <w:r>
              <w:t>Варфарин</w:t>
            </w:r>
          </w:p>
        </w:tc>
        <w:tc>
          <w:tcPr>
            <w:tcW w:w="4932" w:type="dxa"/>
          </w:tcPr>
          <w:p w:rsidR="00166151" w:rsidRDefault="00166151">
            <w:pPr>
              <w:pStyle w:val="ConsPlusNormal"/>
            </w:pPr>
            <w:r>
              <w:t>таблетки</w:t>
            </w:r>
          </w:p>
        </w:tc>
      </w:tr>
      <w:tr w:rsidR="00166151">
        <w:tc>
          <w:tcPr>
            <w:tcW w:w="907" w:type="dxa"/>
          </w:tcPr>
          <w:p w:rsidR="00166151" w:rsidRDefault="00166151">
            <w:pPr>
              <w:pStyle w:val="ConsPlusNormal"/>
              <w:jc w:val="center"/>
            </w:pPr>
            <w:r>
              <w:t>224.</w:t>
            </w:r>
          </w:p>
        </w:tc>
        <w:tc>
          <w:tcPr>
            <w:tcW w:w="3231" w:type="dxa"/>
          </w:tcPr>
          <w:p w:rsidR="00166151" w:rsidRDefault="00166151">
            <w:pPr>
              <w:pStyle w:val="ConsPlusNormal"/>
            </w:pPr>
            <w:r>
              <w:t>Ведолизумаб</w:t>
            </w:r>
          </w:p>
        </w:tc>
        <w:tc>
          <w:tcPr>
            <w:tcW w:w="4932" w:type="dxa"/>
          </w:tcPr>
          <w:p w:rsidR="00166151" w:rsidRDefault="00166151">
            <w:pPr>
              <w:pStyle w:val="ConsPlusNormal"/>
            </w:pPr>
            <w:r>
              <w:t>лиофилизат для приготовления концентрата для приготовления раствора для инфузий</w:t>
            </w:r>
          </w:p>
        </w:tc>
      </w:tr>
      <w:tr w:rsidR="00166151">
        <w:tc>
          <w:tcPr>
            <w:tcW w:w="907" w:type="dxa"/>
          </w:tcPr>
          <w:p w:rsidR="00166151" w:rsidRDefault="00166151">
            <w:pPr>
              <w:pStyle w:val="ConsPlusNormal"/>
              <w:jc w:val="center"/>
            </w:pPr>
            <w:r>
              <w:t>225.</w:t>
            </w:r>
          </w:p>
        </w:tc>
        <w:tc>
          <w:tcPr>
            <w:tcW w:w="3231" w:type="dxa"/>
          </w:tcPr>
          <w:p w:rsidR="00166151" w:rsidRDefault="00166151">
            <w:pPr>
              <w:pStyle w:val="ConsPlusNormal"/>
            </w:pPr>
            <w:r>
              <w:t>Велаглюцераза альфа</w:t>
            </w:r>
          </w:p>
        </w:tc>
        <w:tc>
          <w:tcPr>
            <w:tcW w:w="4932" w:type="dxa"/>
          </w:tcPr>
          <w:p w:rsidR="00166151" w:rsidRDefault="00166151">
            <w:pPr>
              <w:pStyle w:val="ConsPlusNormal"/>
            </w:pPr>
            <w:r>
              <w:t>лиофилизат для приготовления раствора для инфузий</w:t>
            </w:r>
          </w:p>
        </w:tc>
      </w:tr>
      <w:tr w:rsidR="00166151">
        <w:tc>
          <w:tcPr>
            <w:tcW w:w="907" w:type="dxa"/>
          </w:tcPr>
          <w:p w:rsidR="00166151" w:rsidRDefault="00166151">
            <w:pPr>
              <w:pStyle w:val="ConsPlusNormal"/>
              <w:jc w:val="center"/>
            </w:pPr>
            <w:r>
              <w:t>226.</w:t>
            </w:r>
          </w:p>
        </w:tc>
        <w:tc>
          <w:tcPr>
            <w:tcW w:w="3231" w:type="dxa"/>
          </w:tcPr>
          <w:p w:rsidR="00166151" w:rsidRDefault="00166151">
            <w:pPr>
              <w:pStyle w:val="ConsPlusNormal"/>
            </w:pPr>
            <w:r>
              <w:t>Вемурафениб</w:t>
            </w:r>
          </w:p>
        </w:tc>
        <w:tc>
          <w:tcPr>
            <w:tcW w:w="4932" w:type="dxa"/>
          </w:tcPr>
          <w:p w:rsidR="00166151" w:rsidRDefault="00166151">
            <w:pPr>
              <w:pStyle w:val="ConsPlusNormal"/>
            </w:pPr>
            <w:r>
              <w:t>таблетки, покрытые пленочной оболочкой</w:t>
            </w:r>
          </w:p>
        </w:tc>
      </w:tr>
      <w:tr w:rsidR="00166151">
        <w:tc>
          <w:tcPr>
            <w:tcW w:w="907" w:type="dxa"/>
          </w:tcPr>
          <w:p w:rsidR="00166151" w:rsidRDefault="00166151">
            <w:pPr>
              <w:pStyle w:val="ConsPlusNormal"/>
              <w:jc w:val="center"/>
            </w:pPr>
            <w:r>
              <w:t>227.</w:t>
            </w:r>
          </w:p>
        </w:tc>
        <w:tc>
          <w:tcPr>
            <w:tcW w:w="3231" w:type="dxa"/>
          </w:tcPr>
          <w:p w:rsidR="00166151" w:rsidRDefault="00166151">
            <w:pPr>
              <w:pStyle w:val="ConsPlusNormal"/>
            </w:pPr>
            <w:r>
              <w:t>Венетоклакс</w:t>
            </w:r>
          </w:p>
        </w:tc>
        <w:tc>
          <w:tcPr>
            <w:tcW w:w="4932" w:type="dxa"/>
          </w:tcPr>
          <w:p w:rsidR="00166151" w:rsidRDefault="00166151">
            <w:pPr>
              <w:pStyle w:val="ConsPlusNormal"/>
            </w:pPr>
            <w:r>
              <w:t>таблетки, покрытые пленочной оболочкой</w:t>
            </w:r>
          </w:p>
        </w:tc>
      </w:tr>
      <w:tr w:rsidR="00166151">
        <w:tc>
          <w:tcPr>
            <w:tcW w:w="907" w:type="dxa"/>
          </w:tcPr>
          <w:p w:rsidR="00166151" w:rsidRDefault="00166151">
            <w:pPr>
              <w:pStyle w:val="ConsPlusNormal"/>
              <w:jc w:val="center"/>
            </w:pPr>
            <w:r>
              <w:t>228.</w:t>
            </w:r>
          </w:p>
        </w:tc>
        <w:tc>
          <w:tcPr>
            <w:tcW w:w="3231" w:type="dxa"/>
          </w:tcPr>
          <w:p w:rsidR="00166151" w:rsidRDefault="00166151">
            <w:pPr>
              <w:pStyle w:val="ConsPlusNormal"/>
            </w:pPr>
            <w:r>
              <w:t>Верапамил</w:t>
            </w:r>
          </w:p>
        </w:tc>
        <w:tc>
          <w:tcPr>
            <w:tcW w:w="4932" w:type="dxa"/>
          </w:tcPr>
          <w:p w:rsidR="00166151" w:rsidRDefault="00166151">
            <w:pPr>
              <w:pStyle w:val="ConsPlusNormal"/>
            </w:pPr>
            <w:r>
              <w:t>таблетки, покрытые оболочкой</w:t>
            </w:r>
          </w:p>
        </w:tc>
      </w:tr>
      <w:tr w:rsidR="00166151">
        <w:tc>
          <w:tcPr>
            <w:tcW w:w="907" w:type="dxa"/>
          </w:tcPr>
          <w:p w:rsidR="00166151" w:rsidRDefault="00166151">
            <w:pPr>
              <w:pStyle w:val="ConsPlusNormal"/>
              <w:jc w:val="center"/>
            </w:pPr>
            <w:r>
              <w:t>229.</w:t>
            </w:r>
          </w:p>
        </w:tc>
        <w:tc>
          <w:tcPr>
            <w:tcW w:w="3231" w:type="dxa"/>
          </w:tcPr>
          <w:p w:rsidR="00166151" w:rsidRDefault="00166151">
            <w:pPr>
              <w:pStyle w:val="ConsPlusNormal"/>
            </w:pPr>
            <w:r>
              <w:t>Верапамил</w:t>
            </w:r>
          </w:p>
        </w:tc>
        <w:tc>
          <w:tcPr>
            <w:tcW w:w="4932" w:type="dxa"/>
          </w:tcPr>
          <w:p w:rsidR="00166151" w:rsidRDefault="00166151">
            <w:pPr>
              <w:pStyle w:val="ConsPlusNormal"/>
            </w:pPr>
            <w:r>
              <w:t>таблетки, покрытые пленочной оболочкой</w:t>
            </w:r>
          </w:p>
        </w:tc>
      </w:tr>
      <w:tr w:rsidR="00166151">
        <w:tc>
          <w:tcPr>
            <w:tcW w:w="907" w:type="dxa"/>
          </w:tcPr>
          <w:p w:rsidR="00166151" w:rsidRDefault="00166151">
            <w:pPr>
              <w:pStyle w:val="ConsPlusNormal"/>
              <w:jc w:val="center"/>
            </w:pPr>
            <w:r>
              <w:t>230.</w:t>
            </w:r>
          </w:p>
        </w:tc>
        <w:tc>
          <w:tcPr>
            <w:tcW w:w="3231" w:type="dxa"/>
          </w:tcPr>
          <w:p w:rsidR="00166151" w:rsidRDefault="00166151">
            <w:pPr>
              <w:pStyle w:val="ConsPlusNormal"/>
            </w:pPr>
            <w:r>
              <w:t>Верапамил</w:t>
            </w:r>
          </w:p>
        </w:tc>
        <w:tc>
          <w:tcPr>
            <w:tcW w:w="4932" w:type="dxa"/>
          </w:tcPr>
          <w:p w:rsidR="00166151" w:rsidRDefault="00166151">
            <w:pPr>
              <w:pStyle w:val="ConsPlusNormal"/>
            </w:pPr>
            <w:r>
              <w:t>таблетки пролонгированного действия, покрытые оболочкой</w:t>
            </w:r>
          </w:p>
        </w:tc>
      </w:tr>
      <w:tr w:rsidR="00166151">
        <w:tc>
          <w:tcPr>
            <w:tcW w:w="907" w:type="dxa"/>
          </w:tcPr>
          <w:p w:rsidR="00166151" w:rsidRDefault="00166151">
            <w:pPr>
              <w:pStyle w:val="ConsPlusNormal"/>
              <w:jc w:val="center"/>
            </w:pPr>
            <w:r>
              <w:t>231.</w:t>
            </w:r>
          </w:p>
        </w:tc>
        <w:tc>
          <w:tcPr>
            <w:tcW w:w="3231" w:type="dxa"/>
          </w:tcPr>
          <w:p w:rsidR="00166151" w:rsidRDefault="00166151">
            <w:pPr>
              <w:pStyle w:val="ConsPlusNormal"/>
            </w:pPr>
            <w:r>
              <w:t>Верапамил</w:t>
            </w:r>
          </w:p>
        </w:tc>
        <w:tc>
          <w:tcPr>
            <w:tcW w:w="4932" w:type="dxa"/>
          </w:tcPr>
          <w:p w:rsidR="00166151" w:rsidRDefault="00166151">
            <w:pPr>
              <w:pStyle w:val="ConsPlusNormal"/>
            </w:pPr>
            <w:r>
              <w:t>таблетки пролонгированного действия, покрытые пленочной оболочкой</w:t>
            </w:r>
          </w:p>
        </w:tc>
      </w:tr>
      <w:tr w:rsidR="00166151">
        <w:tc>
          <w:tcPr>
            <w:tcW w:w="907" w:type="dxa"/>
          </w:tcPr>
          <w:p w:rsidR="00166151" w:rsidRDefault="00166151">
            <w:pPr>
              <w:pStyle w:val="ConsPlusNormal"/>
              <w:jc w:val="center"/>
            </w:pPr>
            <w:r>
              <w:lastRenderedPageBreak/>
              <w:t>232.</w:t>
            </w:r>
          </w:p>
        </w:tc>
        <w:tc>
          <w:tcPr>
            <w:tcW w:w="3231" w:type="dxa"/>
          </w:tcPr>
          <w:p w:rsidR="00166151" w:rsidRDefault="00166151">
            <w:pPr>
              <w:pStyle w:val="ConsPlusNormal"/>
            </w:pPr>
            <w:r>
              <w:t>Верапамил</w:t>
            </w:r>
          </w:p>
        </w:tc>
        <w:tc>
          <w:tcPr>
            <w:tcW w:w="4932" w:type="dxa"/>
          </w:tcPr>
          <w:p w:rsidR="00166151" w:rsidRDefault="00166151">
            <w:pPr>
              <w:pStyle w:val="ConsPlusNormal"/>
            </w:pPr>
            <w:r>
              <w:t>таблетки с пролонгированным высвобождением, покрытые пленочной оболочкой</w:t>
            </w:r>
          </w:p>
        </w:tc>
      </w:tr>
      <w:tr w:rsidR="00166151">
        <w:tc>
          <w:tcPr>
            <w:tcW w:w="907" w:type="dxa"/>
          </w:tcPr>
          <w:p w:rsidR="00166151" w:rsidRDefault="00166151">
            <w:pPr>
              <w:pStyle w:val="ConsPlusNormal"/>
              <w:jc w:val="center"/>
            </w:pPr>
            <w:r>
              <w:t>233.</w:t>
            </w:r>
          </w:p>
        </w:tc>
        <w:tc>
          <w:tcPr>
            <w:tcW w:w="3231" w:type="dxa"/>
          </w:tcPr>
          <w:p w:rsidR="00166151" w:rsidRDefault="00166151">
            <w:pPr>
              <w:pStyle w:val="ConsPlusNormal"/>
            </w:pPr>
            <w:r>
              <w:t>Вилантерол + Умеклидиния бромид</w:t>
            </w:r>
          </w:p>
        </w:tc>
        <w:tc>
          <w:tcPr>
            <w:tcW w:w="4932" w:type="dxa"/>
          </w:tcPr>
          <w:p w:rsidR="00166151" w:rsidRDefault="00166151">
            <w:pPr>
              <w:pStyle w:val="ConsPlusNormal"/>
            </w:pPr>
            <w:r>
              <w:t>порошок для ингаляций дозированный</w:t>
            </w:r>
          </w:p>
        </w:tc>
      </w:tr>
      <w:tr w:rsidR="00166151">
        <w:tc>
          <w:tcPr>
            <w:tcW w:w="907" w:type="dxa"/>
          </w:tcPr>
          <w:p w:rsidR="00166151" w:rsidRDefault="00166151">
            <w:pPr>
              <w:pStyle w:val="ConsPlusNormal"/>
              <w:jc w:val="center"/>
            </w:pPr>
            <w:r>
              <w:t>234.</w:t>
            </w:r>
          </w:p>
        </w:tc>
        <w:tc>
          <w:tcPr>
            <w:tcW w:w="3231" w:type="dxa"/>
          </w:tcPr>
          <w:p w:rsidR="00166151" w:rsidRDefault="00166151">
            <w:pPr>
              <w:pStyle w:val="ConsPlusNormal"/>
            </w:pPr>
            <w:r>
              <w:t>Вилантерол + Флутиказона фуроат</w:t>
            </w:r>
          </w:p>
        </w:tc>
        <w:tc>
          <w:tcPr>
            <w:tcW w:w="4932" w:type="dxa"/>
          </w:tcPr>
          <w:p w:rsidR="00166151" w:rsidRDefault="00166151">
            <w:pPr>
              <w:pStyle w:val="ConsPlusNormal"/>
            </w:pPr>
            <w:r>
              <w:t>порошок для ингаляций дозированный</w:t>
            </w:r>
          </w:p>
        </w:tc>
      </w:tr>
      <w:tr w:rsidR="00166151">
        <w:tc>
          <w:tcPr>
            <w:tcW w:w="907" w:type="dxa"/>
          </w:tcPr>
          <w:p w:rsidR="00166151" w:rsidRDefault="00166151">
            <w:pPr>
              <w:pStyle w:val="ConsPlusNormal"/>
              <w:jc w:val="center"/>
            </w:pPr>
            <w:r>
              <w:t>235.</w:t>
            </w:r>
          </w:p>
        </w:tc>
        <w:tc>
          <w:tcPr>
            <w:tcW w:w="3231" w:type="dxa"/>
          </w:tcPr>
          <w:p w:rsidR="00166151" w:rsidRDefault="00166151">
            <w:pPr>
              <w:pStyle w:val="ConsPlusNormal"/>
            </w:pPr>
            <w:r>
              <w:t>Вилдаглиптин</w:t>
            </w:r>
          </w:p>
        </w:tc>
        <w:tc>
          <w:tcPr>
            <w:tcW w:w="4932" w:type="dxa"/>
          </w:tcPr>
          <w:p w:rsidR="00166151" w:rsidRDefault="00166151">
            <w:pPr>
              <w:pStyle w:val="ConsPlusNormal"/>
            </w:pPr>
            <w:r>
              <w:t>таблетки</w:t>
            </w:r>
          </w:p>
        </w:tc>
      </w:tr>
      <w:tr w:rsidR="00166151">
        <w:tc>
          <w:tcPr>
            <w:tcW w:w="907" w:type="dxa"/>
          </w:tcPr>
          <w:p w:rsidR="00166151" w:rsidRDefault="00166151">
            <w:pPr>
              <w:pStyle w:val="ConsPlusNormal"/>
              <w:jc w:val="center"/>
            </w:pPr>
            <w:r>
              <w:t>236.</w:t>
            </w:r>
          </w:p>
        </w:tc>
        <w:tc>
          <w:tcPr>
            <w:tcW w:w="3231" w:type="dxa"/>
          </w:tcPr>
          <w:p w:rsidR="00166151" w:rsidRDefault="00166151">
            <w:pPr>
              <w:pStyle w:val="ConsPlusNormal"/>
            </w:pPr>
            <w:r>
              <w:t>Винбластин</w:t>
            </w:r>
          </w:p>
        </w:tc>
        <w:tc>
          <w:tcPr>
            <w:tcW w:w="4932" w:type="dxa"/>
          </w:tcPr>
          <w:p w:rsidR="00166151" w:rsidRDefault="00166151">
            <w:pPr>
              <w:pStyle w:val="ConsPlusNormal"/>
            </w:pPr>
            <w:r>
              <w:t>лиофилизат для приготовления раствора для внутривенного введения</w:t>
            </w:r>
          </w:p>
        </w:tc>
      </w:tr>
      <w:tr w:rsidR="00166151">
        <w:tc>
          <w:tcPr>
            <w:tcW w:w="907" w:type="dxa"/>
          </w:tcPr>
          <w:p w:rsidR="00166151" w:rsidRDefault="00166151">
            <w:pPr>
              <w:pStyle w:val="ConsPlusNormal"/>
              <w:jc w:val="center"/>
            </w:pPr>
            <w:r>
              <w:t>237.</w:t>
            </w:r>
          </w:p>
        </w:tc>
        <w:tc>
          <w:tcPr>
            <w:tcW w:w="3231" w:type="dxa"/>
          </w:tcPr>
          <w:p w:rsidR="00166151" w:rsidRDefault="00166151">
            <w:pPr>
              <w:pStyle w:val="ConsPlusNormal"/>
            </w:pPr>
            <w:r>
              <w:t>Винкристин</w:t>
            </w:r>
          </w:p>
        </w:tc>
        <w:tc>
          <w:tcPr>
            <w:tcW w:w="4932" w:type="dxa"/>
          </w:tcPr>
          <w:p w:rsidR="00166151" w:rsidRDefault="00166151">
            <w:pPr>
              <w:pStyle w:val="ConsPlusNormal"/>
            </w:pPr>
            <w:r>
              <w:t>раствор для внутривенного введения</w:t>
            </w:r>
          </w:p>
        </w:tc>
      </w:tr>
      <w:tr w:rsidR="00166151">
        <w:tc>
          <w:tcPr>
            <w:tcW w:w="907" w:type="dxa"/>
          </w:tcPr>
          <w:p w:rsidR="00166151" w:rsidRDefault="00166151">
            <w:pPr>
              <w:pStyle w:val="ConsPlusNormal"/>
              <w:jc w:val="center"/>
            </w:pPr>
            <w:r>
              <w:t>238.</w:t>
            </w:r>
          </w:p>
        </w:tc>
        <w:tc>
          <w:tcPr>
            <w:tcW w:w="3231" w:type="dxa"/>
          </w:tcPr>
          <w:p w:rsidR="00166151" w:rsidRDefault="00166151">
            <w:pPr>
              <w:pStyle w:val="ConsPlusNormal"/>
            </w:pPr>
            <w:r>
              <w:t>Винорелбин</w:t>
            </w:r>
          </w:p>
        </w:tc>
        <w:tc>
          <w:tcPr>
            <w:tcW w:w="4932" w:type="dxa"/>
          </w:tcPr>
          <w:p w:rsidR="00166151" w:rsidRDefault="00166151">
            <w:pPr>
              <w:pStyle w:val="ConsPlusNormal"/>
            </w:pPr>
            <w:r>
              <w:t>капсулы</w:t>
            </w:r>
          </w:p>
        </w:tc>
      </w:tr>
      <w:tr w:rsidR="00166151">
        <w:tc>
          <w:tcPr>
            <w:tcW w:w="907" w:type="dxa"/>
          </w:tcPr>
          <w:p w:rsidR="00166151" w:rsidRDefault="00166151">
            <w:pPr>
              <w:pStyle w:val="ConsPlusNormal"/>
              <w:jc w:val="center"/>
            </w:pPr>
            <w:r>
              <w:t>239.</w:t>
            </w:r>
          </w:p>
        </w:tc>
        <w:tc>
          <w:tcPr>
            <w:tcW w:w="3231" w:type="dxa"/>
          </w:tcPr>
          <w:p w:rsidR="00166151" w:rsidRDefault="00166151">
            <w:pPr>
              <w:pStyle w:val="ConsPlusNormal"/>
            </w:pPr>
            <w:r>
              <w:t>Винорелбин</w:t>
            </w:r>
          </w:p>
        </w:tc>
        <w:tc>
          <w:tcPr>
            <w:tcW w:w="4932" w:type="dxa"/>
          </w:tcPr>
          <w:p w:rsidR="00166151" w:rsidRDefault="00166151">
            <w:pPr>
              <w:pStyle w:val="ConsPlusNormal"/>
            </w:pPr>
            <w:r>
              <w:t>концентрат для приготовления раствора для инфузий</w:t>
            </w:r>
          </w:p>
        </w:tc>
      </w:tr>
      <w:tr w:rsidR="00166151">
        <w:tc>
          <w:tcPr>
            <w:tcW w:w="907" w:type="dxa"/>
          </w:tcPr>
          <w:p w:rsidR="00166151" w:rsidRDefault="00166151">
            <w:pPr>
              <w:pStyle w:val="ConsPlusNormal"/>
              <w:jc w:val="center"/>
            </w:pPr>
            <w:r>
              <w:t>240.</w:t>
            </w:r>
          </w:p>
        </w:tc>
        <w:tc>
          <w:tcPr>
            <w:tcW w:w="3231" w:type="dxa"/>
          </w:tcPr>
          <w:p w:rsidR="00166151" w:rsidRDefault="00166151">
            <w:pPr>
              <w:pStyle w:val="ConsPlusNormal"/>
            </w:pPr>
            <w:r>
              <w:t>Винпоцетин</w:t>
            </w:r>
          </w:p>
        </w:tc>
        <w:tc>
          <w:tcPr>
            <w:tcW w:w="4932" w:type="dxa"/>
          </w:tcPr>
          <w:p w:rsidR="00166151" w:rsidRDefault="00166151">
            <w:pPr>
              <w:pStyle w:val="ConsPlusNormal"/>
            </w:pPr>
            <w:r>
              <w:t>таблетки</w:t>
            </w:r>
          </w:p>
        </w:tc>
      </w:tr>
      <w:tr w:rsidR="00166151">
        <w:tc>
          <w:tcPr>
            <w:tcW w:w="907" w:type="dxa"/>
          </w:tcPr>
          <w:p w:rsidR="00166151" w:rsidRDefault="00166151">
            <w:pPr>
              <w:pStyle w:val="ConsPlusNormal"/>
              <w:jc w:val="center"/>
            </w:pPr>
            <w:r>
              <w:t>241.</w:t>
            </w:r>
          </w:p>
        </w:tc>
        <w:tc>
          <w:tcPr>
            <w:tcW w:w="3231" w:type="dxa"/>
          </w:tcPr>
          <w:p w:rsidR="00166151" w:rsidRDefault="00166151">
            <w:pPr>
              <w:pStyle w:val="ConsPlusNormal"/>
            </w:pPr>
            <w:r>
              <w:t>Винпоцетин</w:t>
            </w:r>
          </w:p>
        </w:tc>
        <w:tc>
          <w:tcPr>
            <w:tcW w:w="4932" w:type="dxa"/>
          </w:tcPr>
          <w:p w:rsidR="00166151" w:rsidRDefault="00166151">
            <w:pPr>
              <w:pStyle w:val="ConsPlusNormal"/>
            </w:pPr>
            <w:r>
              <w:t>таблетки, покрытые оболочкой</w:t>
            </w:r>
          </w:p>
        </w:tc>
      </w:tr>
      <w:tr w:rsidR="00166151">
        <w:tc>
          <w:tcPr>
            <w:tcW w:w="907" w:type="dxa"/>
          </w:tcPr>
          <w:p w:rsidR="00166151" w:rsidRDefault="00166151">
            <w:pPr>
              <w:pStyle w:val="ConsPlusNormal"/>
              <w:jc w:val="center"/>
            </w:pPr>
            <w:r>
              <w:t>242.</w:t>
            </w:r>
          </w:p>
        </w:tc>
        <w:tc>
          <w:tcPr>
            <w:tcW w:w="3231" w:type="dxa"/>
          </w:tcPr>
          <w:p w:rsidR="00166151" w:rsidRDefault="00166151">
            <w:pPr>
              <w:pStyle w:val="ConsPlusNormal"/>
            </w:pPr>
            <w:r>
              <w:t>Висмодегиб</w:t>
            </w:r>
          </w:p>
        </w:tc>
        <w:tc>
          <w:tcPr>
            <w:tcW w:w="4932" w:type="dxa"/>
          </w:tcPr>
          <w:p w:rsidR="00166151" w:rsidRDefault="00166151">
            <w:pPr>
              <w:pStyle w:val="ConsPlusNormal"/>
            </w:pPr>
            <w:r>
              <w:t>капсулы</w:t>
            </w:r>
          </w:p>
        </w:tc>
      </w:tr>
      <w:tr w:rsidR="00166151">
        <w:tc>
          <w:tcPr>
            <w:tcW w:w="907" w:type="dxa"/>
          </w:tcPr>
          <w:p w:rsidR="00166151" w:rsidRDefault="00166151">
            <w:pPr>
              <w:pStyle w:val="ConsPlusNormal"/>
              <w:jc w:val="center"/>
            </w:pPr>
            <w:r>
              <w:t>243.</w:t>
            </w:r>
          </w:p>
        </w:tc>
        <w:tc>
          <w:tcPr>
            <w:tcW w:w="3231" w:type="dxa"/>
          </w:tcPr>
          <w:p w:rsidR="00166151" w:rsidRDefault="00166151">
            <w:pPr>
              <w:pStyle w:val="ConsPlusNormal"/>
            </w:pPr>
            <w:r>
              <w:t>Висмута трикалия дицитрат</w:t>
            </w:r>
          </w:p>
        </w:tc>
        <w:tc>
          <w:tcPr>
            <w:tcW w:w="4932" w:type="dxa"/>
          </w:tcPr>
          <w:p w:rsidR="00166151" w:rsidRDefault="00166151">
            <w:pPr>
              <w:pStyle w:val="ConsPlusNormal"/>
            </w:pPr>
            <w:r>
              <w:t>таблетки, покрытые пленочной оболочкой</w:t>
            </w:r>
          </w:p>
        </w:tc>
      </w:tr>
      <w:tr w:rsidR="00166151">
        <w:tc>
          <w:tcPr>
            <w:tcW w:w="907" w:type="dxa"/>
          </w:tcPr>
          <w:p w:rsidR="00166151" w:rsidRDefault="00166151">
            <w:pPr>
              <w:pStyle w:val="ConsPlusNormal"/>
              <w:jc w:val="center"/>
            </w:pPr>
            <w:r>
              <w:t>244.</w:t>
            </w:r>
          </w:p>
        </w:tc>
        <w:tc>
          <w:tcPr>
            <w:tcW w:w="3231" w:type="dxa"/>
          </w:tcPr>
          <w:p w:rsidR="00166151" w:rsidRDefault="00166151">
            <w:pPr>
              <w:pStyle w:val="ConsPlusNormal"/>
            </w:pPr>
            <w:r>
              <w:t>Вода для инъекций</w:t>
            </w:r>
          </w:p>
        </w:tc>
        <w:tc>
          <w:tcPr>
            <w:tcW w:w="4932" w:type="dxa"/>
          </w:tcPr>
          <w:p w:rsidR="00166151" w:rsidRDefault="00166151">
            <w:pPr>
              <w:pStyle w:val="ConsPlusNormal"/>
            </w:pPr>
            <w:r>
              <w:t>растворитель для приготовления лекарственных форм для инъекций</w:t>
            </w:r>
          </w:p>
        </w:tc>
      </w:tr>
      <w:tr w:rsidR="00166151">
        <w:tc>
          <w:tcPr>
            <w:tcW w:w="907" w:type="dxa"/>
          </w:tcPr>
          <w:p w:rsidR="00166151" w:rsidRDefault="00166151">
            <w:pPr>
              <w:pStyle w:val="ConsPlusNormal"/>
              <w:jc w:val="center"/>
            </w:pPr>
            <w:r>
              <w:t>245.</w:t>
            </w:r>
          </w:p>
        </w:tc>
        <w:tc>
          <w:tcPr>
            <w:tcW w:w="3231" w:type="dxa"/>
          </w:tcPr>
          <w:p w:rsidR="00166151" w:rsidRDefault="00166151">
            <w:pPr>
              <w:pStyle w:val="ConsPlusNormal"/>
            </w:pPr>
            <w:r>
              <w:t>Водорода пероксид</w:t>
            </w:r>
          </w:p>
        </w:tc>
        <w:tc>
          <w:tcPr>
            <w:tcW w:w="4932" w:type="dxa"/>
          </w:tcPr>
          <w:p w:rsidR="00166151" w:rsidRDefault="00166151">
            <w:pPr>
              <w:pStyle w:val="ConsPlusNormal"/>
            </w:pPr>
            <w:r>
              <w:t>раствор для местного и наружного применения</w:t>
            </w:r>
          </w:p>
        </w:tc>
      </w:tr>
      <w:tr w:rsidR="00166151">
        <w:tc>
          <w:tcPr>
            <w:tcW w:w="907" w:type="dxa"/>
          </w:tcPr>
          <w:p w:rsidR="00166151" w:rsidRDefault="00166151">
            <w:pPr>
              <w:pStyle w:val="ConsPlusNormal"/>
              <w:jc w:val="center"/>
            </w:pPr>
            <w:r>
              <w:t>246.</w:t>
            </w:r>
          </w:p>
        </w:tc>
        <w:tc>
          <w:tcPr>
            <w:tcW w:w="3231" w:type="dxa"/>
          </w:tcPr>
          <w:p w:rsidR="00166151" w:rsidRDefault="00166151">
            <w:pPr>
              <w:pStyle w:val="ConsPlusNormal"/>
            </w:pPr>
            <w:r>
              <w:t>Вориконазол</w:t>
            </w:r>
          </w:p>
        </w:tc>
        <w:tc>
          <w:tcPr>
            <w:tcW w:w="4932" w:type="dxa"/>
          </w:tcPr>
          <w:p w:rsidR="00166151" w:rsidRDefault="00166151">
            <w:pPr>
              <w:pStyle w:val="ConsPlusNormal"/>
            </w:pPr>
            <w:r>
              <w:t>порошок для приготовления суспензии для приема внутрь</w:t>
            </w:r>
          </w:p>
        </w:tc>
      </w:tr>
      <w:tr w:rsidR="00166151">
        <w:tc>
          <w:tcPr>
            <w:tcW w:w="907" w:type="dxa"/>
          </w:tcPr>
          <w:p w:rsidR="00166151" w:rsidRDefault="00166151">
            <w:pPr>
              <w:pStyle w:val="ConsPlusNormal"/>
              <w:jc w:val="center"/>
            </w:pPr>
            <w:r>
              <w:t>247.</w:t>
            </w:r>
          </w:p>
        </w:tc>
        <w:tc>
          <w:tcPr>
            <w:tcW w:w="3231" w:type="dxa"/>
          </w:tcPr>
          <w:p w:rsidR="00166151" w:rsidRDefault="00166151">
            <w:pPr>
              <w:pStyle w:val="ConsPlusNormal"/>
            </w:pPr>
            <w:r>
              <w:t>Вориконазол</w:t>
            </w:r>
          </w:p>
        </w:tc>
        <w:tc>
          <w:tcPr>
            <w:tcW w:w="4932" w:type="dxa"/>
          </w:tcPr>
          <w:p w:rsidR="00166151" w:rsidRDefault="00166151">
            <w:pPr>
              <w:pStyle w:val="ConsPlusNormal"/>
            </w:pPr>
            <w:r>
              <w:t>таблетки, покрытые пленочной оболочкой</w:t>
            </w:r>
          </w:p>
        </w:tc>
      </w:tr>
      <w:tr w:rsidR="00166151">
        <w:tc>
          <w:tcPr>
            <w:tcW w:w="907" w:type="dxa"/>
          </w:tcPr>
          <w:p w:rsidR="00166151" w:rsidRDefault="00166151">
            <w:pPr>
              <w:pStyle w:val="ConsPlusNormal"/>
              <w:jc w:val="center"/>
            </w:pPr>
            <w:r>
              <w:t>248.</w:t>
            </w:r>
          </w:p>
        </w:tc>
        <w:tc>
          <w:tcPr>
            <w:tcW w:w="3231" w:type="dxa"/>
          </w:tcPr>
          <w:p w:rsidR="00166151" w:rsidRDefault="00166151">
            <w:pPr>
              <w:pStyle w:val="ConsPlusNormal"/>
            </w:pPr>
            <w:r>
              <w:t>Гадобеновая кислота</w:t>
            </w:r>
          </w:p>
        </w:tc>
        <w:tc>
          <w:tcPr>
            <w:tcW w:w="4932" w:type="dxa"/>
          </w:tcPr>
          <w:p w:rsidR="00166151" w:rsidRDefault="00166151">
            <w:pPr>
              <w:pStyle w:val="ConsPlusNormal"/>
            </w:pPr>
            <w:r>
              <w:t>раствор для внутривенного введения</w:t>
            </w:r>
          </w:p>
        </w:tc>
      </w:tr>
      <w:tr w:rsidR="00166151">
        <w:tc>
          <w:tcPr>
            <w:tcW w:w="907" w:type="dxa"/>
          </w:tcPr>
          <w:p w:rsidR="00166151" w:rsidRDefault="00166151">
            <w:pPr>
              <w:pStyle w:val="ConsPlusNormal"/>
              <w:jc w:val="center"/>
            </w:pPr>
            <w:r>
              <w:t>249.</w:t>
            </w:r>
          </w:p>
        </w:tc>
        <w:tc>
          <w:tcPr>
            <w:tcW w:w="3231" w:type="dxa"/>
          </w:tcPr>
          <w:p w:rsidR="00166151" w:rsidRDefault="00166151">
            <w:pPr>
              <w:pStyle w:val="ConsPlusNormal"/>
            </w:pPr>
            <w:r>
              <w:t>Гадобутрол</w:t>
            </w:r>
          </w:p>
        </w:tc>
        <w:tc>
          <w:tcPr>
            <w:tcW w:w="4932" w:type="dxa"/>
          </w:tcPr>
          <w:p w:rsidR="00166151" w:rsidRDefault="00166151">
            <w:pPr>
              <w:pStyle w:val="ConsPlusNormal"/>
            </w:pPr>
            <w:r>
              <w:t>раствор для внутривенного введения</w:t>
            </w:r>
          </w:p>
        </w:tc>
      </w:tr>
      <w:tr w:rsidR="00166151">
        <w:tc>
          <w:tcPr>
            <w:tcW w:w="907" w:type="dxa"/>
          </w:tcPr>
          <w:p w:rsidR="00166151" w:rsidRDefault="00166151">
            <w:pPr>
              <w:pStyle w:val="ConsPlusNormal"/>
              <w:jc w:val="center"/>
            </w:pPr>
            <w:r>
              <w:t>250.</w:t>
            </w:r>
          </w:p>
        </w:tc>
        <w:tc>
          <w:tcPr>
            <w:tcW w:w="3231" w:type="dxa"/>
          </w:tcPr>
          <w:p w:rsidR="00166151" w:rsidRDefault="00166151">
            <w:pPr>
              <w:pStyle w:val="ConsPlusNormal"/>
            </w:pPr>
            <w:r>
              <w:t>Гадоверсетамид</w:t>
            </w:r>
          </w:p>
        </w:tc>
        <w:tc>
          <w:tcPr>
            <w:tcW w:w="4932" w:type="dxa"/>
          </w:tcPr>
          <w:p w:rsidR="00166151" w:rsidRDefault="00166151">
            <w:pPr>
              <w:pStyle w:val="ConsPlusNormal"/>
            </w:pPr>
            <w:r>
              <w:t>раствор для внутривенного введения</w:t>
            </w:r>
          </w:p>
        </w:tc>
      </w:tr>
      <w:tr w:rsidR="00166151">
        <w:tc>
          <w:tcPr>
            <w:tcW w:w="907" w:type="dxa"/>
          </w:tcPr>
          <w:p w:rsidR="00166151" w:rsidRDefault="00166151">
            <w:pPr>
              <w:pStyle w:val="ConsPlusNormal"/>
              <w:jc w:val="center"/>
            </w:pPr>
            <w:r>
              <w:t>251.</w:t>
            </w:r>
          </w:p>
        </w:tc>
        <w:tc>
          <w:tcPr>
            <w:tcW w:w="3231" w:type="dxa"/>
          </w:tcPr>
          <w:p w:rsidR="00166151" w:rsidRDefault="00166151">
            <w:pPr>
              <w:pStyle w:val="ConsPlusNormal"/>
            </w:pPr>
            <w:r>
              <w:t>Гадодиамид</w:t>
            </w:r>
          </w:p>
        </w:tc>
        <w:tc>
          <w:tcPr>
            <w:tcW w:w="4932" w:type="dxa"/>
          </w:tcPr>
          <w:p w:rsidR="00166151" w:rsidRDefault="00166151">
            <w:pPr>
              <w:pStyle w:val="ConsPlusNormal"/>
            </w:pPr>
            <w:r>
              <w:t>раствор для внутривенного введения</w:t>
            </w:r>
          </w:p>
        </w:tc>
      </w:tr>
      <w:tr w:rsidR="00166151">
        <w:tc>
          <w:tcPr>
            <w:tcW w:w="907" w:type="dxa"/>
          </w:tcPr>
          <w:p w:rsidR="00166151" w:rsidRDefault="00166151">
            <w:pPr>
              <w:pStyle w:val="ConsPlusNormal"/>
              <w:jc w:val="center"/>
            </w:pPr>
            <w:r>
              <w:t>252.</w:t>
            </w:r>
          </w:p>
        </w:tc>
        <w:tc>
          <w:tcPr>
            <w:tcW w:w="3231" w:type="dxa"/>
          </w:tcPr>
          <w:p w:rsidR="00166151" w:rsidRDefault="00166151">
            <w:pPr>
              <w:pStyle w:val="ConsPlusNormal"/>
            </w:pPr>
            <w:r>
              <w:t>Гадоксетовая кислота</w:t>
            </w:r>
          </w:p>
        </w:tc>
        <w:tc>
          <w:tcPr>
            <w:tcW w:w="4932" w:type="dxa"/>
          </w:tcPr>
          <w:p w:rsidR="00166151" w:rsidRDefault="00166151">
            <w:pPr>
              <w:pStyle w:val="ConsPlusNormal"/>
            </w:pPr>
            <w:r>
              <w:t>раствор для внутривенного введения</w:t>
            </w:r>
          </w:p>
        </w:tc>
      </w:tr>
      <w:tr w:rsidR="00166151">
        <w:tc>
          <w:tcPr>
            <w:tcW w:w="907" w:type="dxa"/>
          </w:tcPr>
          <w:p w:rsidR="00166151" w:rsidRDefault="00166151">
            <w:pPr>
              <w:pStyle w:val="ConsPlusNormal"/>
              <w:jc w:val="center"/>
            </w:pPr>
            <w:r>
              <w:t>253.</w:t>
            </w:r>
          </w:p>
        </w:tc>
        <w:tc>
          <w:tcPr>
            <w:tcW w:w="3231" w:type="dxa"/>
          </w:tcPr>
          <w:p w:rsidR="00166151" w:rsidRDefault="00166151">
            <w:pPr>
              <w:pStyle w:val="ConsPlusNormal"/>
            </w:pPr>
            <w:r>
              <w:t>Гадопентетовая кислота</w:t>
            </w:r>
          </w:p>
        </w:tc>
        <w:tc>
          <w:tcPr>
            <w:tcW w:w="4932" w:type="dxa"/>
          </w:tcPr>
          <w:p w:rsidR="00166151" w:rsidRDefault="00166151">
            <w:pPr>
              <w:pStyle w:val="ConsPlusNormal"/>
            </w:pPr>
            <w:r>
              <w:t>раствор для внутривенного введения</w:t>
            </w:r>
          </w:p>
        </w:tc>
      </w:tr>
      <w:tr w:rsidR="00166151">
        <w:tc>
          <w:tcPr>
            <w:tcW w:w="907" w:type="dxa"/>
          </w:tcPr>
          <w:p w:rsidR="00166151" w:rsidRDefault="00166151">
            <w:pPr>
              <w:pStyle w:val="ConsPlusNormal"/>
              <w:jc w:val="center"/>
            </w:pPr>
            <w:r>
              <w:t>254.</w:t>
            </w:r>
          </w:p>
        </w:tc>
        <w:tc>
          <w:tcPr>
            <w:tcW w:w="3231" w:type="dxa"/>
          </w:tcPr>
          <w:p w:rsidR="00166151" w:rsidRDefault="00166151">
            <w:pPr>
              <w:pStyle w:val="ConsPlusNormal"/>
            </w:pPr>
            <w:r>
              <w:t>Гадотеридол</w:t>
            </w:r>
          </w:p>
        </w:tc>
        <w:tc>
          <w:tcPr>
            <w:tcW w:w="4932" w:type="dxa"/>
          </w:tcPr>
          <w:p w:rsidR="00166151" w:rsidRDefault="00166151">
            <w:pPr>
              <w:pStyle w:val="ConsPlusNormal"/>
            </w:pPr>
            <w:r>
              <w:t>раствор для внутривенного введения</w:t>
            </w:r>
          </w:p>
        </w:tc>
      </w:tr>
      <w:tr w:rsidR="00166151">
        <w:tc>
          <w:tcPr>
            <w:tcW w:w="907" w:type="dxa"/>
          </w:tcPr>
          <w:p w:rsidR="00166151" w:rsidRDefault="00166151">
            <w:pPr>
              <w:pStyle w:val="ConsPlusNormal"/>
              <w:jc w:val="center"/>
            </w:pPr>
            <w:r>
              <w:t>255.</w:t>
            </w:r>
          </w:p>
        </w:tc>
        <w:tc>
          <w:tcPr>
            <w:tcW w:w="3231" w:type="dxa"/>
          </w:tcPr>
          <w:p w:rsidR="00166151" w:rsidRDefault="00166151">
            <w:pPr>
              <w:pStyle w:val="ConsPlusNormal"/>
            </w:pPr>
            <w:r>
              <w:t>Галантамин</w:t>
            </w:r>
          </w:p>
        </w:tc>
        <w:tc>
          <w:tcPr>
            <w:tcW w:w="4932" w:type="dxa"/>
          </w:tcPr>
          <w:p w:rsidR="00166151" w:rsidRDefault="00166151">
            <w:pPr>
              <w:pStyle w:val="ConsPlusNormal"/>
            </w:pPr>
            <w:r>
              <w:t>капсулы пролонгированного действия</w:t>
            </w:r>
          </w:p>
        </w:tc>
      </w:tr>
      <w:tr w:rsidR="00166151">
        <w:tc>
          <w:tcPr>
            <w:tcW w:w="907" w:type="dxa"/>
          </w:tcPr>
          <w:p w:rsidR="00166151" w:rsidRDefault="00166151">
            <w:pPr>
              <w:pStyle w:val="ConsPlusNormal"/>
              <w:jc w:val="center"/>
            </w:pPr>
            <w:r>
              <w:t>256.</w:t>
            </w:r>
          </w:p>
        </w:tc>
        <w:tc>
          <w:tcPr>
            <w:tcW w:w="3231" w:type="dxa"/>
          </w:tcPr>
          <w:p w:rsidR="00166151" w:rsidRDefault="00166151">
            <w:pPr>
              <w:pStyle w:val="ConsPlusNormal"/>
            </w:pPr>
            <w:r>
              <w:t>Галантамин</w:t>
            </w:r>
          </w:p>
        </w:tc>
        <w:tc>
          <w:tcPr>
            <w:tcW w:w="4932" w:type="dxa"/>
          </w:tcPr>
          <w:p w:rsidR="00166151" w:rsidRDefault="00166151">
            <w:pPr>
              <w:pStyle w:val="ConsPlusNormal"/>
            </w:pPr>
            <w:r>
              <w:t>таблетки</w:t>
            </w:r>
          </w:p>
        </w:tc>
      </w:tr>
      <w:tr w:rsidR="00166151">
        <w:tc>
          <w:tcPr>
            <w:tcW w:w="907" w:type="dxa"/>
          </w:tcPr>
          <w:p w:rsidR="00166151" w:rsidRDefault="00166151">
            <w:pPr>
              <w:pStyle w:val="ConsPlusNormal"/>
              <w:jc w:val="center"/>
            </w:pPr>
            <w:r>
              <w:t>257.</w:t>
            </w:r>
          </w:p>
        </w:tc>
        <w:tc>
          <w:tcPr>
            <w:tcW w:w="3231" w:type="dxa"/>
          </w:tcPr>
          <w:p w:rsidR="00166151" w:rsidRDefault="00166151">
            <w:pPr>
              <w:pStyle w:val="ConsPlusNormal"/>
            </w:pPr>
            <w:r>
              <w:t>Галантамин</w:t>
            </w:r>
          </w:p>
        </w:tc>
        <w:tc>
          <w:tcPr>
            <w:tcW w:w="4932" w:type="dxa"/>
          </w:tcPr>
          <w:p w:rsidR="00166151" w:rsidRDefault="00166151">
            <w:pPr>
              <w:pStyle w:val="ConsPlusNormal"/>
            </w:pPr>
            <w:r>
              <w:t>таблетки, покрытые пленочной оболочкой</w:t>
            </w:r>
          </w:p>
        </w:tc>
      </w:tr>
      <w:tr w:rsidR="00166151">
        <w:tc>
          <w:tcPr>
            <w:tcW w:w="907" w:type="dxa"/>
          </w:tcPr>
          <w:p w:rsidR="00166151" w:rsidRDefault="00166151">
            <w:pPr>
              <w:pStyle w:val="ConsPlusNormal"/>
              <w:jc w:val="center"/>
            </w:pPr>
            <w:r>
              <w:lastRenderedPageBreak/>
              <w:t>258.</w:t>
            </w:r>
          </w:p>
        </w:tc>
        <w:tc>
          <w:tcPr>
            <w:tcW w:w="3231" w:type="dxa"/>
          </w:tcPr>
          <w:p w:rsidR="00166151" w:rsidRDefault="00166151">
            <w:pPr>
              <w:pStyle w:val="ConsPlusNormal"/>
            </w:pPr>
            <w:r>
              <w:t>Галоперидол</w:t>
            </w:r>
          </w:p>
        </w:tc>
        <w:tc>
          <w:tcPr>
            <w:tcW w:w="4932" w:type="dxa"/>
          </w:tcPr>
          <w:p w:rsidR="00166151" w:rsidRDefault="00166151">
            <w:pPr>
              <w:pStyle w:val="ConsPlusNormal"/>
            </w:pPr>
            <w:r>
              <w:t>капли для приема внутрь</w:t>
            </w:r>
          </w:p>
        </w:tc>
      </w:tr>
      <w:tr w:rsidR="00166151">
        <w:tc>
          <w:tcPr>
            <w:tcW w:w="907" w:type="dxa"/>
          </w:tcPr>
          <w:p w:rsidR="00166151" w:rsidRDefault="00166151">
            <w:pPr>
              <w:pStyle w:val="ConsPlusNormal"/>
              <w:jc w:val="center"/>
            </w:pPr>
            <w:r>
              <w:t>259.</w:t>
            </w:r>
          </w:p>
        </w:tc>
        <w:tc>
          <w:tcPr>
            <w:tcW w:w="3231" w:type="dxa"/>
          </w:tcPr>
          <w:p w:rsidR="00166151" w:rsidRDefault="00166151">
            <w:pPr>
              <w:pStyle w:val="ConsPlusNormal"/>
            </w:pPr>
            <w:r>
              <w:t>Галоперидол</w:t>
            </w:r>
          </w:p>
        </w:tc>
        <w:tc>
          <w:tcPr>
            <w:tcW w:w="4932" w:type="dxa"/>
          </w:tcPr>
          <w:p w:rsidR="00166151" w:rsidRDefault="00166151">
            <w:pPr>
              <w:pStyle w:val="ConsPlusNormal"/>
            </w:pPr>
            <w:r>
              <w:t>раствор для внутримышечного введения (масляный)</w:t>
            </w:r>
          </w:p>
        </w:tc>
      </w:tr>
      <w:tr w:rsidR="00166151">
        <w:tc>
          <w:tcPr>
            <w:tcW w:w="907" w:type="dxa"/>
          </w:tcPr>
          <w:p w:rsidR="00166151" w:rsidRDefault="00166151">
            <w:pPr>
              <w:pStyle w:val="ConsPlusNormal"/>
              <w:jc w:val="center"/>
            </w:pPr>
            <w:r>
              <w:t>260.</w:t>
            </w:r>
          </w:p>
        </w:tc>
        <w:tc>
          <w:tcPr>
            <w:tcW w:w="3231" w:type="dxa"/>
          </w:tcPr>
          <w:p w:rsidR="00166151" w:rsidRDefault="00166151">
            <w:pPr>
              <w:pStyle w:val="ConsPlusNormal"/>
            </w:pPr>
            <w:r>
              <w:t>Галоперидол</w:t>
            </w:r>
          </w:p>
        </w:tc>
        <w:tc>
          <w:tcPr>
            <w:tcW w:w="4932" w:type="dxa"/>
          </w:tcPr>
          <w:p w:rsidR="00166151" w:rsidRDefault="00166151">
            <w:pPr>
              <w:pStyle w:val="ConsPlusNormal"/>
            </w:pPr>
            <w:r>
              <w:t>таблетки</w:t>
            </w:r>
          </w:p>
        </w:tc>
      </w:tr>
      <w:tr w:rsidR="00166151">
        <w:tc>
          <w:tcPr>
            <w:tcW w:w="907" w:type="dxa"/>
          </w:tcPr>
          <w:p w:rsidR="00166151" w:rsidRDefault="00166151">
            <w:pPr>
              <w:pStyle w:val="ConsPlusNormal"/>
              <w:jc w:val="center"/>
            </w:pPr>
            <w:r>
              <w:t>261.</w:t>
            </w:r>
          </w:p>
        </w:tc>
        <w:tc>
          <w:tcPr>
            <w:tcW w:w="3231" w:type="dxa"/>
          </w:tcPr>
          <w:p w:rsidR="00166151" w:rsidRDefault="00166151">
            <w:pPr>
              <w:pStyle w:val="ConsPlusNormal"/>
            </w:pPr>
            <w:r>
              <w:t>Ганиреликс</w:t>
            </w:r>
          </w:p>
        </w:tc>
        <w:tc>
          <w:tcPr>
            <w:tcW w:w="4932" w:type="dxa"/>
          </w:tcPr>
          <w:p w:rsidR="00166151" w:rsidRDefault="00166151">
            <w:pPr>
              <w:pStyle w:val="ConsPlusNormal"/>
            </w:pPr>
            <w:r>
              <w:t>раствор для подкожного введения</w:t>
            </w:r>
          </w:p>
        </w:tc>
      </w:tr>
      <w:tr w:rsidR="00166151">
        <w:tc>
          <w:tcPr>
            <w:tcW w:w="907" w:type="dxa"/>
          </w:tcPr>
          <w:p w:rsidR="00166151" w:rsidRDefault="00166151">
            <w:pPr>
              <w:pStyle w:val="ConsPlusNormal"/>
              <w:jc w:val="center"/>
            </w:pPr>
            <w:r>
              <w:t>262.</w:t>
            </w:r>
          </w:p>
        </w:tc>
        <w:tc>
          <w:tcPr>
            <w:tcW w:w="3231" w:type="dxa"/>
          </w:tcPr>
          <w:p w:rsidR="00166151" w:rsidRDefault="00166151">
            <w:pPr>
              <w:pStyle w:val="ConsPlusNormal"/>
            </w:pPr>
            <w:r>
              <w:t>Ганцикловир</w:t>
            </w:r>
          </w:p>
        </w:tc>
        <w:tc>
          <w:tcPr>
            <w:tcW w:w="4932" w:type="dxa"/>
          </w:tcPr>
          <w:p w:rsidR="00166151" w:rsidRDefault="00166151">
            <w:pPr>
              <w:pStyle w:val="ConsPlusNormal"/>
            </w:pPr>
            <w:r>
              <w:t>лиофилизат для приготовления раствора для инфузий</w:t>
            </w:r>
          </w:p>
        </w:tc>
      </w:tr>
      <w:tr w:rsidR="00166151">
        <w:tc>
          <w:tcPr>
            <w:tcW w:w="907" w:type="dxa"/>
          </w:tcPr>
          <w:p w:rsidR="00166151" w:rsidRDefault="00166151">
            <w:pPr>
              <w:pStyle w:val="ConsPlusNormal"/>
              <w:jc w:val="center"/>
            </w:pPr>
            <w:r>
              <w:t>263.</w:t>
            </w:r>
          </w:p>
        </w:tc>
        <w:tc>
          <w:tcPr>
            <w:tcW w:w="3231" w:type="dxa"/>
          </w:tcPr>
          <w:p w:rsidR="00166151" w:rsidRDefault="00166151">
            <w:pPr>
              <w:pStyle w:val="ConsPlusNormal"/>
            </w:pPr>
            <w:r>
              <w:t>Гатифлоксацин</w:t>
            </w:r>
          </w:p>
        </w:tc>
        <w:tc>
          <w:tcPr>
            <w:tcW w:w="4932" w:type="dxa"/>
          </w:tcPr>
          <w:p w:rsidR="00166151" w:rsidRDefault="00166151">
            <w:pPr>
              <w:pStyle w:val="ConsPlusNormal"/>
            </w:pPr>
            <w:r>
              <w:t>таблетки, покрытые пленочной оболочкой</w:t>
            </w:r>
          </w:p>
        </w:tc>
      </w:tr>
      <w:tr w:rsidR="00166151">
        <w:tc>
          <w:tcPr>
            <w:tcW w:w="907" w:type="dxa"/>
          </w:tcPr>
          <w:p w:rsidR="00166151" w:rsidRDefault="00166151">
            <w:pPr>
              <w:pStyle w:val="ConsPlusNormal"/>
              <w:jc w:val="center"/>
            </w:pPr>
            <w:r>
              <w:t>264.</w:t>
            </w:r>
          </w:p>
        </w:tc>
        <w:tc>
          <w:tcPr>
            <w:tcW w:w="3231" w:type="dxa"/>
          </w:tcPr>
          <w:p w:rsidR="00166151" w:rsidRDefault="00166151">
            <w:pPr>
              <w:pStyle w:val="ConsPlusNormal"/>
            </w:pPr>
            <w:r>
              <w:t>Гексопреналин</w:t>
            </w:r>
          </w:p>
        </w:tc>
        <w:tc>
          <w:tcPr>
            <w:tcW w:w="4932" w:type="dxa"/>
          </w:tcPr>
          <w:p w:rsidR="00166151" w:rsidRDefault="00166151">
            <w:pPr>
              <w:pStyle w:val="ConsPlusNormal"/>
            </w:pPr>
            <w:r>
              <w:t>таблетки</w:t>
            </w:r>
          </w:p>
        </w:tc>
      </w:tr>
      <w:tr w:rsidR="00166151">
        <w:tc>
          <w:tcPr>
            <w:tcW w:w="907" w:type="dxa"/>
          </w:tcPr>
          <w:p w:rsidR="00166151" w:rsidRDefault="00166151">
            <w:pPr>
              <w:pStyle w:val="ConsPlusNormal"/>
              <w:jc w:val="center"/>
            </w:pPr>
            <w:r>
              <w:t>265.</w:t>
            </w:r>
          </w:p>
        </w:tc>
        <w:tc>
          <w:tcPr>
            <w:tcW w:w="3231" w:type="dxa"/>
          </w:tcPr>
          <w:p w:rsidR="00166151" w:rsidRDefault="00166151">
            <w:pPr>
              <w:pStyle w:val="ConsPlusNormal"/>
            </w:pPr>
            <w:r>
              <w:t>Гемцитабин</w:t>
            </w:r>
          </w:p>
        </w:tc>
        <w:tc>
          <w:tcPr>
            <w:tcW w:w="4932" w:type="dxa"/>
          </w:tcPr>
          <w:p w:rsidR="00166151" w:rsidRDefault="00166151">
            <w:pPr>
              <w:pStyle w:val="ConsPlusNormal"/>
            </w:pPr>
            <w:r>
              <w:t>лиофилизат для приготовления раствора для инфузий</w:t>
            </w:r>
          </w:p>
        </w:tc>
      </w:tr>
      <w:tr w:rsidR="00166151">
        <w:tblPrEx>
          <w:tblBorders>
            <w:insideH w:val="nil"/>
          </w:tblBorders>
        </w:tblPrEx>
        <w:tc>
          <w:tcPr>
            <w:tcW w:w="907" w:type="dxa"/>
            <w:tcBorders>
              <w:bottom w:val="nil"/>
            </w:tcBorders>
          </w:tcPr>
          <w:p w:rsidR="00166151" w:rsidRDefault="00166151">
            <w:pPr>
              <w:pStyle w:val="ConsPlusNormal"/>
              <w:jc w:val="center"/>
            </w:pPr>
            <w:r>
              <w:t>265.1.</w:t>
            </w:r>
          </w:p>
        </w:tc>
        <w:tc>
          <w:tcPr>
            <w:tcW w:w="3231" w:type="dxa"/>
            <w:tcBorders>
              <w:bottom w:val="nil"/>
            </w:tcBorders>
          </w:tcPr>
          <w:p w:rsidR="00166151" w:rsidRDefault="00166151">
            <w:pPr>
              <w:pStyle w:val="ConsPlusNormal"/>
            </w:pPr>
            <w:r>
              <w:t>Гемцитабин</w:t>
            </w:r>
          </w:p>
        </w:tc>
        <w:tc>
          <w:tcPr>
            <w:tcW w:w="4932" w:type="dxa"/>
            <w:tcBorders>
              <w:bottom w:val="nil"/>
            </w:tcBorders>
          </w:tcPr>
          <w:p w:rsidR="00166151" w:rsidRDefault="00166151">
            <w:pPr>
              <w:pStyle w:val="ConsPlusNormal"/>
            </w:pPr>
            <w:r>
              <w:t>лиофилизат для приготовления концентрата для приготовления раствора для инфузий</w:t>
            </w:r>
          </w:p>
        </w:tc>
      </w:tr>
      <w:tr w:rsidR="00166151">
        <w:tc>
          <w:tcPr>
            <w:tcW w:w="907" w:type="dxa"/>
          </w:tcPr>
          <w:p w:rsidR="00166151" w:rsidRDefault="00166151">
            <w:pPr>
              <w:pStyle w:val="ConsPlusNormal"/>
              <w:jc w:val="center"/>
            </w:pPr>
            <w:r>
              <w:t>266.</w:t>
            </w:r>
          </w:p>
        </w:tc>
        <w:tc>
          <w:tcPr>
            <w:tcW w:w="3231" w:type="dxa"/>
          </w:tcPr>
          <w:p w:rsidR="00166151" w:rsidRDefault="00166151">
            <w:pPr>
              <w:pStyle w:val="ConsPlusNormal"/>
            </w:pPr>
            <w:r>
              <w:t>Гентамицин</w:t>
            </w:r>
          </w:p>
        </w:tc>
        <w:tc>
          <w:tcPr>
            <w:tcW w:w="4932" w:type="dxa"/>
          </w:tcPr>
          <w:p w:rsidR="00166151" w:rsidRDefault="00166151">
            <w:pPr>
              <w:pStyle w:val="ConsPlusNormal"/>
            </w:pPr>
            <w:r>
              <w:t>капли глазные</w:t>
            </w:r>
          </w:p>
        </w:tc>
      </w:tr>
      <w:tr w:rsidR="00166151">
        <w:tc>
          <w:tcPr>
            <w:tcW w:w="907" w:type="dxa"/>
          </w:tcPr>
          <w:p w:rsidR="00166151" w:rsidRDefault="00166151">
            <w:pPr>
              <w:pStyle w:val="ConsPlusNormal"/>
              <w:jc w:val="center"/>
            </w:pPr>
            <w:r>
              <w:t>267.</w:t>
            </w:r>
          </w:p>
        </w:tc>
        <w:tc>
          <w:tcPr>
            <w:tcW w:w="3231" w:type="dxa"/>
          </w:tcPr>
          <w:p w:rsidR="00166151" w:rsidRDefault="00166151">
            <w:pPr>
              <w:pStyle w:val="ConsPlusNormal"/>
            </w:pPr>
            <w:r>
              <w:t>Гепарин натрия</w:t>
            </w:r>
          </w:p>
        </w:tc>
        <w:tc>
          <w:tcPr>
            <w:tcW w:w="4932" w:type="dxa"/>
          </w:tcPr>
          <w:p w:rsidR="00166151" w:rsidRDefault="00166151">
            <w:pPr>
              <w:pStyle w:val="ConsPlusNormal"/>
            </w:pPr>
            <w:r>
              <w:t>раствор для внутривенного и подкожного введения</w:t>
            </w:r>
          </w:p>
        </w:tc>
      </w:tr>
      <w:tr w:rsidR="00166151">
        <w:tc>
          <w:tcPr>
            <w:tcW w:w="907" w:type="dxa"/>
          </w:tcPr>
          <w:p w:rsidR="00166151" w:rsidRDefault="00166151">
            <w:pPr>
              <w:pStyle w:val="ConsPlusNormal"/>
              <w:jc w:val="center"/>
            </w:pPr>
            <w:r>
              <w:t>268.</w:t>
            </w:r>
          </w:p>
        </w:tc>
        <w:tc>
          <w:tcPr>
            <w:tcW w:w="3231" w:type="dxa"/>
          </w:tcPr>
          <w:p w:rsidR="00166151" w:rsidRDefault="00166151">
            <w:pPr>
              <w:pStyle w:val="ConsPlusNormal"/>
            </w:pPr>
            <w:r>
              <w:t>Гепарин натрия</w:t>
            </w:r>
          </w:p>
        </w:tc>
        <w:tc>
          <w:tcPr>
            <w:tcW w:w="4932" w:type="dxa"/>
          </w:tcPr>
          <w:p w:rsidR="00166151" w:rsidRDefault="00166151">
            <w:pPr>
              <w:pStyle w:val="ConsPlusNormal"/>
            </w:pPr>
            <w:r>
              <w:t>раствор для инъекций</w:t>
            </w:r>
          </w:p>
        </w:tc>
      </w:tr>
      <w:tr w:rsidR="00166151">
        <w:tc>
          <w:tcPr>
            <w:tcW w:w="907" w:type="dxa"/>
          </w:tcPr>
          <w:p w:rsidR="00166151" w:rsidRDefault="00166151">
            <w:pPr>
              <w:pStyle w:val="ConsPlusNormal"/>
              <w:jc w:val="center"/>
            </w:pPr>
            <w:r>
              <w:t>269.</w:t>
            </w:r>
          </w:p>
        </w:tc>
        <w:tc>
          <w:tcPr>
            <w:tcW w:w="3231" w:type="dxa"/>
          </w:tcPr>
          <w:p w:rsidR="00166151" w:rsidRDefault="00166151">
            <w:pPr>
              <w:pStyle w:val="ConsPlusNormal"/>
            </w:pPr>
            <w:r>
              <w:t>Гефитиниб</w:t>
            </w:r>
          </w:p>
        </w:tc>
        <w:tc>
          <w:tcPr>
            <w:tcW w:w="4932" w:type="dxa"/>
          </w:tcPr>
          <w:p w:rsidR="00166151" w:rsidRDefault="00166151">
            <w:pPr>
              <w:pStyle w:val="ConsPlusNormal"/>
            </w:pPr>
            <w:r>
              <w:t>таблетки, покрытые пленочной оболочкой</w:t>
            </w:r>
          </w:p>
        </w:tc>
      </w:tr>
      <w:tr w:rsidR="00166151">
        <w:tc>
          <w:tcPr>
            <w:tcW w:w="907" w:type="dxa"/>
          </w:tcPr>
          <w:p w:rsidR="00166151" w:rsidRDefault="00166151">
            <w:pPr>
              <w:pStyle w:val="ConsPlusNormal"/>
              <w:jc w:val="center"/>
            </w:pPr>
            <w:r>
              <w:t>270.</w:t>
            </w:r>
          </w:p>
        </w:tc>
        <w:tc>
          <w:tcPr>
            <w:tcW w:w="3231" w:type="dxa"/>
          </w:tcPr>
          <w:p w:rsidR="00166151" w:rsidRDefault="00166151">
            <w:pPr>
              <w:pStyle w:val="ConsPlusNormal"/>
            </w:pPr>
            <w:r>
              <w:t>Гидрокортизон</w:t>
            </w:r>
          </w:p>
        </w:tc>
        <w:tc>
          <w:tcPr>
            <w:tcW w:w="4932" w:type="dxa"/>
          </w:tcPr>
          <w:p w:rsidR="00166151" w:rsidRDefault="00166151">
            <w:pPr>
              <w:pStyle w:val="ConsPlusNormal"/>
            </w:pPr>
            <w:r>
              <w:t>крем для наружного применения</w:t>
            </w:r>
          </w:p>
        </w:tc>
      </w:tr>
      <w:tr w:rsidR="00166151">
        <w:tc>
          <w:tcPr>
            <w:tcW w:w="907" w:type="dxa"/>
          </w:tcPr>
          <w:p w:rsidR="00166151" w:rsidRDefault="00166151">
            <w:pPr>
              <w:pStyle w:val="ConsPlusNormal"/>
              <w:jc w:val="center"/>
            </w:pPr>
            <w:r>
              <w:t>271.</w:t>
            </w:r>
          </w:p>
        </w:tc>
        <w:tc>
          <w:tcPr>
            <w:tcW w:w="3231" w:type="dxa"/>
          </w:tcPr>
          <w:p w:rsidR="00166151" w:rsidRDefault="00166151">
            <w:pPr>
              <w:pStyle w:val="ConsPlusNormal"/>
            </w:pPr>
            <w:r>
              <w:t>Гидрокортизон</w:t>
            </w:r>
          </w:p>
        </w:tc>
        <w:tc>
          <w:tcPr>
            <w:tcW w:w="4932" w:type="dxa"/>
          </w:tcPr>
          <w:p w:rsidR="00166151" w:rsidRDefault="00166151">
            <w:pPr>
              <w:pStyle w:val="ConsPlusNormal"/>
            </w:pPr>
            <w:r>
              <w:t>лиофилизат для приготовления раствора для внутривенного и внутримышечного введения</w:t>
            </w:r>
          </w:p>
        </w:tc>
      </w:tr>
      <w:tr w:rsidR="00166151">
        <w:tc>
          <w:tcPr>
            <w:tcW w:w="907" w:type="dxa"/>
          </w:tcPr>
          <w:p w:rsidR="00166151" w:rsidRDefault="00166151">
            <w:pPr>
              <w:pStyle w:val="ConsPlusNormal"/>
              <w:jc w:val="center"/>
            </w:pPr>
            <w:r>
              <w:t>272.</w:t>
            </w:r>
          </w:p>
        </w:tc>
        <w:tc>
          <w:tcPr>
            <w:tcW w:w="3231" w:type="dxa"/>
          </w:tcPr>
          <w:p w:rsidR="00166151" w:rsidRDefault="00166151">
            <w:pPr>
              <w:pStyle w:val="ConsPlusNormal"/>
            </w:pPr>
            <w:r>
              <w:t>Гидрокортизон</w:t>
            </w:r>
          </w:p>
        </w:tc>
        <w:tc>
          <w:tcPr>
            <w:tcW w:w="4932" w:type="dxa"/>
          </w:tcPr>
          <w:p w:rsidR="00166151" w:rsidRDefault="00166151">
            <w:pPr>
              <w:pStyle w:val="ConsPlusNormal"/>
            </w:pPr>
            <w:r>
              <w:t>мазь глазная</w:t>
            </w:r>
          </w:p>
        </w:tc>
      </w:tr>
      <w:tr w:rsidR="00166151">
        <w:tc>
          <w:tcPr>
            <w:tcW w:w="907" w:type="dxa"/>
          </w:tcPr>
          <w:p w:rsidR="00166151" w:rsidRDefault="00166151">
            <w:pPr>
              <w:pStyle w:val="ConsPlusNormal"/>
              <w:jc w:val="center"/>
            </w:pPr>
            <w:r>
              <w:t>273.</w:t>
            </w:r>
          </w:p>
        </w:tc>
        <w:tc>
          <w:tcPr>
            <w:tcW w:w="3231" w:type="dxa"/>
          </w:tcPr>
          <w:p w:rsidR="00166151" w:rsidRDefault="00166151">
            <w:pPr>
              <w:pStyle w:val="ConsPlusNormal"/>
            </w:pPr>
            <w:r>
              <w:t>Гидрокортизон</w:t>
            </w:r>
          </w:p>
        </w:tc>
        <w:tc>
          <w:tcPr>
            <w:tcW w:w="4932" w:type="dxa"/>
          </w:tcPr>
          <w:p w:rsidR="00166151" w:rsidRDefault="00166151">
            <w:pPr>
              <w:pStyle w:val="ConsPlusNormal"/>
            </w:pPr>
            <w:r>
              <w:t>мазь для наружного применения</w:t>
            </w:r>
          </w:p>
        </w:tc>
      </w:tr>
      <w:tr w:rsidR="00166151">
        <w:tc>
          <w:tcPr>
            <w:tcW w:w="907" w:type="dxa"/>
          </w:tcPr>
          <w:p w:rsidR="00166151" w:rsidRDefault="00166151">
            <w:pPr>
              <w:pStyle w:val="ConsPlusNormal"/>
              <w:jc w:val="center"/>
            </w:pPr>
            <w:r>
              <w:t>274.</w:t>
            </w:r>
          </w:p>
        </w:tc>
        <w:tc>
          <w:tcPr>
            <w:tcW w:w="3231" w:type="dxa"/>
          </w:tcPr>
          <w:p w:rsidR="00166151" w:rsidRDefault="00166151">
            <w:pPr>
              <w:pStyle w:val="ConsPlusNormal"/>
            </w:pPr>
            <w:r>
              <w:t>Гидрокортизон</w:t>
            </w:r>
          </w:p>
        </w:tc>
        <w:tc>
          <w:tcPr>
            <w:tcW w:w="4932" w:type="dxa"/>
          </w:tcPr>
          <w:p w:rsidR="00166151" w:rsidRDefault="00166151">
            <w:pPr>
              <w:pStyle w:val="ConsPlusNormal"/>
            </w:pPr>
            <w:r>
              <w:t>раствор для наружного применения</w:t>
            </w:r>
          </w:p>
        </w:tc>
      </w:tr>
      <w:tr w:rsidR="00166151">
        <w:tc>
          <w:tcPr>
            <w:tcW w:w="907" w:type="dxa"/>
          </w:tcPr>
          <w:p w:rsidR="00166151" w:rsidRDefault="00166151">
            <w:pPr>
              <w:pStyle w:val="ConsPlusNormal"/>
              <w:jc w:val="center"/>
            </w:pPr>
            <w:r>
              <w:t>275.</w:t>
            </w:r>
          </w:p>
        </w:tc>
        <w:tc>
          <w:tcPr>
            <w:tcW w:w="3231" w:type="dxa"/>
          </w:tcPr>
          <w:p w:rsidR="00166151" w:rsidRDefault="00166151">
            <w:pPr>
              <w:pStyle w:val="ConsPlusNormal"/>
            </w:pPr>
            <w:r>
              <w:t>Гидрокортизон</w:t>
            </w:r>
          </w:p>
        </w:tc>
        <w:tc>
          <w:tcPr>
            <w:tcW w:w="4932" w:type="dxa"/>
          </w:tcPr>
          <w:p w:rsidR="00166151" w:rsidRDefault="00166151">
            <w:pPr>
              <w:pStyle w:val="ConsPlusNormal"/>
            </w:pPr>
            <w:r>
              <w:t>суспензия для внутримышечного и внутрисуставного введения</w:t>
            </w:r>
          </w:p>
        </w:tc>
      </w:tr>
      <w:tr w:rsidR="00166151">
        <w:tc>
          <w:tcPr>
            <w:tcW w:w="907" w:type="dxa"/>
          </w:tcPr>
          <w:p w:rsidR="00166151" w:rsidRDefault="00166151">
            <w:pPr>
              <w:pStyle w:val="ConsPlusNormal"/>
              <w:jc w:val="center"/>
            </w:pPr>
            <w:r>
              <w:t>276.</w:t>
            </w:r>
          </w:p>
        </w:tc>
        <w:tc>
          <w:tcPr>
            <w:tcW w:w="3231" w:type="dxa"/>
          </w:tcPr>
          <w:p w:rsidR="00166151" w:rsidRDefault="00166151">
            <w:pPr>
              <w:pStyle w:val="ConsPlusNormal"/>
            </w:pPr>
            <w:r>
              <w:t>Гидрокортизон</w:t>
            </w:r>
          </w:p>
        </w:tc>
        <w:tc>
          <w:tcPr>
            <w:tcW w:w="4932" w:type="dxa"/>
          </w:tcPr>
          <w:p w:rsidR="00166151" w:rsidRDefault="00166151">
            <w:pPr>
              <w:pStyle w:val="ConsPlusNormal"/>
            </w:pPr>
            <w:r>
              <w:t>таблетки</w:t>
            </w:r>
          </w:p>
        </w:tc>
      </w:tr>
      <w:tr w:rsidR="00166151">
        <w:tc>
          <w:tcPr>
            <w:tcW w:w="907" w:type="dxa"/>
          </w:tcPr>
          <w:p w:rsidR="00166151" w:rsidRDefault="00166151">
            <w:pPr>
              <w:pStyle w:val="ConsPlusNormal"/>
              <w:jc w:val="center"/>
            </w:pPr>
            <w:r>
              <w:t>277.</w:t>
            </w:r>
          </w:p>
        </w:tc>
        <w:tc>
          <w:tcPr>
            <w:tcW w:w="3231" w:type="dxa"/>
          </w:tcPr>
          <w:p w:rsidR="00166151" w:rsidRDefault="00166151">
            <w:pPr>
              <w:pStyle w:val="ConsPlusNormal"/>
            </w:pPr>
            <w:r>
              <w:t>Гидрокортизон</w:t>
            </w:r>
          </w:p>
        </w:tc>
        <w:tc>
          <w:tcPr>
            <w:tcW w:w="4932" w:type="dxa"/>
          </w:tcPr>
          <w:p w:rsidR="00166151" w:rsidRDefault="00166151">
            <w:pPr>
              <w:pStyle w:val="ConsPlusNormal"/>
            </w:pPr>
            <w:r>
              <w:t>эмульсия для наружного применения</w:t>
            </w:r>
          </w:p>
        </w:tc>
      </w:tr>
      <w:tr w:rsidR="00166151">
        <w:tc>
          <w:tcPr>
            <w:tcW w:w="907" w:type="dxa"/>
          </w:tcPr>
          <w:p w:rsidR="00166151" w:rsidRDefault="00166151">
            <w:pPr>
              <w:pStyle w:val="ConsPlusNormal"/>
              <w:jc w:val="center"/>
            </w:pPr>
            <w:r>
              <w:t>278.</w:t>
            </w:r>
          </w:p>
        </w:tc>
        <w:tc>
          <w:tcPr>
            <w:tcW w:w="3231" w:type="dxa"/>
          </w:tcPr>
          <w:p w:rsidR="00166151" w:rsidRDefault="00166151">
            <w:pPr>
              <w:pStyle w:val="ConsPlusNormal"/>
            </w:pPr>
            <w:r>
              <w:t>Гидроксизин</w:t>
            </w:r>
          </w:p>
        </w:tc>
        <w:tc>
          <w:tcPr>
            <w:tcW w:w="4932" w:type="dxa"/>
          </w:tcPr>
          <w:p w:rsidR="00166151" w:rsidRDefault="00166151">
            <w:pPr>
              <w:pStyle w:val="ConsPlusNormal"/>
            </w:pPr>
            <w:r>
              <w:t>таблетки, покрытые пленочной оболочкой</w:t>
            </w:r>
          </w:p>
        </w:tc>
      </w:tr>
      <w:tr w:rsidR="00166151">
        <w:tc>
          <w:tcPr>
            <w:tcW w:w="907" w:type="dxa"/>
          </w:tcPr>
          <w:p w:rsidR="00166151" w:rsidRDefault="00166151">
            <w:pPr>
              <w:pStyle w:val="ConsPlusNormal"/>
              <w:jc w:val="center"/>
            </w:pPr>
            <w:r>
              <w:t>279.</w:t>
            </w:r>
          </w:p>
        </w:tc>
        <w:tc>
          <w:tcPr>
            <w:tcW w:w="3231" w:type="dxa"/>
          </w:tcPr>
          <w:p w:rsidR="00166151" w:rsidRDefault="00166151">
            <w:pPr>
              <w:pStyle w:val="ConsPlusNormal"/>
            </w:pPr>
            <w:r>
              <w:t>Гидроксикарбамид</w:t>
            </w:r>
          </w:p>
        </w:tc>
        <w:tc>
          <w:tcPr>
            <w:tcW w:w="4932" w:type="dxa"/>
          </w:tcPr>
          <w:p w:rsidR="00166151" w:rsidRDefault="00166151">
            <w:pPr>
              <w:pStyle w:val="ConsPlusNormal"/>
            </w:pPr>
            <w:r>
              <w:t>капсулы</w:t>
            </w:r>
          </w:p>
        </w:tc>
      </w:tr>
      <w:tr w:rsidR="00166151">
        <w:tc>
          <w:tcPr>
            <w:tcW w:w="907" w:type="dxa"/>
          </w:tcPr>
          <w:p w:rsidR="00166151" w:rsidRDefault="00166151">
            <w:pPr>
              <w:pStyle w:val="ConsPlusNormal"/>
              <w:jc w:val="center"/>
            </w:pPr>
            <w:r>
              <w:t>280.</w:t>
            </w:r>
          </w:p>
        </w:tc>
        <w:tc>
          <w:tcPr>
            <w:tcW w:w="3231" w:type="dxa"/>
          </w:tcPr>
          <w:p w:rsidR="00166151" w:rsidRDefault="00166151">
            <w:pPr>
              <w:pStyle w:val="ConsPlusNormal"/>
            </w:pPr>
            <w:r>
              <w:t>Гидроксихлорохин</w:t>
            </w:r>
          </w:p>
        </w:tc>
        <w:tc>
          <w:tcPr>
            <w:tcW w:w="4932" w:type="dxa"/>
          </w:tcPr>
          <w:p w:rsidR="00166151" w:rsidRDefault="00166151">
            <w:pPr>
              <w:pStyle w:val="ConsPlusNormal"/>
            </w:pPr>
            <w:r>
              <w:t>таблетки, покрытые пленочной оболочкой</w:t>
            </w:r>
          </w:p>
        </w:tc>
      </w:tr>
      <w:tr w:rsidR="00166151">
        <w:tc>
          <w:tcPr>
            <w:tcW w:w="907" w:type="dxa"/>
          </w:tcPr>
          <w:p w:rsidR="00166151" w:rsidRDefault="00166151">
            <w:pPr>
              <w:pStyle w:val="ConsPlusNormal"/>
              <w:jc w:val="center"/>
            </w:pPr>
            <w:r>
              <w:t>281.</w:t>
            </w:r>
          </w:p>
        </w:tc>
        <w:tc>
          <w:tcPr>
            <w:tcW w:w="3231" w:type="dxa"/>
          </w:tcPr>
          <w:p w:rsidR="00166151" w:rsidRDefault="00166151">
            <w:pPr>
              <w:pStyle w:val="ConsPlusNormal"/>
            </w:pPr>
            <w:r>
              <w:t>Гидрохлоротиазид</w:t>
            </w:r>
          </w:p>
        </w:tc>
        <w:tc>
          <w:tcPr>
            <w:tcW w:w="4932" w:type="dxa"/>
          </w:tcPr>
          <w:p w:rsidR="00166151" w:rsidRDefault="00166151">
            <w:pPr>
              <w:pStyle w:val="ConsPlusNormal"/>
            </w:pPr>
            <w:r>
              <w:t>таблетки</w:t>
            </w:r>
          </w:p>
        </w:tc>
      </w:tr>
      <w:tr w:rsidR="00166151">
        <w:tc>
          <w:tcPr>
            <w:tcW w:w="907" w:type="dxa"/>
          </w:tcPr>
          <w:p w:rsidR="00166151" w:rsidRDefault="00166151">
            <w:pPr>
              <w:pStyle w:val="ConsPlusNormal"/>
              <w:jc w:val="center"/>
            </w:pPr>
            <w:r>
              <w:t>282.</w:t>
            </w:r>
          </w:p>
        </w:tc>
        <w:tc>
          <w:tcPr>
            <w:tcW w:w="3231" w:type="dxa"/>
          </w:tcPr>
          <w:p w:rsidR="00166151" w:rsidRDefault="00166151">
            <w:pPr>
              <w:pStyle w:val="ConsPlusNormal"/>
            </w:pPr>
            <w:r>
              <w:t>Гипромеллоза</w:t>
            </w:r>
          </w:p>
        </w:tc>
        <w:tc>
          <w:tcPr>
            <w:tcW w:w="4932" w:type="dxa"/>
          </w:tcPr>
          <w:p w:rsidR="00166151" w:rsidRDefault="00166151">
            <w:pPr>
              <w:pStyle w:val="ConsPlusNormal"/>
            </w:pPr>
            <w:r>
              <w:t>капли глазные</w:t>
            </w:r>
          </w:p>
        </w:tc>
      </w:tr>
      <w:tr w:rsidR="00166151">
        <w:tc>
          <w:tcPr>
            <w:tcW w:w="907" w:type="dxa"/>
          </w:tcPr>
          <w:p w:rsidR="00166151" w:rsidRDefault="00166151">
            <w:pPr>
              <w:pStyle w:val="ConsPlusNormal"/>
              <w:jc w:val="center"/>
            </w:pPr>
            <w:r>
              <w:lastRenderedPageBreak/>
              <w:t>283.</w:t>
            </w:r>
          </w:p>
        </w:tc>
        <w:tc>
          <w:tcPr>
            <w:tcW w:w="3231" w:type="dxa"/>
          </w:tcPr>
          <w:p w:rsidR="00166151" w:rsidRDefault="00166151">
            <w:pPr>
              <w:pStyle w:val="ConsPlusNormal"/>
            </w:pPr>
            <w:r>
              <w:t>Глатирамера ацетат</w:t>
            </w:r>
          </w:p>
        </w:tc>
        <w:tc>
          <w:tcPr>
            <w:tcW w:w="4932" w:type="dxa"/>
          </w:tcPr>
          <w:p w:rsidR="00166151" w:rsidRDefault="00166151">
            <w:pPr>
              <w:pStyle w:val="ConsPlusNormal"/>
            </w:pPr>
            <w:r>
              <w:t>раствор для подкожного введения</w:t>
            </w:r>
          </w:p>
        </w:tc>
      </w:tr>
      <w:tr w:rsidR="00166151">
        <w:tblPrEx>
          <w:tblBorders>
            <w:insideH w:val="nil"/>
          </w:tblBorders>
        </w:tblPrEx>
        <w:tc>
          <w:tcPr>
            <w:tcW w:w="907" w:type="dxa"/>
            <w:tcBorders>
              <w:bottom w:val="nil"/>
            </w:tcBorders>
          </w:tcPr>
          <w:p w:rsidR="00166151" w:rsidRDefault="00166151">
            <w:pPr>
              <w:pStyle w:val="ConsPlusNormal"/>
              <w:jc w:val="center"/>
            </w:pPr>
            <w:r>
              <w:t>283.1.</w:t>
            </w:r>
          </w:p>
        </w:tc>
        <w:tc>
          <w:tcPr>
            <w:tcW w:w="3231" w:type="dxa"/>
            <w:tcBorders>
              <w:bottom w:val="nil"/>
            </w:tcBorders>
          </w:tcPr>
          <w:p w:rsidR="00166151" w:rsidRDefault="00166151">
            <w:pPr>
              <w:pStyle w:val="ConsPlusNormal"/>
            </w:pPr>
            <w:r>
              <w:t>Глекапревир + Пибрентасвир</w:t>
            </w:r>
          </w:p>
        </w:tc>
        <w:tc>
          <w:tcPr>
            <w:tcW w:w="4932" w:type="dxa"/>
            <w:tcBorders>
              <w:bottom w:val="nil"/>
            </w:tcBorders>
          </w:tcPr>
          <w:p w:rsidR="00166151" w:rsidRDefault="00166151">
            <w:pPr>
              <w:pStyle w:val="ConsPlusNormal"/>
            </w:pPr>
            <w:r>
              <w:t>таблетки, покрытые пленочной оболочкой</w:t>
            </w:r>
          </w:p>
        </w:tc>
      </w:tr>
      <w:tr w:rsidR="00166151">
        <w:tc>
          <w:tcPr>
            <w:tcW w:w="907" w:type="dxa"/>
          </w:tcPr>
          <w:p w:rsidR="00166151" w:rsidRDefault="00166151">
            <w:pPr>
              <w:pStyle w:val="ConsPlusNormal"/>
              <w:jc w:val="center"/>
            </w:pPr>
            <w:r>
              <w:t>284.</w:t>
            </w:r>
          </w:p>
        </w:tc>
        <w:tc>
          <w:tcPr>
            <w:tcW w:w="3231" w:type="dxa"/>
          </w:tcPr>
          <w:p w:rsidR="00166151" w:rsidRDefault="00166151">
            <w:pPr>
              <w:pStyle w:val="ConsPlusNormal"/>
            </w:pPr>
            <w:r>
              <w:t>Глибенкламид</w:t>
            </w:r>
          </w:p>
        </w:tc>
        <w:tc>
          <w:tcPr>
            <w:tcW w:w="4932" w:type="dxa"/>
          </w:tcPr>
          <w:p w:rsidR="00166151" w:rsidRDefault="00166151">
            <w:pPr>
              <w:pStyle w:val="ConsPlusNormal"/>
            </w:pPr>
            <w:r>
              <w:t>таблетки</w:t>
            </w:r>
          </w:p>
        </w:tc>
      </w:tr>
      <w:tr w:rsidR="00166151">
        <w:tc>
          <w:tcPr>
            <w:tcW w:w="907" w:type="dxa"/>
          </w:tcPr>
          <w:p w:rsidR="00166151" w:rsidRDefault="00166151">
            <w:pPr>
              <w:pStyle w:val="ConsPlusNormal"/>
              <w:jc w:val="center"/>
            </w:pPr>
            <w:r>
              <w:t>285.</w:t>
            </w:r>
          </w:p>
        </w:tc>
        <w:tc>
          <w:tcPr>
            <w:tcW w:w="3231" w:type="dxa"/>
          </w:tcPr>
          <w:p w:rsidR="00166151" w:rsidRDefault="00166151">
            <w:pPr>
              <w:pStyle w:val="ConsPlusNormal"/>
            </w:pPr>
            <w:r>
              <w:t>Гликлазид</w:t>
            </w:r>
          </w:p>
        </w:tc>
        <w:tc>
          <w:tcPr>
            <w:tcW w:w="4932" w:type="dxa"/>
          </w:tcPr>
          <w:p w:rsidR="00166151" w:rsidRDefault="00166151">
            <w:pPr>
              <w:pStyle w:val="ConsPlusNormal"/>
            </w:pPr>
            <w:r>
              <w:t>таблетки</w:t>
            </w:r>
          </w:p>
        </w:tc>
      </w:tr>
      <w:tr w:rsidR="00166151">
        <w:tc>
          <w:tcPr>
            <w:tcW w:w="907" w:type="dxa"/>
          </w:tcPr>
          <w:p w:rsidR="00166151" w:rsidRDefault="00166151">
            <w:pPr>
              <w:pStyle w:val="ConsPlusNormal"/>
              <w:jc w:val="center"/>
            </w:pPr>
            <w:r>
              <w:t>286.</w:t>
            </w:r>
          </w:p>
        </w:tc>
        <w:tc>
          <w:tcPr>
            <w:tcW w:w="3231" w:type="dxa"/>
          </w:tcPr>
          <w:p w:rsidR="00166151" w:rsidRDefault="00166151">
            <w:pPr>
              <w:pStyle w:val="ConsPlusNormal"/>
            </w:pPr>
            <w:r>
              <w:t>Гликлазид</w:t>
            </w:r>
          </w:p>
        </w:tc>
        <w:tc>
          <w:tcPr>
            <w:tcW w:w="4932" w:type="dxa"/>
          </w:tcPr>
          <w:p w:rsidR="00166151" w:rsidRDefault="00166151">
            <w:pPr>
              <w:pStyle w:val="ConsPlusNormal"/>
            </w:pPr>
            <w:r>
              <w:t>таблетки пролонгированного действия</w:t>
            </w:r>
          </w:p>
        </w:tc>
      </w:tr>
      <w:tr w:rsidR="00166151">
        <w:tc>
          <w:tcPr>
            <w:tcW w:w="907" w:type="dxa"/>
          </w:tcPr>
          <w:p w:rsidR="00166151" w:rsidRDefault="00166151">
            <w:pPr>
              <w:pStyle w:val="ConsPlusNormal"/>
              <w:jc w:val="center"/>
            </w:pPr>
            <w:r>
              <w:t>287.</w:t>
            </w:r>
          </w:p>
        </w:tc>
        <w:tc>
          <w:tcPr>
            <w:tcW w:w="3231" w:type="dxa"/>
          </w:tcPr>
          <w:p w:rsidR="00166151" w:rsidRDefault="00166151">
            <w:pPr>
              <w:pStyle w:val="ConsPlusNormal"/>
            </w:pPr>
            <w:r>
              <w:t>Гликлазид</w:t>
            </w:r>
          </w:p>
        </w:tc>
        <w:tc>
          <w:tcPr>
            <w:tcW w:w="4932" w:type="dxa"/>
          </w:tcPr>
          <w:p w:rsidR="00166151" w:rsidRDefault="00166151">
            <w:pPr>
              <w:pStyle w:val="ConsPlusNormal"/>
            </w:pPr>
            <w:r>
              <w:t>таблетки с модифицированным высвобождением</w:t>
            </w:r>
          </w:p>
        </w:tc>
      </w:tr>
      <w:tr w:rsidR="00166151">
        <w:tc>
          <w:tcPr>
            <w:tcW w:w="907" w:type="dxa"/>
          </w:tcPr>
          <w:p w:rsidR="00166151" w:rsidRDefault="00166151">
            <w:pPr>
              <w:pStyle w:val="ConsPlusNormal"/>
              <w:jc w:val="center"/>
            </w:pPr>
            <w:r>
              <w:t>288.</w:t>
            </w:r>
          </w:p>
        </w:tc>
        <w:tc>
          <w:tcPr>
            <w:tcW w:w="3231" w:type="dxa"/>
          </w:tcPr>
          <w:p w:rsidR="00166151" w:rsidRDefault="00166151">
            <w:pPr>
              <w:pStyle w:val="ConsPlusNormal"/>
            </w:pPr>
            <w:r>
              <w:t>Гликлазид</w:t>
            </w:r>
          </w:p>
        </w:tc>
        <w:tc>
          <w:tcPr>
            <w:tcW w:w="4932" w:type="dxa"/>
          </w:tcPr>
          <w:p w:rsidR="00166151" w:rsidRDefault="00166151">
            <w:pPr>
              <w:pStyle w:val="ConsPlusNormal"/>
            </w:pPr>
            <w:r>
              <w:t>таблетки с пролонгированным высвобождением</w:t>
            </w:r>
          </w:p>
        </w:tc>
      </w:tr>
      <w:tr w:rsidR="00166151">
        <w:tc>
          <w:tcPr>
            <w:tcW w:w="907" w:type="dxa"/>
          </w:tcPr>
          <w:p w:rsidR="00166151" w:rsidRDefault="00166151">
            <w:pPr>
              <w:pStyle w:val="ConsPlusNormal"/>
              <w:jc w:val="center"/>
            </w:pPr>
            <w:r>
              <w:t>289.</w:t>
            </w:r>
          </w:p>
        </w:tc>
        <w:tc>
          <w:tcPr>
            <w:tcW w:w="3231" w:type="dxa"/>
          </w:tcPr>
          <w:p w:rsidR="00166151" w:rsidRDefault="00166151">
            <w:pPr>
              <w:pStyle w:val="ConsPlusNormal"/>
            </w:pPr>
            <w:r>
              <w:t>Гликопиррония бромид</w:t>
            </w:r>
          </w:p>
        </w:tc>
        <w:tc>
          <w:tcPr>
            <w:tcW w:w="4932" w:type="dxa"/>
          </w:tcPr>
          <w:p w:rsidR="00166151" w:rsidRDefault="00166151">
            <w:pPr>
              <w:pStyle w:val="ConsPlusNormal"/>
            </w:pPr>
            <w:r>
              <w:t>капсулы с порошком для ингаляций</w:t>
            </w:r>
          </w:p>
        </w:tc>
      </w:tr>
      <w:tr w:rsidR="00166151">
        <w:tc>
          <w:tcPr>
            <w:tcW w:w="907" w:type="dxa"/>
          </w:tcPr>
          <w:p w:rsidR="00166151" w:rsidRDefault="00166151">
            <w:pPr>
              <w:pStyle w:val="ConsPlusNormal"/>
              <w:jc w:val="center"/>
            </w:pPr>
            <w:r>
              <w:t>290.</w:t>
            </w:r>
          </w:p>
        </w:tc>
        <w:tc>
          <w:tcPr>
            <w:tcW w:w="3231" w:type="dxa"/>
          </w:tcPr>
          <w:p w:rsidR="00166151" w:rsidRDefault="00166151">
            <w:pPr>
              <w:pStyle w:val="ConsPlusNormal"/>
            </w:pPr>
            <w:r>
              <w:t>Гликопиррония бромид + Индакатерол</w:t>
            </w:r>
          </w:p>
        </w:tc>
        <w:tc>
          <w:tcPr>
            <w:tcW w:w="4932" w:type="dxa"/>
          </w:tcPr>
          <w:p w:rsidR="00166151" w:rsidRDefault="00166151">
            <w:pPr>
              <w:pStyle w:val="ConsPlusNormal"/>
            </w:pPr>
            <w:r>
              <w:t>капсулы с порошком для ингаляций</w:t>
            </w:r>
          </w:p>
        </w:tc>
      </w:tr>
      <w:tr w:rsidR="00166151">
        <w:tc>
          <w:tcPr>
            <w:tcW w:w="907" w:type="dxa"/>
          </w:tcPr>
          <w:p w:rsidR="00166151" w:rsidRDefault="00166151">
            <w:pPr>
              <w:pStyle w:val="ConsPlusNormal"/>
              <w:jc w:val="center"/>
            </w:pPr>
            <w:r>
              <w:t>291.</w:t>
            </w:r>
          </w:p>
        </w:tc>
        <w:tc>
          <w:tcPr>
            <w:tcW w:w="3231" w:type="dxa"/>
          </w:tcPr>
          <w:p w:rsidR="00166151" w:rsidRDefault="00166151">
            <w:pPr>
              <w:pStyle w:val="ConsPlusNormal"/>
            </w:pPr>
            <w:r>
              <w:t>Глекапревир + Пибрентасвир</w:t>
            </w:r>
          </w:p>
        </w:tc>
        <w:tc>
          <w:tcPr>
            <w:tcW w:w="4932" w:type="dxa"/>
          </w:tcPr>
          <w:p w:rsidR="00166151" w:rsidRDefault="00166151">
            <w:pPr>
              <w:pStyle w:val="ConsPlusNormal"/>
            </w:pPr>
            <w:r>
              <w:t>таблетки, покрытые пленочной оболочкой</w:t>
            </w:r>
          </w:p>
        </w:tc>
      </w:tr>
      <w:tr w:rsidR="00166151">
        <w:tc>
          <w:tcPr>
            <w:tcW w:w="907" w:type="dxa"/>
          </w:tcPr>
          <w:p w:rsidR="00166151" w:rsidRDefault="00166151">
            <w:pPr>
              <w:pStyle w:val="ConsPlusNormal"/>
              <w:jc w:val="center"/>
            </w:pPr>
            <w:r>
              <w:t>292.</w:t>
            </w:r>
          </w:p>
        </w:tc>
        <w:tc>
          <w:tcPr>
            <w:tcW w:w="3231" w:type="dxa"/>
          </w:tcPr>
          <w:p w:rsidR="00166151" w:rsidRDefault="00166151">
            <w:pPr>
              <w:pStyle w:val="ConsPlusNormal"/>
            </w:pPr>
            <w:r>
              <w:t>Глимепирид</w:t>
            </w:r>
          </w:p>
        </w:tc>
        <w:tc>
          <w:tcPr>
            <w:tcW w:w="4932" w:type="dxa"/>
          </w:tcPr>
          <w:p w:rsidR="00166151" w:rsidRDefault="00166151">
            <w:pPr>
              <w:pStyle w:val="ConsPlusNormal"/>
            </w:pPr>
            <w:r>
              <w:t>таблетки</w:t>
            </w:r>
          </w:p>
        </w:tc>
      </w:tr>
      <w:tr w:rsidR="00166151">
        <w:tc>
          <w:tcPr>
            <w:tcW w:w="907" w:type="dxa"/>
          </w:tcPr>
          <w:p w:rsidR="00166151" w:rsidRDefault="00166151">
            <w:pPr>
              <w:pStyle w:val="ConsPlusNormal"/>
              <w:jc w:val="center"/>
            </w:pPr>
            <w:r>
              <w:t>293.</w:t>
            </w:r>
          </w:p>
        </w:tc>
        <w:tc>
          <w:tcPr>
            <w:tcW w:w="3231" w:type="dxa"/>
          </w:tcPr>
          <w:p w:rsidR="00166151" w:rsidRDefault="00166151">
            <w:pPr>
              <w:pStyle w:val="ConsPlusNormal"/>
            </w:pPr>
            <w:r>
              <w:t>Глицин</w:t>
            </w:r>
          </w:p>
        </w:tc>
        <w:tc>
          <w:tcPr>
            <w:tcW w:w="4932" w:type="dxa"/>
          </w:tcPr>
          <w:p w:rsidR="00166151" w:rsidRDefault="00166151">
            <w:pPr>
              <w:pStyle w:val="ConsPlusNormal"/>
            </w:pPr>
            <w:r>
              <w:t>таблетки защечные</w:t>
            </w:r>
          </w:p>
        </w:tc>
      </w:tr>
      <w:tr w:rsidR="00166151">
        <w:tc>
          <w:tcPr>
            <w:tcW w:w="907" w:type="dxa"/>
          </w:tcPr>
          <w:p w:rsidR="00166151" w:rsidRDefault="00166151">
            <w:pPr>
              <w:pStyle w:val="ConsPlusNormal"/>
              <w:jc w:val="center"/>
            </w:pPr>
            <w:r>
              <w:t>294.</w:t>
            </w:r>
          </w:p>
        </w:tc>
        <w:tc>
          <w:tcPr>
            <w:tcW w:w="3231" w:type="dxa"/>
          </w:tcPr>
          <w:p w:rsidR="00166151" w:rsidRDefault="00166151">
            <w:pPr>
              <w:pStyle w:val="ConsPlusNormal"/>
            </w:pPr>
            <w:r>
              <w:t>Глицин</w:t>
            </w:r>
          </w:p>
        </w:tc>
        <w:tc>
          <w:tcPr>
            <w:tcW w:w="4932" w:type="dxa"/>
          </w:tcPr>
          <w:p w:rsidR="00166151" w:rsidRDefault="00166151">
            <w:pPr>
              <w:pStyle w:val="ConsPlusNormal"/>
            </w:pPr>
            <w:r>
              <w:t>таблетки подъязычные</w:t>
            </w:r>
          </w:p>
        </w:tc>
      </w:tr>
      <w:tr w:rsidR="00166151">
        <w:tc>
          <w:tcPr>
            <w:tcW w:w="907" w:type="dxa"/>
          </w:tcPr>
          <w:p w:rsidR="00166151" w:rsidRDefault="00166151">
            <w:pPr>
              <w:pStyle w:val="ConsPlusNormal"/>
              <w:jc w:val="center"/>
            </w:pPr>
            <w:r>
              <w:t>295.</w:t>
            </w:r>
          </w:p>
        </w:tc>
        <w:tc>
          <w:tcPr>
            <w:tcW w:w="3231" w:type="dxa"/>
          </w:tcPr>
          <w:p w:rsidR="00166151" w:rsidRDefault="00166151">
            <w:pPr>
              <w:pStyle w:val="ConsPlusNormal"/>
            </w:pPr>
            <w:r>
              <w:t>Глутамил-Цистеинил-Глицин динатрия</w:t>
            </w:r>
          </w:p>
        </w:tc>
        <w:tc>
          <w:tcPr>
            <w:tcW w:w="4932" w:type="dxa"/>
          </w:tcPr>
          <w:p w:rsidR="00166151" w:rsidRDefault="00166151">
            <w:pPr>
              <w:pStyle w:val="ConsPlusNormal"/>
            </w:pPr>
            <w:r>
              <w:t>раствор для инъекций</w:t>
            </w:r>
          </w:p>
        </w:tc>
      </w:tr>
      <w:tr w:rsidR="00166151">
        <w:tc>
          <w:tcPr>
            <w:tcW w:w="907" w:type="dxa"/>
          </w:tcPr>
          <w:p w:rsidR="00166151" w:rsidRDefault="00166151">
            <w:pPr>
              <w:pStyle w:val="ConsPlusNormal"/>
              <w:jc w:val="center"/>
            </w:pPr>
            <w:r>
              <w:t>296.</w:t>
            </w:r>
          </w:p>
        </w:tc>
        <w:tc>
          <w:tcPr>
            <w:tcW w:w="3231" w:type="dxa"/>
          </w:tcPr>
          <w:p w:rsidR="00166151" w:rsidRDefault="00166151">
            <w:pPr>
              <w:pStyle w:val="ConsPlusNormal"/>
            </w:pPr>
            <w:r>
              <w:t>Гозерелин</w:t>
            </w:r>
          </w:p>
        </w:tc>
        <w:tc>
          <w:tcPr>
            <w:tcW w:w="4932" w:type="dxa"/>
          </w:tcPr>
          <w:p w:rsidR="00166151" w:rsidRDefault="00166151">
            <w:pPr>
              <w:pStyle w:val="ConsPlusNormal"/>
            </w:pPr>
            <w:r>
              <w:t>капсула для подкожного введения пролонгированного действия</w:t>
            </w:r>
          </w:p>
        </w:tc>
      </w:tr>
      <w:tr w:rsidR="00166151">
        <w:tc>
          <w:tcPr>
            <w:tcW w:w="907" w:type="dxa"/>
          </w:tcPr>
          <w:p w:rsidR="00166151" w:rsidRDefault="00166151">
            <w:pPr>
              <w:pStyle w:val="ConsPlusNormal"/>
              <w:jc w:val="center"/>
            </w:pPr>
            <w:r>
              <w:t>297.</w:t>
            </w:r>
          </w:p>
        </w:tc>
        <w:tc>
          <w:tcPr>
            <w:tcW w:w="3231" w:type="dxa"/>
          </w:tcPr>
          <w:p w:rsidR="00166151" w:rsidRDefault="00166151">
            <w:pPr>
              <w:pStyle w:val="ConsPlusNormal"/>
            </w:pPr>
            <w:r>
              <w:t>Гозерелин</w:t>
            </w:r>
          </w:p>
        </w:tc>
        <w:tc>
          <w:tcPr>
            <w:tcW w:w="4932" w:type="dxa"/>
          </w:tcPr>
          <w:p w:rsidR="00166151" w:rsidRDefault="00166151">
            <w:pPr>
              <w:pStyle w:val="ConsPlusNormal"/>
            </w:pPr>
            <w:r>
              <w:t>имплантат</w:t>
            </w:r>
          </w:p>
        </w:tc>
      </w:tr>
      <w:tr w:rsidR="00166151">
        <w:tc>
          <w:tcPr>
            <w:tcW w:w="907" w:type="dxa"/>
          </w:tcPr>
          <w:p w:rsidR="00166151" w:rsidRDefault="00166151">
            <w:pPr>
              <w:pStyle w:val="ConsPlusNormal"/>
              <w:jc w:val="center"/>
            </w:pPr>
            <w:r>
              <w:t>298.</w:t>
            </w:r>
          </w:p>
        </w:tc>
        <w:tc>
          <w:tcPr>
            <w:tcW w:w="3231" w:type="dxa"/>
          </w:tcPr>
          <w:p w:rsidR="00166151" w:rsidRDefault="00166151">
            <w:pPr>
              <w:pStyle w:val="ConsPlusNormal"/>
            </w:pPr>
            <w:r>
              <w:t>Гозоглиптин</w:t>
            </w:r>
          </w:p>
        </w:tc>
        <w:tc>
          <w:tcPr>
            <w:tcW w:w="4932" w:type="dxa"/>
          </w:tcPr>
          <w:p w:rsidR="00166151" w:rsidRDefault="00166151">
            <w:pPr>
              <w:pStyle w:val="ConsPlusNormal"/>
            </w:pPr>
            <w:r>
              <w:t>таблетки, покрытые пленочной оболочкой</w:t>
            </w:r>
          </w:p>
        </w:tc>
      </w:tr>
      <w:tr w:rsidR="00166151">
        <w:tc>
          <w:tcPr>
            <w:tcW w:w="907" w:type="dxa"/>
          </w:tcPr>
          <w:p w:rsidR="00166151" w:rsidRDefault="00166151">
            <w:pPr>
              <w:pStyle w:val="ConsPlusNormal"/>
              <w:jc w:val="center"/>
            </w:pPr>
            <w:r>
              <w:t>299.</w:t>
            </w:r>
          </w:p>
        </w:tc>
        <w:tc>
          <w:tcPr>
            <w:tcW w:w="3231" w:type="dxa"/>
          </w:tcPr>
          <w:p w:rsidR="00166151" w:rsidRDefault="00166151">
            <w:pPr>
              <w:pStyle w:val="ConsPlusNormal"/>
            </w:pPr>
            <w:r>
              <w:t>Голимумаб</w:t>
            </w:r>
          </w:p>
        </w:tc>
        <w:tc>
          <w:tcPr>
            <w:tcW w:w="4932" w:type="dxa"/>
          </w:tcPr>
          <w:p w:rsidR="00166151" w:rsidRDefault="00166151">
            <w:pPr>
              <w:pStyle w:val="ConsPlusNormal"/>
            </w:pPr>
            <w:r>
              <w:t>раствор для подкожного введения</w:t>
            </w:r>
          </w:p>
        </w:tc>
      </w:tr>
      <w:tr w:rsidR="00166151">
        <w:tc>
          <w:tcPr>
            <w:tcW w:w="907" w:type="dxa"/>
          </w:tcPr>
          <w:p w:rsidR="00166151" w:rsidRDefault="00166151">
            <w:pPr>
              <w:pStyle w:val="ConsPlusNormal"/>
              <w:jc w:val="center"/>
            </w:pPr>
            <w:r>
              <w:t>300.</w:t>
            </w:r>
          </w:p>
        </w:tc>
        <w:tc>
          <w:tcPr>
            <w:tcW w:w="3231" w:type="dxa"/>
          </w:tcPr>
          <w:p w:rsidR="00166151" w:rsidRDefault="00166151">
            <w:pPr>
              <w:pStyle w:val="ConsPlusNormal"/>
            </w:pPr>
            <w:r>
              <w:t>Гонадотропин хорионический</w:t>
            </w:r>
          </w:p>
        </w:tc>
        <w:tc>
          <w:tcPr>
            <w:tcW w:w="4932" w:type="dxa"/>
          </w:tcPr>
          <w:p w:rsidR="00166151" w:rsidRDefault="00166151">
            <w:pPr>
              <w:pStyle w:val="ConsPlusNormal"/>
            </w:pPr>
            <w:r>
              <w:t>лиофилизат для приготовления раствора для внутримышечного введения</w:t>
            </w:r>
          </w:p>
        </w:tc>
      </w:tr>
      <w:tr w:rsidR="00166151">
        <w:tc>
          <w:tcPr>
            <w:tcW w:w="907" w:type="dxa"/>
          </w:tcPr>
          <w:p w:rsidR="00166151" w:rsidRDefault="00166151">
            <w:pPr>
              <w:pStyle w:val="ConsPlusNormal"/>
              <w:jc w:val="center"/>
            </w:pPr>
            <w:r>
              <w:t>301.</w:t>
            </w:r>
          </w:p>
        </w:tc>
        <w:tc>
          <w:tcPr>
            <w:tcW w:w="3231" w:type="dxa"/>
          </w:tcPr>
          <w:p w:rsidR="00166151" w:rsidRDefault="00166151">
            <w:pPr>
              <w:pStyle w:val="ConsPlusNormal"/>
            </w:pPr>
            <w:r>
              <w:t>Гонадотропин хорионический</w:t>
            </w:r>
          </w:p>
        </w:tc>
        <w:tc>
          <w:tcPr>
            <w:tcW w:w="4932" w:type="dxa"/>
          </w:tcPr>
          <w:p w:rsidR="00166151" w:rsidRDefault="00166151">
            <w:pPr>
              <w:pStyle w:val="ConsPlusNormal"/>
            </w:pPr>
            <w:r>
              <w:t>лиофилизат для приготовления раствора для внутримышечного и подкожного введения</w:t>
            </w:r>
          </w:p>
        </w:tc>
      </w:tr>
      <w:tr w:rsidR="00166151">
        <w:tc>
          <w:tcPr>
            <w:tcW w:w="907" w:type="dxa"/>
          </w:tcPr>
          <w:p w:rsidR="00166151" w:rsidRDefault="00166151">
            <w:pPr>
              <w:pStyle w:val="ConsPlusNormal"/>
              <w:jc w:val="center"/>
            </w:pPr>
            <w:r>
              <w:t>302.</w:t>
            </w:r>
          </w:p>
        </w:tc>
        <w:tc>
          <w:tcPr>
            <w:tcW w:w="3231" w:type="dxa"/>
          </w:tcPr>
          <w:p w:rsidR="00166151" w:rsidRDefault="00166151">
            <w:pPr>
              <w:pStyle w:val="ConsPlusNormal"/>
            </w:pPr>
            <w:r>
              <w:t>Гразопревир + Элбасвир</w:t>
            </w:r>
          </w:p>
        </w:tc>
        <w:tc>
          <w:tcPr>
            <w:tcW w:w="4932" w:type="dxa"/>
          </w:tcPr>
          <w:p w:rsidR="00166151" w:rsidRDefault="00166151">
            <w:pPr>
              <w:pStyle w:val="ConsPlusNormal"/>
            </w:pPr>
            <w:r>
              <w:t>таблетки, покрытые пленочной оболочкой</w:t>
            </w:r>
          </w:p>
        </w:tc>
      </w:tr>
      <w:tr w:rsidR="00166151">
        <w:tc>
          <w:tcPr>
            <w:tcW w:w="907" w:type="dxa"/>
          </w:tcPr>
          <w:p w:rsidR="00166151" w:rsidRDefault="00166151">
            <w:pPr>
              <w:pStyle w:val="ConsPlusNormal"/>
              <w:jc w:val="center"/>
            </w:pPr>
            <w:r>
              <w:t>303.</w:t>
            </w:r>
          </w:p>
        </w:tc>
        <w:tc>
          <w:tcPr>
            <w:tcW w:w="3231" w:type="dxa"/>
          </w:tcPr>
          <w:p w:rsidR="00166151" w:rsidRDefault="00166151">
            <w:pPr>
              <w:pStyle w:val="ConsPlusNormal"/>
            </w:pPr>
            <w:r>
              <w:t>Дабигатрана этексилат</w:t>
            </w:r>
          </w:p>
        </w:tc>
        <w:tc>
          <w:tcPr>
            <w:tcW w:w="4932" w:type="dxa"/>
          </w:tcPr>
          <w:p w:rsidR="00166151" w:rsidRDefault="00166151">
            <w:pPr>
              <w:pStyle w:val="ConsPlusNormal"/>
            </w:pPr>
            <w:r>
              <w:t>капсулы</w:t>
            </w:r>
          </w:p>
        </w:tc>
      </w:tr>
      <w:tr w:rsidR="00166151">
        <w:tc>
          <w:tcPr>
            <w:tcW w:w="907" w:type="dxa"/>
          </w:tcPr>
          <w:p w:rsidR="00166151" w:rsidRDefault="00166151">
            <w:pPr>
              <w:pStyle w:val="ConsPlusNormal"/>
              <w:jc w:val="center"/>
            </w:pPr>
            <w:r>
              <w:t>304.</w:t>
            </w:r>
          </w:p>
        </w:tc>
        <w:tc>
          <w:tcPr>
            <w:tcW w:w="3231" w:type="dxa"/>
          </w:tcPr>
          <w:p w:rsidR="00166151" w:rsidRDefault="00166151">
            <w:pPr>
              <w:pStyle w:val="ConsPlusNormal"/>
            </w:pPr>
            <w:r>
              <w:t>Дабрафениб</w:t>
            </w:r>
          </w:p>
        </w:tc>
        <w:tc>
          <w:tcPr>
            <w:tcW w:w="4932" w:type="dxa"/>
          </w:tcPr>
          <w:p w:rsidR="00166151" w:rsidRDefault="00166151">
            <w:pPr>
              <w:pStyle w:val="ConsPlusNormal"/>
            </w:pPr>
            <w:r>
              <w:t>капсулы</w:t>
            </w:r>
          </w:p>
        </w:tc>
      </w:tr>
      <w:tr w:rsidR="00166151">
        <w:tc>
          <w:tcPr>
            <w:tcW w:w="907" w:type="dxa"/>
          </w:tcPr>
          <w:p w:rsidR="00166151" w:rsidRDefault="00166151">
            <w:pPr>
              <w:pStyle w:val="ConsPlusNormal"/>
              <w:jc w:val="center"/>
            </w:pPr>
            <w:r>
              <w:t>305.</w:t>
            </w:r>
          </w:p>
        </w:tc>
        <w:tc>
          <w:tcPr>
            <w:tcW w:w="3231" w:type="dxa"/>
          </w:tcPr>
          <w:p w:rsidR="00166151" w:rsidRDefault="00166151">
            <w:pPr>
              <w:pStyle w:val="ConsPlusNormal"/>
            </w:pPr>
            <w:r>
              <w:t>Дазатиниб</w:t>
            </w:r>
          </w:p>
        </w:tc>
        <w:tc>
          <w:tcPr>
            <w:tcW w:w="4932" w:type="dxa"/>
          </w:tcPr>
          <w:p w:rsidR="00166151" w:rsidRDefault="00166151">
            <w:pPr>
              <w:pStyle w:val="ConsPlusNormal"/>
            </w:pPr>
            <w:r>
              <w:t>таблетки, покрытые пленочной оболочкой</w:t>
            </w:r>
          </w:p>
        </w:tc>
      </w:tr>
      <w:tr w:rsidR="00166151">
        <w:tc>
          <w:tcPr>
            <w:tcW w:w="907" w:type="dxa"/>
          </w:tcPr>
          <w:p w:rsidR="00166151" w:rsidRDefault="00166151">
            <w:pPr>
              <w:pStyle w:val="ConsPlusNormal"/>
              <w:jc w:val="center"/>
            </w:pPr>
            <w:r>
              <w:t>306.</w:t>
            </w:r>
          </w:p>
        </w:tc>
        <w:tc>
          <w:tcPr>
            <w:tcW w:w="3231" w:type="dxa"/>
          </w:tcPr>
          <w:p w:rsidR="00166151" w:rsidRDefault="00166151">
            <w:pPr>
              <w:pStyle w:val="ConsPlusNormal"/>
            </w:pPr>
            <w:r>
              <w:t>Дакарбазин</w:t>
            </w:r>
          </w:p>
        </w:tc>
        <w:tc>
          <w:tcPr>
            <w:tcW w:w="4932" w:type="dxa"/>
          </w:tcPr>
          <w:p w:rsidR="00166151" w:rsidRDefault="00166151">
            <w:pPr>
              <w:pStyle w:val="ConsPlusNormal"/>
            </w:pPr>
            <w:r>
              <w:t>лиофилизат для приготовления раствора для внутривенного введения</w:t>
            </w:r>
          </w:p>
        </w:tc>
      </w:tr>
      <w:tr w:rsidR="00166151">
        <w:tc>
          <w:tcPr>
            <w:tcW w:w="907" w:type="dxa"/>
          </w:tcPr>
          <w:p w:rsidR="00166151" w:rsidRDefault="00166151">
            <w:pPr>
              <w:pStyle w:val="ConsPlusNormal"/>
              <w:jc w:val="center"/>
            </w:pPr>
            <w:r>
              <w:t>307.</w:t>
            </w:r>
          </w:p>
        </w:tc>
        <w:tc>
          <w:tcPr>
            <w:tcW w:w="3231" w:type="dxa"/>
          </w:tcPr>
          <w:p w:rsidR="00166151" w:rsidRDefault="00166151">
            <w:pPr>
              <w:pStyle w:val="ConsPlusNormal"/>
            </w:pPr>
            <w:r>
              <w:t>Даклатасвир</w:t>
            </w:r>
          </w:p>
        </w:tc>
        <w:tc>
          <w:tcPr>
            <w:tcW w:w="4932" w:type="dxa"/>
          </w:tcPr>
          <w:p w:rsidR="00166151" w:rsidRDefault="00166151">
            <w:pPr>
              <w:pStyle w:val="ConsPlusNormal"/>
            </w:pPr>
            <w:r>
              <w:t>таблетки, покрытые пленочной оболочкой</w:t>
            </w:r>
          </w:p>
        </w:tc>
      </w:tr>
      <w:tr w:rsidR="00166151">
        <w:tc>
          <w:tcPr>
            <w:tcW w:w="907" w:type="dxa"/>
          </w:tcPr>
          <w:p w:rsidR="00166151" w:rsidRDefault="00166151">
            <w:pPr>
              <w:pStyle w:val="ConsPlusNormal"/>
              <w:jc w:val="center"/>
            </w:pPr>
            <w:r>
              <w:lastRenderedPageBreak/>
              <w:t>308.</w:t>
            </w:r>
          </w:p>
        </w:tc>
        <w:tc>
          <w:tcPr>
            <w:tcW w:w="3231" w:type="dxa"/>
          </w:tcPr>
          <w:p w:rsidR="00166151" w:rsidRDefault="00166151">
            <w:pPr>
              <w:pStyle w:val="ConsPlusNormal"/>
            </w:pPr>
            <w:r>
              <w:t>Дапаглифлозин</w:t>
            </w:r>
          </w:p>
        </w:tc>
        <w:tc>
          <w:tcPr>
            <w:tcW w:w="4932" w:type="dxa"/>
          </w:tcPr>
          <w:p w:rsidR="00166151" w:rsidRDefault="00166151">
            <w:pPr>
              <w:pStyle w:val="ConsPlusNormal"/>
            </w:pPr>
            <w:r>
              <w:t>таблетки, покрытые пленочной оболочкой</w:t>
            </w:r>
          </w:p>
        </w:tc>
      </w:tr>
      <w:tr w:rsidR="00166151">
        <w:tc>
          <w:tcPr>
            <w:tcW w:w="907" w:type="dxa"/>
          </w:tcPr>
          <w:p w:rsidR="00166151" w:rsidRDefault="00166151">
            <w:pPr>
              <w:pStyle w:val="ConsPlusNormal"/>
              <w:jc w:val="center"/>
            </w:pPr>
            <w:r>
              <w:t>309.</w:t>
            </w:r>
          </w:p>
        </w:tc>
        <w:tc>
          <w:tcPr>
            <w:tcW w:w="3231" w:type="dxa"/>
          </w:tcPr>
          <w:p w:rsidR="00166151" w:rsidRDefault="00166151">
            <w:pPr>
              <w:pStyle w:val="ConsPlusNormal"/>
            </w:pPr>
            <w:r>
              <w:t>Дапсон</w:t>
            </w:r>
          </w:p>
        </w:tc>
        <w:tc>
          <w:tcPr>
            <w:tcW w:w="4932" w:type="dxa"/>
          </w:tcPr>
          <w:p w:rsidR="00166151" w:rsidRDefault="00166151">
            <w:pPr>
              <w:pStyle w:val="ConsPlusNormal"/>
            </w:pPr>
            <w:r>
              <w:t>таблетки</w:t>
            </w:r>
          </w:p>
        </w:tc>
      </w:tr>
      <w:tr w:rsidR="00166151">
        <w:tc>
          <w:tcPr>
            <w:tcW w:w="907" w:type="dxa"/>
          </w:tcPr>
          <w:p w:rsidR="00166151" w:rsidRDefault="00166151">
            <w:pPr>
              <w:pStyle w:val="ConsPlusNormal"/>
              <w:jc w:val="center"/>
            </w:pPr>
            <w:r>
              <w:t>310.</w:t>
            </w:r>
          </w:p>
        </w:tc>
        <w:tc>
          <w:tcPr>
            <w:tcW w:w="3231" w:type="dxa"/>
          </w:tcPr>
          <w:p w:rsidR="00166151" w:rsidRDefault="00166151">
            <w:pPr>
              <w:pStyle w:val="ConsPlusNormal"/>
            </w:pPr>
            <w:r>
              <w:t>Дарбэпоэтин альфа</w:t>
            </w:r>
          </w:p>
        </w:tc>
        <w:tc>
          <w:tcPr>
            <w:tcW w:w="4932" w:type="dxa"/>
          </w:tcPr>
          <w:p w:rsidR="00166151" w:rsidRDefault="00166151">
            <w:pPr>
              <w:pStyle w:val="ConsPlusNormal"/>
            </w:pPr>
            <w:r>
              <w:t>раствор для инъекций</w:t>
            </w:r>
          </w:p>
        </w:tc>
      </w:tr>
      <w:tr w:rsidR="00166151">
        <w:tc>
          <w:tcPr>
            <w:tcW w:w="907" w:type="dxa"/>
          </w:tcPr>
          <w:p w:rsidR="00166151" w:rsidRDefault="00166151">
            <w:pPr>
              <w:pStyle w:val="ConsPlusNormal"/>
              <w:jc w:val="center"/>
            </w:pPr>
            <w:r>
              <w:t>311.</w:t>
            </w:r>
          </w:p>
        </w:tc>
        <w:tc>
          <w:tcPr>
            <w:tcW w:w="3231" w:type="dxa"/>
          </w:tcPr>
          <w:p w:rsidR="00166151" w:rsidRDefault="00166151">
            <w:pPr>
              <w:pStyle w:val="ConsPlusNormal"/>
            </w:pPr>
            <w:r>
              <w:t>Дарунавир</w:t>
            </w:r>
          </w:p>
        </w:tc>
        <w:tc>
          <w:tcPr>
            <w:tcW w:w="4932" w:type="dxa"/>
          </w:tcPr>
          <w:p w:rsidR="00166151" w:rsidRDefault="00166151">
            <w:pPr>
              <w:pStyle w:val="ConsPlusNormal"/>
            </w:pPr>
            <w:r>
              <w:t>таблетки, покрытые пленочной оболочкой</w:t>
            </w:r>
          </w:p>
        </w:tc>
      </w:tr>
      <w:tr w:rsidR="00166151">
        <w:tc>
          <w:tcPr>
            <w:tcW w:w="907" w:type="dxa"/>
          </w:tcPr>
          <w:p w:rsidR="00166151" w:rsidRDefault="00166151">
            <w:pPr>
              <w:pStyle w:val="ConsPlusNormal"/>
              <w:jc w:val="center"/>
            </w:pPr>
            <w:r>
              <w:t>312.</w:t>
            </w:r>
          </w:p>
        </w:tc>
        <w:tc>
          <w:tcPr>
            <w:tcW w:w="3231" w:type="dxa"/>
          </w:tcPr>
          <w:p w:rsidR="00166151" w:rsidRDefault="00166151">
            <w:pPr>
              <w:pStyle w:val="ConsPlusNormal"/>
            </w:pPr>
            <w:r>
              <w:t>Дасабувир; Омбитасвир + Паритапревир + Ритонавир</w:t>
            </w:r>
          </w:p>
        </w:tc>
        <w:tc>
          <w:tcPr>
            <w:tcW w:w="4932" w:type="dxa"/>
          </w:tcPr>
          <w:p w:rsidR="00166151" w:rsidRDefault="00166151">
            <w:pPr>
              <w:pStyle w:val="ConsPlusNormal"/>
            </w:pPr>
            <w:r>
              <w:t>таблеток набор</w:t>
            </w:r>
          </w:p>
        </w:tc>
      </w:tr>
      <w:tr w:rsidR="00166151">
        <w:tc>
          <w:tcPr>
            <w:tcW w:w="907" w:type="dxa"/>
          </w:tcPr>
          <w:p w:rsidR="00166151" w:rsidRDefault="00166151">
            <w:pPr>
              <w:pStyle w:val="ConsPlusNormal"/>
              <w:jc w:val="center"/>
            </w:pPr>
            <w:r>
              <w:t>313.</w:t>
            </w:r>
          </w:p>
        </w:tc>
        <w:tc>
          <w:tcPr>
            <w:tcW w:w="3231" w:type="dxa"/>
          </w:tcPr>
          <w:p w:rsidR="00166151" w:rsidRDefault="00166151">
            <w:pPr>
              <w:pStyle w:val="ConsPlusNormal"/>
            </w:pPr>
            <w:r>
              <w:t>Даунорубицин</w:t>
            </w:r>
          </w:p>
        </w:tc>
        <w:tc>
          <w:tcPr>
            <w:tcW w:w="4932" w:type="dxa"/>
          </w:tcPr>
          <w:p w:rsidR="00166151" w:rsidRDefault="00166151">
            <w:pPr>
              <w:pStyle w:val="ConsPlusNormal"/>
            </w:pPr>
            <w:r>
              <w:t>лиофилизат для приготовления раствора для внутривенного введения</w:t>
            </w:r>
          </w:p>
        </w:tc>
      </w:tr>
      <w:tr w:rsidR="00166151">
        <w:tc>
          <w:tcPr>
            <w:tcW w:w="907" w:type="dxa"/>
          </w:tcPr>
          <w:p w:rsidR="00166151" w:rsidRDefault="00166151">
            <w:pPr>
              <w:pStyle w:val="ConsPlusNormal"/>
              <w:jc w:val="center"/>
            </w:pPr>
            <w:r>
              <w:t>314.</w:t>
            </w:r>
          </w:p>
        </w:tc>
        <w:tc>
          <w:tcPr>
            <w:tcW w:w="3231" w:type="dxa"/>
          </w:tcPr>
          <w:p w:rsidR="00166151" w:rsidRDefault="00166151">
            <w:pPr>
              <w:pStyle w:val="ConsPlusNormal"/>
            </w:pPr>
            <w:r>
              <w:t>Даунорубицин</w:t>
            </w:r>
          </w:p>
        </w:tc>
        <w:tc>
          <w:tcPr>
            <w:tcW w:w="4932" w:type="dxa"/>
          </w:tcPr>
          <w:p w:rsidR="00166151" w:rsidRDefault="00166151">
            <w:pPr>
              <w:pStyle w:val="ConsPlusNormal"/>
            </w:pPr>
            <w:r>
              <w:t>раствор для внутривенного введения</w:t>
            </w:r>
          </w:p>
        </w:tc>
      </w:tr>
      <w:tr w:rsidR="00166151">
        <w:tc>
          <w:tcPr>
            <w:tcW w:w="907" w:type="dxa"/>
          </w:tcPr>
          <w:p w:rsidR="00166151" w:rsidRDefault="00166151">
            <w:pPr>
              <w:pStyle w:val="ConsPlusNormal"/>
              <w:jc w:val="center"/>
            </w:pPr>
            <w:r>
              <w:t>315.</w:t>
            </w:r>
          </w:p>
        </w:tc>
        <w:tc>
          <w:tcPr>
            <w:tcW w:w="3231" w:type="dxa"/>
          </w:tcPr>
          <w:p w:rsidR="00166151" w:rsidRDefault="00166151">
            <w:pPr>
              <w:pStyle w:val="ConsPlusNormal"/>
            </w:pPr>
            <w:r>
              <w:t>Дегареликс</w:t>
            </w:r>
          </w:p>
        </w:tc>
        <w:tc>
          <w:tcPr>
            <w:tcW w:w="4932" w:type="dxa"/>
          </w:tcPr>
          <w:p w:rsidR="00166151" w:rsidRDefault="00166151">
            <w:pPr>
              <w:pStyle w:val="ConsPlusNormal"/>
            </w:pPr>
            <w:r>
              <w:t>лиофилизат для приготовления раствора для подкожного введения</w:t>
            </w:r>
          </w:p>
        </w:tc>
      </w:tr>
      <w:tr w:rsidR="00166151">
        <w:tc>
          <w:tcPr>
            <w:tcW w:w="907" w:type="dxa"/>
          </w:tcPr>
          <w:p w:rsidR="00166151" w:rsidRDefault="00166151">
            <w:pPr>
              <w:pStyle w:val="ConsPlusNormal"/>
              <w:jc w:val="center"/>
            </w:pPr>
            <w:r>
              <w:t>316.</w:t>
            </w:r>
          </w:p>
        </w:tc>
        <w:tc>
          <w:tcPr>
            <w:tcW w:w="3231" w:type="dxa"/>
          </w:tcPr>
          <w:p w:rsidR="00166151" w:rsidRDefault="00166151">
            <w:pPr>
              <w:pStyle w:val="ConsPlusNormal"/>
            </w:pPr>
            <w:r>
              <w:t>Дезоксирибонуклеиновая кислота плазмидная (сверхскрученная кольцевая двуцепочечная)</w:t>
            </w:r>
          </w:p>
        </w:tc>
        <w:tc>
          <w:tcPr>
            <w:tcW w:w="4932" w:type="dxa"/>
          </w:tcPr>
          <w:p w:rsidR="00166151" w:rsidRDefault="00166151">
            <w:pPr>
              <w:pStyle w:val="ConsPlusNormal"/>
            </w:pPr>
            <w:r>
              <w:t>лиофилизат для приготовления раствора для внутримышечного введения</w:t>
            </w:r>
          </w:p>
        </w:tc>
      </w:tr>
      <w:tr w:rsidR="00166151">
        <w:tc>
          <w:tcPr>
            <w:tcW w:w="907" w:type="dxa"/>
          </w:tcPr>
          <w:p w:rsidR="00166151" w:rsidRDefault="00166151">
            <w:pPr>
              <w:pStyle w:val="ConsPlusNormal"/>
              <w:jc w:val="center"/>
            </w:pPr>
            <w:r>
              <w:t>317.</w:t>
            </w:r>
          </w:p>
        </w:tc>
        <w:tc>
          <w:tcPr>
            <w:tcW w:w="3231" w:type="dxa"/>
          </w:tcPr>
          <w:p w:rsidR="00166151" w:rsidRDefault="00166151">
            <w:pPr>
              <w:pStyle w:val="ConsPlusNormal"/>
            </w:pPr>
            <w:r>
              <w:t>Дексаметазон</w:t>
            </w:r>
          </w:p>
        </w:tc>
        <w:tc>
          <w:tcPr>
            <w:tcW w:w="4932" w:type="dxa"/>
          </w:tcPr>
          <w:p w:rsidR="00166151" w:rsidRDefault="00166151">
            <w:pPr>
              <w:pStyle w:val="ConsPlusNormal"/>
            </w:pPr>
            <w:r>
              <w:t>раствор для внутривенного и внутримышечного введения</w:t>
            </w:r>
          </w:p>
        </w:tc>
      </w:tr>
      <w:tr w:rsidR="00166151">
        <w:tc>
          <w:tcPr>
            <w:tcW w:w="907" w:type="dxa"/>
          </w:tcPr>
          <w:p w:rsidR="00166151" w:rsidRDefault="00166151">
            <w:pPr>
              <w:pStyle w:val="ConsPlusNormal"/>
              <w:jc w:val="center"/>
            </w:pPr>
            <w:r>
              <w:t>318.</w:t>
            </w:r>
          </w:p>
        </w:tc>
        <w:tc>
          <w:tcPr>
            <w:tcW w:w="3231" w:type="dxa"/>
          </w:tcPr>
          <w:p w:rsidR="00166151" w:rsidRDefault="00166151">
            <w:pPr>
              <w:pStyle w:val="ConsPlusNormal"/>
            </w:pPr>
            <w:r>
              <w:t>Дексаметазон</w:t>
            </w:r>
          </w:p>
        </w:tc>
        <w:tc>
          <w:tcPr>
            <w:tcW w:w="4932" w:type="dxa"/>
          </w:tcPr>
          <w:p w:rsidR="00166151" w:rsidRDefault="00166151">
            <w:pPr>
              <w:pStyle w:val="ConsPlusNormal"/>
            </w:pPr>
            <w:r>
              <w:t>раствор для инъекций</w:t>
            </w:r>
          </w:p>
        </w:tc>
      </w:tr>
      <w:tr w:rsidR="00166151">
        <w:tc>
          <w:tcPr>
            <w:tcW w:w="907" w:type="dxa"/>
          </w:tcPr>
          <w:p w:rsidR="00166151" w:rsidRDefault="00166151">
            <w:pPr>
              <w:pStyle w:val="ConsPlusNormal"/>
              <w:jc w:val="center"/>
            </w:pPr>
            <w:r>
              <w:t>319.</w:t>
            </w:r>
          </w:p>
        </w:tc>
        <w:tc>
          <w:tcPr>
            <w:tcW w:w="3231" w:type="dxa"/>
          </w:tcPr>
          <w:p w:rsidR="00166151" w:rsidRDefault="00166151">
            <w:pPr>
              <w:pStyle w:val="ConsPlusNormal"/>
            </w:pPr>
            <w:r>
              <w:t>Дексаметазон</w:t>
            </w:r>
          </w:p>
        </w:tc>
        <w:tc>
          <w:tcPr>
            <w:tcW w:w="4932" w:type="dxa"/>
          </w:tcPr>
          <w:p w:rsidR="00166151" w:rsidRDefault="00166151">
            <w:pPr>
              <w:pStyle w:val="ConsPlusNormal"/>
            </w:pPr>
            <w:r>
              <w:t>таблетки</w:t>
            </w:r>
          </w:p>
        </w:tc>
      </w:tr>
      <w:tr w:rsidR="00166151">
        <w:tc>
          <w:tcPr>
            <w:tcW w:w="907" w:type="dxa"/>
          </w:tcPr>
          <w:p w:rsidR="00166151" w:rsidRDefault="00166151">
            <w:pPr>
              <w:pStyle w:val="ConsPlusNormal"/>
              <w:jc w:val="center"/>
            </w:pPr>
            <w:r>
              <w:t>320.</w:t>
            </w:r>
          </w:p>
        </w:tc>
        <w:tc>
          <w:tcPr>
            <w:tcW w:w="3231" w:type="dxa"/>
          </w:tcPr>
          <w:p w:rsidR="00166151" w:rsidRDefault="00166151">
            <w:pPr>
              <w:pStyle w:val="ConsPlusNormal"/>
            </w:pPr>
            <w:r>
              <w:t>Дексаметазон</w:t>
            </w:r>
          </w:p>
        </w:tc>
        <w:tc>
          <w:tcPr>
            <w:tcW w:w="4932" w:type="dxa"/>
          </w:tcPr>
          <w:p w:rsidR="00166151" w:rsidRDefault="00166151">
            <w:pPr>
              <w:pStyle w:val="ConsPlusNormal"/>
            </w:pPr>
            <w:r>
              <w:t>имплантат для интравитреального введения</w:t>
            </w:r>
          </w:p>
        </w:tc>
      </w:tr>
      <w:tr w:rsidR="00166151">
        <w:tc>
          <w:tcPr>
            <w:tcW w:w="907" w:type="dxa"/>
          </w:tcPr>
          <w:p w:rsidR="00166151" w:rsidRDefault="00166151">
            <w:pPr>
              <w:pStyle w:val="ConsPlusNormal"/>
              <w:jc w:val="center"/>
            </w:pPr>
            <w:r>
              <w:t>321.</w:t>
            </w:r>
          </w:p>
        </w:tc>
        <w:tc>
          <w:tcPr>
            <w:tcW w:w="3231" w:type="dxa"/>
          </w:tcPr>
          <w:p w:rsidR="00166151" w:rsidRDefault="00166151">
            <w:pPr>
              <w:pStyle w:val="ConsPlusNormal"/>
            </w:pPr>
            <w:r>
              <w:t>Декскетопрофен</w:t>
            </w:r>
          </w:p>
        </w:tc>
        <w:tc>
          <w:tcPr>
            <w:tcW w:w="4932" w:type="dxa"/>
          </w:tcPr>
          <w:p w:rsidR="00166151" w:rsidRDefault="00166151">
            <w:pPr>
              <w:pStyle w:val="ConsPlusNormal"/>
            </w:pPr>
            <w:r>
              <w:t>раствор для внутривенного и внутримышечного введения</w:t>
            </w:r>
          </w:p>
        </w:tc>
      </w:tr>
      <w:tr w:rsidR="00166151">
        <w:tc>
          <w:tcPr>
            <w:tcW w:w="907" w:type="dxa"/>
          </w:tcPr>
          <w:p w:rsidR="00166151" w:rsidRDefault="00166151">
            <w:pPr>
              <w:pStyle w:val="ConsPlusNormal"/>
              <w:jc w:val="center"/>
            </w:pPr>
            <w:r>
              <w:t>322.</w:t>
            </w:r>
          </w:p>
        </w:tc>
        <w:tc>
          <w:tcPr>
            <w:tcW w:w="3231" w:type="dxa"/>
          </w:tcPr>
          <w:p w:rsidR="00166151" w:rsidRDefault="00166151">
            <w:pPr>
              <w:pStyle w:val="ConsPlusNormal"/>
            </w:pPr>
            <w:r>
              <w:t>Декстроза</w:t>
            </w:r>
          </w:p>
        </w:tc>
        <w:tc>
          <w:tcPr>
            <w:tcW w:w="4932" w:type="dxa"/>
          </w:tcPr>
          <w:p w:rsidR="00166151" w:rsidRDefault="00166151">
            <w:pPr>
              <w:pStyle w:val="ConsPlusNormal"/>
            </w:pPr>
            <w:r>
              <w:t>раствор для внутривенного введения</w:t>
            </w:r>
          </w:p>
        </w:tc>
      </w:tr>
      <w:tr w:rsidR="00166151">
        <w:tc>
          <w:tcPr>
            <w:tcW w:w="907" w:type="dxa"/>
          </w:tcPr>
          <w:p w:rsidR="00166151" w:rsidRDefault="00166151">
            <w:pPr>
              <w:pStyle w:val="ConsPlusNormal"/>
              <w:jc w:val="center"/>
            </w:pPr>
            <w:r>
              <w:t>323.</w:t>
            </w:r>
          </w:p>
        </w:tc>
        <w:tc>
          <w:tcPr>
            <w:tcW w:w="3231" w:type="dxa"/>
          </w:tcPr>
          <w:p w:rsidR="00166151" w:rsidRDefault="00166151">
            <w:pPr>
              <w:pStyle w:val="ConsPlusNormal"/>
            </w:pPr>
            <w:r>
              <w:t>Декстроза</w:t>
            </w:r>
          </w:p>
        </w:tc>
        <w:tc>
          <w:tcPr>
            <w:tcW w:w="4932" w:type="dxa"/>
          </w:tcPr>
          <w:p w:rsidR="00166151" w:rsidRDefault="00166151">
            <w:pPr>
              <w:pStyle w:val="ConsPlusNormal"/>
            </w:pPr>
            <w:r>
              <w:t>раствор для инфузий</w:t>
            </w:r>
          </w:p>
        </w:tc>
      </w:tr>
      <w:tr w:rsidR="00166151">
        <w:tc>
          <w:tcPr>
            <w:tcW w:w="907" w:type="dxa"/>
          </w:tcPr>
          <w:p w:rsidR="00166151" w:rsidRDefault="00166151">
            <w:pPr>
              <w:pStyle w:val="ConsPlusNormal"/>
              <w:jc w:val="center"/>
            </w:pPr>
            <w:r>
              <w:t>324.</w:t>
            </w:r>
          </w:p>
        </w:tc>
        <w:tc>
          <w:tcPr>
            <w:tcW w:w="3231" w:type="dxa"/>
          </w:tcPr>
          <w:p w:rsidR="00166151" w:rsidRDefault="00166151">
            <w:pPr>
              <w:pStyle w:val="ConsPlusNormal"/>
            </w:pPr>
            <w:r>
              <w:t>Декстроза + Калия хлорид + Натрия хлорид + Натрия цитрат</w:t>
            </w:r>
          </w:p>
        </w:tc>
        <w:tc>
          <w:tcPr>
            <w:tcW w:w="4932" w:type="dxa"/>
          </w:tcPr>
          <w:p w:rsidR="00166151" w:rsidRDefault="00166151">
            <w:pPr>
              <w:pStyle w:val="ConsPlusNormal"/>
            </w:pPr>
            <w:r>
              <w:t>порошок для приготовления раствора для приема внутрь</w:t>
            </w:r>
          </w:p>
        </w:tc>
      </w:tr>
      <w:tr w:rsidR="00166151">
        <w:tc>
          <w:tcPr>
            <w:tcW w:w="907" w:type="dxa"/>
          </w:tcPr>
          <w:p w:rsidR="00166151" w:rsidRDefault="00166151">
            <w:pPr>
              <w:pStyle w:val="ConsPlusNormal"/>
              <w:jc w:val="center"/>
            </w:pPr>
            <w:r>
              <w:t>325.</w:t>
            </w:r>
          </w:p>
        </w:tc>
        <w:tc>
          <w:tcPr>
            <w:tcW w:w="3231" w:type="dxa"/>
          </w:tcPr>
          <w:p w:rsidR="00166151" w:rsidRDefault="00166151">
            <w:pPr>
              <w:pStyle w:val="ConsPlusNormal"/>
            </w:pPr>
            <w:r>
              <w:t>Декстроза + Калия хлорид + Натрия хлорид + Натрия цитрат</w:t>
            </w:r>
          </w:p>
        </w:tc>
        <w:tc>
          <w:tcPr>
            <w:tcW w:w="4932" w:type="dxa"/>
          </w:tcPr>
          <w:p w:rsidR="00166151" w:rsidRDefault="00166151">
            <w:pPr>
              <w:pStyle w:val="ConsPlusNormal"/>
            </w:pPr>
            <w:r>
              <w:t>порошок для приготовления раствора для приема внутрь (для детей)</w:t>
            </w:r>
          </w:p>
        </w:tc>
      </w:tr>
      <w:tr w:rsidR="00166151">
        <w:tc>
          <w:tcPr>
            <w:tcW w:w="907" w:type="dxa"/>
          </w:tcPr>
          <w:p w:rsidR="00166151" w:rsidRDefault="00166151">
            <w:pPr>
              <w:pStyle w:val="ConsPlusNormal"/>
              <w:jc w:val="center"/>
            </w:pPr>
            <w:r>
              <w:t>326.</w:t>
            </w:r>
          </w:p>
        </w:tc>
        <w:tc>
          <w:tcPr>
            <w:tcW w:w="3231" w:type="dxa"/>
          </w:tcPr>
          <w:p w:rsidR="00166151" w:rsidRDefault="00166151">
            <w:pPr>
              <w:pStyle w:val="ConsPlusNormal"/>
            </w:pPr>
            <w:r>
              <w:t>Деносумаб</w:t>
            </w:r>
          </w:p>
        </w:tc>
        <w:tc>
          <w:tcPr>
            <w:tcW w:w="4932" w:type="dxa"/>
          </w:tcPr>
          <w:p w:rsidR="00166151" w:rsidRDefault="00166151">
            <w:pPr>
              <w:pStyle w:val="ConsPlusNormal"/>
            </w:pPr>
            <w:r>
              <w:t>раствор для подкожного введения</w:t>
            </w:r>
          </w:p>
        </w:tc>
      </w:tr>
      <w:tr w:rsidR="00166151">
        <w:tc>
          <w:tcPr>
            <w:tcW w:w="907" w:type="dxa"/>
          </w:tcPr>
          <w:p w:rsidR="00166151" w:rsidRDefault="00166151">
            <w:pPr>
              <w:pStyle w:val="ConsPlusNormal"/>
              <w:jc w:val="center"/>
            </w:pPr>
            <w:r>
              <w:t>327.</w:t>
            </w:r>
          </w:p>
        </w:tc>
        <w:tc>
          <w:tcPr>
            <w:tcW w:w="3231" w:type="dxa"/>
          </w:tcPr>
          <w:p w:rsidR="00166151" w:rsidRDefault="00166151">
            <w:pPr>
              <w:pStyle w:val="ConsPlusNormal"/>
            </w:pPr>
            <w:r>
              <w:t>Десмопрессин</w:t>
            </w:r>
          </w:p>
        </w:tc>
        <w:tc>
          <w:tcPr>
            <w:tcW w:w="4932" w:type="dxa"/>
          </w:tcPr>
          <w:p w:rsidR="00166151" w:rsidRDefault="00166151">
            <w:pPr>
              <w:pStyle w:val="ConsPlusNormal"/>
            </w:pPr>
            <w:r>
              <w:t>капли назальные</w:t>
            </w:r>
          </w:p>
        </w:tc>
      </w:tr>
      <w:tr w:rsidR="00166151">
        <w:tc>
          <w:tcPr>
            <w:tcW w:w="907" w:type="dxa"/>
          </w:tcPr>
          <w:p w:rsidR="00166151" w:rsidRDefault="00166151">
            <w:pPr>
              <w:pStyle w:val="ConsPlusNormal"/>
              <w:jc w:val="center"/>
            </w:pPr>
            <w:r>
              <w:t>328.</w:t>
            </w:r>
          </w:p>
        </w:tc>
        <w:tc>
          <w:tcPr>
            <w:tcW w:w="3231" w:type="dxa"/>
          </w:tcPr>
          <w:p w:rsidR="00166151" w:rsidRDefault="00166151">
            <w:pPr>
              <w:pStyle w:val="ConsPlusNormal"/>
            </w:pPr>
            <w:r>
              <w:t>Десмопрессин</w:t>
            </w:r>
          </w:p>
        </w:tc>
        <w:tc>
          <w:tcPr>
            <w:tcW w:w="4932" w:type="dxa"/>
          </w:tcPr>
          <w:p w:rsidR="00166151" w:rsidRDefault="00166151">
            <w:pPr>
              <w:pStyle w:val="ConsPlusNormal"/>
            </w:pPr>
            <w:r>
              <w:t>спрей назальный дозированный</w:t>
            </w:r>
          </w:p>
        </w:tc>
      </w:tr>
      <w:tr w:rsidR="00166151">
        <w:tc>
          <w:tcPr>
            <w:tcW w:w="907" w:type="dxa"/>
          </w:tcPr>
          <w:p w:rsidR="00166151" w:rsidRDefault="00166151">
            <w:pPr>
              <w:pStyle w:val="ConsPlusNormal"/>
              <w:jc w:val="center"/>
            </w:pPr>
            <w:r>
              <w:t>329.</w:t>
            </w:r>
          </w:p>
        </w:tc>
        <w:tc>
          <w:tcPr>
            <w:tcW w:w="3231" w:type="dxa"/>
          </w:tcPr>
          <w:p w:rsidR="00166151" w:rsidRDefault="00166151">
            <w:pPr>
              <w:pStyle w:val="ConsPlusNormal"/>
            </w:pPr>
            <w:r>
              <w:t>Десмопрессин</w:t>
            </w:r>
          </w:p>
        </w:tc>
        <w:tc>
          <w:tcPr>
            <w:tcW w:w="4932" w:type="dxa"/>
          </w:tcPr>
          <w:p w:rsidR="00166151" w:rsidRDefault="00166151">
            <w:pPr>
              <w:pStyle w:val="ConsPlusNormal"/>
            </w:pPr>
            <w:r>
              <w:t>таблетки</w:t>
            </w:r>
          </w:p>
        </w:tc>
      </w:tr>
      <w:tr w:rsidR="00166151">
        <w:tc>
          <w:tcPr>
            <w:tcW w:w="907" w:type="dxa"/>
          </w:tcPr>
          <w:p w:rsidR="00166151" w:rsidRDefault="00166151">
            <w:pPr>
              <w:pStyle w:val="ConsPlusNormal"/>
              <w:jc w:val="center"/>
            </w:pPr>
            <w:r>
              <w:t>330.</w:t>
            </w:r>
          </w:p>
        </w:tc>
        <w:tc>
          <w:tcPr>
            <w:tcW w:w="3231" w:type="dxa"/>
          </w:tcPr>
          <w:p w:rsidR="00166151" w:rsidRDefault="00166151">
            <w:pPr>
              <w:pStyle w:val="ConsPlusNormal"/>
            </w:pPr>
            <w:r>
              <w:t>Десмопрессин</w:t>
            </w:r>
          </w:p>
        </w:tc>
        <w:tc>
          <w:tcPr>
            <w:tcW w:w="4932" w:type="dxa"/>
          </w:tcPr>
          <w:p w:rsidR="00166151" w:rsidRDefault="00166151">
            <w:pPr>
              <w:pStyle w:val="ConsPlusNormal"/>
            </w:pPr>
            <w:r>
              <w:t>таблетки подъязычные</w:t>
            </w:r>
          </w:p>
        </w:tc>
      </w:tr>
      <w:tr w:rsidR="00166151">
        <w:tc>
          <w:tcPr>
            <w:tcW w:w="907" w:type="dxa"/>
          </w:tcPr>
          <w:p w:rsidR="00166151" w:rsidRDefault="00166151">
            <w:pPr>
              <w:pStyle w:val="ConsPlusNormal"/>
              <w:jc w:val="center"/>
            </w:pPr>
            <w:r>
              <w:t>331.</w:t>
            </w:r>
          </w:p>
        </w:tc>
        <w:tc>
          <w:tcPr>
            <w:tcW w:w="3231" w:type="dxa"/>
          </w:tcPr>
          <w:p w:rsidR="00166151" w:rsidRDefault="00166151">
            <w:pPr>
              <w:pStyle w:val="ConsPlusNormal"/>
            </w:pPr>
            <w:r>
              <w:t>Десмопрессин</w:t>
            </w:r>
          </w:p>
        </w:tc>
        <w:tc>
          <w:tcPr>
            <w:tcW w:w="4932" w:type="dxa"/>
          </w:tcPr>
          <w:p w:rsidR="00166151" w:rsidRDefault="00166151">
            <w:pPr>
              <w:pStyle w:val="ConsPlusNormal"/>
            </w:pPr>
            <w:r>
              <w:t>таблетки, диспергируемые в полости рта</w:t>
            </w:r>
          </w:p>
        </w:tc>
      </w:tr>
      <w:tr w:rsidR="00166151">
        <w:tc>
          <w:tcPr>
            <w:tcW w:w="907" w:type="dxa"/>
          </w:tcPr>
          <w:p w:rsidR="00166151" w:rsidRDefault="00166151">
            <w:pPr>
              <w:pStyle w:val="ConsPlusNormal"/>
              <w:jc w:val="center"/>
            </w:pPr>
            <w:r>
              <w:lastRenderedPageBreak/>
              <w:t>332.</w:t>
            </w:r>
          </w:p>
        </w:tc>
        <w:tc>
          <w:tcPr>
            <w:tcW w:w="3231" w:type="dxa"/>
          </w:tcPr>
          <w:p w:rsidR="00166151" w:rsidRDefault="00166151">
            <w:pPr>
              <w:pStyle w:val="ConsPlusNormal"/>
            </w:pPr>
            <w:r>
              <w:t>Десмопрессин</w:t>
            </w:r>
          </w:p>
        </w:tc>
        <w:tc>
          <w:tcPr>
            <w:tcW w:w="4932" w:type="dxa"/>
          </w:tcPr>
          <w:p w:rsidR="00166151" w:rsidRDefault="00166151">
            <w:pPr>
              <w:pStyle w:val="ConsPlusNormal"/>
            </w:pPr>
            <w:r>
              <w:t>таблетки-лиофилизат</w:t>
            </w:r>
          </w:p>
        </w:tc>
      </w:tr>
      <w:tr w:rsidR="00166151">
        <w:tc>
          <w:tcPr>
            <w:tcW w:w="907" w:type="dxa"/>
          </w:tcPr>
          <w:p w:rsidR="00166151" w:rsidRDefault="00166151">
            <w:pPr>
              <w:pStyle w:val="ConsPlusNormal"/>
              <w:jc w:val="center"/>
            </w:pPr>
            <w:r>
              <w:t>333.</w:t>
            </w:r>
          </w:p>
        </w:tc>
        <w:tc>
          <w:tcPr>
            <w:tcW w:w="3231" w:type="dxa"/>
          </w:tcPr>
          <w:p w:rsidR="00166151" w:rsidRDefault="00166151">
            <w:pPr>
              <w:pStyle w:val="ConsPlusNormal"/>
            </w:pPr>
            <w:r>
              <w:t>Деферазирокс</w:t>
            </w:r>
          </w:p>
        </w:tc>
        <w:tc>
          <w:tcPr>
            <w:tcW w:w="4932" w:type="dxa"/>
          </w:tcPr>
          <w:p w:rsidR="00166151" w:rsidRDefault="00166151">
            <w:pPr>
              <w:pStyle w:val="ConsPlusNormal"/>
            </w:pPr>
            <w:r>
              <w:t>таблетки диспергируемые</w:t>
            </w:r>
          </w:p>
        </w:tc>
      </w:tr>
      <w:tr w:rsidR="00166151">
        <w:tc>
          <w:tcPr>
            <w:tcW w:w="907" w:type="dxa"/>
          </w:tcPr>
          <w:p w:rsidR="00166151" w:rsidRDefault="00166151">
            <w:pPr>
              <w:pStyle w:val="ConsPlusNormal"/>
              <w:jc w:val="center"/>
            </w:pPr>
            <w:r>
              <w:t>334.</w:t>
            </w:r>
          </w:p>
        </w:tc>
        <w:tc>
          <w:tcPr>
            <w:tcW w:w="3231" w:type="dxa"/>
          </w:tcPr>
          <w:p w:rsidR="00166151" w:rsidRDefault="00166151">
            <w:pPr>
              <w:pStyle w:val="ConsPlusNormal"/>
            </w:pPr>
            <w:r>
              <w:t>Деферазирокс</w:t>
            </w:r>
          </w:p>
        </w:tc>
        <w:tc>
          <w:tcPr>
            <w:tcW w:w="4932" w:type="dxa"/>
          </w:tcPr>
          <w:p w:rsidR="00166151" w:rsidRDefault="00166151">
            <w:pPr>
              <w:pStyle w:val="ConsPlusNormal"/>
            </w:pPr>
            <w:r>
              <w:t>таблетки, покрытые пленочной оболочкой</w:t>
            </w:r>
          </w:p>
        </w:tc>
      </w:tr>
      <w:tr w:rsidR="00166151">
        <w:tc>
          <w:tcPr>
            <w:tcW w:w="907" w:type="dxa"/>
          </w:tcPr>
          <w:p w:rsidR="00166151" w:rsidRDefault="00166151">
            <w:pPr>
              <w:pStyle w:val="ConsPlusNormal"/>
              <w:jc w:val="center"/>
            </w:pPr>
            <w:r>
              <w:t>335.</w:t>
            </w:r>
          </w:p>
        </w:tc>
        <w:tc>
          <w:tcPr>
            <w:tcW w:w="3231" w:type="dxa"/>
          </w:tcPr>
          <w:p w:rsidR="00166151" w:rsidRDefault="00166151">
            <w:pPr>
              <w:pStyle w:val="ConsPlusNormal"/>
            </w:pPr>
            <w:r>
              <w:t>Джозамицин</w:t>
            </w:r>
          </w:p>
        </w:tc>
        <w:tc>
          <w:tcPr>
            <w:tcW w:w="4932" w:type="dxa"/>
          </w:tcPr>
          <w:p w:rsidR="00166151" w:rsidRDefault="00166151">
            <w:pPr>
              <w:pStyle w:val="ConsPlusNormal"/>
            </w:pPr>
            <w:r>
              <w:t>таблетки диспергируемые</w:t>
            </w:r>
          </w:p>
        </w:tc>
      </w:tr>
      <w:tr w:rsidR="00166151">
        <w:tc>
          <w:tcPr>
            <w:tcW w:w="907" w:type="dxa"/>
          </w:tcPr>
          <w:p w:rsidR="00166151" w:rsidRDefault="00166151">
            <w:pPr>
              <w:pStyle w:val="ConsPlusNormal"/>
              <w:jc w:val="center"/>
            </w:pPr>
            <w:r>
              <w:t>336.</w:t>
            </w:r>
          </w:p>
        </w:tc>
        <w:tc>
          <w:tcPr>
            <w:tcW w:w="3231" w:type="dxa"/>
          </w:tcPr>
          <w:p w:rsidR="00166151" w:rsidRDefault="00166151">
            <w:pPr>
              <w:pStyle w:val="ConsPlusNormal"/>
            </w:pPr>
            <w:r>
              <w:t>Джозамицин</w:t>
            </w:r>
          </w:p>
        </w:tc>
        <w:tc>
          <w:tcPr>
            <w:tcW w:w="4932" w:type="dxa"/>
          </w:tcPr>
          <w:p w:rsidR="00166151" w:rsidRDefault="00166151">
            <w:pPr>
              <w:pStyle w:val="ConsPlusNormal"/>
            </w:pPr>
            <w:r>
              <w:t>таблетки, покрытые пленочной оболочкой</w:t>
            </w:r>
          </w:p>
        </w:tc>
      </w:tr>
      <w:tr w:rsidR="00166151">
        <w:tc>
          <w:tcPr>
            <w:tcW w:w="907" w:type="dxa"/>
          </w:tcPr>
          <w:p w:rsidR="00166151" w:rsidRDefault="00166151">
            <w:pPr>
              <w:pStyle w:val="ConsPlusNormal"/>
              <w:jc w:val="center"/>
            </w:pPr>
            <w:r>
              <w:t>337.</w:t>
            </w:r>
          </w:p>
        </w:tc>
        <w:tc>
          <w:tcPr>
            <w:tcW w:w="3231" w:type="dxa"/>
          </w:tcPr>
          <w:p w:rsidR="00166151" w:rsidRDefault="00166151">
            <w:pPr>
              <w:pStyle w:val="ConsPlusNormal"/>
            </w:pPr>
            <w:r>
              <w:t>Диазепам</w:t>
            </w:r>
          </w:p>
        </w:tc>
        <w:tc>
          <w:tcPr>
            <w:tcW w:w="4932" w:type="dxa"/>
          </w:tcPr>
          <w:p w:rsidR="00166151" w:rsidRDefault="00166151">
            <w:pPr>
              <w:pStyle w:val="ConsPlusNormal"/>
            </w:pPr>
            <w:r>
              <w:t>таблетки</w:t>
            </w:r>
          </w:p>
        </w:tc>
      </w:tr>
      <w:tr w:rsidR="00166151">
        <w:tc>
          <w:tcPr>
            <w:tcW w:w="907" w:type="dxa"/>
          </w:tcPr>
          <w:p w:rsidR="00166151" w:rsidRDefault="00166151">
            <w:pPr>
              <w:pStyle w:val="ConsPlusNormal"/>
              <w:jc w:val="center"/>
            </w:pPr>
            <w:r>
              <w:t>338.</w:t>
            </w:r>
          </w:p>
        </w:tc>
        <w:tc>
          <w:tcPr>
            <w:tcW w:w="3231" w:type="dxa"/>
          </w:tcPr>
          <w:p w:rsidR="00166151" w:rsidRDefault="00166151">
            <w:pPr>
              <w:pStyle w:val="ConsPlusNormal"/>
            </w:pPr>
            <w:r>
              <w:t>Диазепам</w:t>
            </w:r>
          </w:p>
        </w:tc>
        <w:tc>
          <w:tcPr>
            <w:tcW w:w="4932" w:type="dxa"/>
          </w:tcPr>
          <w:p w:rsidR="00166151" w:rsidRDefault="00166151">
            <w:pPr>
              <w:pStyle w:val="ConsPlusNormal"/>
            </w:pPr>
            <w:r>
              <w:t>таблетки, покрытые оболочкой</w:t>
            </w:r>
          </w:p>
        </w:tc>
      </w:tr>
      <w:tr w:rsidR="00166151">
        <w:tblPrEx>
          <w:tblBorders>
            <w:insideH w:val="nil"/>
          </w:tblBorders>
        </w:tblPrEx>
        <w:tc>
          <w:tcPr>
            <w:tcW w:w="907" w:type="dxa"/>
            <w:tcBorders>
              <w:bottom w:val="nil"/>
            </w:tcBorders>
          </w:tcPr>
          <w:p w:rsidR="00166151" w:rsidRDefault="00166151">
            <w:pPr>
              <w:pStyle w:val="ConsPlusNormal"/>
              <w:jc w:val="center"/>
            </w:pPr>
            <w:r>
              <w:t>338.1.</w:t>
            </w:r>
          </w:p>
        </w:tc>
        <w:tc>
          <w:tcPr>
            <w:tcW w:w="3231" w:type="dxa"/>
            <w:tcBorders>
              <w:bottom w:val="nil"/>
            </w:tcBorders>
          </w:tcPr>
          <w:p w:rsidR="00166151" w:rsidRDefault="00166151">
            <w:pPr>
              <w:pStyle w:val="ConsPlusNormal"/>
            </w:pPr>
            <w:r>
              <w:t>Диазепам</w:t>
            </w:r>
          </w:p>
        </w:tc>
        <w:tc>
          <w:tcPr>
            <w:tcW w:w="4932" w:type="dxa"/>
            <w:tcBorders>
              <w:bottom w:val="nil"/>
            </w:tcBorders>
          </w:tcPr>
          <w:p w:rsidR="00166151" w:rsidRDefault="00166151">
            <w:pPr>
              <w:pStyle w:val="ConsPlusNormal"/>
            </w:pPr>
            <w:r>
              <w:t>таблетки, покрытые пленочной оболочкой</w:t>
            </w:r>
          </w:p>
        </w:tc>
      </w:tr>
      <w:tr w:rsidR="00166151">
        <w:tc>
          <w:tcPr>
            <w:tcW w:w="907" w:type="dxa"/>
          </w:tcPr>
          <w:p w:rsidR="00166151" w:rsidRDefault="00166151">
            <w:pPr>
              <w:pStyle w:val="ConsPlusNormal"/>
              <w:jc w:val="center"/>
            </w:pPr>
            <w:r>
              <w:t>339.</w:t>
            </w:r>
          </w:p>
        </w:tc>
        <w:tc>
          <w:tcPr>
            <w:tcW w:w="3231" w:type="dxa"/>
          </w:tcPr>
          <w:p w:rsidR="00166151" w:rsidRDefault="00166151">
            <w:pPr>
              <w:pStyle w:val="ConsPlusNormal"/>
            </w:pPr>
            <w:r>
              <w:t>Дигоксин</w:t>
            </w:r>
          </w:p>
        </w:tc>
        <w:tc>
          <w:tcPr>
            <w:tcW w:w="4932" w:type="dxa"/>
          </w:tcPr>
          <w:p w:rsidR="00166151" w:rsidRDefault="00166151">
            <w:pPr>
              <w:pStyle w:val="ConsPlusNormal"/>
            </w:pPr>
            <w:r>
              <w:t>таблетки</w:t>
            </w:r>
          </w:p>
        </w:tc>
      </w:tr>
      <w:tr w:rsidR="00166151">
        <w:tc>
          <w:tcPr>
            <w:tcW w:w="907" w:type="dxa"/>
          </w:tcPr>
          <w:p w:rsidR="00166151" w:rsidRDefault="00166151">
            <w:pPr>
              <w:pStyle w:val="ConsPlusNormal"/>
              <w:jc w:val="center"/>
            </w:pPr>
            <w:r>
              <w:t>340.</w:t>
            </w:r>
          </w:p>
        </w:tc>
        <w:tc>
          <w:tcPr>
            <w:tcW w:w="3231" w:type="dxa"/>
          </w:tcPr>
          <w:p w:rsidR="00166151" w:rsidRDefault="00166151">
            <w:pPr>
              <w:pStyle w:val="ConsPlusNormal"/>
            </w:pPr>
            <w:r>
              <w:t>Дигоксин</w:t>
            </w:r>
          </w:p>
        </w:tc>
        <w:tc>
          <w:tcPr>
            <w:tcW w:w="4932" w:type="dxa"/>
          </w:tcPr>
          <w:p w:rsidR="00166151" w:rsidRDefault="00166151">
            <w:pPr>
              <w:pStyle w:val="ConsPlusNormal"/>
            </w:pPr>
            <w:r>
              <w:t>таблетки (для детей)</w:t>
            </w:r>
          </w:p>
        </w:tc>
      </w:tr>
      <w:tr w:rsidR="00166151">
        <w:tc>
          <w:tcPr>
            <w:tcW w:w="907" w:type="dxa"/>
          </w:tcPr>
          <w:p w:rsidR="00166151" w:rsidRDefault="00166151">
            <w:pPr>
              <w:pStyle w:val="ConsPlusNormal"/>
              <w:jc w:val="center"/>
            </w:pPr>
            <w:r>
              <w:t>341.</w:t>
            </w:r>
          </w:p>
        </w:tc>
        <w:tc>
          <w:tcPr>
            <w:tcW w:w="3231" w:type="dxa"/>
          </w:tcPr>
          <w:p w:rsidR="00166151" w:rsidRDefault="00166151">
            <w:pPr>
              <w:pStyle w:val="ConsPlusNormal"/>
            </w:pPr>
            <w:r>
              <w:t>Диданозин</w:t>
            </w:r>
          </w:p>
        </w:tc>
        <w:tc>
          <w:tcPr>
            <w:tcW w:w="4932" w:type="dxa"/>
          </w:tcPr>
          <w:p w:rsidR="00166151" w:rsidRDefault="00166151">
            <w:pPr>
              <w:pStyle w:val="ConsPlusNormal"/>
            </w:pPr>
            <w:r>
              <w:t>капсулы кишечнорастворимые</w:t>
            </w:r>
          </w:p>
        </w:tc>
      </w:tr>
      <w:tr w:rsidR="00166151">
        <w:tc>
          <w:tcPr>
            <w:tcW w:w="907" w:type="dxa"/>
          </w:tcPr>
          <w:p w:rsidR="00166151" w:rsidRDefault="00166151">
            <w:pPr>
              <w:pStyle w:val="ConsPlusNormal"/>
              <w:jc w:val="center"/>
            </w:pPr>
            <w:r>
              <w:t>342.</w:t>
            </w:r>
          </w:p>
        </w:tc>
        <w:tc>
          <w:tcPr>
            <w:tcW w:w="3231" w:type="dxa"/>
          </w:tcPr>
          <w:p w:rsidR="00166151" w:rsidRDefault="00166151">
            <w:pPr>
              <w:pStyle w:val="ConsPlusNormal"/>
            </w:pPr>
            <w:r>
              <w:t>Диданозин</w:t>
            </w:r>
          </w:p>
        </w:tc>
        <w:tc>
          <w:tcPr>
            <w:tcW w:w="4932" w:type="dxa"/>
          </w:tcPr>
          <w:p w:rsidR="00166151" w:rsidRDefault="00166151">
            <w:pPr>
              <w:pStyle w:val="ConsPlusNormal"/>
            </w:pPr>
            <w:r>
              <w:t>порошок для приготовления раствора для приема внутрь</w:t>
            </w:r>
          </w:p>
        </w:tc>
      </w:tr>
      <w:tr w:rsidR="00166151">
        <w:tc>
          <w:tcPr>
            <w:tcW w:w="907" w:type="dxa"/>
          </w:tcPr>
          <w:p w:rsidR="00166151" w:rsidRDefault="00166151">
            <w:pPr>
              <w:pStyle w:val="ConsPlusNormal"/>
              <w:jc w:val="center"/>
            </w:pPr>
            <w:r>
              <w:t>343.</w:t>
            </w:r>
          </w:p>
        </w:tc>
        <w:tc>
          <w:tcPr>
            <w:tcW w:w="3231" w:type="dxa"/>
          </w:tcPr>
          <w:p w:rsidR="00166151" w:rsidRDefault="00166151">
            <w:pPr>
              <w:pStyle w:val="ConsPlusNormal"/>
            </w:pPr>
            <w:r>
              <w:t>Диданозин</w:t>
            </w:r>
          </w:p>
        </w:tc>
        <w:tc>
          <w:tcPr>
            <w:tcW w:w="4932" w:type="dxa"/>
          </w:tcPr>
          <w:p w:rsidR="00166151" w:rsidRDefault="00166151">
            <w:pPr>
              <w:pStyle w:val="ConsPlusNormal"/>
            </w:pPr>
            <w:r>
              <w:t>порошок для приготовления раствора для приема внутрь для детей</w:t>
            </w:r>
          </w:p>
        </w:tc>
      </w:tr>
      <w:tr w:rsidR="00166151">
        <w:tc>
          <w:tcPr>
            <w:tcW w:w="907" w:type="dxa"/>
          </w:tcPr>
          <w:p w:rsidR="00166151" w:rsidRDefault="00166151">
            <w:pPr>
              <w:pStyle w:val="ConsPlusNormal"/>
              <w:jc w:val="center"/>
            </w:pPr>
            <w:r>
              <w:t>344.</w:t>
            </w:r>
          </w:p>
        </w:tc>
        <w:tc>
          <w:tcPr>
            <w:tcW w:w="3231" w:type="dxa"/>
          </w:tcPr>
          <w:p w:rsidR="00166151" w:rsidRDefault="00166151">
            <w:pPr>
              <w:pStyle w:val="ConsPlusNormal"/>
            </w:pPr>
            <w:r>
              <w:t>Дидрогестерон</w:t>
            </w:r>
          </w:p>
        </w:tc>
        <w:tc>
          <w:tcPr>
            <w:tcW w:w="4932" w:type="dxa"/>
          </w:tcPr>
          <w:p w:rsidR="00166151" w:rsidRDefault="00166151">
            <w:pPr>
              <w:pStyle w:val="ConsPlusNormal"/>
            </w:pPr>
            <w:r>
              <w:t>таблетки, покрытые оболочкой</w:t>
            </w:r>
          </w:p>
        </w:tc>
      </w:tr>
      <w:tr w:rsidR="00166151">
        <w:tc>
          <w:tcPr>
            <w:tcW w:w="907" w:type="dxa"/>
          </w:tcPr>
          <w:p w:rsidR="00166151" w:rsidRDefault="00166151">
            <w:pPr>
              <w:pStyle w:val="ConsPlusNormal"/>
              <w:jc w:val="center"/>
            </w:pPr>
            <w:r>
              <w:t>345.</w:t>
            </w:r>
          </w:p>
        </w:tc>
        <w:tc>
          <w:tcPr>
            <w:tcW w:w="3231" w:type="dxa"/>
          </w:tcPr>
          <w:p w:rsidR="00166151" w:rsidRDefault="00166151">
            <w:pPr>
              <w:pStyle w:val="ConsPlusNormal"/>
            </w:pPr>
            <w:r>
              <w:t>Дидрогестерон</w:t>
            </w:r>
          </w:p>
        </w:tc>
        <w:tc>
          <w:tcPr>
            <w:tcW w:w="4932" w:type="dxa"/>
          </w:tcPr>
          <w:p w:rsidR="00166151" w:rsidRDefault="00166151">
            <w:pPr>
              <w:pStyle w:val="ConsPlusNormal"/>
            </w:pPr>
            <w:r>
              <w:t>таблетки, покрытые пленочной оболочкой</w:t>
            </w:r>
          </w:p>
        </w:tc>
      </w:tr>
      <w:tr w:rsidR="00166151">
        <w:tc>
          <w:tcPr>
            <w:tcW w:w="907" w:type="dxa"/>
          </w:tcPr>
          <w:p w:rsidR="00166151" w:rsidRDefault="00166151">
            <w:pPr>
              <w:pStyle w:val="ConsPlusNormal"/>
              <w:jc w:val="center"/>
            </w:pPr>
            <w:r>
              <w:t>346.</w:t>
            </w:r>
          </w:p>
        </w:tc>
        <w:tc>
          <w:tcPr>
            <w:tcW w:w="3231" w:type="dxa"/>
          </w:tcPr>
          <w:p w:rsidR="00166151" w:rsidRDefault="00166151">
            <w:pPr>
              <w:pStyle w:val="ConsPlusNormal"/>
            </w:pPr>
            <w:r>
              <w:t>Диклофенак</w:t>
            </w:r>
          </w:p>
        </w:tc>
        <w:tc>
          <w:tcPr>
            <w:tcW w:w="4932" w:type="dxa"/>
          </w:tcPr>
          <w:p w:rsidR="00166151" w:rsidRDefault="00166151">
            <w:pPr>
              <w:pStyle w:val="ConsPlusNormal"/>
            </w:pPr>
            <w:r>
              <w:t>капли глазные</w:t>
            </w:r>
          </w:p>
        </w:tc>
      </w:tr>
      <w:tr w:rsidR="00166151">
        <w:tc>
          <w:tcPr>
            <w:tcW w:w="907" w:type="dxa"/>
          </w:tcPr>
          <w:p w:rsidR="00166151" w:rsidRDefault="00166151">
            <w:pPr>
              <w:pStyle w:val="ConsPlusNormal"/>
              <w:jc w:val="center"/>
            </w:pPr>
            <w:r>
              <w:t>347.</w:t>
            </w:r>
          </w:p>
        </w:tc>
        <w:tc>
          <w:tcPr>
            <w:tcW w:w="3231" w:type="dxa"/>
          </w:tcPr>
          <w:p w:rsidR="00166151" w:rsidRDefault="00166151">
            <w:pPr>
              <w:pStyle w:val="ConsPlusNormal"/>
            </w:pPr>
            <w:r>
              <w:t>Диклофенак</w:t>
            </w:r>
          </w:p>
        </w:tc>
        <w:tc>
          <w:tcPr>
            <w:tcW w:w="4932" w:type="dxa"/>
          </w:tcPr>
          <w:p w:rsidR="00166151" w:rsidRDefault="00166151">
            <w:pPr>
              <w:pStyle w:val="ConsPlusNormal"/>
            </w:pPr>
            <w:r>
              <w:t>капсулы</w:t>
            </w:r>
          </w:p>
        </w:tc>
      </w:tr>
      <w:tr w:rsidR="00166151">
        <w:tc>
          <w:tcPr>
            <w:tcW w:w="907" w:type="dxa"/>
          </w:tcPr>
          <w:p w:rsidR="00166151" w:rsidRDefault="00166151">
            <w:pPr>
              <w:pStyle w:val="ConsPlusNormal"/>
              <w:jc w:val="center"/>
            </w:pPr>
            <w:r>
              <w:t>348.</w:t>
            </w:r>
          </w:p>
        </w:tc>
        <w:tc>
          <w:tcPr>
            <w:tcW w:w="3231" w:type="dxa"/>
          </w:tcPr>
          <w:p w:rsidR="00166151" w:rsidRDefault="00166151">
            <w:pPr>
              <w:pStyle w:val="ConsPlusNormal"/>
            </w:pPr>
            <w:r>
              <w:t>Диклофенак</w:t>
            </w:r>
          </w:p>
        </w:tc>
        <w:tc>
          <w:tcPr>
            <w:tcW w:w="4932" w:type="dxa"/>
          </w:tcPr>
          <w:p w:rsidR="00166151" w:rsidRDefault="00166151">
            <w:pPr>
              <w:pStyle w:val="ConsPlusNormal"/>
            </w:pPr>
            <w:r>
              <w:t>капсулы кишечнорастворимые</w:t>
            </w:r>
          </w:p>
        </w:tc>
      </w:tr>
      <w:tr w:rsidR="00166151">
        <w:tc>
          <w:tcPr>
            <w:tcW w:w="907" w:type="dxa"/>
          </w:tcPr>
          <w:p w:rsidR="00166151" w:rsidRDefault="00166151">
            <w:pPr>
              <w:pStyle w:val="ConsPlusNormal"/>
              <w:jc w:val="center"/>
            </w:pPr>
            <w:r>
              <w:t>349.</w:t>
            </w:r>
          </w:p>
        </w:tc>
        <w:tc>
          <w:tcPr>
            <w:tcW w:w="3231" w:type="dxa"/>
          </w:tcPr>
          <w:p w:rsidR="00166151" w:rsidRDefault="00166151">
            <w:pPr>
              <w:pStyle w:val="ConsPlusNormal"/>
            </w:pPr>
            <w:r>
              <w:t>Диклофенак</w:t>
            </w:r>
          </w:p>
        </w:tc>
        <w:tc>
          <w:tcPr>
            <w:tcW w:w="4932" w:type="dxa"/>
          </w:tcPr>
          <w:p w:rsidR="00166151" w:rsidRDefault="00166151">
            <w:pPr>
              <w:pStyle w:val="ConsPlusNormal"/>
            </w:pPr>
            <w:r>
              <w:t>капсулы с модифицированным высвобождением</w:t>
            </w:r>
          </w:p>
        </w:tc>
      </w:tr>
      <w:tr w:rsidR="00166151">
        <w:tc>
          <w:tcPr>
            <w:tcW w:w="907" w:type="dxa"/>
          </w:tcPr>
          <w:p w:rsidR="00166151" w:rsidRDefault="00166151">
            <w:pPr>
              <w:pStyle w:val="ConsPlusNormal"/>
              <w:jc w:val="center"/>
            </w:pPr>
            <w:r>
              <w:t>350.</w:t>
            </w:r>
          </w:p>
        </w:tc>
        <w:tc>
          <w:tcPr>
            <w:tcW w:w="3231" w:type="dxa"/>
          </w:tcPr>
          <w:p w:rsidR="00166151" w:rsidRDefault="00166151">
            <w:pPr>
              <w:pStyle w:val="ConsPlusNormal"/>
            </w:pPr>
            <w:r>
              <w:t>Диклофенак</w:t>
            </w:r>
          </w:p>
        </w:tc>
        <w:tc>
          <w:tcPr>
            <w:tcW w:w="4932" w:type="dxa"/>
          </w:tcPr>
          <w:p w:rsidR="00166151" w:rsidRDefault="00166151">
            <w:pPr>
              <w:pStyle w:val="ConsPlusNormal"/>
            </w:pPr>
            <w:r>
              <w:t>раствор для внутримышечного введения</w:t>
            </w:r>
          </w:p>
        </w:tc>
      </w:tr>
      <w:tr w:rsidR="00166151">
        <w:tc>
          <w:tcPr>
            <w:tcW w:w="907" w:type="dxa"/>
          </w:tcPr>
          <w:p w:rsidR="00166151" w:rsidRDefault="00166151">
            <w:pPr>
              <w:pStyle w:val="ConsPlusNormal"/>
              <w:jc w:val="center"/>
            </w:pPr>
            <w:r>
              <w:t>351.</w:t>
            </w:r>
          </w:p>
        </w:tc>
        <w:tc>
          <w:tcPr>
            <w:tcW w:w="3231" w:type="dxa"/>
          </w:tcPr>
          <w:p w:rsidR="00166151" w:rsidRDefault="00166151">
            <w:pPr>
              <w:pStyle w:val="ConsPlusNormal"/>
            </w:pPr>
            <w:r>
              <w:t>Диклофенак</w:t>
            </w:r>
          </w:p>
        </w:tc>
        <w:tc>
          <w:tcPr>
            <w:tcW w:w="4932" w:type="dxa"/>
          </w:tcPr>
          <w:p w:rsidR="00166151" w:rsidRDefault="00166151">
            <w:pPr>
              <w:pStyle w:val="ConsPlusNormal"/>
            </w:pPr>
            <w:r>
              <w:t>таблетки, покрытые кишечнорастворимой оболочкой</w:t>
            </w:r>
          </w:p>
        </w:tc>
      </w:tr>
      <w:tr w:rsidR="00166151">
        <w:tc>
          <w:tcPr>
            <w:tcW w:w="907" w:type="dxa"/>
          </w:tcPr>
          <w:p w:rsidR="00166151" w:rsidRDefault="00166151">
            <w:pPr>
              <w:pStyle w:val="ConsPlusNormal"/>
              <w:jc w:val="center"/>
            </w:pPr>
            <w:r>
              <w:t>352.</w:t>
            </w:r>
          </w:p>
        </w:tc>
        <w:tc>
          <w:tcPr>
            <w:tcW w:w="3231" w:type="dxa"/>
          </w:tcPr>
          <w:p w:rsidR="00166151" w:rsidRDefault="00166151">
            <w:pPr>
              <w:pStyle w:val="ConsPlusNormal"/>
            </w:pPr>
            <w:r>
              <w:t>Диклофенак</w:t>
            </w:r>
          </w:p>
        </w:tc>
        <w:tc>
          <w:tcPr>
            <w:tcW w:w="4932" w:type="dxa"/>
          </w:tcPr>
          <w:p w:rsidR="00166151" w:rsidRDefault="00166151">
            <w:pPr>
              <w:pStyle w:val="ConsPlusNormal"/>
            </w:pPr>
            <w:r>
              <w:t>таблетки, покрытые кишечнорастворимой пленочной оболочкой</w:t>
            </w:r>
          </w:p>
        </w:tc>
      </w:tr>
      <w:tr w:rsidR="00166151">
        <w:tc>
          <w:tcPr>
            <w:tcW w:w="907" w:type="dxa"/>
          </w:tcPr>
          <w:p w:rsidR="00166151" w:rsidRDefault="00166151">
            <w:pPr>
              <w:pStyle w:val="ConsPlusNormal"/>
              <w:jc w:val="center"/>
            </w:pPr>
            <w:r>
              <w:t>353.</w:t>
            </w:r>
          </w:p>
        </w:tc>
        <w:tc>
          <w:tcPr>
            <w:tcW w:w="3231" w:type="dxa"/>
          </w:tcPr>
          <w:p w:rsidR="00166151" w:rsidRDefault="00166151">
            <w:pPr>
              <w:pStyle w:val="ConsPlusNormal"/>
            </w:pPr>
            <w:r>
              <w:t>Диклофенак</w:t>
            </w:r>
          </w:p>
        </w:tc>
        <w:tc>
          <w:tcPr>
            <w:tcW w:w="4932" w:type="dxa"/>
          </w:tcPr>
          <w:p w:rsidR="00166151" w:rsidRDefault="00166151">
            <w:pPr>
              <w:pStyle w:val="ConsPlusNormal"/>
            </w:pPr>
            <w:r>
              <w:t>таблетки, покрытые оболочкой</w:t>
            </w:r>
          </w:p>
        </w:tc>
      </w:tr>
      <w:tr w:rsidR="00166151">
        <w:tc>
          <w:tcPr>
            <w:tcW w:w="907" w:type="dxa"/>
          </w:tcPr>
          <w:p w:rsidR="00166151" w:rsidRDefault="00166151">
            <w:pPr>
              <w:pStyle w:val="ConsPlusNormal"/>
              <w:jc w:val="center"/>
            </w:pPr>
            <w:r>
              <w:t>354.</w:t>
            </w:r>
          </w:p>
        </w:tc>
        <w:tc>
          <w:tcPr>
            <w:tcW w:w="3231" w:type="dxa"/>
          </w:tcPr>
          <w:p w:rsidR="00166151" w:rsidRDefault="00166151">
            <w:pPr>
              <w:pStyle w:val="ConsPlusNormal"/>
            </w:pPr>
            <w:r>
              <w:t>Диклофенак</w:t>
            </w:r>
          </w:p>
        </w:tc>
        <w:tc>
          <w:tcPr>
            <w:tcW w:w="4932" w:type="dxa"/>
          </w:tcPr>
          <w:p w:rsidR="00166151" w:rsidRDefault="00166151">
            <w:pPr>
              <w:pStyle w:val="ConsPlusNormal"/>
            </w:pPr>
            <w:r>
              <w:t>таблетки, покрытые пленочной оболочкой</w:t>
            </w:r>
          </w:p>
        </w:tc>
      </w:tr>
      <w:tr w:rsidR="00166151">
        <w:tc>
          <w:tcPr>
            <w:tcW w:w="907" w:type="dxa"/>
          </w:tcPr>
          <w:p w:rsidR="00166151" w:rsidRDefault="00166151">
            <w:pPr>
              <w:pStyle w:val="ConsPlusNormal"/>
              <w:jc w:val="center"/>
            </w:pPr>
            <w:r>
              <w:t>355.</w:t>
            </w:r>
          </w:p>
        </w:tc>
        <w:tc>
          <w:tcPr>
            <w:tcW w:w="3231" w:type="dxa"/>
          </w:tcPr>
          <w:p w:rsidR="00166151" w:rsidRDefault="00166151">
            <w:pPr>
              <w:pStyle w:val="ConsPlusNormal"/>
            </w:pPr>
            <w:r>
              <w:t>Диклофенак</w:t>
            </w:r>
          </w:p>
        </w:tc>
        <w:tc>
          <w:tcPr>
            <w:tcW w:w="4932" w:type="dxa"/>
          </w:tcPr>
          <w:p w:rsidR="00166151" w:rsidRDefault="00166151">
            <w:pPr>
              <w:pStyle w:val="ConsPlusNormal"/>
            </w:pPr>
            <w:r>
              <w:t>таблетки пролонгированного действия</w:t>
            </w:r>
          </w:p>
        </w:tc>
      </w:tr>
      <w:tr w:rsidR="00166151">
        <w:tc>
          <w:tcPr>
            <w:tcW w:w="907" w:type="dxa"/>
          </w:tcPr>
          <w:p w:rsidR="00166151" w:rsidRDefault="00166151">
            <w:pPr>
              <w:pStyle w:val="ConsPlusNormal"/>
              <w:jc w:val="center"/>
            </w:pPr>
            <w:r>
              <w:t>356.</w:t>
            </w:r>
          </w:p>
        </w:tc>
        <w:tc>
          <w:tcPr>
            <w:tcW w:w="3231" w:type="dxa"/>
          </w:tcPr>
          <w:p w:rsidR="00166151" w:rsidRDefault="00166151">
            <w:pPr>
              <w:pStyle w:val="ConsPlusNormal"/>
            </w:pPr>
            <w:r>
              <w:t>Диклофенак</w:t>
            </w:r>
          </w:p>
        </w:tc>
        <w:tc>
          <w:tcPr>
            <w:tcW w:w="4932" w:type="dxa"/>
          </w:tcPr>
          <w:p w:rsidR="00166151" w:rsidRDefault="00166151">
            <w:pPr>
              <w:pStyle w:val="ConsPlusNormal"/>
            </w:pPr>
            <w:r>
              <w:t>таблетки пролонгированного действия, покрытые кишечнорастворимой оболочкой</w:t>
            </w:r>
          </w:p>
        </w:tc>
      </w:tr>
      <w:tr w:rsidR="00166151">
        <w:tc>
          <w:tcPr>
            <w:tcW w:w="907" w:type="dxa"/>
          </w:tcPr>
          <w:p w:rsidR="00166151" w:rsidRDefault="00166151">
            <w:pPr>
              <w:pStyle w:val="ConsPlusNormal"/>
              <w:jc w:val="center"/>
            </w:pPr>
            <w:r>
              <w:t>357.</w:t>
            </w:r>
          </w:p>
        </w:tc>
        <w:tc>
          <w:tcPr>
            <w:tcW w:w="3231" w:type="dxa"/>
          </w:tcPr>
          <w:p w:rsidR="00166151" w:rsidRDefault="00166151">
            <w:pPr>
              <w:pStyle w:val="ConsPlusNormal"/>
            </w:pPr>
            <w:r>
              <w:t>Диклофенак</w:t>
            </w:r>
          </w:p>
        </w:tc>
        <w:tc>
          <w:tcPr>
            <w:tcW w:w="4932" w:type="dxa"/>
          </w:tcPr>
          <w:p w:rsidR="00166151" w:rsidRDefault="00166151">
            <w:pPr>
              <w:pStyle w:val="ConsPlusNormal"/>
            </w:pPr>
            <w:r>
              <w:t xml:space="preserve">таблетки пролонгированного действия, покрытые </w:t>
            </w:r>
            <w:r>
              <w:lastRenderedPageBreak/>
              <w:t>оболочкой</w:t>
            </w:r>
          </w:p>
        </w:tc>
      </w:tr>
      <w:tr w:rsidR="00166151">
        <w:tc>
          <w:tcPr>
            <w:tcW w:w="907" w:type="dxa"/>
          </w:tcPr>
          <w:p w:rsidR="00166151" w:rsidRDefault="00166151">
            <w:pPr>
              <w:pStyle w:val="ConsPlusNormal"/>
              <w:jc w:val="center"/>
            </w:pPr>
            <w:r>
              <w:lastRenderedPageBreak/>
              <w:t>358.</w:t>
            </w:r>
          </w:p>
        </w:tc>
        <w:tc>
          <w:tcPr>
            <w:tcW w:w="3231" w:type="dxa"/>
          </w:tcPr>
          <w:p w:rsidR="00166151" w:rsidRDefault="00166151">
            <w:pPr>
              <w:pStyle w:val="ConsPlusNormal"/>
            </w:pPr>
            <w:r>
              <w:t>Диклофенак</w:t>
            </w:r>
          </w:p>
        </w:tc>
        <w:tc>
          <w:tcPr>
            <w:tcW w:w="4932" w:type="dxa"/>
          </w:tcPr>
          <w:p w:rsidR="00166151" w:rsidRDefault="00166151">
            <w:pPr>
              <w:pStyle w:val="ConsPlusNormal"/>
            </w:pPr>
            <w:r>
              <w:t>таблетки пролонгированного действия, покрытые пленочной оболочкой</w:t>
            </w:r>
          </w:p>
        </w:tc>
      </w:tr>
      <w:tr w:rsidR="00166151">
        <w:tc>
          <w:tcPr>
            <w:tcW w:w="907" w:type="dxa"/>
          </w:tcPr>
          <w:p w:rsidR="00166151" w:rsidRDefault="00166151">
            <w:pPr>
              <w:pStyle w:val="ConsPlusNormal"/>
              <w:jc w:val="center"/>
            </w:pPr>
            <w:r>
              <w:t>359.</w:t>
            </w:r>
          </w:p>
        </w:tc>
        <w:tc>
          <w:tcPr>
            <w:tcW w:w="3231" w:type="dxa"/>
          </w:tcPr>
          <w:p w:rsidR="00166151" w:rsidRDefault="00166151">
            <w:pPr>
              <w:pStyle w:val="ConsPlusNormal"/>
            </w:pPr>
            <w:r>
              <w:t>Диклофенак</w:t>
            </w:r>
          </w:p>
        </w:tc>
        <w:tc>
          <w:tcPr>
            <w:tcW w:w="4932" w:type="dxa"/>
          </w:tcPr>
          <w:p w:rsidR="00166151" w:rsidRDefault="00166151">
            <w:pPr>
              <w:pStyle w:val="ConsPlusNormal"/>
            </w:pPr>
            <w:r>
              <w:t>таблетки с модифицированным высвобождением</w:t>
            </w:r>
          </w:p>
        </w:tc>
      </w:tr>
      <w:tr w:rsidR="00166151">
        <w:tc>
          <w:tcPr>
            <w:tcW w:w="907" w:type="dxa"/>
          </w:tcPr>
          <w:p w:rsidR="00166151" w:rsidRDefault="00166151">
            <w:pPr>
              <w:pStyle w:val="ConsPlusNormal"/>
              <w:jc w:val="center"/>
            </w:pPr>
            <w:r>
              <w:t>360.</w:t>
            </w:r>
          </w:p>
        </w:tc>
        <w:tc>
          <w:tcPr>
            <w:tcW w:w="3231" w:type="dxa"/>
          </w:tcPr>
          <w:p w:rsidR="00166151" w:rsidRDefault="00166151">
            <w:pPr>
              <w:pStyle w:val="ConsPlusNormal"/>
            </w:pPr>
            <w:r>
              <w:t>Димеркаптопропан-сульфонат натрия</w:t>
            </w:r>
          </w:p>
        </w:tc>
        <w:tc>
          <w:tcPr>
            <w:tcW w:w="4932" w:type="dxa"/>
          </w:tcPr>
          <w:p w:rsidR="00166151" w:rsidRDefault="00166151">
            <w:pPr>
              <w:pStyle w:val="ConsPlusNormal"/>
            </w:pPr>
            <w:r>
              <w:t>раствор для внутримышечного и подкожного введения</w:t>
            </w:r>
          </w:p>
        </w:tc>
      </w:tr>
      <w:tr w:rsidR="00166151">
        <w:tc>
          <w:tcPr>
            <w:tcW w:w="907" w:type="dxa"/>
          </w:tcPr>
          <w:p w:rsidR="00166151" w:rsidRDefault="00166151">
            <w:pPr>
              <w:pStyle w:val="ConsPlusNormal"/>
              <w:jc w:val="center"/>
            </w:pPr>
            <w:r>
              <w:t>361.</w:t>
            </w:r>
          </w:p>
        </w:tc>
        <w:tc>
          <w:tcPr>
            <w:tcW w:w="3231" w:type="dxa"/>
          </w:tcPr>
          <w:p w:rsidR="00166151" w:rsidRDefault="00166151">
            <w:pPr>
              <w:pStyle w:val="ConsPlusNormal"/>
            </w:pPr>
            <w:r>
              <w:t>Диметилфумарат</w:t>
            </w:r>
          </w:p>
        </w:tc>
        <w:tc>
          <w:tcPr>
            <w:tcW w:w="4932" w:type="dxa"/>
          </w:tcPr>
          <w:p w:rsidR="00166151" w:rsidRDefault="00166151">
            <w:pPr>
              <w:pStyle w:val="ConsPlusNormal"/>
            </w:pPr>
            <w:r>
              <w:t>капсулы кишечнорастворимые</w:t>
            </w:r>
          </w:p>
        </w:tc>
      </w:tr>
      <w:tr w:rsidR="00166151">
        <w:tc>
          <w:tcPr>
            <w:tcW w:w="907" w:type="dxa"/>
          </w:tcPr>
          <w:p w:rsidR="00166151" w:rsidRDefault="00166151">
            <w:pPr>
              <w:pStyle w:val="ConsPlusNormal"/>
              <w:jc w:val="center"/>
            </w:pPr>
            <w:r>
              <w:t>362.</w:t>
            </w:r>
          </w:p>
        </w:tc>
        <w:tc>
          <w:tcPr>
            <w:tcW w:w="3231" w:type="dxa"/>
          </w:tcPr>
          <w:p w:rsidR="00166151" w:rsidRDefault="00166151">
            <w:pPr>
              <w:pStyle w:val="ConsPlusNormal"/>
            </w:pPr>
            <w:r>
              <w:t>Диоксометилтетрагидропиримидин + Сульфадиметоксин + Тримекаин + Хлорамфеникол</w:t>
            </w:r>
          </w:p>
        </w:tc>
        <w:tc>
          <w:tcPr>
            <w:tcW w:w="4932" w:type="dxa"/>
          </w:tcPr>
          <w:p w:rsidR="00166151" w:rsidRDefault="00166151">
            <w:pPr>
              <w:pStyle w:val="ConsPlusNormal"/>
            </w:pPr>
            <w:r>
              <w:t>мазь для наружного применения</w:t>
            </w:r>
          </w:p>
        </w:tc>
      </w:tr>
      <w:tr w:rsidR="00166151">
        <w:tc>
          <w:tcPr>
            <w:tcW w:w="907" w:type="dxa"/>
          </w:tcPr>
          <w:p w:rsidR="00166151" w:rsidRDefault="00166151">
            <w:pPr>
              <w:pStyle w:val="ConsPlusNormal"/>
              <w:jc w:val="center"/>
            </w:pPr>
            <w:r>
              <w:t>363.</w:t>
            </w:r>
          </w:p>
        </w:tc>
        <w:tc>
          <w:tcPr>
            <w:tcW w:w="3231" w:type="dxa"/>
          </w:tcPr>
          <w:p w:rsidR="00166151" w:rsidRDefault="00166151">
            <w:pPr>
              <w:pStyle w:val="ConsPlusNormal"/>
            </w:pPr>
            <w:r>
              <w:t>Дифенгидрамин</w:t>
            </w:r>
          </w:p>
        </w:tc>
        <w:tc>
          <w:tcPr>
            <w:tcW w:w="4932" w:type="dxa"/>
          </w:tcPr>
          <w:p w:rsidR="00166151" w:rsidRDefault="00166151">
            <w:pPr>
              <w:pStyle w:val="ConsPlusNormal"/>
            </w:pPr>
            <w:r>
              <w:t>раствор для внутривенного и внутримышечного введения</w:t>
            </w:r>
          </w:p>
        </w:tc>
      </w:tr>
      <w:tr w:rsidR="00166151">
        <w:tc>
          <w:tcPr>
            <w:tcW w:w="907" w:type="dxa"/>
          </w:tcPr>
          <w:p w:rsidR="00166151" w:rsidRDefault="00166151">
            <w:pPr>
              <w:pStyle w:val="ConsPlusNormal"/>
              <w:jc w:val="center"/>
            </w:pPr>
            <w:r>
              <w:t>364.</w:t>
            </w:r>
          </w:p>
        </w:tc>
        <w:tc>
          <w:tcPr>
            <w:tcW w:w="3231" w:type="dxa"/>
          </w:tcPr>
          <w:p w:rsidR="00166151" w:rsidRDefault="00166151">
            <w:pPr>
              <w:pStyle w:val="ConsPlusNormal"/>
            </w:pPr>
            <w:r>
              <w:t>Дифенгидрамин</w:t>
            </w:r>
          </w:p>
        </w:tc>
        <w:tc>
          <w:tcPr>
            <w:tcW w:w="4932" w:type="dxa"/>
          </w:tcPr>
          <w:p w:rsidR="00166151" w:rsidRDefault="00166151">
            <w:pPr>
              <w:pStyle w:val="ConsPlusNormal"/>
            </w:pPr>
            <w:r>
              <w:t>раствор для внутримышечного введения</w:t>
            </w:r>
          </w:p>
        </w:tc>
      </w:tr>
      <w:tr w:rsidR="00166151">
        <w:tc>
          <w:tcPr>
            <w:tcW w:w="907" w:type="dxa"/>
          </w:tcPr>
          <w:p w:rsidR="00166151" w:rsidRDefault="00166151">
            <w:pPr>
              <w:pStyle w:val="ConsPlusNormal"/>
              <w:jc w:val="center"/>
            </w:pPr>
            <w:r>
              <w:t>365.</w:t>
            </w:r>
          </w:p>
        </w:tc>
        <w:tc>
          <w:tcPr>
            <w:tcW w:w="3231" w:type="dxa"/>
          </w:tcPr>
          <w:p w:rsidR="00166151" w:rsidRDefault="00166151">
            <w:pPr>
              <w:pStyle w:val="ConsPlusNormal"/>
            </w:pPr>
            <w:r>
              <w:t>Дифенгидрамин</w:t>
            </w:r>
          </w:p>
        </w:tc>
        <w:tc>
          <w:tcPr>
            <w:tcW w:w="4932" w:type="dxa"/>
          </w:tcPr>
          <w:p w:rsidR="00166151" w:rsidRDefault="00166151">
            <w:pPr>
              <w:pStyle w:val="ConsPlusNormal"/>
            </w:pPr>
            <w:r>
              <w:t>таблетки</w:t>
            </w:r>
          </w:p>
        </w:tc>
      </w:tr>
      <w:tr w:rsidR="00166151">
        <w:tc>
          <w:tcPr>
            <w:tcW w:w="907" w:type="dxa"/>
          </w:tcPr>
          <w:p w:rsidR="00166151" w:rsidRDefault="00166151">
            <w:pPr>
              <w:pStyle w:val="ConsPlusNormal"/>
              <w:jc w:val="center"/>
            </w:pPr>
            <w:r>
              <w:t>366.</w:t>
            </w:r>
          </w:p>
        </w:tc>
        <w:tc>
          <w:tcPr>
            <w:tcW w:w="3231" w:type="dxa"/>
          </w:tcPr>
          <w:p w:rsidR="00166151" w:rsidRDefault="00166151">
            <w:pPr>
              <w:pStyle w:val="ConsPlusNormal"/>
            </w:pPr>
            <w:r>
              <w:t>Доксазозин</w:t>
            </w:r>
          </w:p>
        </w:tc>
        <w:tc>
          <w:tcPr>
            <w:tcW w:w="4932" w:type="dxa"/>
          </w:tcPr>
          <w:p w:rsidR="00166151" w:rsidRDefault="00166151">
            <w:pPr>
              <w:pStyle w:val="ConsPlusNormal"/>
            </w:pPr>
            <w:r>
              <w:t>таблетки</w:t>
            </w:r>
          </w:p>
        </w:tc>
      </w:tr>
      <w:tr w:rsidR="00166151">
        <w:tc>
          <w:tcPr>
            <w:tcW w:w="907" w:type="dxa"/>
          </w:tcPr>
          <w:p w:rsidR="00166151" w:rsidRDefault="00166151">
            <w:pPr>
              <w:pStyle w:val="ConsPlusNormal"/>
              <w:jc w:val="center"/>
            </w:pPr>
            <w:r>
              <w:t>367.</w:t>
            </w:r>
          </w:p>
        </w:tc>
        <w:tc>
          <w:tcPr>
            <w:tcW w:w="3231" w:type="dxa"/>
          </w:tcPr>
          <w:p w:rsidR="00166151" w:rsidRDefault="00166151">
            <w:pPr>
              <w:pStyle w:val="ConsPlusNormal"/>
            </w:pPr>
            <w:r>
              <w:t>Доксазозин</w:t>
            </w:r>
          </w:p>
        </w:tc>
        <w:tc>
          <w:tcPr>
            <w:tcW w:w="4932" w:type="dxa"/>
          </w:tcPr>
          <w:p w:rsidR="00166151" w:rsidRDefault="00166151">
            <w:pPr>
              <w:pStyle w:val="ConsPlusNormal"/>
            </w:pPr>
            <w:r>
              <w:t>таблетки пролонгированного действия, покрытые пленочной оболочкой</w:t>
            </w:r>
          </w:p>
        </w:tc>
      </w:tr>
      <w:tr w:rsidR="00166151">
        <w:tc>
          <w:tcPr>
            <w:tcW w:w="907" w:type="dxa"/>
          </w:tcPr>
          <w:p w:rsidR="00166151" w:rsidRDefault="00166151">
            <w:pPr>
              <w:pStyle w:val="ConsPlusNormal"/>
              <w:jc w:val="center"/>
            </w:pPr>
            <w:r>
              <w:t>368.</w:t>
            </w:r>
          </w:p>
        </w:tc>
        <w:tc>
          <w:tcPr>
            <w:tcW w:w="3231" w:type="dxa"/>
          </w:tcPr>
          <w:p w:rsidR="00166151" w:rsidRDefault="00166151">
            <w:pPr>
              <w:pStyle w:val="ConsPlusNormal"/>
            </w:pPr>
            <w:r>
              <w:t>Доксициклин</w:t>
            </w:r>
          </w:p>
        </w:tc>
        <w:tc>
          <w:tcPr>
            <w:tcW w:w="4932" w:type="dxa"/>
          </w:tcPr>
          <w:p w:rsidR="00166151" w:rsidRDefault="00166151">
            <w:pPr>
              <w:pStyle w:val="ConsPlusNormal"/>
            </w:pPr>
            <w:r>
              <w:t>капсулы</w:t>
            </w:r>
          </w:p>
        </w:tc>
      </w:tr>
      <w:tr w:rsidR="00166151">
        <w:tc>
          <w:tcPr>
            <w:tcW w:w="907" w:type="dxa"/>
          </w:tcPr>
          <w:p w:rsidR="00166151" w:rsidRDefault="00166151">
            <w:pPr>
              <w:pStyle w:val="ConsPlusNormal"/>
              <w:jc w:val="center"/>
            </w:pPr>
            <w:r>
              <w:t>369.</w:t>
            </w:r>
          </w:p>
        </w:tc>
        <w:tc>
          <w:tcPr>
            <w:tcW w:w="3231" w:type="dxa"/>
          </w:tcPr>
          <w:p w:rsidR="00166151" w:rsidRDefault="00166151">
            <w:pPr>
              <w:pStyle w:val="ConsPlusNormal"/>
            </w:pPr>
            <w:r>
              <w:t>Доксициклин</w:t>
            </w:r>
          </w:p>
        </w:tc>
        <w:tc>
          <w:tcPr>
            <w:tcW w:w="4932" w:type="dxa"/>
          </w:tcPr>
          <w:p w:rsidR="00166151" w:rsidRDefault="00166151">
            <w:pPr>
              <w:pStyle w:val="ConsPlusNormal"/>
            </w:pPr>
            <w:r>
              <w:t>таблетки</w:t>
            </w:r>
          </w:p>
        </w:tc>
      </w:tr>
      <w:tr w:rsidR="00166151">
        <w:tc>
          <w:tcPr>
            <w:tcW w:w="907" w:type="dxa"/>
          </w:tcPr>
          <w:p w:rsidR="00166151" w:rsidRDefault="00166151">
            <w:pPr>
              <w:pStyle w:val="ConsPlusNormal"/>
              <w:jc w:val="center"/>
            </w:pPr>
            <w:r>
              <w:t>370.</w:t>
            </w:r>
          </w:p>
        </w:tc>
        <w:tc>
          <w:tcPr>
            <w:tcW w:w="3231" w:type="dxa"/>
          </w:tcPr>
          <w:p w:rsidR="00166151" w:rsidRDefault="00166151">
            <w:pPr>
              <w:pStyle w:val="ConsPlusNormal"/>
            </w:pPr>
            <w:r>
              <w:t>Доксициклин</w:t>
            </w:r>
          </w:p>
        </w:tc>
        <w:tc>
          <w:tcPr>
            <w:tcW w:w="4932" w:type="dxa"/>
          </w:tcPr>
          <w:p w:rsidR="00166151" w:rsidRDefault="00166151">
            <w:pPr>
              <w:pStyle w:val="ConsPlusNormal"/>
            </w:pPr>
            <w:r>
              <w:t>таблетки диспергируемые</w:t>
            </w:r>
          </w:p>
        </w:tc>
      </w:tr>
      <w:tr w:rsidR="00166151">
        <w:tc>
          <w:tcPr>
            <w:tcW w:w="907" w:type="dxa"/>
          </w:tcPr>
          <w:p w:rsidR="00166151" w:rsidRDefault="00166151">
            <w:pPr>
              <w:pStyle w:val="ConsPlusNormal"/>
              <w:jc w:val="center"/>
            </w:pPr>
            <w:r>
              <w:t>371.</w:t>
            </w:r>
          </w:p>
        </w:tc>
        <w:tc>
          <w:tcPr>
            <w:tcW w:w="3231" w:type="dxa"/>
          </w:tcPr>
          <w:p w:rsidR="00166151" w:rsidRDefault="00166151">
            <w:pPr>
              <w:pStyle w:val="ConsPlusNormal"/>
            </w:pPr>
            <w:r>
              <w:t>Доксорубицин</w:t>
            </w:r>
          </w:p>
        </w:tc>
        <w:tc>
          <w:tcPr>
            <w:tcW w:w="4932" w:type="dxa"/>
          </w:tcPr>
          <w:p w:rsidR="00166151" w:rsidRDefault="00166151">
            <w:pPr>
              <w:pStyle w:val="ConsPlusNormal"/>
            </w:pPr>
            <w:r>
              <w:t>концентрат для приготовления раствора для внутривенного введения</w:t>
            </w:r>
          </w:p>
        </w:tc>
      </w:tr>
      <w:tr w:rsidR="00166151">
        <w:tc>
          <w:tcPr>
            <w:tcW w:w="907" w:type="dxa"/>
          </w:tcPr>
          <w:p w:rsidR="00166151" w:rsidRDefault="00166151">
            <w:pPr>
              <w:pStyle w:val="ConsPlusNormal"/>
              <w:jc w:val="center"/>
            </w:pPr>
            <w:r>
              <w:t>372.</w:t>
            </w:r>
          </w:p>
        </w:tc>
        <w:tc>
          <w:tcPr>
            <w:tcW w:w="3231" w:type="dxa"/>
          </w:tcPr>
          <w:p w:rsidR="00166151" w:rsidRDefault="00166151">
            <w:pPr>
              <w:pStyle w:val="ConsPlusNormal"/>
            </w:pPr>
            <w:r>
              <w:t>Доксорубицин</w:t>
            </w:r>
          </w:p>
        </w:tc>
        <w:tc>
          <w:tcPr>
            <w:tcW w:w="4932" w:type="dxa"/>
          </w:tcPr>
          <w:p w:rsidR="00166151" w:rsidRDefault="00166151">
            <w:pPr>
              <w:pStyle w:val="ConsPlusNormal"/>
            </w:pPr>
            <w:r>
              <w:t>концентрат для приготовления раствора для инфузий</w:t>
            </w:r>
          </w:p>
        </w:tc>
      </w:tr>
      <w:tr w:rsidR="00166151">
        <w:tc>
          <w:tcPr>
            <w:tcW w:w="907" w:type="dxa"/>
          </w:tcPr>
          <w:p w:rsidR="00166151" w:rsidRDefault="00166151">
            <w:pPr>
              <w:pStyle w:val="ConsPlusNormal"/>
              <w:jc w:val="center"/>
            </w:pPr>
            <w:r>
              <w:t>373.</w:t>
            </w:r>
          </w:p>
        </w:tc>
        <w:tc>
          <w:tcPr>
            <w:tcW w:w="3231" w:type="dxa"/>
          </w:tcPr>
          <w:p w:rsidR="00166151" w:rsidRDefault="00166151">
            <w:pPr>
              <w:pStyle w:val="ConsPlusNormal"/>
            </w:pPr>
            <w:r>
              <w:t>Доксорубицин</w:t>
            </w:r>
          </w:p>
        </w:tc>
        <w:tc>
          <w:tcPr>
            <w:tcW w:w="4932" w:type="dxa"/>
          </w:tcPr>
          <w:p w:rsidR="00166151" w:rsidRDefault="00166151">
            <w:pPr>
              <w:pStyle w:val="ConsPlusNormal"/>
            </w:pPr>
            <w:r>
              <w:t>концентрат для приготовления раствора для внутрисосудистого и внутрипузырного введения</w:t>
            </w:r>
          </w:p>
        </w:tc>
      </w:tr>
      <w:tr w:rsidR="00166151">
        <w:tc>
          <w:tcPr>
            <w:tcW w:w="907" w:type="dxa"/>
          </w:tcPr>
          <w:p w:rsidR="00166151" w:rsidRDefault="00166151">
            <w:pPr>
              <w:pStyle w:val="ConsPlusNormal"/>
              <w:jc w:val="center"/>
            </w:pPr>
            <w:r>
              <w:t>374.</w:t>
            </w:r>
          </w:p>
        </w:tc>
        <w:tc>
          <w:tcPr>
            <w:tcW w:w="3231" w:type="dxa"/>
          </w:tcPr>
          <w:p w:rsidR="00166151" w:rsidRDefault="00166151">
            <w:pPr>
              <w:pStyle w:val="ConsPlusNormal"/>
            </w:pPr>
            <w:r>
              <w:t>Доксорубицин</w:t>
            </w:r>
          </w:p>
        </w:tc>
        <w:tc>
          <w:tcPr>
            <w:tcW w:w="4932" w:type="dxa"/>
          </w:tcPr>
          <w:p w:rsidR="00166151" w:rsidRDefault="00166151">
            <w:pPr>
              <w:pStyle w:val="ConsPlusNormal"/>
            </w:pPr>
            <w:r>
              <w:t>лиофилизат для приготовления раствора для внутрисосудистого и внутрипузырного введения</w:t>
            </w:r>
          </w:p>
        </w:tc>
      </w:tr>
      <w:tr w:rsidR="00166151">
        <w:tc>
          <w:tcPr>
            <w:tcW w:w="907" w:type="dxa"/>
          </w:tcPr>
          <w:p w:rsidR="00166151" w:rsidRDefault="00166151">
            <w:pPr>
              <w:pStyle w:val="ConsPlusNormal"/>
              <w:jc w:val="center"/>
            </w:pPr>
            <w:r>
              <w:t>375.</w:t>
            </w:r>
          </w:p>
        </w:tc>
        <w:tc>
          <w:tcPr>
            <w:tcW w:w="3231" w:type="dxa"/>
          </w:tcPr>
          <w:p w:rsidR="00166151" w:rsidRDefault="00166151">
            <w:pPr>
              <w:pStyle w:val="ConsPlusNormal"/>
            </w:pPr>
            <w:r>
              <w:t>Доксорубицин</w:t>
            </w:r>
          </w:p>
        </w:tc>
        <w:tc>
          <w:tcPr>
            <w:tcW w:w="4932" w:type="dxa"/>
          </w:tcPr>
          <w:p w:rsidR="00166151" w:rsidRDefault="00166151">
            <w:pPr>
              <w:pStyle w:val="ConsPlusNormal"/>
            </w:pPr>
            <w:r>
              <w:t>раствор для внутрисосудистого и внутрипузырного введения</w:t>
            </w:r>
          </w:p>
        </w:tc>
      </w:tr>
      <w:tr w:rsidR="00166151">
        <w:tc>
          <w:tcPr>
            <w:tcW w:w="907" w:type="dxa"/>
          </w:tcPr>
          <w:p w:rsidR="00166151" w:rsidRDefault="00166151">
            <w:pPr>
              <w:pStyle w:val="ConsPlusNormal"/>
              <w:jc w:val="center"/>
            </w:pPr>
            <w:r>
              <w:t>376.</w:t>
            </w:r>
          </w:p>
        </w:tc>
        <w:tc>
          <w:tcPr>
            <w:tcW w:w="3231" w:type="dxa"/>
          </w:tcPr>
          <w:p w:rsidR="00166151" w:rsidRDefault="00166151">
            <w:pPr>
              <w:pStyle w:val="ConsPlusNormal"/>
            </w:pPr>
            <w:r>
              <w:t>Долутегравир</w:t>
            </w:r>
          </w:p>
        </w:tc>
        <w:tc>
          <w:tcPr>
            <w:tcW w:w="4932" w:type="dxa"/>
          </w:tcPr>
          <w:p w:rsidR="00166151" w:rsidRDefault="00166151">
            <w:pPr>
              <w:pStyle w:val="ConsPlusNormal"/>
            </w:pPr>
            <w:r>
              <w:t>таблетки, покрытые пленочной оболочкой</w:t>
            </w:r>
          </w:p>
        </w:tc>
      </w:tr>
      <w:tr w:rsidR="00166151">
        <w:tc>
          <w:tcPr>
            <w:tcW w:w="907" w:type="dxa"/>
          </w:tcPr>
          <w:p w:rsidR="00166151" w:rsidRDefault="00166151">
            <w:pPr>
              <w:pStyle w:val="ConsPlusNormal"/>
              <w:jc w:val="center"/>
            </w:pPr>
            <w:r>
              <w:t>377.</w:t>
            </w:r>
          </w:p>
        </w:tc>
        <w:tc>
          <w:tcPr>
            <w:tcW w:w="3231" w:type="dxa"/>
          </w:tcPr>
          <w:p w:rsidR="00166151" w:rsidRDefault="00166151">
            <w:pPr>
              <w:pStyle w:val="ConsPlusNormal"/>
            </w:pPr>
            <w:r>
              <w:t>Дорзоламид</w:t>
            </w:r>
          </w:p>
        </w:tc>
        <w:tc>
          <w:tcPr>
            <w:tcW w:w="4932" w:type="dxa"/>
          </w:tcPr>
          <w:p w:rsidR="00166151" w:rsidRDefault="00166151">
            <w:pPr>
              <w:pStyle w:val="ConsPlusNormal"/>
            </w:pPr>
            <w:r>
              <w:t>капли глазные</w:t>
            </w:r>
          </w:p>
        </w:tc>
      </w:tr>
      <w:tr w:rsidR="00166151">
        <w:tc>
          <w:tcPr>
            <w:tcW w:w="907" w:type="dxa"/>
          </w:tcPr>
          <w:p w:rsidR="00166151" w:rsidRDefault="00166151">
            <w:pPr>
              <w:pStyle w:val="ConsPlusNormal"/>
              <w:jc w:val="center"/>
            </w:pPr>
            <w:r>
              <w:t>378.</w:t>
            </w:r>
          </w:p>
        </w:tc>
        <w:tc>
          <w:tcPr>
            <w:tcW w:w="3231" w:type="dxa"/>
          </w:tcPr>
          <w:p w:rsidR="00166151" w:rsidRDefault="00166151">
            <w:pPr>
              <w:pStyle w:val="ConsPlusNormal"/>
            </w:pPr>
            <w:r>
              <w:t>Дорназа альфа</w:t>
            </w:r>
          </w:p>
        </w:tc>
        <w:tc>
          <w:tcPr>
            <w:tcW w:w="4932" w:type="dxa"/>
          </w:tcPr>
          <w:p w:rsidR="00166151" w:rsidRDefault="00166151">
            <w:pPr>
              <w:pStyle w:val="ConsPlusNormal"/>
            </w:pPr>
            <w:r>
              <w:t>раствор для ингаляций</w:t>
            </w:r>
          </w:p>
        </w:tc>
      </w:tr>
      <w:tr w:rsidR="00166151">
        <w:tc>
          <w:tcPr>
            <w:tcW w:w="907" w:type="dxa"/>
          </w:tcPr>
          <w:p w:rsidR="00166151" w:rsidRDefault="00166151">
            <w:pPr>
              <w:pStyle w:val="ConsPlusNormal"/>
              <w:jc w:val="center"/>
            </w:pPr>
            <w:r>
              <w:t>379.</w:t>
            </w:r>
          </w:p>
        </w:tc>
        <w:tc>
          <w:tcPr>
            <w:tcW w:w="3231" w:type="dxa"/>
          </w:tcPr>
          <w:p w:rsidR="00166151" w:rsidRDefault="00166151">
            <w:pPr>
              <w:pStyle w:val="ConsPlusNormal"/>
            </w:pPr>
            <w:r>
              <w:t>Доцетаксел</w:t>
            </w:r>
          </w:p>
        </w:tc>
        <w:tc>
          <w:tcPr>
            <w:tcW w:w="4932" w:type="dxa"/>
          </w:tcPr>
          <w:p w:rsidR="00166151" w:rsidRDefault="00166151">
            <w:pPr>
              <w:pStyle w:val="ConsPlusNormal"/>
            </w:pPr>
            <w:r>
              <w:t>концентрат для приготовления раствора для инфузий</w:t>
            </w:r>
          </w:p>
        </w:tc>
      </w:tr>
      <w:tr w:rsidR="00166151">
        <w:tc>
          <w:tcPr>
            <w:tcW w:w="907" w:type="dxa"/>
          </w:tcPr>
          <w:p w:rsidR="00166151" w:rsidRDefault="00166151">
            <w:pPr>
              <w:pStyle w:val="ConsPlusNormal"/>
              <w:jc w:val="center"/>
            </w:pPr>
            <w:r>
              <w:lastRenderedPageBreak/>
              <w:t>380.</w:t>
            </w:r>
          </w:p>
        </w:tc>
        <w:tc>
          <w:tcPr>
            <w:tcW w:w="3231" w:type="dxa"/>
          </w:tcPr>
          <w:p w:rsidR="00166151" w:rsidRDefault="00166151">
            <w:pPr>
              <w:pStyle w:val="ConsPlusNormal"/>
            </w:pPr>
            <w:r>
              <w:t>Дротаверин</w:t>
            </w:r>
          </w:p>
        </w:tc>
        <w:tc>
          <w:tcPr>
            <w:tcW w:w="4932" w:type="dxa"/>
          </w:tcPr>
          <w:p w:rsidR="00166151" w:rsidRDefault="00166151">
            <w:pPr>
              <w:pStyle w:val="ConsPlusNormal"/>
            </w:pPr>
            <w:r>
              <w:t>раствор для внутривенного и внутримышечного введения</w:t>
            </w:r>
          </w:p>
        </w:tc>
      </w:tr>
      <w:tr w:rsidR="00166151">
        <w:tc>
          <w:tcPr>
            <w:tcW w:w="907" w:type="dxa"/>
          </w:tcPr>
          <w:p w:rsidR="00166151" w:rsidRDefault="00166151">
            <w:pPr>
              <w:pStyle w:val="ConsPlusNormal"/>
              <w:jc w:val="center"/>
            </w:pPr>
            <w:r>
              <w:t>381.</w:t>
            </w:r>
          </w:p>
        </w:tc>
        <w:tc>
          <w:tcPr>
            <w:tcW w:w="3231" w:type="dxa"/>
          </w:tcPr>
          <w:p w:rsidR="00166151" w:rsidRDefault="00166151">
            <w:pPr>
              <w:pStyle w:val="ConsPlusNormal"/>
            </w:pPr>
            <w:r>
              <w:t>Дротаверин</w:t>
            </w:r>
          </w:p>
        </w:tc>
        <w:tc>
          <w:tcPr>
            <w:tcW w:w="4932" w:type="dxa"/>
          </w:tcPr>
          <w:p w:rsidR="00166151" w:rsidRDefault="00166151">
            <w:pPr>
              <w:pStyle w:val="ConsPlusNormal"/>
            </w:pPr>
            <w:r>
              <w:t>раствор для инъекций</w:t>
            </w:r>
          </w:p>
        </w:tc>
      </w:tr>
      <w:tr w:rsidR="00166151">
        <w:tc>
          <w:tcPr>
            <w:tcW w:w="907" w:type="dxa"/>
          </w:tcPr>
          <w:p w:rsidR="00166151" w:rsidRDefault="00166151">
            <w:pPr>
              <w:pStyle w:val="ConsPlusNormal"/>
              <w:jc w:val="center"/>
            </w:pPr>
            <w:r>
              <w:t>382.</w:t>
            </w:r>
          </w:p>
        </w:tc>
        <w:tc>
          <w:tcPr>
            <w:tcW w:w="3231" w:type="dxa"/>
          </w:tcPr>
          <w:p w:rsidR="00166151" w:rsidRDefault="00166151">
            <w:pPr>
              <w:pStyle w:val="ConsPlusNormal"/>
            </w:pPr>
            <w:r>
              <w:t>Дротаверин</w:t>
            </w:r>
          </w:p>
        </w:tc>
        <w:tc>
          <w:tcPr>
            <w:tcW w:w="4932" w:type="dxa"/>
          </w:tcPr>
          <w:p w:rsidR="00166151" w:rsidRDefault="00166151">
            <w:pPr>
              <w:pStyle w:val="ConsPlusNormal"/>
            </w:pPr>
            <w:r>
              <w:t>таблетки</w:t>
            </w:r>
          </w:p>
        </w:tc>
      </w:tr>
      <w:tr w:rsidR="00166151">
        <w:tc>
          <w:tcPr>
            <w:tcW w:w="907" w:type="dxa"/>
          </w:tcPr>
          <w:p w:rsidR="00166151" w:rsidRDefault="00166151">
            <w:pPr>
              <w:pStyle w:val="ConsPlusNormal"/>
              <w:jc w:val="center"/>
            </w:pPr>
            <w:r>
              <w:t>383.</w:t>
            </w:r>
          </w:p>
        </w:tc>
        <w:tc>
          <w:tcPr>
            <w:tcW w:w="3231" w:type="dxa"/>
          </w:tcPr>
          <w:p w:rsidR="00166151" w:rsidRDefault="00166151">
            <w:pPr>
              <w:pStyle w:val="ConsPlusNormal"/>
            </w:pPr>
            <w:r>
              <w:t>Дупилумаб</w:t>
            </w:r>
          </w:p>
        </w:tc>
        <w:tc>
          <w:tcPr>
            <w:tcW w:w="4932" w:type="dxa"/>
          </w:tcPr>
          <w:p w:rsidR="00166151" w:rsidRDefault="00166151">
            <w:pPr>
              <w:pStyle w:val="ConsPlusNormal"/>
            </w:pPr>
            <w:r>
              <w:t>раствор для подкожного введения</w:t>
            </w:r>
          </w:p>
        </w:tc>
      </w:tr>
      <w:tr w:rsidR="00166151">
        <w:tc>
          <w:tcPr>
            <w:tcW w:w="907" w:type="dxa"/>
          </w:tcPr>
          <w:p w:rsidR="00166151" w:rsidRDefault="00166151">
            <w:pPr>
              <w:pStyle w:val="ConsPlusNormal"/>
              <w:jc w:val="center"/>
            </w:pPr>
            <w:r>
              <w:t>384.</w:t>
            </w:r>
          </w:p>
        </w:tc>
        <w:tc>
          <w:tcPr>
            <w:tcW w:w="3231" w:type="dxa"/>
          </w:tcPr>
          <w:p w:rsidR="00166151" w:rsidRDefault="00166151">
            <w:pPr>
              <w:pStyle w:val="ConsPlusNormal"/>
            </w:pPr>
            <w:r>
              <w:t>Железа (III) гидроксид олигоизомальтозат</w:t>
            </w:r>
          </w:p>
        </w:tc>
        <w:tc>
          <w:tcPr>
            <w:tcW w:w="4932" w:type="dxa"/>
          </w:tcPr>
          <w:p w:rsidR="00166151" w:rsidRDefault="00166151">
            <w:pPr>
              <w:pStyle w:val="ConsPlusNormal"/>
            </w:pPr>
            <w:r>
              <w:t>раствор для внутривенного введения</w:t>
            </w:r>
          </w:p>
        </w:tc>
      </w:tr>
      <w:tr w:rsidR="00166151">
        <w:tc>
          <w:tcPr>
            <w:tcW w:w="907" w:type="dxa"/>
          </w:tcPr>
          <w:p w:rsidR="00166151" w:rsidRDefault="00166151">
            <w:pPr>
              <w:pStyle w:val="ConsPlusNormal"/>
              <w:jc w:val="center"/>
            </w:pPr>
            <w:r>
              <w:t>385.</w:t>
            </w:r>
          </w:p>
        </w:tc>
        <w:tc>
          <w:tcPr>
            <w:tcW w:w="3231" w:type="dxa"/>
          </w:tcPr>
          <w:p w:rsidR="00166151" w:rsidRDefault="00166151">
            <w:pPr>
              <w:pStyle w:val="ConsPlusNormal"/>
            </w:pPr>
            <w:r>
              <w:t>Железа (III) гидроксид полимальтозат</w:t>
            </w:r>
          </w:p>
        </w:tc>
        <w:tc>
          <w:tcPr>
            <w:tcW w:w="4932" w:type="dxa"/>
          </w:tcPr>
          <w:p w:rsidR="00166151" w:rsidRDefault="00166151">
            <w:pPr>
              <w:pStyle w:val="ConsPlusNormal"/>
            </w:pPr>
            <w:r>
              <w:t>капли для приема внутрь</w:t>
            </w:r>
          </w:p>
        </w:tc>
      </w:tr>
      <w:tr w:rsidR="00166151">
        <w:tc>
          <w:tcPr>
            <w:tcW w:w="907" w:type="dxa"/>
          </w:tcPr>
          <w:p w:rsidR="00166151" w:rsidRDefault="00166151">
            <w:pPr>
              <w:pStyle w:val="ConsPlusNormal"/>
              <w:jc w:val="center"/>
            </w:pPr>
            <w:r>
              <w:t>386.</w:t>
            </w:r>
          </w:p>
        </w:tc>
        <w:tc>
          <w:tcPr>
            <w:tcW w:w="3231" w:type="dxa"/>
          </w:tcPr>
          <w:p w:rsidR="00166151" w:rsidRDefault="00166151">
            <w:pPr>
              <w:pStyle w:val="ConsPlusNormal"/>
            </w:pPr>
            <w:r>
              <w:t>Железа (III) гидроксид полимальтозат</w:t>
            </w:r>
          </w:p>
        </w:tc>
        <w:tc>
          <w:tcPr>
            <w:tcW w:w="4932" w:type="dxa"/>
          </w:tcPr>
          <w:p w:rsidR="00166151" w:rsidRDefault="00166151">
            <w:pPr>
              <w:pStyle w:val="ConsPlusNormal"/>
            </w:pPr>
            <w:r>
              <w:t>раствор для приема внутрь</w:t>
            </w:r>
          </w:p>
        </w:tc>
      </w:tr>
      <w:tr w:rsidR="00166151">
        <w:tc>
          <w:tcPr>
            <w:tcW w:w="907" w:type="dxa"/>
          </w:tcPr>
          <w:p w:rsidR="00166151" w:rsidRDefault="00166151">
            <w:pPr>
              <w:pStyle w:val="ConsPlusNormal"/>
              <w:jc w:val="center"/>
            </w:pPr>
            <w:r>
              <w:t>387.</w:t>
            </w:r>
          </w:p>
        </w:tc>
        <w:tc>
          <w:tcPr>
            <w:tcW w:w="3231" w:type="dxa"/>
          </w:tcPr>
          <w:p w:rsidR="00166151" w:rsidRDefault="00166151">
            <w:pPr>
              <w:pStyle w:val="ConsPlusNormal"/>
            </w:pPr>
            <w:r>
              <w:t>Железа (III) гидроксид полимальтозат</w:t>
            </w:r>
          </w:p>
        </w:tc>
        <w:tc>
          <w:tcPr>
            <w:tcW w:w="4932" w:type="dxa"/>
          </w:tcPr>
          <w:p w:rsidR="00166151" w:rsidRDefault="00166151">
            <w:pPr>
              <w:pStyle w:val="ConsPlusNormal"/>
            </w:pPr>
            <w:r>
              <w:t>сироп</w:t>
            </w:r>
          </w:p>
        </w:tc>
      </w:tr>
      <w:tr w:rsidR="00166151">
        <w:tc>
          <w:tcPr>
            <w:tcW w:w="907" w:type="dxa"/>
          </w:tcPr>
          <w:p w:rsidR="00166151" w:rsidRDefault="00166151">
            <w:pPr>
              <w:pStyle w:val="ConsPlusNormal"/>
              <w:jc w:val="center"/>
            </w:pPr>
            <w:r>
              <w:t>388.</w:t>
            </w:r>
          </w:p>
        </w:tc>
        <w:tc>
          <w:tcPr>
            <w:tcW w:w="3231" w:type="dxa"/>
          </w:tcPr>
          <w:p w:rsidR="00166151" w:rsidRDefault="00166151">
            <w:pPr>
              <w:pStyle w:val="ConsPlusNormal"/>
            </w:pPr>
            <w:r>
              <w:t>Железа (III) гидроксид полимальтозат</w:t>
            </w:r>
          </w:p>
        </w:tc>
        <w:tc>
          <w:tcPr>
            <w:tcW w:w="4932" w:type="dxa"/>
          </w:tcPr>
          <w:p w:rsidR="00166151" w:rsidRDefault="00166151">
            <w:pPr>
              <w:pStyle w:val="ConsPlusNormal"/>
            </w:pPr>
            <w:r>
              <w:t>таблетки жевательные</w:t>
            </w:r>
          </w:p>
        </w:tc>
      </w:tr>
      <w:tr w:rsidR="00166151">
        <w:tc>
          <w:tcPr>
            <w:tcW w:w="907" w:type="dxa"/>
          </w:tcPr>
          <w:p w:rsidR="00166151" w:rsidRDefault="00166151">
            <w:pPr>
              <w:pStyle w:val="ConsPlusNormal"/>
              <w:jc w:val="center"/>
            </w:pPr>
            <w:r>
              <w:t>389.</w:t>
            </w:r>
          </w:p>
        </w:tc>
        <w:tc>
          <w:tcPr>
            <w:tcW w:w="3231" w:type="dxa"/>
          </w:tcPr>
          <w:p w:rsidR="00166151" w:rsidRDefault="00166151">
            <w:pPr>
              <w:pStyle w:val="ConsPlusNormal"/>
            </w:pPr>
            <w:r>
              <w:t>Железа (III) гидроксид сахарозный комплекс</w:t>
            </w:r>
          </w:p>
        </w:tc>
        <w:tc>
          <w:tcPr>
            <w:tcW w:w="4932" w:type="dxa"/>
          </w:tcPr>
          <w:p w:rsidR="00166151" w:rsidRDefault="00166151">
            <w:pPr>
              <w:pStyle w:val="ConsPlusNormal"/>
            </w:pPr>
            <w:r>
              <w:t>раствор для внутривенного введения</w:t>
            </w:r>
          </w:p>
        </w:tc>
      </w:tr>
      <w:tr w:rsidR="00166151">
        <w:tc>
          <w:tcPr>
            <w:tcW w:w="907" w:type="dxa"/>
          </w:tcPr>
          <w:p w:rsidR="00166151" w:rsidRDefault="00166151">
            <w:pPr>
              <w:pStyle w:val="ConsPlusNormal"/>
              <w:jc w:val="center"/>
            </w:pPr>
            <w:r>
              <w:t>390.</w:t>
            </w:r>
          </w:p>
        </w:tc>
        <w:tc>
          <w:tcPr>
            <w:tcW w:w="3231" w:type="dxa"/>
          </w:tcPr>
          <w:p w:rsidR="00166151" w:rsidRDefault="00166151">
            <w:pPr>
              <w:pStyle w:val="ConsPlusNormal"/>
            </w:pPr>
            <w:r>
              <w:t>Железа сульфат + Серин</w:t>
            </w:r>
          </w:p>
        </w:tc>
        <w:tc>
          <w:tcPr>
            <w:tcW w:w="4932" w:type="dxa"/>
          </w:tcPr>
          <w:p w:rsidR="00166151" w:rsidRDefault="00166151">
            <w:pPr>
              <w:pStyle w:val="ConsPlusNormal"/>
            </w:pPr>
            <w:r>
              <w:t>капли для приема внутрь</w:t>
            </w:r>
          </w:p>
        </w:tc>
      </w:tr>
      <w:tr w:rsidR="00166151">
        <w:tc>
          <w:tcPr>
            <w:tcW w:w="907" w:type="dxa"/>
          </w:tcPr>
          <w:p w:rsidR="00166151" w:rsidRDefault="00166151">
            <w:pPr>
              <w:pStyle w:val="ConsPlusNormal"/>
              <w:jc w:val="center"/>
            </w:pPr>
            <w:r>
              <w:t>391.</w:t>
            </w:r>
          </w:p>
        </w:tc>
        <w:tc>
          <w:tcPr>
            <w:tcW w:w="3231" w:type="dxa"/>
          </w:tcPr>
          <w:p w:rsidR="00166151" w:rsidRDefault="00166151">
            <w:pPr>
              <w:pStyle w:val="ConsPlusNormal"/>
            </w:pPr>
            <w:r>
              <w:t>Комплекс-железа (III) оксигидроксида, сахарозы и крахмала</w:t>
            </w:r>
          </w:p>
        </w:tc>
        <w:tc>
          <w:tcPr>
            <w:tcW w:w="4932" w:type="dxa"/>
          </w:tcPr>
          <w:p w:rsidR="00166151" w:rsidRDefault="00166151">
            <w:pPr>
              <w:pStyle w:val="ConsPlusNormal"/>
            </w:pPr>
            <w:r>
              <w:t>таблетки жевательные</w:t>
            </w:r>
          </w:p>
        </w:tc>
      </w:tr>
      <w:tr w:rsidR="00166151">
        <w:tc>
          <w:tcPr>
            <w:tcW w:w="907" w:type="dxa"/>
          </w:tcPr>
          <w:p w:rsidR="00166151" w:rsidRDefault="00166151">
            <w:pPr>
              <w:pStyle w:val="ConsPlusNormal"/>
              <w:jc w:val="center"/>
            </w:pPr>
            <w:r>
              <w:t>392.</w:t>
            </w:r>
          </w:p>
        </w:tc>
        <w:tc>
          <w:tcPr>
            <w:tcW w:w="3231" w:type="dxa"/>
          </w:tcPr>
          <w:p w:rsidR="00166151" w:rsidRDefault="00166151">
            <w:pPr>
              <w:pStyle w:val="ConsPlusNormal"/>
            </w:pPr>
            <w:r>
              <w:t>Железа карбоксимальтозат</w:t>
            </w:r>
          </w:p>
        </w:tc>
        <w:tc>
          <w:tcPr>
            <w:tcW w:w="4932" w:type="dxa"/>
          </w:tcPr>
          <w:p w:rsidR="00166151" w:rsidRDefault="00166151">
            <w:pPr>
              <w:pStyle w:val="ConsPlusNormal"/>
            </w:pPr>
            <w:r>
              <w:t>раствор для внутривенного введения</w:t>
            </w:r>
          </w:p>
        </w:tc>
      </w:tr>
      <w:tr w:rsidR="00166151">
        <w:tc>
          <w:tcPr>
            <w:tcW w:w="907" w:type="dxa"/>
          </w:tcPr>
          <w:p w:rsidR="00166151" w:rsidRDefault="00166151">
            <w:pPr>
              <w:pStyle w:val="ConsPlusNormal"/>
              <w:jc w:val="center"/>
            </w:pPr>
            <w:r>
              <w:t>393.</w:t>
            </w:r>
          </w:p>
        </w:tc>
        <w:tc>
          <w:tcPr>
            <w:tcW w:w="3231" w:type="dxa"/>
          </w:tcPr>
          <w:p w:rsidR="00166151" w:rsidRDefault="00166151">
            <w:pPr>
              <w:pStyle w:val="ConsPlusNormal"/>
            </w:pPr>
            <w:r>
              <w:t>Зидовудин</w:t>
            </w:r>
          </w:p>
        </w:tc>
        <w:tc>
          <w:tcPr>
            <w:tcW w:w="4932" w:type="dxa"/>
          </w:tcPr>
          <w:p w:rsidR="00166151" w:rsidRDefault="00166151">
            <w:pPr>
              <w:pStyle w:val="ConsPlusNormal"/>
            </w:pPr>
            <w:r>
              <w:t>капсулы</w:t>
            </w:r>
          </w:p>
        </w:tc>
      </w:tr>
      <w:tr w:rsidR="00166151">
        <w:tc>
          <w:tcPr>
            <w:tcW w:w="907" w:type="dxa"/>
          </w:tcPr>
          <w:p w:rsidR="00166151" w:rsidRDefault="00166151">
            <w:pPr>
              <w:pStyle w:val="ConsPlusNormal"/>
              <w:jc w:val="center"/>
            </w:pPr>
            <w:r>
              <w:t>394.</w:t>
            </w:r>
          </w:p>
        </w:tc>
        <w:tc>
          <w:tcPr>
            <w:tcW w:w="3231" w:type="dxa"/>
          </w:tcPr>
          <w:p w:rsidR="00166151" w:rsidRDefault="00166151">
            <w:pPr>
              <w:pStyle w:val="ConsPlusNormal"/>
            </w:pPr>
            <w:r>
              <w:t>Зидовудин</w:t>
            </w:r>
          </w:p>
        </w:tc>
        <w:tc>
          <w:tcPr>
            <w:tcW w:w="4932" w:type="dxa"/>
          </w:tcPr>
          <w:p w:rsidR="00166151" w:rsidRDefault="00166151">
            <w:pPr>
              <w:pStyle w:val="ConsPlusNormal"/>
            </w:pPr>
            <w:r>
              <w:t>раствор для приема внутрь</w:t>
            </w:r>
          </w:p>
        </w:tc>
      </w:tr>
      <w:tr w:rsidR="00166151">
        <w:tc>
          <w:tcPr>
            <w:tcW w:w="907" w:type="dxa"/>
          </w:tcPr>
          <w:p w:rsidR="00166151" w:rsidRDefault="00166151">
            <w:pPr>
              <w:pStyle w:val="ConsPlusNormal"/>
              <w:jc w:val="center"/>
            </w:pPr>
            <w:r>
              <w:t>395.</w:t>
            </w:r>
          </w:p>
        </w:tc>
        <w:tc>
          <w:tcPr>
            <w:tcW w:w="3231" w:type="dxa"/>
          </w:tcPr>
          <w:p w:rsidR="00166151" w:rsidRDefault="00166151">
            <w:pPr>
              <w:pStyle w:val="ConsPlusNormal"/>
            </w:pPr>
            <w:r>
              <w:t>Зидовудин</w:t>
            </w:r>
          </w:p>
        </w:tc>
        <w:tc>
          <w:tcPr>
            <w:tcW w:w="4932" w:type="dxa"/>
          </w:tcPr>
          <w:p w:rsidR="00166151" w:rsidRDefault="00166151">
            <w:pPr>
              <w:pStyle w:val="ConsPlusNormal"/>
            </w:pPr>
            <w:r>
              <w:t>таблетки, покрытые пленочной оболочкой</w:t>
            </w:r>
          </w:p>
        </w:tc>
      </w:tr>
      <w:tr w:rsidR="00166151">
        <w:tc>
          <w:tcPr>
            <w:tcW w:w="907" w:type="dxa"/>
          </w:tcPr>
          <w:p w:rsidR="00166151" w:rsidRDefault="00166151">
            <w:pPr>
              <w:pStyle w:val="ConsPlusNormal"/>
              <w:jc w:val="center"/>
            </w:pPr>
            <w:r>
              <w:t>396.</w:t>
            </w:r>
          </w:p>
        </w:tc>
        <w:tc>
          <w:tcPr>
            <w:tcW w:w="3231" w:type="dxa"/>
          </w:tcPr>
          <w:p w:rsidR="00166151" w:rsidRDefault="00166151">
            <w:pPr>
              <w:pStyle w:val="ConsPlusNormal"/>
            </w:pPr>
            <w:r>
              <w:t>Зидовудин + Ламивудин</w:t>
            </w:r>
          </w:p>
        </w:tc>
        <w:tc>
          <w:tcPr>
            <w:tcW w:w="4932" w:type="dxa"/>
          </w:tcPr>
          <w:p w:rsidR="00166151" w:rsidRDefault="00166151">
            <w:pPr>
              <w:pStyle w:val="ConsPlusNormal"/>
            </w:pPr>
            <w:r>
              <w:t>таблетки, покрытые пленочной оболочкой</w:t>
            </w:r>
          </w:p>
        </w:tc>
      </w:tr>
      <w:tr w:rsidR="00166151">
        <w:tc>
          <w:tcPr>
            <w:tcW w:w="907" w:type="dxa"/>
          </w:tcPr>
          <w:p w:rsidR="00166151" w:rsidRDefault="00166151">
            <w:pPr>
              <w:pStyle w:val="ConsPlusNormal"/>
              <w:jc w:val="center"/>
            </w:pPr>
            <w:r>
              <w:t>397.</w:t>
            </w:r>
          </w:p>
        </w:tc>
        <w:tc>
          <w:tcPr>
            <w:tcW w:w="3231" w:type="dxa"/>
          </w:tcPr>
          <w:p w:rsidR="00166151" w:rsidRDefault="00166151">
            <w:pPr>
              <w:pStyle w:val="ConsPlusNormal"/>
            </w:pPr>
            <w:r>
              <w:t>Золедроновая кислота</w:t>
            </w:r>
          </w:p>
        </w:tc>
        <w:tc>
          <w:tcPr>
            <w:tcW w:w="4932" w:type="dxa"/>
          </w:tcPr>
          <w:p w:rsidR="00166151" w:rsidRDefault="00166151">
            <w:pPr>
              <w:pStyle w:val="ConsPlusNormal"/>
            </w:pPr>
            <w:r>
              <w:t>концентрат для приготовления раствора для инфузий</w:t>
            </w:r>
          </w:p>
        </w:tc>
      </w:tr>
      <w:tr w:rsidR="00166151">
        <w:tc>
          <w:tcPr>
            <w:tcW w:w="907" w:type="dxa"/>
          </w:tcPr>
          <w:p w:rsidR="00166151" w:rsidRDefault="00166151">
            <w:pPr>
              <w:pStyle w:val="ConsPlusNormal"/>
              <w:jc w:val="center"/>
            </w:pPr>
            <w:r>
              <w:t>398.</w:t>
            </w:r>
          </w:p>
        </w:tc>
        <w:tc>
          <w:tcPr>
            <w:tcW w:w="3231" w:type="dxa"/>
          </w:tcPr>
          <w:p w:rsidR="00166151" w:rsidRDefault="00166151">
            <w:pPr>
              <w:pStyle w:val="ConsPlusNormal"/>
            </w:pPr>
            <w:r>
              <w:t>Золедроновая кислота</w:t>
            </w:r>
          </w:p>
        </w:tc>
        <w:tc>
          <w:tcPr>
            <w:tcW w:w="4932" w:type="dxa"/>
          </w:tcPr>
          <w:p w:rsidR="00166151" w:rsidRDefault="00166151">
            <w:pPr>
              <w:pStyle w:val="ConsPlusNormal"/>
            </w:pPr>
            <w:r>
              <w:t>лиофилизат для приготовления раствора для внутривенного введения</w:t>
            </w:r>
          </w:p>
        </w:tc>
      </w:tr>
      <w:tr w:rsidR="00166151">
        <w:tc>
          <w:tcPr>
            <w:tcW w:w="907" w:type="dxa"/>
          </w:tcPr>
          <w:p w:rsidR="00166151" w:rsidRDefault="00166151">
            <w:pPr>
              <w:pStyle w:val="ConsPlusNormal"/>
              <w:jc w:val="center"/>
            </w:pPr>
            <w:r>
              <w:t>399.</w:t>
            </w:r>
          </w:p>
        </w:tc>
        <w:tc>
          <w:tcPr>
            <w:tcW w:w="3231" w:type="dxa"/>
          </w:tcPr>
          <w:p w:rsidR="00166151" w:rsidRDefault="00166151">
            <w:pPr>
              <w:pStyle w:val="ConsPlusNormal"/>
            </w:pPr>
            <w:r>
              <w:t>Золедроновая кислота</w:t>
            </w:r>
          </w:p>
        </w:tc>
        <w:tc>
          <w:tcPr>
            <w:tcW w:w="4932" w:type="dxa"/>
          </w:tcPr>
          <w:p w:rsidR="00166151" w:rsidRDefault="00166151">
            <w:pPr>
              <w:pStyle w:val="ConsPlusNormal"/>
            </w:pPr>
            <w:r>
              <w:t>лиофилизат для приготовления раствора для инфузий</w:t>
            </w:r>
          </w:p>
        </w:tc>
      </w:tr>
      <w:tr w:rsidR="00166151">
        <w:tc>
          <w:tcPr>
            <w:tcW w:w="907" w:type="dxa"/>
          </w:tcPr>
          <w:p w:rsidR="00166151" w:rsidRDefault="00166151">
            <w:pPr>
              <w:pStyle w:val="ConsPlusNormal"/>
              <w:jc w:val="center"/>
            </w:pPr>
            <w:r>
              <w:t>400.</w:t>
            </w:r>
          </w:p>
        </w:tc>
        <w:tc>
          <w:tcPr>
            <w:tcW w:w="3231" w:type="dxa"/>
          </w:tcPr>
          <w:p w:rsidR="00166151" w:rsidRDefault="00166151">
            <w:pPr>
              <w:pStyle w:val="ConsPlusNormal"/>
            </w:pPr>
            <w:r>
              <w:t>Золедроновая кислота</w:t>
            </w:r>
          </w:p>
        </w:tc>
        <w:tc>
          <w:tcPr>
            <w:tcW w:w="4932" w:type="dxa"/>
          </w:tcPr>
          <w:p w:rsidR="00166151" w:rsidRDefault="00166151">
            <w:pPr>
              <w:pStyle w:val="ConsPlusNormal"/>
            </w:pPr>
            <w:r>
              <w:t>раствор для инфузий</w:t>
            </w:r>
          </w:p>
        </w:tc>
      </w:tr>
      <w:tr w:rsidR="00166151">
        <w:tc>
          <w:tcPr>
            <w:tcW w:w="907" w:type="dxa"/>
          </w:tcPr>
          <w:p w:rsidR="00166151" w:rsidRDefault="00166151">
            <w:pPr>
              <w:pStyle w:val="ConsPlusNormal"/>
              <w:jc w:val="center"/>
            </w:pPr>
            <w:r>
              <w:t>401.</w:t>
            </w:r>
          </w:p>
        </w:tc>
        <w:tc>
          <w:tcPr>
            <w:tcW w:w="3231" w:type="dxa"/>
          </w:tcPr>
          <w:p w:rsidR="00166151" w:rsidRDefault="00166151">
            <w:pPr>
              <w:pStyle w:val="ConsPlusNormal"/>
            </w:pPr>
            <w:r>
              <w:t>Зопиклон</w:t>
            </w:r>
          </w:p>
        </w:tc>
        <w:tc>
          <w:tcPr>
            <w:tcW w:w="4932" w:type="dxa"/>
          </w:tcPr>
          <w:p w:rsidR="00166151" w:rsidRDefault="00166151">
            <w:pPr>
              <w:pStyle w:val="ConsPlusNormal"/>
            </w:pPr>
            <w:r>
              <w:t>таблетки, покрытые пленочной оболочкой</w:t>
            </w:r>
          </w:p>
        </w:tc>
      </w:tr>
      <w:tr w:rsidR="00166151">
        <w:tc>
          <w:tcPr>
            <w:tcW w:w="907" w:type="dxa"/>
          </w:tcPr>
          <w:p w:rsidR="00166151" w:rsidRDefault="00166151">
            <w:pPr>
              <w:pStyle w:val="ConsPlusNormal"/>
              <w:jc w:val="center"/>
            </w:pPr>
            <w:r>
              <w:t>402.</w:t>
            </w:r>
          </w:p>
        </w:tc>
        <w:tc>
          <w:tcPr>
            <w:tcW w:w="3231" w:type="dxa"/>
          </w:tcPr>
          <w:p w:rsidR="00166151" w:rsidRDefault="00166151">
            <w:pPr>
              <w:pStyle w:val="ConsPlusNormal"/>
            </w:pPr>
            <w:r>
              <w:t>Зуклопентиксол</w:t>
            </w:r>
          </w:p>
        </w:tc>
        <w:tc>
          <w:tcPr>
            <w:tcW w:w="4932" w:type="dxa"/>
          </w:tcPr>
          <w:p w:rsidR="00166151" w:rsidRDefault="00166151">
            <w:pPr>
              <w:pStyle w:val="ConsPlusNormal"/>
            </w:pPr>
            <w:r>
              <w:t xml:space="preserve">раствор для внутримышечного введения </w:t>
            </w:r>
            <w:r>
              <w:lastRenderedPageBreak/>
              <w:t>(масляный)</w:t>
            </w:r>
          </w:p>
        </w:tc>
      </w:tr>
      <w:tr w:rsidR="00166151">
        <w:tc>
          <w:tcPr>
            <w:tcW w:w="907" w:type="dxa"/>
          </w:tcPr>
          <w:p w:rsidR="00166151" w:rsidRDefault="00166151">
            <w:pPr>
              <w:pStyle w:val="ConsPlusNormal"/>
              <w:jc w:val="center"/>
            </w:pPr>
            <w:r>
              <w:lastRenderedPageBreak/>
              <w:t>403.</w:t>
            </w:r>
          </w:p>
        </w:tc>
        <w:tc>
          <w:tcPr>
            <w:tcW w:w="3231" w:type="dxa"/>
          </w:tcPr>
          <w:p w:rsidR="00166151" w:rsidRDefault="00166151">
            <w:pPr>
              <w:pStyle w:val="ConsPlusNormal"/>
            </w:pPr>
            <w:r>
              <w:t>Зуклопентиксол</w:t>
            </w:r>
          </w:p>
        </w:tc>
        <w:tc>
          <w:tcPr>
            <w:tcW w:w="4932" w:type="dxa"/>
          </w:tcPr>
          <w:p w:rsidR="00166151" w:rsidRDefault="00166151">
            <w:pPr>
              <w:pStyle w:val="ConsPlusNormal"/>
            </w:pPr>
            <w:r>
              <w:t>таблетки, покрытые пленочной оболочкой</w:t>
            </w:r>
          </w:p>
        </w:tc>
      </w:tr>
      <w:tr w:rsidR="00166151">
        <w:tc>
          <w:tcPr>
            <w:tcW w:w="907" w:type="dxa"/>
          </w:tcPr>
          <w:p w:rsidR="00166151" w:rsidRDefault="00166151">
            <w:pPr>
              <w:pStyle w:val="ConsPlusNormal"/>
              <w:jc w:val="center"/>
            </w:pPr>
            <w:r>
              <w:t>404.</w:t>
            </w:r>
          </w:p>
        </w:tc>
        <w:tc>
          <w:tcPr>
            <w:tcW w:w="3231" w:type="dxa"/>
          </w:tcPr>
          <w:p w:rsidR="00166151" w:rsidRDefault="00166151">
            <w:pPr>
              <w:pStyle w:val="ConsPlusNormal"/>
            </w:pPr>
            <w:r>
              <w:t>Ибрутиниб</w:t>
            </w:r>
          </w:p>
        </w:tc>
        <w:tc>
          <w:tcPr>
            <w:tcW w:w="4932" w:type="dxa"/>
          </w:tcPr>
          <w:p w:rsidR="00166151" w:rsidRDefault="00166151">
            <w:pPr>
              <w:pStyle w:val="ConsPlusNormal"/>
            </w:pPr>
            <w:r>
              <w:t>капсулы</w:t>
            </w:r>
          </w:p>
        </w:tc>
      </w:tr>
      <w:tr w:rsidR="00166151">
        <w:tc>
          <w:tcPr>
            <w:tcW w:w="907" w:type="dxa"/>
          </w:tcPr>
          <w:p w:rsidR="00166151" w:rsidRDefault="00166151">
            <w:pPr>
              <w:pStyle w:val="ConsPlusNormal"/>
              <w:jc w:val="center"/>
            </w:pPr>
            <w:r>
              <w:t>405.</w:t>
            </w:r>
          </w:p>
        </w:tc>
        <w:tc>
          <w:tcPr>
            <w:tcW w:w="3231" w:type="dxa"/>
          </w:tcPr>
          <w:p w:rsidR="00166151" w:rsidRDefault="00166151">
            <w:pPr>
              <w:pStyle w:val="ConsPlusNormal"/>
            </w:pPr>
            <w:r>
              <w:t>Ибупрофен</w:t>
            </w:r>
          </w:p>
        </w:tc>
        <w:tc>
          <w:tcPr>
            <w:tcW w:w="4932" w:type="dxa"/>
          </w:tcPr>
          <w:p w:rsidR="00166151" w:rsidRDefault="00166151">
            <w:pPr>
              <w:pStyle w:val="ConsPlusNormal"/>
            </w:pPr>
            <w:r>
              <w:t>гель для наружного применения</w:t>
            </w:r>
          </w:p>
        </w:tc>
      </w:tr>
      <w:tr w:rsidR="00166151">
        <w:tc>
          <w:tcPr>
            <w:tcW w:w="907" w:type="dxa"/>
          </w:tcPr>
          <w:p w:rsidR="00166151" w:rsidRDefault="00166151">
            <w:pPr>
              <w:pStyle w:val="ConsPlusNormal"/>
              <w:jc w:val="center"/>
            </w:pPr>
            <w:r>
              <w:t>406.</w:t>
            </w:r>
          </w:p>
        </w:tc>
        <w:tc>
          <w:tcPr>
            <w:tcW w:w="3231" w:type="dxa"/>
          </w:tcPr>
          <w:p w:rsidR="00166151" w:rsidRDefault="00166151">
            <w:pPr>
              <w:pStyle w:val="ConsPlusNormal"/>
            </w:pPr>
            <w:r>
              <w:t>Ибупрофен</w:t>
            </w:r>
          </w:p>
        </w:tc>
        <w:tc>
          <w:tcPr>
            <w:tcW w:w="4932" w:type="dxa"/>
          </w:tcPr>
          <w:p w:rsidR="00166151" w:rsidRDefault="00166151">
            <w:pPr>
              <w:pStyle w:val="ConsPlusNormal"/>
            </w:pPr>
            <w:r>
              <w:t>гранулы для приготовления раствора для приема внутрь</w:t>
            </w:r>
          </w:p>
        </w:tc>
      </w:tr>
      <w:tr w:rsidR="00166151">
        <w:tc>
          <w:tcPr>
            <w:tcW w:w="907" w:type="dxa"/>
          </w:tcPr>
          <w:p w:rsidR="00166151" w:rsidRDefault="00166151">
            <w:pPr>
              <w:pStyle w:val="ConsPlusNormal"/>
              <w:jc w:val="center"/>
            </w:pPr>
            <w:r>
              <w:t>407.</w:t>
            </w:r>
          </w:p>
        </w:tc>
        <w:tc>
          <w:tcPr>
            <w:tcW w:w="3231" w:type="dxa"/>
          </w:tcPr>
          <w:p w:rsidR="00166151" w:rsidRDefault="00166151">
            <w:pPr>
              <w:pStyle w:val="ConsPlusNormal"/>
            </w:pPr>
            <w:r>
              <w:t>Ибупрофен</w:t>
            </w:r>
          </w:p>
        </w:tc>
        <w:tc>
          <w:tcPr>
            <w:tcW w:w="4932" w:type="dxa"/>
          </w:tcPr>
          <w:p w:rsidR="00166151" w:rsidRDefault="00166151">
            <w:pPr>
              <w:pStyle w:val="ConsPlusNormal"/>
            </w:pPr>
            <w:r>
              <w:t>капсулы</w:t>
            </w:r>
          </w:p>
        </w:tc>
      </w:tr>
      <w:tr w:rsidR="00166151">
        <w:tc>
          <w:tcPr>
            <w:tcW w:w="907" w:type="dxa"/>
          </w:tcPr>
          <w:p w:rsidR="00166151" w:rsidRDefault="00166151">
            <w:pPr>
              <w:pStyle w:val="ConsPlusNormal"/>
              <w:jc w:val="center"/>
            </w:pPr>
            <w:r>
              <w:t>408.</w:t>
            </w:r>
          </w:p>
        </w:tc>
        <w:tc>
          <w:tcPr>
            <w:tcW w:w="3231" w:type="dxa"/>
          </w:tcPr>
          <w:p w:rsidR="00166151" w:rsidRDefault="00166151">
            <w:pPr>
              <w:pStyle w:val="ConsPlusNormal"/>
            </w:pPr>
            <w:r>
              <w:t>Ибупрофен</w:t>
            </w:r>
          </w:p>
        </w:tc>
        <w:tc>
          <w:tcPr>
            <w:tcW w:w="4932" w:type="dxa"/>
          </w:tcPr>
          <w:p w:rsidR="00166151" w:rsidRDefault="00166151">
            <w:pPr>
              <w:pStyle w:val="ConsPlusNormal"/>
            </w:pPr>
            <w:r>
              <w:t>крем для наружного применения</w:t>
            </w:r>
          </w:p>
        </w:tc>
      </w:tr>
      <w:tr w:rsidR="00166151">
        <w:tc>
          <w:tcPr>
            <w:tcW w:w="907" w:type="dxa"/>
          </w:tcPr>
          <w:p w:rsidR="00166151" w:rsidRDefault="00166151">
            <w:pPr>
              <w:pStyle w:val="ConsPlusNormal"/>
              <w:jc w:val="center"/>
            </w:pPr>
            <w:r>
              <w:t>409.</w:t>
            </w:r>
          </w:p>
        </w:tc>
        <w:tc>
          <w:tcPr>
            <w:tcW w:w="3231" w:type="dxa"/>
          </w:tcPr>
          <w:p w:rsidR="00166151" w:rsidRDefault="00166151">
            <w:pPr>
              <w:pStyle w:val="ConsPlusNormal"/>
            </w:pPr>
            <w:r>
              <w:t>Ибупрофен</w:t>
            </w:r>
          </w:p>
        </w:tc>
        <w:tc>
          <w:tcPr>
            <w:tcW w:w="4932" w:type="dxa"/>
          </w:tcPr>
          <w:p w:rsidR="00166151" w:rsidRDefault="00166151">
            <w:pPr>
              <w:pStyle w:val="ConsPlusNormal"/>
            </w:pPr>
            <w:r>
              <w:t>мазь для наружного применения</w:t>
            </w:r>
          </w:p>
        </w:tc>
      </w:tr>
      <w:tr w:rsidR="00166151">
        <w:tc>
          <w:tcPr>
            <w:tcW w:w="907" w:type="dxa"/>
          </w:tcPr>
          <w:p w:rsidR="00166151" w:rsidRDefault="00166151">
            <w:pPr>
              <w:pStyle w:val="ConsPlusNormal"/>
              <w:jc w:val="center"/>
            </w:pPr>
            <w:r>
              <w:t>410.</w:t>
            </w:r>
          </w:p>
        </w:tc>
        <w:tc>
          <w:tcPr>
            <w:tcW w:w="3231" w:type="dxa"/>
          </w:tcPr>
          <w:p w:rsidR="00166151" w:rsidRDefault="00166151">
            <w:pPr>
              <w:pStyle w:val="ConsPlusNormal"/>
            </w:pPr>
            <w:r>
              <w:t>Ибупрофен</w:t>
            </w:r>
          </w:p>
        </w:tc>
        <w:tc>
          <w:tcPr>
            <w:tcW w:w="4932" w:type="dxa"/>
          </w:tcPr>
          <w:p w:rsidR="00166151" w:rsidRDefault="00166151">
            <w:pPr>
              <w:pStyle w:val="ConsPlusNormal"/>
            </w:pPr>
            <w:r>
              <w:t>раствор для внутривенного введения</w:t>
            </w:r>
          </w:p>
        </w:tc>
      </w:tr>
      <w:tr w:rsidR="00166151">
        <w:tc>
          <w:tcPr>
            <w:tcW w:w="907" w:type="dxa"/>
          </w:tcPr>
          <w:p w:rsidR="00166151" w:rsidRDefault="00166151">
            <w:pPr>
              <w:pStyle w:val="ConsPlusNormal"/>
              <w:jc w:val="center"/>
            </w:pPr>
            <w:r>
              <w:t>411.</w:t>
            </w:r>
          </w:p>
        </w:tc>
        <w:tc>
          <w:tcPr>
            <w:tcW w:w="3231" w:type="dxa"/>
          </w:tcPr>
          <w:p w:rsidR="00166151" w:rsidRDefault="00166151">
            <w:pPr>
              <w:pStyle w:val="ConsPlusNormal"/>
            </w:pPr>
            <w:r>
              <w:t>Ибупрофен</w:t>
            </w:r>
          </w:p>
        </w:tc>
        <w:tc>
          <w:tcPr>
            <w:tcW w:w="4932" w:type="dxa"/>
          </w:tcPr>
          <w:p w:rsidR="00166151" w:rsidRDefault="00166151">
            <w:pPr>
              <w:pStyle w:val="ConsPlusNormal"/>
            </w:pPr>
            <w:r>
              <w:t>суппозитории ректальные</w:t>
            </w:r>
          </w:p>
        </w:tc>
      </w:tr>
      <w:tr w:rsidR="00166151">
        <w:tc>
          <w:tcPr>
            <w:tcW w:w="907" w:type="dxa"/>
          </w:tcPr>
          <w:p w:rsidR="00166151" w:rsidRDefault="00166151">
            <w:pPr>
              <w:pStyle w:val="ConsPlusNormal"/>
              <w:jc w:val="center"/>
            </w:pPr>
            <w:r>
              <w:t>412.</w:t>
            </w:r>
          </w:p>
        </w:tc>
        <w:tc>
          <w:tcPr>
            <w:tcW w:w="3231" w:type="dxa"/>
          </w:tcPr>
          <w:p w:rsidR="00166151" w:rsidRDefault="00166151">
            <w:pPr>
              <w:pStyle w:val="ConsPlusNormal"/>
            </w:pPr>
            <w:r>
              <w:t>Ибупрофен</w:t>
            </w:r>
          </w:p>
        </w:tc>
        <w:tc>
          <w:tcPr>
            <w:tcW w:w="4932" w:type="dxa"/>
          </w:tcPr>
          <w:p w:rsidR="00166151" w:rsidRDefault="00166151">
            <w:pPr>
              <w:pStyle w:val="ConsPlusNormal"/>
            </w:pPr>
            <w:r>
              <w:t>суппозитории ректальные (для детей)</w:t>
            </w:r>
          </w:p>
        </w:tc>
      </w:tr>
      <w:tr w:rsidR="00166151">
        <w:tc>
          <w:tcPr>
            <w:tcW w:w="907" w:type="dxa"/>
          </w:tcPr>
          <w:p w:rsidR="00166151" w:rsidRDefault="00166151">
            <w:pPr>
              <w:pStyle w:val="ConsPlusNormal"/>
              <w:jc w:val="center"/>
            </w:pPr>
            <w:r>
              <w:t>413.</w:t>
            </w:r>
          </w:p>
        </w:tc>
        <w:tc>
          <w:tcPr>
            <w:tcW w:w="3231" w:type="dxa"/>
          </w:tcPr>
          <w:p w:rsidR="00166151" w:rsidRDefault="00166151">
            <w:pPr>
              <w:pStyle w:val="ConsPlusNormal"/>
            </w:pPr>
            <w:r>
              <w:t>Ибупрофен</w:t>
            </w:r>
          </w:p>
        </w:tc>
        <w:tc>
          <w:tcPr>
            <w:tcW w:w="4932" w:type="dxa"/>
          </w:tcPr>
          <w:p w:rsidR="00166151" w:rsidRDefault="00166151">
            <w:pPr>
              <w:pStyle w:val="ConsPlusNormal"/>
            </w:pPr>
            <w:r>
              <w:t>суспензия для приема внутрь</w:t>
            </w:r>
          </w:p>
        </w:tc>
      </w:tr>
      <w:tr w:rsidR="00166151">
        <w:tc>
          <w:tcPr>
            <w:tcW w:w="907" w:type="dxa"/>
          </w:tcPr>
          <w:p w:rsidR="00166151" w:rsidRDefault="00166151">
            <w:pPr>
              <w:pStyle w:val="ConsPlusNormal"/>
              <w:jc w:val="center"/>
            </w:pPr>
            <w:r>
              <w:t>414.</w:t>
            </w:r>
          </w:p>
        </w:tc>
        <w:tc>
          <w:tcPr>
            <w:tcW w:w="3231" w:type="dxa"/>
          </w:tcPr>
          <w:p w:rsidR="00166151" w:rsidRDefault="00166151">
            <w:pPr>
              <w:pStyle w:val="ConsPlusNormal"/>
            </w:pPr>
            <w:r>
              <w:t>Ибупрофен</w:t>
            </w:r>
          </w:p>
        </w:tc>
        <w:tc>
          <w:tcPr>
            <w:tcW w:w="4932" w:type="dxa"/>
          </w:tcPr>
          <w:p w:rsidR="00166151" w:rsidRDefault="00166151">
            <w:pPr>
              <w:pStyle w:val="ConsPlusNormal"/>
            </w:pPr>
            <w:r>
              <w:t>таблетки, покрытые оболочкой</w:t>
            </w:r>
          </w:p>
        </w:tc>
      </w:tr>
      <w:tr w:rsidR="00166151">
        <w:tc>
          <w:tcPr>
            <w:tcW w:w="907" w:type="dxa"/>
          </w:tcPr>
          <w:p w:rsidR="00166151" w:rsidRDefault="00166151">
            <w:pPr>
              <w:pStyle w:val="ConsPlusNormal"/>
              <w:jc w:val="center"/>
            </w:pPr>
            <w:r>
              <w:t>415.</w:t>
            </w:r>
          </w:p>
        </w:tc>
        <w:tc>
          <w:tcPr>
            <w:tcW w:w="3231" w:type="dxa"/>
          </w:tcPr>
          <w:p w:rsidR="00166151" w:rsidRDefault="00166151">
            <w:pPr>
              <w:pStyle w:val="ConsPlusNormal"/>
            </w:pPr>
            <w:r>
              <w:t>Ибупрофен</w:t>
            </w:r>
          </w:p>
        </w:tc>
        <w:tc>
          <w:tcPr>
            <w:tcW w:w="4932" w:type="dxa"/>
          </w:tcPr>
          <w:p w:rsidR="00166151" w:rsidRDefault="00166151">
            <w:pPr>
              <w:pStyle w:val="ConsPlusNormal"/>
            </w:pPr>
            <w:r>
              <w:t>таблетки, покрытые пленочной оболочкой</w:t>
            </w:r>
          </w:p>
        </w:tc>
      </w:tr>
      <w:tr w:rsidR="00166151">
        <w:tc>
          <w:tcPr>
            <w:tcW w:w="907" w:type="dxa"/>
          </w:tcPr>
          <w:p w:rsidR="00166151" w:rsidRDefault="00166151">
            <w:pPr>
              <w:pStyle w:val="ConsPlusNormal"/>
              <w:jc w:val="center"/>
            </w:pPr>
            <w:r>
              <w:t>416.</w:t>
            </w:r>
          </w:p>
        </w:tc>
        <w:tc>
          <w:tcPr>
            <w:tcW w:w="3231" w:type="dxa"/>
          </w:tcPr>
          <w:p w:rsidR="00166151" w:rsidRDefault="00166151">
            <w:pPr>
              <w:pStyle w:val="ConsPlusNormal"/>
            </w:pPr>
            <w:r>
              <w:t>Ибупрофен</w:t>
            </w:r>
          </w:p>
        </w:tc>
        <w:tc>
          <w:tcPr>
            <w:tcW w:w="4932" w:type="dxa"/>
          </w:tcPr>
          <w:p w:rsidR="00166151" w:rsidRDefault="00166151">
            <w:pPr>
              <w:pStyle w:val="ConsPlusNormal"/>
            </w:pPr>
            <w:r>
              <w:t>таблетки пролонгированного действия, покрытые оболочкой</w:t>
            </w:r>
          </w:p>
        </w:tc>
      </w:tr>
      <w:tr w:rsidR="00166151">
        <w:tc>
          <w:tcPr>
            <w:tcW w:w="907" w:type="dxa"/>
          </w:tcPr>
          <w:p w:rsidR="00166151" w:rsidRDefault="00166151">
            <w:pPr>
              <w:pStyle w:val="ConsPlusNormal"/>
              <w:jc w:val="center"/>
            </w:pPr>
            <w:r>
              <w:t>417.</w:t>
            </w:r>
          </w:p>
        </w:tc>
        <w:tc>
          <w:tcPr>
            <w:tcW w:w="3231" w:type="dxa"/>
          </w:tcPr>
          <w:p w:rsidR="00166151" w:rsidRDefault="00166151">
            <w:pPr>
              <w:pStyle w:val="ConsPlusNormal"/>
            </w:pPr>
            <w:r>
              <w:t>Ибупрофен</w:t>
            </w:r>
          </w:p>
        </w:tc>
        <w:tc>
          <w:tcPr>
            <w:tcW w:w="4932" w:type="dxa"/>
          </w:tcPr>
          <w:p w:rsidR="00166151" w:rsidRDefault="00166151">
            <w:pPr>
              <w:pStyle w:val="ConsPlusNormal"/>
            </w:pPr>
            <w:r>
              <w:t>суспензия для приема внутрь (для детей)</w:t>
            </w:r>
          </w:p>
        </w:tc>
      </w:tr>
      <w:tr w:rsidR="00166151">
        <w:tc>
          <w:tcPr>
            <w:tcW w:w="907" w:type="dxa"/>
          </w:tcPr>
          <w:p w:rsidR="00166151" w:rsidRDefault="00166151">
            <w:pPr>
              <w:pStyle w:val="ConsPlusNormal"/>
              <w:jc w:val="center"/>
            </w:pPr>
            <w:r>
              <w:t>418.</w:t>
            </w:r>
          </w:p>
        </w:tc>
        <w:tc>
          <w:tcPr>
            <w:tcW w:w="3231" w:type="dxa"/>
          </w:tcPr>
          <w:p w:rsidR="00166151" w:rsidRDefault="00166151">
            <w:pPr>
              <w:pStyle w:val="ConsPlusNormal"/>
            </w:pPr>
            <w:r>
              <w:t>Ивабрадин</w:t>
            </w:r>
          </w:p>
        </w:tc>
        <w:tc>
          <w:tcPr>
            <w:tcW w:w="4932" w:type="dxa"/>
          </w:tcPr>
          <w:p w:rsidR="00166151" w:rsidRDefault="00166151">
            <w:pPr>
              <w:pStyle w:val="ConsPlusNormal"/>
            </w:pPr>
            <w:r>
              <w:t>таблетки, покрытые пленочной оболочкой</w:t>
            </w:r>
          </w:p>
        </w:tc>
      </w:tr>
      <w:tr w:rsidR="00166151">
        <w:tc>
          <w:tcPr>
            <w:tcW w:w="907" w:type="dxa"/>
          </w:tcPr>
          <w:p w:rsidR="00166151" w:rsidRDefault="00166151">
            <w:pPr>
              <w:pStyle w:val="ConsPlusNormal"/>
              <w:jc w:val="center"/>
            </w:pPr>
            <w:r>
              <w:t>419.</w:t>
            </w:r>
          </w:p>
        </w:tc>
        <w:tc>
          <w:tcPr>
            <w:tcW w:w="3231" w:type="dxa"/>
          </w:tcPr>
          <w:p w:rsidR="00166151" w:rsidRDefault="00166151">
            <w:pPr>
              <w:pStyle w:val="ConsPlusNormal"/>
            </w:pPr>
            <w:r>
              <w:t>Иглы инсулиновые</w:t>
            </w:r>
          </w:p>
        </w:tc>
        <w:tc>
          <w:tcPr>
            <w:tcW w:w="4932" w:type="dxa"/>
          </w:tcPr>
          <w:p w:rsidR="00166151" w:rsidRDefault="00166151">
            <w:pPr>
              <w:pStyle w:val="ConsPlusNormal"/>
            </w:pPr>
          </w:p>
        </w:tc>
      </w:tr>
      <w:tr w:rsidR="00166151">
        <w:tc>
          <w:tcPr>
            <w:tcW w:w="907" w:type="dxa"/>
          </w:tcPr>
          <w:p w:rsidR="00166151" w:rsidRDefault="00166151">
            <w:pPr>
              <w:pStyle w:val="ConsPlusNormal"/>
              <w:jc w:val="center"/>
            </w:pPr>
            <w:r>
              <w:t>420.</w:t>
            </w:r>
          </w:p>
        </w:tc>
        <w:tc>
          <w:tcPr>
            <w:tcW w:w="3231" w:type="dxa"/>
          </w:tcPr>
          <w:p w:rsidR="00166151" w:rsidRDefault="00166151">
            <w:pPr>
              <w:pStyle w:val="ConsPlusNormal"/>
            </w:pPr>
            <w:r>
              <w:t>Идарубицин</w:t>
            </w:r>
          </w:p>
        </w:tc>
        <w:tc>
          <w:tcPr>
            <w:tcW w:w="4932" w:type="dxa"/>
          </w:tcPr>
          <w:p w:rsidR="00166151" w:rsidRDefault="00166151">
            <w:pPr>
              <w:pStyle w:val="ConsPlusNormal"/>
            </w:pPr>
            <w:r>
              <w:t>капсулы</w:t>
            </w:r>
          </w:p>
        </w:tc>
      </w:tr>
      <w:tr w:rsidR="00166151">
        <w:tc>
          <w:tcPr>
            <w:tcW w:w="907" w:type="dxa"/>
          </w:tcPr>
          <w:p w:rsidR="00166151" w:rsidRDefault="00166151">
            <w:pPr>
              <w:pStyle w:val="ConsPlusNormal"/>
              <w:jc w:val="center"/>
            </w:pPr>
            <w:r>
              <w:t>421.</w:t>
            </w:r>
          </w:p>
        </w:tc>
        <w:tc>
          <w:tcPr>
            <w:tcW w:w="3231" w:type="dxa"/>
          </w:tcPr>
          <w:p w:rsidR="00166151" w:rsidRDefault="00166151">
            <w:pPr>
              <w:pStyle w:val="ConsPlusNormal"/>
            </w:pPr>
            <w:r>
              <w:t>Идурсульфаза</w:t>
            </w:r>
          </w:p>
        </w:tc>
        <w:tc>
          <w:tcPr>
            <w:tcW w:w="4932" w:type="dxa"/>
          </w:tcPr>
          <w:p w:rsidR="00166151" w:rsidRDefault="00166151">
            <w:pPr>
              <w:pStyle w:val="ConsPlusNormal"/>
            </w:pPr>
            <w:r>
              <w:t>концентрат для приготовления раствора для инфузий</w:t>
            </w:r>
          </w:p>
        </w:tc>
      </w:tr>
      <w:tr w:rsidR="00166151">
        <w:tc>
          <w:tcPr>
            <w:tcW w:w="907" w:type="dxa"/>
          </w:tcPr>
          <w:p w:rsidR="00166151" w:rsidRDefault="00166151">
            <w:pPr>
              <w:pStyle w:val="ConsPlusNormal"/>
              <w:jc w:val="center"/>
            </w:pPr>
            <w:r>
              <w:t>422.</w:t>
            </w:r>
          </w:p>
        </w:tc>
        <w:tc>
          <w:tcPr>
            <w:tcW w:w="3231" w:type="dxa"/>
          </w:tcPr>
          <w:p w:rsidR="00166151" w:rsidRDefault="00166151">
            <w:pPr>
              <w:pStyle w:val="ConsPlusNormal"/>
            </w:pPr>
            <w:r>
              <w:t>Изониазид</w:t>
            </w:r>
          </w:p>
        </w:tc>
        <w:tc>
          <w:tcPr>
            <w:tcW w:w="4932" w:type="dxa"/>
          </w:tcPr>
          <w:p w:rsidR="00166151" w:rsidRDefault="00166151">
            <w:pPr>
              <w:pStyle w:val="ConsPlusNormal"/>
            </w:pPr>
            <w:r>
              <w:t>таблетки</w:t>
            </w:r>
          </w:p>
        </w:tc>
      </w:tr>
      <w:tr w:rsidR="00166151">
        <w:tc>
          <w:tcPr>
            <w:tcW w:w="907" w:type="dxa"/>
          </w:tcPr>
          <w:p w:rsidR="00166151" w:rsidRDefault="00166151">
            <w:pPr>
              <w:pStyle w:val="ConsPlusNormal"/>
              <w:jc w:val="center"/>
            </w:pPr>
            <w:r>
              <w:t>423.</w:t>
            </w:r>
          </w:p>
        </w:tc>
        <w:tc>
          <w:tcPr>
            <w:tcW w:w="3231" w:type="dxa"/>
          </w:tcPr>
          <w:p w:rsidR="00166151" w:rsidRDefault="00166151">
            <w:pPr>
              <w:pStyle w:val="ConsPlusNormal"/>
            </w:pPr>
            <w:r>
              <w:t>Изониазид + Ломефлоксацин + Пиразинамид + Этамбутол + Пиридоксин</w:t>
            </w:r>
          </w:p>
        </w:tc>
        <w:tc>
          <w:tcPr>
            <w:tcW w:w="4932" w:type="dxa"/>
          </w:tcPr>
          <w:p w:rsidR="00166151" w:rsidRDefault="00166151">
            <w:pPr>
              <w:pStyle w:val="ConsPlusNormal"/>
            </w:pPr>
            <w:r>
              <w:t>таблетки, покрытые пленочной оболочкой</w:t>
            </w:r>
          </w:p>
        </w:tc>
      </w:tr>
      <w:tr w:rsidR="00166151">
        <w:tc>
          <w:tcPr>
            <w:tcW w:w="907" w:type="dxa"/>
          </w:tcPr>
          <w:p w:rsidR="00166151" w:rsidRDefault="00166151">
            <w:pPr>
              <w:pStyle w:val="ConsPlusNormal"/>
              <w:jc w:val="center"/>
            </w:pPr>
            <w:r>
              <w:t>424.</w:t>
            </w:r>
          </w:p>
        </w:tc>
        <w:tc>
          <w:tcPr>
            <w:tcW w:w="3231" w:type="dxa"/>
          </w:tcPr>
          <w:p w:rsidR="00166151" w:rsidRDefault="00166151">
            <w:pPr>
              <w:pStyle w:val="ConsPlusNormal"/>
            </w:pPr>
            <w:r>
              <w:t>Изониазид + Пиразинамид</w:t>
            </w:r>
          </w:p>
        </w:tc>
        <w:tc>
          <w:tcPr>
            <w:tcW w:w="4932" w:type="dxa"/>
          </w:tcPr>
          <w:p w:rsidR="00166151" w:rsidRDefault="00166151">
            <w:pPr>
              <w:pStyle w:val="ConsPlusNormal"/>
            </w:pPr>
            <w:r>
              <w:t>таблетки</w:t>
            </w:r>
          </w:p>
        </w:tc>
      </w:tr>
      <w:tr w:rsidR="00166151">
        <w:tc>
          <w:tcPr>
            <w:tcW w:w="907" w:type="dxa"/>
          </w:tcPr>
          <w:p w:rsidR="00166151" w:rsidRDefault="00166151">
            <w:pPr>
              <w:pStyle w:val="ConsPlusNormal"/>
              <w:jc w:val="center"/>
            </w:pPr>
            <w:r>
              <w:t>425.</w:t>
            </w:r>
          </w:p>
        </w:tc>
        <w:tc>
          <w:tcPr>
            <w:tcW w:w="3231" w:type="dxa"/>
          </w:tcPr>
          <w:p w:rsidR="00166151" w:rsidRDefault="00166151">
            <w:pPr>
              <w:pStyle w:val="ConsPlusNormal"/>
            </w:pPr>
            <w:r>
              <w:t>Изониазид + Пиразинамид + Рифампицин</w:t>
            </w:r>
          </w:p>
        </w:tc>
        <w:tc>
          <w:tcPr>
            <w:tcW w:w="4932" w:type="dxa"/>
          </w:tcPr>
          <w:p w:rsidR="00166151" w:rsidRDefault="00166151">
            <w:pPr>
              <w:pStyle w:val="ConsPlusNormal"/>
            </w:pPr>
            <w:r>
              <w:t>таблетки диспергируемые</w:t>
            </w:r>
          </w:p>
        </w:tc>
      </w:tr>
      <w:tr w:rsidR="00166151">
        <w:tc>
          <w:tcPr>
            <w:tcW w:w="907" w:type="dxa"/>
          </w:tcPr>
          <w:p w:rsidR="00166151" w:rsidRDefault="00166151">
            <w:pPr>
              <w:pStyle w:val="ConsPlusNormal"/>
              <w:jc w:val="center"/>
            </w:pPr>
            <w:r>
              <w:t>426.</w:t>
            </w:r>
          </w:p>
        </w:tc>
        <w:tc>
          <w:tcPr>
            <w:tcW w:w="3231" w:type="dxa"/>
          </w:tcPr>
          <w:p w:rsidR="00166151" w:rsidRDefault="00166151">
            <w:pPr>
              <w:pStyle w:val="ConsPlusNormal"/>
            </w:pPr>
            <w:r>
              <w:t>Изониазид + Пиразинамид + Рифампицин</w:t>
            </w:r>
          </w:p>
        </w:tc>
        <w:tc>
          <w:tcPr>
            <w:tcW w:w="4932" w:type="dxa"/>
          </w:tcPr>
          <w:p w:rsidR="00166151" w:rsidRDefault="00166151">
            <w:pPr>
              <w:pStyle w:val="ConsPlusNormal"/>
            </w:pPr>
            <w:r>
              <w:t>таблетки, покрытые пленочной оболочкой</w:t>
            </w:r>
          </w:p>
        </w:tc>
      </w:tr>
      <w:tr w:rsidR="00166151">
        <w:tc>
          <w:tcPr>
            <w:tcW w:w="907" w:type="dxa"/>
          </w:tcPr>
          <w:p w:rsidR="00166151" w:rsidRDefault="00166151">
            <w:pPr>
              <w:pStyle w:val="ConsPlusNormal"/>
              <w:jc w:val="center"/>
            </w:pPr>
            <w:r>
              <w:t>427.</w:t>
            </w:r>
          </w:p>
        </w:tc>
        <w:tc>
          <w:tcPr>
            <w:tcW w:w="3231" w:type="dxa"/>
          </w:tcPr>
          <w:p w:rsidR="00166151" w:rsidRDefault="00166151">
            <w:pPr>
              <w:pStyle w:val="ConsPlusNormal"/>
            </w:pPr>
            <w:r>
              <w:t xml:space="preserve">Изониазид + Пиразинамид + </w:t>
            </w:r>
            <w:r>
              <w:lastRenderedPageBreak/>
              <w:t>Рифампицин + Этамбутол</w:t>
            </w:r>
          </w:p>
        </w:tc>
        <w:tc>
          <w:tcPr>
            <w:tcW w:w="4932" w:type="dxa"/>
          </w:tcPr>
          <w:p w:rsidR="00166151" w:rsidRDefault="00166151">
            <w:pPr>
              <w:pStyle w:val="ConsPlusNormal"/>
            </w:pPr>
            <w:r>
              <w:lastRenderedPageBreak/>
              <w:t>таблетки, покрытые пленочной оболочкой</w:t>
            </w:r>
          </w:p>
        </w:tc>
      </w:tr>
      <w:tr w:rsidR="00166151">
        <w:tc>
          <w:tcPr>
            <w:tcW w:w="907" w:type="dxa"/>
          </w:tcPr>
          <w:p w:rsidR="00166151" w:rsidRDefault="00166151">
            <w:pPr>
              <w:pStyle w:val="ConsPlusNormal"/>
              <w:jc w:val="center"/>
            </w:pPr>
            <w:r>
              <w:lastRenderedPageBreak/>
              <w:t>428.</w:t>
            </w:r>
          </w:p>
        </w:tc>
        <w:tc>
          <w:tcPr>
            <w:tcW w:w="3231" w:type="dxa"/>
          </w:tcPr>
          <w:p w:rsidR="00166151" w:rsidRDefault="00166151">
            <w:pPr>
              <w:pStyle w:val="ConsPlusNormal"/>
            </w:pPr>
            <w:r>
              <w:t>Изониазид + Пиразинамид + Рифампицин + Этамбутол + Пиридоксин</w:t>
            </w:r>
          </w:p>
        </w:tc>
        <w:tc>
          <w:tcPr>
            <w:tcW w:w="4932" w:type="dxa"/>
          </w:tcPr>
          <w:p w:rsidR="00166151" w:rsidRDefault="00166151">
            <w:pPr>
              <w:pStyle w:val="ConsPlusNormal"/>
            </w:pPr>
            <w:r>
              <w:t>таблетки, покрытые пленочной оболочкой</w:t>
            </w:r>
          </w:p>
        </w:tc>
      </w:tr>
      <w:tr w:rsidR="00166151">
        <w:tc>
          <w:tcPr>
            <w:tcW w:w="907" w:type="dxa"/>
          </w:tcPr>
          <w:p w:rsidR="00166151" w:rsidRDefault="00166151">
            <w:pPr>
              <w:pStyle w:val="ConsPlusNormal"/>
              <w:jc w:val="center"/>
            </w:pPr>
            <w:r>
              <w:t>429.</w:t>
            </w:r>
          </w:p>
        </w:tc>
        <w:tc>
          <w:tcPr>
            <w:tcW w:w="3231" w:type="dxa"/>
          </w:tcPr>
          <w:p w:rsidR="00166151" w:rsidRDefault="00166151">
            <w:pPr>
              <w:pStyle w:val="ConsPlusNormal"/>
            </w:pPr>
            <w:r>
              <w:t>Изониазид + Пиразинамид + Рифампицин + Этамбутол + Пиридоксин</w:t>
            </w:r>
          </w:p>
        </w:tc>
        <w:tc>
          <w:tcPr>
            <w:tcW w:w="4932" w:type="dxa"/>
          </w:tcPr>
          <w:p w:rsidR="00166151" w:rsidRDefault="00166151">
            <w:pPr>
              <w:pStyle w:val="ConsPlusNormal"/>
            </w:pPr>
            <w:r>
              <w:t>таблетки, покрытые оболочкой</w:t>
            </w:r>
          </w:p>
        </w:tc>
      </w:tr>
      <w:tr w:rsidR="00166151">
        <w:tc>
          <w:tcPr>
            <w:tcW w:w="907" w:type="dxa"/>
          </w:tcPr>
          <w:p w:rsidR="00166151" w:rsidRDefault="00166151">
            <w:pPr>
              <w:pStyle w:val="ConsPlusNormal"/>
              <w:jc w:val="center"/>
            </w:pPr>
            <w:r>
              <w:t>430.</w:t>
            </w:r>
          </w:p>
        </w:tc>
        <w:tc>
          <w:tcPr>
            <w:tcW w:w="3231" w:type="dxa"/>
          </w:tcPr>
          <w:p w:rsidR="00166151" w:rsidRDefault="00166151">
            <w:pPr>
              <w:pStyle w:val="ConsPlusNormal"/>
            </w:pPr>
            <w:r>
              <w:t>Изониазид + Рифампицин</w:t>
            </w:r>
          </w:p>
        </w:tc>
        <w:tc>
          <w:tcPr>
            <w:tcW w:w="4932" w:type="dxa"/>
          </w:tcPr>
          <w:p w:rsidR="00166151" w:rsidRDefault="00166151">
            <w:pPr>
              <w:pStyle w:val="ConsPlusNormal"/>
            </w:pPr>
            <w:r>
              <w:t>таблетки, покрытые оболочкой</w:t>
            </w:r>
          </w:p>
        </w:tc>
      </w:tr>
      <w:tr w:rsidR="00166151">
        <w:tc>
          <w:tcPr>
            <w:tcW w:w="907" w:type="dxa"/>
          </w:tcPr>
          <w:p w:rsidR="00166151" w:rsidRDefault="00166151">
            <w:pPr>
              <w:pStyle w:val="ConsPlusNormal"/>
              <w:jc w:val="center"/>
            </w:pPr>
            <w:r>
              <w:t>431.</w:t>
            </w:r>
          </w:p>
        </w:tc>
        <w:tc>
          <w:tcPr>
            <w:tcW w:w="3231" w:type="dxa"/>
          </w:tcPr>
          <w:p w:rsidR="00166151" w:rsidRDefault="00166151">
            <w:pPr>
              <w:pStyle w:val="ConsPlusNormal"/>
            </w:pPr>
            <w:r>
              <w:t>Изониазид + Рифампицин</w:t>
            </w:r>
          </w:p>
        </w:tc>
        <w:tc>
          <w:tcPr>
            <w:tcW w:w="4932" w:type="dxa"/>
          </w:tcPr>
          <w:p w:rsidR="00166151" w:rsidRDefault="00166151">
            <w:pPr>
              <w:pStyle w:val="ConsPlusNormal"/>
            </w:pPr>
            <w:r>
              <w:t>таблетки, покрытые пленочной оболочкой</w:t>
            </w:r>
          </w:p>
        </w:tc>
      </w:tr>
      <w:tr w:rsidR="00166151">
        <w:tc>
          <w:tcPr>
            <w:tcW w:w="907" w:type="dxa"/>
          </w:tcPr>
          <w:p w:rsidR="00166151" w:rsidRDefault="00166151">
            <w:pPr>
              <w:pStyle w:val="ConsPlusNormal"/>
              <w:jc w:val="center"/>
            </w:pPr>
            <w:r>
              <w:t>432.</w:t>
            </w:r>
          </w:p>
        </w:tc>
        <w:tc>
          <w:tcPr>
            <w:tcW w:w="3231" w:type="dxa"/>
          </w:tcPr>
          <w:p w:rsidR="00166151" w:rsidRDefault="00166151">
            <w:pPr>
              <w:pStyle w:val="ConsPlusNormal"/>
            </w:pPr>
            <w:r>
              <w:t>Изониазид + Этамбутол</w:t>
            </w:r>
          </w:p>
        </w:tc>
        <w:tc>
          <w:tcPr>
            <w:tcW w:w="4932" w:type="dxa"/>
          </w:tcPr>
          <w:p w:rsidR="00166151" w:rsidRDefault="00166151">
            <w:pPr>
              <w:pStyle w:val="ConsPlusNormal"/>
            </w:pPr>
            <w:r>
              <w:t>таблетки</w:t>
            </w:r>
          </w:p>
        </w:tc>
      </w:tr>
      <w:tr w:rsidR="00166151">
        <w:tc>
          <w:tcPr>
            <w:tcW w:w="907" w:type="dxa"/>
          </w:tcPr>
          <w:p w:rsidR="00166151" w:rsidRDefault="00166151">
            <w:pPr>
              <w:pStyle w:val="ConsPlusNormal"/>
              <w:jc w:val="center"/>
            </w:pPr>
            <w:r>
              <w:t>433.</w:t>
            </w:r>
          </w:p>
        </w:tc>
        <w:tc>
          <w:tcPr>
            <w:tcW w:w="3231" w:type="dxa"/>
          </w:tcPr>
          <w:p w:rsidR="00166151" w:rsidRDefault="00166151">
            <w:pPr>
              <w:pStyle w:val="ConsPlusNormal"/>
            </w:pPr>
            <w:r>
              <w:t>Изосорбида динитрат</w:t>
            </w:r>
          </w:p>
        </w:tc>
        <w:tc>
          <w:tcPr>
            <w:tcW w:w="4932" w:type="dxa"/>
          </w:tcPr>
          <w:p w:rsidR="00166151" w:rsidRDefault="00166151">
            <w:pPr>
              <w:pStyle w:val="ConsPlusNormal"/>
            </w:pPr>
            <w:r>
              <w:t>спрей дозированный</w:t>
            </w:r>
          </w:p>
        </w:tc>
      </w:tr>
      <w:tr w:rsidR="00166151">
        <w:tc>
          <w:tcPr>
            <w:tcW w:w="907" w:type="dxa"/>
          </w:tcPr>
          <w:p w:rsidR="00166151" w:rsidRDefault="00166151">
            <w:pPr>
              <w:pStyle w:val="ConsPlusNormal"/>
              <w:jc w:val="center"/>
            </w:pPr>
            <w:r>
              <w:t>434.</w:t>
            </w:r>
          </w:p>
        </w:tc>
        <w:tc>
          <w:tcPr>
            <w:tcW w:w="3231" w:type="dxa"/>
          </w:tcPr>
          <w:p w:rsidR="00166151" w:rsidRDefault="00166151">
            <w:pPr>
              <w:pStyle w:val="ConsPlusNormal"/>
            </w:pPr>
            <w:r>
              <w:t>Изосорбида динитрат</w:t>
            </w:r>
          </w:p>
        </w:tc>
        <w:tc>
          <w:tcPr>
            <w:tcW w:w="4932" w:type="dxa"/>
          </w:tcPr>
          <w:p w:rsidR="00166151" w:rsidRDefault="00166151">
            <w:pPr>
              <w:pStyle w:val="ConsPlusNormal"/>
            </w:pPr>
            <w:r>
              <w:t>спрей подъязычный дозированный</w:t>
            </w:r>
          </w:p>
        </w:tc>
      </w:tr>
      <w:tr w:rsidR="00166151">
        <w:tc>
          <w:tcPr>
            <w:tcW w:w="907" w:type="dxa"/>
          </w:tcPr>
          <w:p w:rsidR="00166151" w:rsidRDefault="00166151">
            <w:pPr>
              <w:pStyle w:val="ConsPlusNormal"/>
              <w:jc w:val="center"/>
            </w:pPr>
            <w:r>
              <w:t>435.</w:t>
            </w:r>
          </w:p>
        </w:tc>
        <w:tc>
          <w:tcPr>
            <w:tcW w:w="3231" w:type="dxa"/>
          </w:tcPr>
          <w:p w:rsidR="00166151" w:rsidRDefault="00166151">
            <w:pPr>
              <w:pStyle w:val="ConsPlusNormal"/>
            </w:pPr>
            <w:r>
              <w:t>Изосорбида динитрат</w:t>
            </w:r>
          </w:p>
        </w:tc>
        <w:tc>
          <w:tcPr>
            <w:tcW w:w="4932" w:type="dxa"/>
          </w:tcPr>
          <w:p w:rsidR="00166151" w:rsidRDefault="00166151">
            <w:pPr>
              <w:pStyle w:val="ConsPlusNormal"/>
            </w:pPr>
            <w:r>
              <w:t>таблетки</w:t>
            </w:r>
          </w:p>
        </w:tc>
      </w:tr>
      <w:tr w:rsidR="00166151">
        <w:tc>
          <w:tcPr>
            <w:tcW w:w="907" w:type="dxa"/>
          </w:tcPr>
          <w:p w:rsidR="00166151" w:rsidRDefault="00166151">
            <w:pPr>
              <w:pStyle w:val="ConsPlusNormal"/>
              <w:jc w:val="center"/>
            </w:pPr>
            <w:r>
              <w:t>436.</w:t>
            </w:r>
          </w:p>
        </w:tc>
        <w:tc>
          <w:tcPr>
            <w:tcW w:w="3231" w:type="dxa"/>
          </w:tcPr>
          <w:p w:rsidR="00166151" w:rsidRDefault="00166151">
            <w:pPr>
              <w:pStyle w:val="ConsPlusNormal"/>
            </w:pPr>
            <w:r>
              <w:t>Изосорбида динитрат</w:t>
            </w:r>
          </w:p>
        </w:tc>
        <w:tc>
          <w:tcPr>
            <w:tcW w:w="4932" w:type="dxa"/>
          </w:tcPr>
          <w:p w:rsidR="00166151" w:rsidRDefault="00166151">
            <w:pPr>
              <w:pStyle w:val="ConsPlusNormal"/>
            </w:pPr>
            <w:r>
              <w:t>таблетки пролонгированного действия</w:t>
            </w:r>
          </w:p>
        </w:tc>
      </w:tr>
      <w:tr w:rsidR="00166151">
        <w:tc>
          <w:tcPr>
            <w:tcW w:w="907" w:type="dxa"/>
          </w:tcPr>
          <w:p w:rsidR="00166151" w:rsidRDefault="00166151">
            <w:pPr>
              <w:pStyle w:val="ConsPlusNormal"/>
              <w:jc w:val="center"/>
            </w:pPr>
            <w:r>
              <w:t>437.</w:t>
            </w:r>
          </w:p>
        </w:tc>
        <w:tc>
          <w:tcPr>
            <w:tcW w:w="3231" w:type="dxa"/>
          </w:tcPr>
          <w:p w:rsidR="00166151" w:rsidRDefault="00166151">
            <w:pPr>
              <w:pStyle w:val="ConsPlusNormal"/>
            </w:pPr>
            <w:r>
              <w:t>Изосорбида мононитрат</w:t>
            </w:r>
          </w:p>
        </w:tc>
        <w:tc>
          <w:tcPr>
            <w:tcW w:w="4932" w:type="dxa"/>
          </w:tcPr>
          <w:p w:rsidR="00166151" w:rsidRDefault="00166151">
            <w:pPr>
              <w:pStyle w:val="ConsPlusNormal"/>
            </w:pPr>
            <w:r>
              <w:t>капсулы</w:t>
            </w:r>
          </w:p>
        </w:tc>
      </w:tr>
      <w:tr w:rsidR="00166151">
        <w:tc>
          <w:tcPr>
            <w:tcW w:w="907" w:type="dxa"/>
          </w:tcPr>
          <w:p w:rsidR="00166151" w:rsidRDefault="00166151">
            <w:pPr>
              <w:pStyle w:val="ConsPlusNormal"/>
              <w:jc w:val="center"/>
            </w:pPr>
            <w:r>
              <w:t>438.</w:t>
            </w:r>
          </w:p>
        </w:tc>
        <w:tc>
          <w:tcPr>
            <w:tcW w:w="3231" w:type="dxa"/>
          </w:tcPr>
          <w:p w:rsidR="00166151" w:rsidRDefault="00166151">
            <w:pPr>
              <w:pStyle w:val="ConsPlusNormal"/>
            </w:pPr>
            <w:r>
              <w:t>Изосорбида мононитрат</w:t>
            </w:r>
          </w:p>
        </w:tc>
        <w:tc>
          <w:tcPr>
            <w:tcW w:w="4932" w:type="dxa"/>
          </w:tcPr>
          <w:p w:rsidR="00166151" w:rsidRDefault="00166151">
            <w:pPr>
              <w:pStyle w:val="ConsPlusNormal"/>
            </w:pPr>
            <w:r>
              <w:t>капсулы пролонгированного действия</w:t>
            </w:r>
          </w:p>
        </w:tc>
      </w:tr>
      <w:tr w:rsidR="00166151">
        <w:tc>
          <w:tcPr>
            <w:tcW w:w="907" w:type="dxa"/>
          </w:tcPr>
          <w:p w:rsidR="00166151" w:rsidRDefault="00166151">
            <w:pPr>
              <w:pStyle w:val="ConsPlusNormal"/>
              <w:jc w:val="center"/>
            </w:pPr>
            <w:r>
              <w:t>439.</w:t>
            </w:r>
          </w:p>
        </w:tc>
        <w:tc>
          <w:tcPr>
            <w:tcW w:w="3231" w:type="dxa"/>
          </w:tcPr>
          <w:p w:rsidR="00166151" w:rsidRDefault="00166151">
            <w:pPr>
              <w:pStyle w:val="ConsPlusNormal"/>
            </w:pPr>
            <w:r>
              <w:t>Изосорбида мононитрат</w:t>
            </w:r>
          </w:p>
        </w:tc>
        <w:tc>
          <w:tcPr>
            <w:tcW w:w="4932" w:type="dxa"/>
          </w:tcPr>
          <w:p w:rsidR="00166151" w:rsidRDefault="00166151">
            <w:pPr>
              <w:pStyle w:val="ConsPlusNormal"/>
            </w:pPr>
            <w:r>
              <w:t>капсулы ретард</w:t>
            </w:r>
          </w:p>
        </w:tc>
      </w:tr>
      <w:tr w:rsidR="00166151">
        <w:tc>
          <w:tcPr>
            <w:tcW w:w="907" w:type="dxa"/>
          </w:tcPr>
          <w:p w:rsidR="00166151" w:rsidRDefault="00166151">
            <w:pPr>
              <w:pStyle w:val="ConsPlusNormal"/>
              <w:jc w:val="center"/>
            </w:pPr>
            <w:r>
              <w:t>440.</w:t>
            </w:r>
          </w:p>
        </w:tc>
        <w:tc>
          <w:tcPr>
            <w:tcW w:w="3231" w:type="dxa"/>
          </w:tcPr>
          <w:p w:rsidR="00166151" w:rsidRDefault="00166151">
            <w:pPr>
              <w:pStyle w:val="ConsPlusNormal"/>
            </w:pPr>
            <w:r>
              <w:t>Изосорбида мононитрат</w:t>
            </w:r>
          </w:p>
        </w:tc>
        <w:tc>
          <w:tcPr>
            <w:tcW w:w="4932" w:type="dxa"/>
          </w:tcPr>
          <w:p w:rsidR="00166151" w:rsidRDefault="00166151">
            <w:pPr>
              <w:pStyle w:val="ConsPlusNormal"/>
            </w:pPr>
            <w:r>
              <w:t>капсулы с пролонгированным высвобождением</w:t>
            </w:r>
          </w:p>
        </w:tc>
      </w:tr>
      <w:tr w:rsidR="00166151">
        <w:tc>
          <w:tcPr>
            <w:tcW w:w="907" w:type="dxa"/>
          </w:tcPr>
          <w:p w:rsidR="00166151" w:rsidRDefault="00166151">
            <w:pPr>
              <w:pStyle w:val="ConsPlusNormal"/>
              <w:jc w:val="center"/>
            </w:pPr>
            <w:r>
              <w:t>441.</w:t>
            </w:r>
          </w:p>
        </w:tc>
        <w:tc>
          <w:tcPr>
            <w:tcW w:w="3231" w:type="dxa"/>
          </w:tcPr>
          <w:p w:rsidR="00166151" w:rsidRDefault="00166151">
            <w:pPr>
              <w:pStyle w:val="ConsPlusNormal"/>
            </w:pPr>
            <w:r>
              <w:t>Изосорбида мононитрат</w:t>
            </w:r>
          </w:p>
        </w:tc>
        <w:tc>
          <w:tcPr>
            <w:tcW w:w="4932" w:type="dxa"/>
          </w:tcPr>
          <w:p w:rsidR="00166151" w:rsidRDefault="00166151">
            <w:pPr>
              <w:pStyle w:val="ConsPlusNormal"/>
            </w:pPr>
            <w:r>
              <w:t>таблетки</w:t>
            </w:r>
          </w:p>
        </w:tc>
      </w:tr>
      <w:tr w:rsidR="00166151">
        <w:tc>
          <w:tcPr>
            <w:tcW w:w="907" w:type="dxa"/>
          </w:tcPr>
          <w:p w:rsidR="00166151" w:rsidRDefault="00166151">
            <w:pPr>
              <w:pStyle w:val="ConsPlusNormal"/>
              <w:jc w:val="center"/>
            </w:pPr>
            <w:r>
              <w:t>442.</w:t>
            </w:r>
          </w:p>
        </w:tc>
        <w:tc>
          <w:tcPr>
            <w:tcW w:w="3231" w:type="dxa"/>
          </w:tcPr>
          <w:p w:rsidR="00166151" w:rsidRDefault="00166151">
            <w:pPr>
              <w:pStyle w:val="ConsPlusNormal"/>
            </w:pPr>
            <w:r>
              <w:t>Изосорбида мононитрат</w:t>
            </w:r>
          </w:p>
        </w:tc>
        <w:tc>
          <w:tcPr>
            <w:tcW w:w="4932" w:type="dxa"/>
          </w:tcPr>
          <w:p w:rsidR="00166151" w:rsidRDefault="00166151">
            <w:pPr>
              <w:pStyle w:val="ConsPlusNormal"/>
            </w:pPr>
            <w:r>
              <w:t>таблетки пролонгированного действия</w:t>
            </w:r>
          </w:p>
        </w:tc>
      </w:tr>
      <w:tr w:rsidR="00166151">
        <w:tc>
          <w:tcPr>
            <w:tcW w:w="907" w:type="dxa"/>
          </w:tcPr>
          <w:p w:rsidR="00166151" w:rsidRDefault="00166151">
            <w:pPr>
              <w:pStyle w:val="ConsPlusNormal"/>
              <w:jc w:val="center"/>
            </w:pPr>
            <w:r>
              <w:t>443.</w:t>
            </w:r>
          </w:p>
        </w:tc>
        <w:tc>
          <w:tcPr>
            <w:tcW w:w="3231" w:type="dxa"/>
          </w:tcPr>
          <w:p w:rsidR="00166151" w:rsidRDefault="00166151">
            <w:pPr>
              <w:pStyle w:val="ConsPlusNormal"/>
            </w:pPr>
            <w:r>
              <w:t>Изосорбида мононитрат</w:t>
            </w:r>
          </w:p>
        </w:tc>
        <w:tc>
          <w:tcPr>
            <w:tcW w:w="4932" w:type="dxa"/>
          </w:tcPr>
          <w:p w:rsidR="00166151" w:rsidRDefault="00166151">
            <w:pPr>
              <w:pStyle w:val="ConsPlusNormal"/>
            </w:pPr>
            <w:r>
              <w:t>таблетки пролонгированного действия, покрытые пленочной оболочкой</w:t>
            </w:r>
          </w:p>
        </w:tc>
      </w:tr>
      <w:tr w:rsidR="00166151">
        <w:tblPrEx>
          <w:tblBorders>
            <w:insideH w:val="nil"/>
          </w:tblBorders>
        </w:tblPrEx>
        <w:tc>
          <w:tcPr>
            <w:tcW w:w="907" w:type="dxa"/>
            <w:tcBorders>
              <w:bottom w:val="nil"/>
            </w:tcBorders>
          </w:tcPr>
          <w:p w:rsidR="00166151" w:rsidRDefault="00166151">
            <w:pPr>
              <w:pStyle w:val="ConsPlusNormal"/>
              <w:jc w:val="center"/>
            </w:pPr>
            <w:r>
              <w:t>443.1.</w:t>
            </w:r>
          </w:p>
        </w:tc>
        <w:tc>
          <w:tcPr>
            <w:tcW w:w="3231" w:type="dxa"/>
            <w:tcBorders>
              <w:bottom w:val="nil"/>
            </w:tcBorders>
          </w:tcPr>
          <w:p w:rsidR="00166151" w:rsidRDefault="00166151">
            <w:pPr>
              <w:pStyle w:val="ConsPlusNormal"/>
            </w:pPr>
            <w:r>
              <w:t>Изосорбида мононитрат</w:t>
            </w:r>
          </w:p>
        </w:tc>
        <w:tc>
          <w:tcPr>
            <w:tcW w:w="4932" w:type="dxa"/>
            <w:tcBorders>
              <w:bottom w:val="nil"/>
            </w:tcBorders>
          </w:tcPr>
          <w:p w:rsidR="00166151" w:rsidRDefault="00166151">
            <w:pPr>
              <w:pStyle w:val="ConsPlusNormal"/>
            </w:pPr>
            <w:r>
              <w:t>таблетки с пролонгированным высвобождением, покрытые пленочной оболочкой</w:t>
            </w:r>
          </w:p>
        </w:tc>
      </w:tr>
      <w:tr w:rsidR="00166151">
        <w:tc>
          <w:tcPr>
            <w:tcW w:w="907" w:type="dxa"/>
          </w:tcPr>
          <w:p w:rsidR="00166151" w:rsidRDefault="00166151">
            <w:pPr>
              <w:pStyle w:val="ConsPlusNormal"/>
              <w:jc w:val="center"/>
            </w:pPr>
            <w:r>
              <w:t>444.</w:t>
            </w:r>
          </w:p>
        </w:tc>
        <w:tc>
          <w:tcPr>
            <w:tcW w:w="3231" w:type="dxa"/>
          </w:tcPr>
          <w:p w:rsidR="00166151" w:rsidRDefault="00166151">
            <w:pPr>
              <w:pStyle w:val="ConsPlusNormal"/>
            </w:pPr>
            <w:r>
              <w:t>Иксазомиб</w:t>
            </w:r>
          </w:p>
        </w:tc>
        <w:tc>
          <w:tcPr>
            <w:tcW w:w="4932" w:type="dxa"/>
          </w:tcPr>
          <w:p w:rsidR="00166151" w:rsidRDefault="00166151">
            <w:pPr>
              <w:pStyle w:val="ConsPlusNormal"/>
            </w:pPr>
            <w:r>
              <w:t>капсулы</w:t>
            </w:r>
          </w:p>
        </w:tc>
      </w:tr>
      <w:tr w:rsidR="00166151">
        <w:tc>
          <w:tcPr>
            <w:tcW w:w="907" w:type="dxa"/>
          </w:tcPr>
          <w:p w:rsidR="00166151" w:rsidRDefault="00166151">
            <w:pPr>
              <w:pStyle w:val="ConsPlusNormal"/>
              <w:jc w:val="center"/>
            </w:pPr>
            <w:r>
              <w:t>445.</w:t>
            </w:r>
          </w:p>
        </w:tc>
        <w:tc>
          <w:tcPr>
            <w:tcW w:w="3231" w:type="dxa"/>
          </w:tcPr>
          <w:p w:rsidR="00166151" w:rsidRDefault="00166151">
            <w:pPr>
              <w:pStyle w:val="ConsPlusNormal"/>
            </w:pPr>
            <w:r>
              <w:t>Иматиниб</w:t>
            </w:r>
          </w:p>
        </w:tc>
        <w:tc>
          <w:tcPr>
            <w:tcW w:w="4932" w:type="dxa"/>
          </w:tcPr>
          <w:p w:rsidR="00166151" w:rsidRDefault="00166151">
            <w:pPr>
              <w:pStyle w:val="ConsPlusNormal"/>
            </w:pPr>
            <w:r>
              <w:t>капсулы</w:t>
            </w:r>
          </w:p>
        </w:tc>
      </w:tr>
      <w:tr w:rsidR="00166151">
        <w:tc>
          <w:tcPr>
            <w:tcW w:w="907" w:type="dxa"/>
          </w:tcPr>
          <w:p w:rsidR="00166151" w:rsidRDefault="00166151">
            <w:pPr>
              <w:pStyle w:val="ConsPlusNormal"/>
              <w:jc w:val="center"/>
            </w:pPr>
            <w:r>
              <w:t>446.</w:t>
            </w:r>
          </w:p>
        </w:tc>
        <w:tc>
          <w:tcPr>
            <w:tcW w:w="3231" w:type="dxa"/>
          </w:tcPr>
          <w:p w:rsidR="00166151" w:rsidRDefault="00166151">
            <w:pPr>
              <w:pStyle w:val="ConsPlusNormal"/>
            </w:pPr>
            <w:r>
              <w:t>Иматиниб</w:t>
            </w:r>
          </w:p>
        </w:tc>
        <w:tc>
          <w:tcPr>
            <w:tcW w:w="4932" w:type="dxa"/>
          </w:tcPr>
          <w:p w:rsidR="00166151" w:rsidRDefault="00166151">
            <w:pPr>
              <w:pStyle w:val="ConsPlusNormal"/>
            </w:pPr>
            <w:r>
              <w:t>таблетки, покрытые пленочной оболочкой</w:t>
            </w:r>
          </w:p>
        </w:tc>
      </w:tr>
      <w:tr w:rsidR="00166151">
        <w:tc>
          <w:tcPr>
            <w:tcW w:w="907" w:type="dxa"/>
          </w:tcPr>
          <w:p w:rsidR="00166151" w:rsidRDefault="00166151">
            <w:pPr>
              <w:pStyle w:val="ConsPlusNormal"/>
              <w:jc w:val="center"/>
            </w:pPr>
            <w:r>
              <w:t>447.</w:t>
            </w:r>
          </w:p>
        </w:tc>
        <w:tc>
          <w:tcPr>
            <w:tcW w:w="3231" w:type="dxa"/>
          </w:tcPr>
          <w:p w:rsidR="00166151" w:rsidRDefault="00166151">
            <w:pPr>
              <w:pStyle w:val="ConsPlusNormal"/>
            </w:pPr>
            <w:r>
              <w:t>Имиглюцераза</w:t>
            </w:r>
          </w:p>
        </w:tc>
        <w:tc>
          <w:tcPr>
            <w:tcW w:w="4932" w:type="dxa"/>
          </w:tcPr>
          <w:p w:rsidR="00166151" w:rsidRDefault="00166151">
            <w:pPr>
              <w:pStyle w:val="ConsPlusNormal"/>
            </w:pPr>
            <w:r>
              <w:t>лиофилизат для приготовления раствора для инфузий</w:t>
            </w:r>
          </w:p>
        </w:tc>
      </w:tr>
      <w:tr w:rsidR="00166151">
        <w:tc>
          <w:tcPr>
            <w:tcW w:w="907" w:type="dxa"/>
          </w:tcPr>
          <w:p w:rsidR="00166151" w:rsidRDefault="00166151">
            <w:pPr>
              <w:pStyle w:val="ConsPlusNormal"/>
              <w:jc w:val="center"/>
            </w:pPr>
            <w:r>
              <w:t>448.</w:t>
            </w:r>
          </w:p>
        </w:tc>
        <w:tc>
          <w:tcPr>
            <w:tcW w:w="3231" w:type="dxa"/>
          </w:tcPr>
          <w:p w:rsidR="00166151" w:rsidRDefault="00166151">
            <w:pPr>
              <w:pStyle w:val="ConsPlusNormal"/>
            </w:pPr>
            <w:r>
              <w:t>Имидазолилэтанамид пентандиовой кислоты</w:t>
            </w:r>
          </w:p>
        </w:tc>
        <w:tc>
          <w:tcPr>
            <w:tcW w:w="4932" w:type="dxa"/>
          </w:tcPr>
          <w:p w:rsidR="00166151" w:rsidRDefault="00166151">
            <w:pPr>
              <w:pStyle w:val="ConsPlusNormal"/>
            </w:pPr>
            <w:r>
              <w:t>капсулы</w:t>
            </w:r>
          </w:p>
        </w:tc>
      </w:tr>
      <w:tr w:rsidR="00166151">
        <w:tc>
          <w:tcPr>
            <w:tcW w:w="907" w:type="dxa"/>
          </w:tcPr>
          <w:p w:rsidR="00166151" w:rsidRDefault="00166151">
            <w:pPr>
              <w:pStyle w:val="ConsPlusNormal"/>
              <w:jc w:val="center"/>
            </w:pPr>
            <w:r>
              <w:t>449.</w:t>
            </w:r>
          </w:p>
        </w:tc>
        <w:tc>
          <w:tcPr>
            <w:tcW w:w="3231" w:type="dxa"/>
          </w:tcPr>
          <w:p w:rsidR="00166151" w:rsidRDefault="00166151">
            <w:pPr>
              <w:pStyle w:val="ConsPlusNormal"/>
            </w:pPr>
            <w:r>
              <w:t>Имипрамин</w:t>
            </w:r>
          </w:p>
        </w:tc>
        <w:tc>
          <w:tcPr>
            <w:tcW w:w="4932" w:type="dxa"/>
          </w:tcPr>
          <w:p w:rsidR="00166151" w:rsidRDefault="00166151">
            <w:pPr>
              <w:pStyle w:val="ConsPlusNormal"/>
            </w:pPr>
            <w:r>
              <w:t>драже</w:t>
            </w:r>
          </w:p>
        </w:tc>
      </w:tr>
      <w:tr w:rsidR="00166151">
        <w:tc>
          <w:tcPr>
            <w:tcW w:w="907" w:type="dxa"/>
          </w:tcPr>
          <w:p w:rsidR="00166151" w:rsidRDefault="00166151">
            <w:pPr>
              <w:pStyle w:val="ConsPlusNormal"/>
              <w:jc w:val="center"/>
            </w:pPr>
            <w:r>
              <w:t>450.</w:t>
            </w:r>
          </w:p>
        </w:tc>
        <w:tc>
          <w:tcPr>
            <w:tcW w:w="3231" w:type="dxa"/>
          </w:tcPr>
          <w:p w:rsidR="00166151" w:rsidRDefault="00166151">
            <w:pPr>
              <w:pStyle w:val="ConsPlusNormal"/>
            </w:pPr>
            <w:r>
              <w:t>Имипрамин</w:t>
            </w:r>
          </w:p>
        </w:tc>
        <w:tc>
          <w:tcPr>
            <w:tcW w:w="4932" w:type="dxa"/>
          </w:tcPr>
          <w:p w:rsidR="00166151" w:rsidRDefault="00166151">
            <w:pPr>
              <w:pStyle w:val="ConsPlusNormal"/>
            </w:pPr>
            <w:r>
              <w:t>таблетки, покрытые пленочной оболочкой</w:t>
            </w:r>
          </w:p>
        </w:tc>
      </w:tr>
      <w:tr w:rsidR="00166151">
        <w:tc>
          <w:tcPr>
            <w:tcW w:w="907" w:type="dxa"/>
          </w:tcPr>
          <w:p w:rsidR="00166151" w:rsidRDefault="00166151">
            <w:pPr>
              <w:pStyle w:val="ConsPlusNormal"/>
              <w:jc w:val="center"/>
            </w:pPr>
            <w:r>
              <w:lastRenderedPageBreak/>
              <w:t>451.</w:t>
            </w:r>
          </w:p>
        </w:tc>
        <w:tc>
          <w:tcPr>
            <w:tcW w:w="3231" w:type="dxa"/>
          </w:tcPr>
          <w:p w:rsidR="00166151" w:rsidRDefault="00166151">
            <w:pPr>
              <w:pStyle w:val="ConsPlusNormal"/>
            </w:pPr>
            <w:r>
              <w:t>Иммуноглобулин антирабический</w:t>
            </w:r>
          </w:p>
        </w:tc>
        <w:tc>
          <w:tcPr>
            <w:tcW w:w="4932" w:type="dxa"/>
          </w:tcPr>
          <w:p w:rsidR="00166151" w:rsidRDefault="00166151">
            <w:pPr>
              <w:pStyle w:val="ConsPlusNormal"/>
            </w:pPr>
            <w:r>
              <w:t>раствор для внутримышечного и подкожного введения</w:t>
            </w:r>
          </w:p>
        </w:tc>
      </w:tr>
      <w:tr w:rsidR="00166151">
        <w:tc>
          <w:tcPr>
            <w:tcW w:w="907" w:type="dxa"/>
          </w:tcPr>
          <w:p w:rsidR="00166151" w:rsidRDefault="00166151">
            <w:pPr>
              <w:pStyle w:val="ConsPlusNormal"/>
              <w:jc w:val="center"/>
            </w:pPr>
            <w:r>
              <w:t>452.</w:t>
            </w:r>
          </w:p>
        </w:tc>
        <w:tc>
          <w:tcPr>
            <w:tcW w:w="3231" w:type="dxa"/>
          </w:tcPr>
          <w:p w:rsidR="00166151" w:rsidRDefault="00166151">
            <w:pPr>
              <w:pStyle w:val="ConsPlusNormal"/>
            </w:pPr>
            <w:r>
              <w:t>Иммуноглобулин антирабический</w:t>
            </w:r>
          </w:p>
        </w:tc>
        <w:tc>
          <w:tcPr>
            <w:tcW w:w="4932" w:type="dxa"/>
          </w:tcPr>
          <w:p w:rsidR="00166151" w:rsidRDefault="00166151">
            <w:pPr>
              <w:pStyle w:val="ConsPlusNormal"/>
            </w:pPr>
            <w:r>
              <w:t>раствор для инъекций</w:t>
            </w:r>
          </w:p>
        </w:tc>
      </w:tr>
      <w:tr w:rsidR="00166151">
        <w:tc>
          <w:tcPr>
            <w:tcW w:w="907" w:type="dxa"/>
          </w:tcPr>
          <w:p w:rsidR="00166151" w:rsidRDefault="00166151">
            <w:pPr>
              <w:pStyle w:val="ConsPlusNormal"/>
              <w:jc w:val="center"/>
            </w:pPr>
            <w:r>
              <w:t>453.</w:t>
            </w:r>
          </w:p>
        </w:tc>
        <w:tc>
          <w:tcPr>
            <w:tcW w:w="3231" w:type="dxa"/>
          </w:tcPr>
          <w:p w:rsidR="00166151" w:rsidRDefault="00166151">
            <w:pPr>
              <w:pStyle w:val="ConsPlusNormal"/>
            </w:pPr>
            <w:r>
              <w:t>Иммуноглобулин антитимоцитарный</w:t>
            </w:r>
          </w:p>
        </w:tc>
        <w:tc>
          <w:tcPr>
            <w:tcW w:w="4932" w:type="dxa"/>
          </w:tcPr>
          <w:p w:rsidR="00166151" w:rsidRDefault="00166151">
            <w:pPr>
              <w:pStyle w:val="ConsPlusNormal"/>
            </w:pPr>
            <w:r>
              <w:t>концентрат для приготовления раствора для инфузий</w:t>
            </w:r>
          </w:p>
        </w:tc>
      </w:tr>
      <w:tr w:rsidR="00166151">
        <w:tc>
          <w:tcPr>
            <w:tcW w:w="907" w:type="dxa"/>
          </w:tcPr>
          <w:p w:rsidR="00166151" w:rsidRDefault="00166151">
            <w:pPr>
              <w:pStyle w:val="ConsPlusNormal"/>
              <w:jc w:val="center"/>
            </w:pPr>
            <w:r>
              <w:t>454.</w:t>
            </w:r>
          </w:p>
        </w:tc>
        <w:tc>
          <w:tcPr>
            <w:tcW w:w="3231" w:type="dxa"/>
          </w:tcPr>
          <w:p w:rsidR="00166151" w:rsidRDefault="00166151">
            <w:pPr>
              <w:pStyle w:val="ConsPlusNormal"/>
            </w:pPr>
            <w:r>
              <w:t>Иммуноглобулин антитимоцитарный</w:t>
            </w:r>
          </w:p>
        </w:tc>
        <w:tc>
          <w:tcPr>
            <w:tcW w:w="4932" w:type="dxa"/>
          </w:tcPr>
          <w:p w:rsidR="00166151" w:rsidRDefault="00166151">
            <w:pPr>
              <w:pStyle w:val="ConsPlusNormal"/>
            </w:pPr>
            <w:r>
              <w:t>лиофилизат для приготовления раствора для инфузий</w:t>
            </w:r>
          </w:p>
        </w:tc>
      </w:tr>
      <w:tr w:rsidR="00166151">
        <w:tc>
          <w:tcPr>
            <w:tcW w:w="907" w:type="dxa"/>
          </w:tcPr>
          <w:p w:rsidR="00166151" w:rsidRDefault="00166151">
            <w:pPr>
              <w:pStyle w:val="ConsPlusNormal"/>
              <w:jc w:val="center"/>
            </w:pPr>
            <w:r>
              <w:t>455.</w:t>
            </w:r>
          </w:p>
        </w:tc>
        <w:tc>
          <w:tcPr>
            <w:tcW w:w="3231" w:type="dxa"/>
          </w:tcPr>
          <w:p w:rsidR="00166151" w:rsidRDefault="00166151">
            <w:pPr>
              <w:pStyle w:val="ConsPlusNormal"/>
            </w:pPr>
            <w:r>
              <w:t>Иммуноглобулин против клещевого энцефалита</w:t>
            </w:r>
          </w:p>
        </w:tc>
        <w:tc>
          <w:tcPr>
            <w:tcW w:w="4932" w:type="dxa"/>
          </w:tcPr>
          <w:p w:rsidR="00166151" w:rsidRDefault="00166151">
            <w:pPr>
              <w:pStyle w:val="ConsPlusNormal"/>
            </w:pPr>
            <w:r>
              <w:t>раствор для внутримышечного введения</w:t>
            </w:r>
          </w:p>
        </w:tc>
      </w:tr>
      <w:tr w:rsidR="00166151">
        <w:tc>
          <w:tcPr>
            <w:tcW w:w="907" w:type="dxa"/>
          </w:tcPr>
          <w:p w:rsidR="00166151" w:rsidRDefault="00166151">
            <w:pPr>
              <w:pStyle w:val="ConsPlusNormal"/>
              <w:jc w:val="center"/>
            </w:pPr>
            <w:r>
              <w:t>456.</w:t>
            </w:r>
          </w:p>
        </w:tc>
        <w:tc>
          <w:tcPr>
            <w:tcW w:w="3231" w:type="dxa"/>
          </w:tcPr>
          <w:p w:rsidR="00166151" w:rsidRDefault="00166151">
            <w:pPr>
              <w:pStyle w:val="ConsPlusNormal"/>
            </w:pPr>
            <w:r>
              <w:t>Иммуноглобулин человека антирезус RHO(D)</w:t>
            </w:r>
          </w:p>
        </w:tc>
        <w:tc>
          <w:tcPr>
            <w:tcW w:w="4932" w:type="dxa"/>
          </w:tcPr>
          <w:p w:rsidR="00166151" w:rsidRDefault="00166151">
            <w:pPr>
              <w:pStyle w:val="ConsPlusNormal"/>
            </w:pPr>
            <w:r>
              <w:t>лиофилизат для приготовления раствора для внутримышечного введения</w:t>
            </w:r>
          </w:p>
        </w:tc>
      </w:tr>
      <w:tr w:rsidR="00166151">
        <w:tc>
          <w:tcPr>
            <w:tcW w:w="907" w:type="dxa"/>
          </w:tcPr>
          <w:p w:rsidR="00166151" w:rsidRDefault="00166151">
            <w:pPr>
              <w:pStyle w:val="ConsPlusNormal"/>
              <w:jc w:val="center"/>
            </w:pPr>
            <w:r>
              <w:t>457.</w:t>
            </w:r>
          </w:p>
        </w:tc>
        <w:tc>
          <w:tcPr>
            <w:tcW w:w="3231" w:type="dxa"/>
          </w:tcPr>
          <w:p w:rsidR="00166151" w:rsidRDefault="00166151">
            <w:pPr>
              <w:pStyle w:val="ConsPlusNormal"/>
            </w:pPr>
            <w:r>
              <w:t>Иммуноглобулин человека антирезус RHO(D)</w:t>
            </w:r>
          </w:p>
        </w:tc>
        <w:tc>
          <w:tcPr>
            <w:tcW w:w="4932" w:type="dxa"/>
          </w:tcPr>
          <w:p w:rsidR="00166151" w:rsidRDefault="00166151">
            <w:pPr>
              <w:pStyle w:val="ConsPlusNormal"/>
            </w:pPr>
            <w:r>
              <w:t>раствор для внутримышечного введения</w:t>
            </w:r>
          </w:p>
        </w:tc>
      </w:tr>
      <w:tr w:rsidR="00166151">
        <w:tc>
          <w:tcPr>
            <w:tcW w:w="907" w:type="dxa"/>
          </w:tcPr>
          <w:p w:rsidR="00166151" w:rsidRDefault="00166151">
            <w:pPr>
              <w:pStyle w:val="ConsPlusNormal"/>
              <w:jc w:val="center"/>
            </w:pPr>
            <w:r>
              <w:t>458.</w:t>
            </w:r>
          </w:p>
        </w:tc>
        <w:tc>
          <w:tcPr>
            <w:tcW w:w="3231" w:type="dxa"/>
          </w:tcPr>
          <w:p w:rsidR="00166151" w:rsidRDefault="00166151">
            <w:pPr>
              <w:pStyle w:val="ConsPlusNormal"/>
            </w:pPr>
            <w:r>
              <w:t>Иммуноглобулин человека нормальный</w:t>
            </w:r>
          </w:p>
        </w:tc>
        <w:tc>
          <w:tcPr>
            <w:tcW w:w="4932" w:type="dxa"/>
          </w:tcPr>
          <w:p w:rsidR="00166151" w:rsidRDefault="00166151">
            <w:pPr>
              <w:pStyle w:val="ConsPlusNormal"/>
            </w:pPr>
            <w:r>
              <w:t>раствор для инфузий</w:t>
            </w:r>
          </w:p>
        </w:tc>
      </w:tr>
      <w:tr w:rsidR="00166151">
        <w:tc>
          <w:tcPr>
            <w:tcW w:w="907" w:type="dxa"/>
          </w:tcPr>
          <w:p w:rsidR="00166151" w:rsidRDefault="00166151">
            <w:pPr>
              <w:pStyle w:val="ConsPlusNormal"/>
              <w:jc w:val="center"/>
            </w:pPr>
            <w:r>
              <w:t>459.</w:t>
            </w:r>
          </w:p>
        </w:tc>
        <w:tc>
          <w:tcPr>
            <w:tcW w:w="3231" w:type="dxa"/>
          </w:tcPr>
          <w:p w:rsidR="00166151" w:rsidRDefault="00166151">
            <w:pPr>
              <w:pStyle w:val="ConsPlusNormal"/>
            </w:pPr>
            <w:r>
              <w:t>Иммуноглобулин человека нормальный</w:t>
            </w:r>
          </w:p>
        </w:tc>
        <w:tc>
          <w:tcPr>
            <w:tcW w:w="4932" w:type="dxa"/>
          </w:tcPr>
          <w:p w:rsidR="00166151" w:rsidRDefault="00166151">
            <w:pPr>
              <w:pStyle w:val="ConsPlusNormal"/>
            </w:pPr>
            <w:r>
              <w:t>раствор для внутримышечного введения</w:t>
            </w:r>
          </w:p>
        </w:tc>
      </w:tr>
      <w:tr w:rsidR="00166151">
        <w:tc>
          <w:tcPr>
            <w:tcW w:w="907" w:type="dxa"/>
          </w:tcPr>
          <w:p w:rsidR="00166151" w:rsidRDefault="00166151">
            <w:pPr>
              <w:pStyle w:val="ConsPlusNormal"/>
              <w:jc w:val="center"/>
            </w:pPr>
            <w:r>
              <w:t>460.</w:t>
            </w:r>
          </w:p>
        </w:tc>
        <w:tc>
          <w:tcPr>
            <w:tcW w:w="3231" w:type="dxa"/>
          </w:tcPr>
          <w:p w:rsidR="00166151" w:rsidRDefault="00166151">
            <w:pPr>
              <w:pStyle w:val="ConsPlusNormal"/>
            </w:pPr>
            <w:r>
              <w:t>Иммуноглобулин человека нормальный</w:t>
            </w:r>
          </w:p>
        </w:tc>
        <w:tc>
          <w:tcPr>
            <w:tcW w:w="4932" w:type="dxa"/>
          </w:tcPr>
          <w:p w:rsidR="00166151" w:rsidRDefault="00166151">
            <w:pPr>
              <w:pStyle w:val="ConsPlusNormal"/>
            </w:pPr>
            <w:r>
              <w:t>раствор для внутривенного введения</w:t>
            </w:r>
          </w:p>
        </w:tc>
      </w:tr>
      <w:tr w:rsidR="00166151">
        <w:tc>
          <w:tcPr>
            <w:tcW w:w="907" w:type="dxa"/>
          </w:tcPr>
          <w:p w:rsidR="00166151" w:rsidRDefault="00166151">
            <w:pPr>
              <w:pStyle w:val="ConsPlusNormal"/>
              <w:jc w:val="center"/>
            </w:pPr>
            <w:r>
              <w:t>461.</w:t>
            </w:r>
          </w:p>
        </w:tc>
        <w:tc>
          <w:tcPr>
            <w:tcW w:w="3231" w:type="dxa"/>
          </w:tcPr>
          <w:p w:rsidR="00166151" w:rsidRDefault="00166151">
            <w:pPr>
              <w:pStyle w:val="ConsPlusNormal"/>
            </w:pPr>
            <w:r>
              <w:t>Иммуноглобулин человека нормальный</w:t>
            </w:r>
          </w:p>
        </w:tc>
        <w:tc>
          <w:tcPr>
            <w:tcW w:w="4932" w:type="dxa"/>
          </w:tcPr>
          <w:p w:rsidR="00166151" w:rsidRDefault="00166151">
            <w:pPr>
              <w:pStyle w:val="ConsPlusNormal"/>
            </w:pPr>
            <w:r>
              <w:t>лиофилизат для приготовления раствора для инфузий</w:t>
            </w:r>
          </w:p>
        </w:tc>
      </w:tr>
      <w:tr w:rsidR="00166151">
        <w:tc>
          <w:tcPr>
            <w:tcW w:w="907" w:type="dxa"/>
          </w:tcPr>
          <w:p w:rsidR="00166151" w:rsidRDefault="00166151">
            <w:pPr>
              <w:pStyle w:val="ConsPlusNormal"/>
              <w:jc w:val="center"/>
            </w:pPr>
            <w:r>
              <w:t>462.</w:t>
            </w:r>
          </w:p>
        </w:tc>
        <w:tc>
          <w:tcPr>
            <w:tcW w:w="3231" w:type="dxa"/>
          </w:tcPr>
          <w:p w:rsidR="00166151" w:rsidRDefault="00166151">
            <w:pPr>
              <w:pStyle w:val="ConsPlusNormal"/>
            </w:pPr>
            <w:r>
              <w:t>Иммуноглобулин человека нормальный</w:t>
            </w:r>
          </w:p>
        </w:tc>
        <w:tc>
          <w:tcPr>
            <w:tcW w:w="4932" w:type="dxa"/>
          </w:tcPr>
          <w:p w:rsidR="00166151" w:rsidRDefault="00166151">
            <w:pPr>
              <w:pStyle w:val="ConsPlusNormal"/>
            </w:pPr>
            <w:r>
              <w:t>лиофилизат для приготовления раствора для внутривенного введения</w:t>
            </w:r>
          </w:p>
        </w:tc>
      </w:tr>
      <w:tr w:rsidR="00166151">
        <w:tc>
          <w:tcPr>
            <w:tcW w:w="907" w:type="dxa"/>
          </w:tcPr>
          <w:p w:rsidR="00166151" w:rsidRDefault="00166151">
            <w:pPr>
              <w:pStyle w:val="ConsPlusNormal"/>
              <w:jc w:val="center"/>
            </w:pPr>
            <w:r>
              <w:t>463.</w:t>
            </w:r>
          </w:p>
        </w:tc>
        <w:tc>
          <w:tcPr>
            <w:tcW w:w="3231" w:type="dxa"/>
          </w:tcPr>
          <w:p w:rsidR="00166151" w:rsidRDefault="00166151">
            <w:pPr>
              <w:pStyle w:val="ConsPlusNormal"/>
            </w:pPr>
            <w:r>
              <w:t>Иммуноглобулин человека противостафилококковый</w:t>
            </w:r>
          </w:p>
        </w:tc>
        <w:tc>
          <w:tcPr>
            <w:tcW w:w="4932" w:type="dxa"/>
          </w:tcPr>
          <w:p w:rsidR="00166151" w:rsidRDefault="00166151">
            <w:pPr>
              <w:pStyle w:val="ConsPlusNormal"/>
            </w:pPr>
            <w:r>
              <w:t>раствор для внутримышечного введения</w:t>
            </w:r>
          </w:p>
        </w:tc>
      </w:tr>
      <w:tr w:rsidR="00166151">
        <w:tc>
          <w:tcPr>
            <w:tcW w:w="907" w:type="dxa"/>
          </w:tcPr>
          <w:p w:rsidR="00166151" w:rsidRDefault="00166151">
            <w:pPr>
              <w:pStyle w:val="ConsPlusNormal"/>
              <w:jc w:val="center"/>
            </w:pPr>
            <w:r>
              <w:t>464.</w:t>
            </w:r>
          </w:p>
        </w:tc>
        <w:tc>
          <w:tcPr>
            <w:tcW w:w="3231" w:type="dxa"/>
          </w:tcPr>
          <w:p w:rsidR="00166151" w:rsidRDefault="00166151">
            <w:pPr>
              <w:pStyle w:val="ConsPlusNormal"/>
            </w:pPr>
            <w:r>
              <w:t>Индакатерол</w:t>
            </w:r>
          </w:p>
        </w:tc>
        <w:tc>
          <w:tcPr>
            <w:tcW w:w="4932" w:type="dxa"/>
          </w:tcPr>
          <w:p w:rsidR="00166151" w:rsidRDefault="00166151">
            <w:pPr>
              <w:pStyle w:val="ConsPlusNormal"/>
            </w:pPr>
            <w:r>
              <w:t>капсулы с порошком для ингаляций</w:t>
            </w:r>
          </w:p>
        </w:tc>
      </w:tr>
      <w:tr w:rsidR="00166151">
        <w:tc>
          <w:tcPr>
            <w:tcW w:w="907" w:type="dxa"/>
          </w:tcPr>
          <w:p w:rsidR="00166151" w:rsidRDefault="00166151">
            <w:pPr>
              <w:pStyle w:val="ConsPlusNormal"/>
              <w:jc w:val="center"/>
            </w:pPr>
            <w:r>
              <w:t>465.</w:t>
            </w:r>
          </w:p>
        </w:tc>
        <w:tc>
          <w:tcPr>
            <w:tcW w:w="3231" w:type="dxa"/>
          </w:tcPr>
          <w:p w:rsidR="00166151" w:rsidRDefault="00166151">
            <w:pPr>
              <w:pStyle w:val="ConsPlusNormal"/>
            </w:pPr>
            <w:r>
              <w:t>Индапамид</w:t>
            </w:r>
          </w:p>
        </w:tc>
        <w:tc>
          <w:tcPr>
            <w:tcW w:w="4932" w:type="dxa"/>
          </w:tcPr>
          <w:p w:rsidR="00166151" w:rsidRDefault="00166151">
            <w:pPr>
              <w:pStyle w:val="ConsPlusNormal"/>
            </w:pPr>
            <w:r>
              <w:t>капсулы</w:t>
            </w:r>
          </w:p>
        </w:tc>
      </w:tr>
      <w:tr w:rsidR="00166151">
        <w:tc>
          <w:tcPr>
            <w:tcW w:w="907" w:type="dxa"/>
          </w:tcPr>
          <w:p w:rsidR="00166151" w:rsidRDefault="00166151">
            <w:pPr>
              <w:pStyle w:val="ConsPlusNormal"/>
              <w:jc w:val="center"/>
            </w:pPr>
            <w:r>
              <w:t>466.</w:t>
            </w:r>
          </w:p>
        </w:tc>
        <w:tc>
          <w:tcPr>
            <w:tcW w:w="3231" w:type="dxa"/>
          </w:tcPr>
          <w:p w:rsidR="00166151" w:rsidRDefault="00166151">
            <w:pPr>
              <w:pStyle w:val="ConsPlusNormal"/>
            </w:pPr>
            <w:r>
              <w:t>Индапамид</w:t>
            </w:r>
          </w:p>
        </w:tc>
        <w:tc>
          <w:tcPr>
            <w:tcW w:w="4932" w:type="dxa"/>
          </w:tcPr>
          <w:p w:rsidR="00166151" w:rsidRDefault="00166151">
            <w:pPr>
              <w:pStyle w:val="ConsPlusNormal"/>
            </w:pPr>
            <w:r>
              <w:t>таблетки, покрытые оболочкой</w:t>
            </w:r>
          </w:p>
        </w:tc>
      </w:tr>
      <w:tr w:rsidR="00166151">
        <w:tc>
          <w:tcPr>
            <w:tcW w:w="907" w:type="dxa"/>
          </w:tcPr>
          <w:p w:rsidR="00166151" w:rsidRDefault="00166151">
            <w:pPr>
              <w:pStyle w:val="ConsPlusNormal"/>
              <w:jc w:val="center"/>
            </w:pPr>
            <w:r>
              <w:t>467.</w:t>
            </w:r>
          </w:p>
        </w:tc>
        <w:tc>
          <w:tcPr>
            <w:tcW w:w="3231" w:type="dxa"/>
          </w:tcPr>
          <w:p w:rsidR="00166151" w:rsidRDefault="00166151">
            <w:pPr>
              <w:pStyle w:val="ConsPlusNormal"/>
            </w:pPr>
            <w:r>
              <w:t>Индапамид</w:t>
            </w:r>
          </w:p>
        </w:tc>
        <w:tc>
          <w:tcPr>
            <w:tcW w:w="4932" w:type="dxa"/>
          </w:tcPr>
          <w:p w:rsidR="00166151" w:rsidRDefault="00166151">
            <w:pPr>
              <w:pStyle w:val="ConsPlusNormal"/>
            </w:pPr>
            <w:r>
              <w:t>таблетки, покрытые пленочной оболочкой</w:t>
            </w:r>
          </w:p>
        </w:tc>
      </w:tr>
      <w:tr w:rsidR="00166151">
        <w:tc>
          <w:tcPr>
            <w:tcW w:w="907" w:type="dxa"/>
          </w:tcPr>
          <w:p w:rsidR="00166151" w:rsidRDefault="00166151">
            <w:pPr>
              <w:pStyle w:val="ConsPlusNormal"/>
              <w:jc w:val="center"/>
            </w:pPr>
            <w:r>
              <w:t>468.</w:t>
            </w:r>
          </w:p>
        </w:tc>
        <w:tc>
          <w:tcPr>
            <w:tcW w:w="3231" w:type="dxa"/>
          </w:tcPr>
          <w:p w:rsidR="00166151" w:rsidRDefault="00166151">
            <w:pPr>
              <w:pStyle w:val="ConsPlusNormal"/>
            </w:pPr>
            <w:r>
              <w:t>Индапамид</w:t>
            </w:r>
          </w:p>
        </w:tc>
        <w:tc>
          <w:tcPr>
            <w:tcW w:w="4932" w:type="dxa"/>
          </w:tcPr>
          <w:p w:rsidR="00166151" w:rsidRDefault="00166151">
            <w:pPr>
              <w:pStyle w:val="ConsPlusNormal"/>
            </w:pPr>
            <w:r>
              <w:t>таблетки пролонгированного действия, покрытые оболочкой</w:t>
            </w:r>
          </w:p>
        </w:tc>
      </w:tr>
      <w:tr w:rsidR="00166151">
        <w:tc>
          <w:tcPr>
            <w:tcW w:w="907" w:type="dxa"/>
          </w:tcPr>
          <w:p w:rsidR="00166151" w:rsidRDefault="00166151">
            <w:pPr>
              <w:pStyle w:val="ConsPlusNormal"/>
              <w:jc w:val="center"/>
            </w:pPr>
            <w:r>
              <w:t>469.</w:t>
            </w:r>
          </w:p>
        </w:tc>
        <w:tc>
          <w:tcPr>
            <w:tcW w:w="3231" w:type="dxa"/>
          </w:tcPr>
          <w:p w:rsidR="00166151" w:rsidRDefault="00166151">
            <w:pPr>
              <w:pStyle w:val="ConsPlusNormal"/>
            </w:pPr>
            <w:r>
              <w:t>Индапамид</w:t>
            </w:r>
          </w:p>
        </w:tc>
        <w:tc>
          <w:tcPr>
            <w:tcW w:w="4932" w:type="dxa"/>
          </w:tcPr>
          <w:p w:rsidR="00166151" w:rsidRDefault="00166151">
            <w:pPr>
              <w:pStyle w:val="ConsPlusNormal"/>
            </w:pPr>
            <w:r>
              <w:t>таблетки пролонгированного действия, покрытые пленочной оболочкой</w:t>
            </w:r>
          </w:p>
        </w:tc>
      </w:tr>
      <w:tr w:rsidR="00166151">
        <w:tc>
          <w:tcPr>
            <w:tcW w:w="907" w:type="dxa"/>
          </w:tcPr>
          <w:p w:rsidR="00166151" w:rsidRDefault="00166151">
            <w:pPr>
              <w:pStyle w:val="ConsPlusNormal"/>
              <w:jc w:val="center"/>
            </w:pPr>
            <w:r>
              <w:t>470.</w:t>
            </w:r>
          </w:p>
        </w:tc>
        <w:tc>
          <w:tcPr>
            <w:tcW w:w="3231" w:type="dxa"/>
          </w:tcPr>
          <w:p w:rsidR="00166151" w:rsidRDefault="00166151">
            <w:pPr>
              <w:pStyle w:val="ConsPlusNormal"/>
            </w:pPr>
            <w:r>
              <w:t>Индапамид</w:t>
            </w:r>
          </w:p>
        </w:tc>
        <w:tc>
          <w:tcPr>
            <w:tcW w:w="4932" w:type="dxa"/>
          </w:tcPr>
          <w:p w:rsidR="00166151" w:rsidRDefault="00166151">
            <w:pPr>
              <w:pStyle w:val="ConsPlusNormal"/>
            </w:pPr>
            <w:r>
              <w:t>таблетки с контролируемым высвобождением, покрытые пленочной оболочкой</w:t>
            </w:r>
          </w:p>
        </w:tc>
      </w:tr>
      <w:tr w:rsidR="00166151">
        <w:tc>
          <w:tcPr>
            <w:tcW w:w="907" w:type="dxa"/>
          </w:tcPr>
          <w:p w:rsidR="00166151" w:rsidRDefault="00166151">
            <w:pPr>
              <w:pStyle w:val="ConsPlusNormal"/>
              <w:jc w:val="center"/>
            </w:pPr>
            <w:r>
              <w:t>471.</w:t>
            </w:r>
          </w:p>
        </w:tc>
        <w:tc>
          <w:tcPr>
            <w:tcW w:w="3231" w:type="dxa"/>
          </w:tcPr>
          <w:p w:rsidR="00166151" w:rsidRDefault="00166151">
            <w:pPr>
              <w:pStyle w:val="ConsPlusNormal"/>
            </w:pPr>
            <w:r>
              <w:t>Индапамид</w:t>
            </w:r>
          </w:p>
        </w:tc>
        <w:tc>
          <w:tcPr>
            <w:tcW w:w="4932" w:type="dxa"/>
          </w:tcPr>
          <w:p w:rsidR="00166151" w:rsidRDefault="00166151">
            <w:pPr>
              <w:pStyle w:val="ConsPlusNormal"/>
            </w:pPr>
            <w:r>
              <w:t xml:space="preserve">таблетки с модифицированным высвобождением, </w:t>
            </w:r>
            <w:r>
              <w:lastRenderedPageBreak/>
              <w:t>покрытые оболочкой</w:t>
            </w:r>
          </w:p>
        </w:tc>
      </w:tr>
      <w:tr w:rsidR="00166151">
        <w:tc>
          <w:tcPr>
            <w:tcW w:w="907" w:type="dxa"/>
          </w:tcPr>
          <w:p w:rsidR="00166151" w:rsidRDefault="00166151">
            <w:pPr>
              <w:pStyle w:val="ConsPlusNormal"/>
              <w:jc w:val="center"/>
            </w:pPr>
            <w:r>
              <w:lastRenderedPageBreak/>
              <w:t>472.</w:t>
            </w:r>
          </w:p>
        </w:tc>
        <w:tc>
          <w:tcPr>
            <w:tcW w:w="3231" w:type="dxa"/>
          </w:tcPr>
          <w:p w:rsidR="00166151" w:rsidRDefault="00166151">
            <w:pPr>
              <w:pStyle w:val="ConsPlusNormal"/>
            </w:pPr>
            <w:r>
              <w:t>Индапамид</w:t>
            </w:r>
          </w:p>
        </w:tc>
        <w:tc>
          <w:tcPr>
            <w:tcW w:w="4932" w:type="dxa"/>
          </w:tcPr>
          <w:p w:rsidR="00166151" w:rsidRDefault="00166151">
            <w:pPr>
              <w:pStyle w:val="ConsPlusNormal"/>
            </w:pPr>
            <w:r>
              <w:t>таблетки с пролонгированным высвобождением, покрытые пленочной оболочкой</w:t>
            </w:r>
          </w:p>
        </w:tc>
      </w:tr>
      <w:tr w:rsidR="00166151">
        <w:tc>
          <w:tcPr>
            <w:tcW w:w="907" w:type="dxa"/>
          </w:tcPr>
          <w:p w:rsidR="00166151" w:rsidRDefault="00166151">
            <w:pPr>
              <w:pStyle w:val="ConsPlusNormal"/>
              <w:jc w:val="center"/>
            </w:pPr>
            <w:r>
              <w:t>473.</w:t>
            </w:r>
          </w:p>
        </w:tc>
        <w:tc>
          <w:tcPr>
            <w:tcW w:w="3231" w:type="dxa"/>
          </w:tcPr>
          <w:p w:rsidR="00166151" w:rsidRDefault="00166151">
            <w:pPr>
              <w:pStyle w:val="ConsPlusNormal"/>
            </w:pPr>
            <w:r>
              <w:t>Инозин + Меглумин + Метионин + Никотинамид + Янтарная кислота</w:t>
            </w:r>
          </w:p>
        </w:tc>
        <w:tc>
          <w:tcPr>
            <w:tcW w:w="4932" w:type="dxa"/>
          </w:tcPr>
          <w:p w:rsidR="00166151" w:rsidRDefault="00166151">
            <w:pPr>
              <w:pStyle w:val="ConsPlusNormal"/>
            </w:pPr>
            <w:r>
              <w:t>раствор для инфузий</w:t>
            </w:r>
          </w:p>
        </w:tc>
      </w:tr>
      <w:tr w:rsidR="00166151">
        <w:tc>
          <w:tcPr>
            <w:tcW w:w="907" w:type="dxa"/>
          </w:tcPr>
          <w:p w:rsidR="00166151" w:rsidRDefault="00166151">
            <w:pPr>
              <w:pStyle w:val="ConsPlusNormal"/>
              <w:jc w:val="center"/>
            </w:pPr>
            <w:r>
              <w:t>474.</w:t>
            </w:r>
          </w:p>
        </w:tc>
        <w:tc>
          <w:tcPr>
            <w:tcW w:w="3231" w:type="dxa"/>
          </w:tcPr>
          <w:p w:rsidR="00166151" w:rsidRDefault="00166151">
            <w:pPr>
              <w:pStyle w:val="ConsPlusNormal"/>
            </w:pPr>
            <w:r>
              <w:t>Инозин + Никотинамид + Рибофлавин + Янтарная кислота</w:t>
            </w:r>
          </w:p>
        </w:tc>
        <w:tc>
          <w:tcPr>
            <w:tcW w:w="4932" w:type="dxa"/>
          </w:tcPr>
          <w:p w:rsidR="00166151" w:rsidRDefault="00166151">
            <w:pPr>
              <w:pStyle w:val="ConsPlusNormal"/>
            </w:pPr>
            <w:r>
              <w:t>таблетки, покрытые кишечнорастворимой оболочкой</w:t>
            </w:r>
          </w:p>
        </w:tc>
      </w:tr>
      <w:tr w:rsidR="00166151">
        <w:tc>
          <w:tcPr>
            <w:tcW w:w="907" w:type="dxa"/>
          </w:tcPr>
          <w:p w:rsidR="00166151" w:rsidRDefault="00166151">
            <w:pPr>
              <w:pStyle w:val="ConsPlusNormal"/>
              <w:jc w:val="center"/>
            </w:pPr>
            <w:r>
              <w:t>475.</w:t>
            </w:r>
          </w:p>
        </w:tc>
        <w:tc>
          <w:tcPr>
            <w:tcW w:w="3231" w:type="dxa"/>
          </w:tcPr>
          <w:p w:rsidR="00166151" w:rsidRDefault="00166151">
            <w:pPr>
              <w:pStyle w:val="ConsPlusNormal"/>
            </w:pPr>
            <w:r>
              <w:t>Инсулин аспарт</w:t>
            </w:r>
          </w:p>
        </w:tc>
        <w:tc>
          <w:tcPr>
            <w:tcW w:w="4932" w:type="dxa"/>
          </w:tcPr>
          <w:p w:rsidR="00166151" w:rsidRDefault="00166151">
            <w:pPr>
              <w:pStyle w:val="ConsPlusNormal"/>
            </w:pPr>
            <w:r>
              <w:t>раствор для внутривенного и подкожного введения</w:t>
            </w:r>
          </w:p>
        </w:tc>
      </w:tr>
      <w:tr w:rsidR="00166151">
        <w:tc>
          <w:tcPr>
            <w:tcW w:w="907" w:type="dxa"/>
          </w:tcPr>
          <w:p w:rsidR="00166151" w:rsidRDefault="00166151">
            <w:pPr>
              <w:pStyle w:val="ConsPlusNormal"/>
              <w:jc w:val="center"/>
            </w:pPr>
            <w:r>
              <w:t>476.</w:t>
            </w:r>
          </w:p>
        </w:tc>
        <w:tc>
          <w:tcPr>
            <w:tcW w:w="3231" w:type="dxa"/>
          </w:tcPr>
          <w:p w:rsidR="00166151" w:rsidRDefault="00166151">
            <w:pPr>
              <w:pStyle w:val="ConsPlusNormal"/>
            </w:pPr>
            <w:r>
              <w:t>Инсулин аспарт двухфазный</w:t>
            </w:r>
          </w:p>
        </w:tc>
        <w:tc>
          <w:tcPr>
            <w:tcW w:w="4932" w:type="dxa"/>
          </w:tcPr>
          <w:p w:rsidR="00166151" w:rsidRDefault="00166151">
            <w:pPr>
              <w:pStyle w:val="ConsPlusNormal"/>
            </w:pPr>
            <w:r>
              <w:t>суспензия для подкожного введения</w:t>
            </w:r>
          </w:p>
        </w:tc>
      </w:tr>
      <w:tr w:rsidR="00166151">
        <w:tc>
          <w:tcPr>
            <w:tcW w:w="907" w:type="dxa"/>
          </w:tcPr>
          <w:p w:rsidR="00166151" w:rsidRDefault="00166151">
            <w:pPr>
              <w:pStyle w:val="ConsPlusNormal"/>
              <w:jc w:val="center"/>
            </w:pPr>
            <w:r>
              <w:t>477.</w:t>
            </w:r>
          </w:p>
        </w:tc>
        <w:tc>
          <w:tcPr>
            <w:tcW w:w="3231" w:type="dxa"/>
          </w:tcPr>
          <w:p w:rsidR="00166151" w:rsidRDefault="00166151">
            <w:pPr>
              <w:pStyle w:val="ConsPlusNormal"/>
            </w:pPr>
            <w:r>
              <w:t>Инсулин деглудек + Инсулин аспарт</w:t>
            </w:r>
          </w:p>
        </w:tc>
        <w:tc>
          <w:tcPr>
            <w:tcW w:w="4932" w:type="dxa"/>
          </w:tcPr>
          <w:p w:rsidR="00166151" w:rsidRDefault="00166151">
            <w:pPr>
              <w:pStyle w:val="ConsPlusNormal"/>
            </w:pPr>
            <w:r>
              <w:t>раствор для подкожного введения</w:t>
            </w:r>
          </w:p>
        </w:tc>
      </w:tr>
      <w:tr w:rsidR="00166151">
        <w:tc>
          <w:tcPr>
            <w:tcW w:w="907" w:type="dxa"/>
          </w:tcPr>
          <w:p w:rsidR="00166151" w:rsidRDefault="00166151">
            <w:pPr>
              <w:pStyle w:val="ConsPlusNormal"/>
              <w:jc w:val="center"/>
            </w:pPr>
            <w:r>
              <w:t>478.</w:t>
            </w:r>
          </w:p>
        </w:tc>
        <w:tc>
          <w:tcPr>
            <w:tcW w:w="3231" w:type="dxa"/>
          </w:tcPr>
          <w:p w:rsidR="00166151" w:rsidRDefault="00166151">
            <w:pPr>
              <w:pStyle w:val="ConsPlusNormal"/>
            </w:pPr>
            <w:r>
              <w:t>Инсулин гларгин</w:t>
            </w:r>
          </w:p>
        </w:tc>
        <w:tc>
          <w:tcPr>
            <w:tcW w:w="4932" w:type="dxa"/>
          </w:tcPr>
          <w:p w:rsidR="00166151" w:rsidRDefault="00166151">
            <w:pPr>
              <w:pStyle w:val="ConsPlusNormal"/>
            </w:pPr>
            <w:r>
              <w:t>раствор для подкожного введения</w:t>
            </w:r>
          </w:p>
        </w:tc>
      </w:tr>
      <w:tr w:rsidR="00166151">
        <w:tc>
          <w:tcPr>
            <w:tcW w:w="907" w:type="dxa"/>
          </w:tcPr>
          <w:p w:rsidR="00166151" w:rsidRDefault="00166151">
            <w:pPr>
              <w:pStyle w:val="ConsPlusNormal"/>
              <w:jc w:val="center"/>
            </w:pPr>
            <w:r>
              <w:t>479.</w:t>
            </w:r>
          </w:p>
        </w:tc>
        <w:tc>
          <w:tcPr>
            <w:tcW w:w="3231" w:type="dxa"/>
          </w:tcPr>
          <w:p w:rsidR="00166151" w:rsidRDefault="00166151">
            <w:pPr>
              <w:pStyle w:val="ConsPlusNormal"/>
            </w:pPr>
            <w:r>
              <w:t>Инсулин гларгин + ликсесенатид</w:t>
            </w:r>
          </w:p>
        </w:tc>
        <w:tc>
          <w:tcPr>
            <w:tcW w:w="4932" w:type="dxa"/>
          </w:tcPr>
          <w:p w:rsidR="00166151" w:rsidRDefault="00166151">
            <w:pPr>
              <w:pStyle w:val="ConsPlusNormal"/>
            </w:pPr>
            <w:r>
              <w:t>раствор для подкожного введения</w:t>
            </w:r>
          </w:p>
        </w:tc>
      </w:tr>
      <w:tr w:rsidR="00166151">
        <w:tc>
          <w:tcPr>
            <w:tcW w:w="907" w:type="dxa"/>
          </w:tcPr>
          <w:p w:rsidR="00166151" w:rsidRDefault="00166151">
            <w:pPr>
              <w:pStyle w:val="ConsPlusNormal"/>
              <w:jc w:val="center"/>
            </w:pPr>
            <w:r>
              <w:t>480.</w:t>
            </w:r>
          </w:p>
        </w:tc>
        <w:tc>
          <w:tcPr>
            <w:tcW w:w="3231" w:type="dxa"/>
          </w:tcPr>
          <w:p w:rsidR="00166151" w:rsidRDefault="00166151">
            <w:pPr>
              <w:pStyle w:val="ConsPlusNormal"/>
            </w:pPr>
            <w:r>
              <w:t>Инсулин глулизин</w:t>
            </w:r>
          </w:p>
        </w:tc>
        <w:tc>
          <w:tcPr>
            <w:tcW w:w="4932" w:type="dxa"/>
          </w:tcPr>
          <w:p w:rsidR="00166151" w:rsidRDefault="00166151">
            <w:pPr>
              <w:pStyle w:val="ConsPlusNormal"/>
            </w:pPr>
            <w:r>
              <w:t>раствор для подкожного введения</w:t>
            </w:r>
          </w:p>
        </w:tc>
      </w:tr>
      <w:tr w:rsidR="00166151">
        <w:tc>
          <w:tcPr>
            <w:tcW w:w="907" w:type="dxa"/>
          </w:tcPr>
          <w:p w:rsidR="00166151" w:rsidRDefault="00166151">
            <w:pPr>
              <w:pStyle w:val="ConsPlusNormal"/>
              <w:jc w:val="center"/>
            </w:pPr>
            <w:r>
              <w:t>481.</w:t>
            </w:r>
          </w:p>
        </w:tc>
        <w:tc>
          <w:tcPr>
            <w:tcW w:w="3231" w:type="dxa"/>
          </w:tcPr>
          <w:p w:rsidR="00166151" w:rsidRDefault="00166151">
            <w:pPr>
              <w:pStyle w:val="ConsPlusNormal"/>
            </w:pPr>
            <w:r>
              <w:t>Инсулин двухфазный (человеческий генно-инженерный)</w:t>
            </w:r>
          </w:p>
        </w:tc>
        <w:tc>
          <w:tcPr>
            <w:tcW w:w="4932" w:type="dxa"/>
          </w:tcPr>
          <w:p w:rsidR="00166151" w:rsidRDefault="00166151">
            <w:pPr>
              <w:pStyle w:val="ConsPlusNormal"/>
            </w:pPr>
            <w:r>
              <w:t>суспензия для подкожного введения</w:t>
            </w:r>
          </w:p>
        </w:tc>
      </w:tr>
      <w:tr w:rsidR="00166151">
        <w:tc>
          <w:tcPr>
            <w:tcW w:w="907" w:type="dxa"/>
          </w:tcPr>
          <w:p w:rsidR="00166151" w:rsidRDefault="00166151">
            <w:pPr>
              <w:pStyle w:val="ConsPlusNormal"/>
              <w:jc w:val="center"/>
            </w:pPr>
            <w:r>
              <w:t>482.</w:t>
            </w:r>
          </w:p>
        </w:tc>
        <w:tc>
          <w:tcPr>
            <w:tcW w:w="3231" w:type="dxa"/>
          </w:tcPr>
          <w:p w:rsidR="00166151" w:rsidRDefault="00166151">
            <w:pPr>
              <w:pStyle w:val="ConsPlusNormal"/>
            </w:pPr>
            <w:r>
              <w:t>Инсулин деглудек</w:t>
            </w:r>
          </w:p>
        </w:tc>
        <w:tc>
          <w:tcPr>
            <w:tcW w:w="4932" w:type="dxa"/>
          </w:tcPr>
          <w:p w:rsidR="00166151" w:rsidRDefault="00166151">
            <w:pPr>
              <w:pStyle w:val="ConsPlusNormal"/>
            </w:pPr>
            <w:r>
              <w:t>раствор для подкожного введения</w:t>
            </w:r>
          </w:p>
        </w:tc>
      </w:tr>
      <w:tr w:rsidR="00166151">
        <w:tc>
          <w:tcPr>
            <w:tcW w:w="907" w:type="dxa"/>
          </w:tcPr>
          <w:p w:rsidR="00166151" w:rsidRDefault="00166151">
            <w:pPr>
              <w:pStyle w:val="ConsPlusNormal"/>
              <w:jc w:val="center"/>
            </w:pPr>
            <w:r>
              <w:t>483.</w:t>
            </w:r>
          </w:p>
        </w:tc>
        <w:tc>
          <w:tcPr>
            <w:tcW w:w="3231" w:type="dxa"/>
          </w:tcPr>
          <w:p w:rsidR="00166151" w:rsidRDefault="00166151">
            <w:pPr>
              <w:pStyle w:val="ConsPlusNormal"/>
            </w:pPr>
            <w:r>
              <w:t>Инсулин детемир</w:t>
            </w:r>
          </w:p>
        </w:tc>
        <w:tc>
          <w:tcPr>
            <w:tcW w:w="4932" w:type="dxa"/>
          </w:tcPr>
          <w:p w:rsidR="00166151" w:rsidRDefault="00166151">
            <w:pPr>
              <w:pStyle w:val="ConsPlusNormal"/>
            </w:pPr>
            <w:r>
              <w:t>раствор для подкожного введения</w:t>
            </w:r>
          </w:p>
        </w:tc>
      </w:tr>
      <w:tr w:rsidR="00166151">
        <w:tc>
          <w:tcPr>
            <w:tcW w:w="907" w:type="dxa"/>
          </w:tcPr>
          <w:p w:rsidR="00166151" w:rsidRDefault="00166151">
            <w:pPr>
              <w:pStyle w:val="ConsPlusNormal"/>
              <w:jc w:val="center"/>
            </w:pPr>
            <w:r>
              <w:t>484.</w:t>
            </w:r>
          </w:p>
        </w:tc>
        <w:tc>
          <w:tcPr>
            <w:tcW w:w="3231" w:type="dxa"/>
          </w:tcPr>
          <w:p w:rsidR="00166151" w:rsidRDefault="00166151">
            <w:pPr>
              <w:pStyle w:val="ConsPlusNormal"/>
            </w:pPr>
            <w:r>
              <w:t>Инсулин лизпро</w:t>
            </w:r>
          </w:p>
        </w:tc>
        <w:tc>
          <w:tcPr>
            <w:tcW w:w="4932" w:type="dxa"/>
          </w:tcPr>
          <w:p w:rsidR="00166151" w:rsidRDefault="00166151">
            <w:pPr>
              <w:pStyle w:val="ConsPlusNormal"/>
            </w:pPr>
            <w:r>
              <w:t>раствор для внутривенного и подкожного введения</w:t>
            </w:r>
          </w:p>
        </w:tc>
      </w:tr>
      <w:tr w:rsidR="00166151">
        <w:tc>
          <w:tcPr>
            <w:tcW w:w="907" w:type="dxa"/>
          </w:tcPr>
          <w:p w:rsidR="00166151" w:rsidRDefault="00166151">
            <w:pPr>
              <w:pStyle w:val="ConsPlusNormal"/>
              <w:jc w:val="center"/>
            </w:pPr>
            <w:r>
              <w:t>485.</w:t>
            </w:r>
          </w:p>
        </w:tc>
        <w:tc>
          <w:tcPr>
            <w:tcW w:w="3231" w:type="dxa"/>
          </w:tcPr>
          <w:p w:rsidR="00166151" w:rsidRDefault="00166151">
            <w:pPr>
              <w:pStyle w:val="ConsPlusNormal"/>
            </w:pPr>
            <w:r>
              <w:t>Инсулин лизпро двухфазный</w:t>
            </w:r>
          </w:p>
        </w:tc>
        <w:tc>
          <w:tcPr>
            <w:tcW w:w="4932" w:type="dxa"/>
          </w:tcPr>
          <w:p w:rsidR="00166151" w:rsidRDefault="00166151">
            <w:pPr>
              <w:pStyle w:val="ConsPlusNormal"/>
            </w:pPr>
            <w:r>
              <w:t>суспензия для подкожного введения</w:t>
            </w:r>
          </w:p>
        </w:tc>
      </w:tr>
      <w:tr w:rsidR="00166151">
        <w:tc>
          <w:tcPr>
            <w:tcW w:w="907" w:type="dxa"/>
          </w:tcPr>
          <w:p w:rsidR="00166151" w:rsidRDefault="00166151">
            <w:pPr>
              <w:pStyle w:val="ConsPlusNormal"/>
              <w:jc w:val="center"/>
            </w:pPr>
            <w:r>
              <w:t>486.</w:t>
            </w:r>
          </w:p>
        </w:tc>
        <w:tc>
          <w:tcPr>
            <w:tcW w:w="3231" w:type="dxa"/>
          </w:tcPr>
          <w:p w:rsidR="00166151" w:rsidRDefault="00166151">
            <w:pPr>
              <w:pStyle w:val="ConsPlusNormal"/>
            </w:pPr>
            <w:r>
              <w:t>Инсулин растворимый (человеческий генно-инженерный)</w:t>
            </w:r>
          </w:p>
        </w:tc>
        <w:tc>
          <w:tcPr>
            <w:tcW w:w="4932" w:type="dxa"/>
          </w:tcPr>
          <w:p w:rsidR="00166151" w:rsidRDefault="00166151">
            <w:pPr>
              <w:pStyle w:val="ConsPlusNormal"/>
            </w:pPr>
            <w:r>
              <w:t>раствор для инъекций</w:t>
            </w:r>
          </w:p>
        </w:tc>
      </w:tr>
      <w:tr w:rsidR="00166151">
        <w:tc>
          <w:tcPr>
            <w:tcW w:w="907" w:type="dxa"/>
          </w:tcPr>
          <w:p w:rsidR="00166151" w:rsidRDefault="00166151">
            <w:pPr>
              <w:pStyle w:val="ConsPlusNormal"/>
              <w:jc w:val="center"/>
            </w:pPr>
            <w:r>
              <w:t>487.</w:t>
            </w:r>
          </w:p>
        </w:tc>
        <w:tc>
          <w:tcPr>
            <w:tcW w:w="3231" w:type="dxa"/>
          </w:tcPr>
          <w:p w:rsidR="00166151" w:rsidRDefault="00166151">
            <w:pPr>
              <w:pStyle w:val="ConsPlusNormal"/>
            </w:pPr>
            <w:r>
              <w:t>Инсулин-изофан (человеческий генно-инженерный)</w:t>
            </w:r>
          </w:p>
        </w:tc>
        <w:tc>
          <w:tcPr>
            <w:tcW w:w="4932" w:type="dxa"/>
          </w:tcPr>
          <w:p w:rsidR="00166151" w:rsidRDefault="00166151">
            <w:pPr>
              <w:pStyle w:val="ConsPlusNormal"/>
            </w:pPr>
            <w:r>
              <w:t>суспензия для подкожного введения</w:t>
            </w:r>
          </w:p>
        </w:tc>
      </w:tr>
      <w:tr w:rsidR="00166151">
        <w:tc>
          <w:tcPr>
            <w:tcW w:w="907" w:type="dxa"/>
          </w:tcPr>
          <w:p w:rsidR="00166151" w:rsidRDefault="00166151">
            <w:pPr>
              <w:pStyle w:val="ConsPlusNormal"/>
              <w:jc w:val="center"/>
            </w:pPr>
            <w:r>
              <w:t>488.</w:t>
            </w:r>
          </w:p>
        </w:tc>
        <w:tc>
          <w:tcPr>
            <w:tcW w:w="3231" w:type="dxa"/>
          </w:tcPr>
          <w:p w:rsidR="00166151" w:rsidRDefault="00166151">
            <w:pPr>
              <w:pStyle w:val="ConsPlusNormal"/>
            </w:pPr>
            <w:r>
              <w:t>Интерферон альфа</w:t>
            </w:r>
          </w:p>
        </w:tc>
        <w:tc>
          <w:tcPr>
            <w:tcW w:w="4932" w:type="dxa"/>
          </w:tcPr>
          <w:p w:rsidR="00166151" w:rsidRDefault="00166151">
            <w:pPr>
              <w:pStyle w:val="ConsPlusNormal"/>
            </w:pPr>
            <w:r>
              <w:t>лиофилизат для приготовления раствора для интраназального введения</w:t>
            </w:r>
          </w:p>
        </w:tc>
      </w:tr>
      <w:tr w:rsidR="00166151">
        <w:tc>
          <w:tcPr>
            <w:tcW w:w="907" w:type="dxa"/>
          </w:tcPr>
          <w:p w:rsidR="00166151" w:rsidRDefault="00166151">
            <w:pPr>
              <w:pStyle w:val="ConsPlusNormal"/>
              <w:jc w:val="center"/>
            </w:pPr>
            <w:r>
              <w:t>489.</w:t>
            </w:r>
          </w:p>
        </w:tc>
        <w:tc>
          <w:tcPr>
            <w:tcW w:w="3231" w:type="dxa"/>
          </w:tcPr>
          <w:p w:rsidR="00166151" w:rsidRDefault="00166151">
            <w:pPr>
              <w:pStyle w:val="ConsPlusNormal"/>
            </w:pPr>
            <w:r>
              <w:t>Интерферон альфа</w:t>
            </w:r>
          </w:p>
        </w:tc>
        <w:tc>
          <w:tcPr>
            <w:tcW w:w="4932" w:type="dxa"/>
          </w:tcPr>
          <w:p w:rsidR="00166151" w:rsidRDefault="00166151">
            <w:pPr>
              <w:pStyle w:val="ConsPlusNormal"/>
            </w:pPr>
            <w:r>
              <w:t>лиофилизат для приготовления раствора для интраназального введения и ингаляций</w:t>
            </w:r>
          </w:p>
        </w:tc>
      </w:tr>
      <w:tr w:rsidR="00166151">
        <w:tc>
          <w:tcPr>
            <w:tcW w:w="907" w:type="dxa"/>
          </w:tcPr>
          <w:p w:rsidR="00166151" w:rsidRDefault="00166151">
            <w:pPr>
              <w:pStyle w:val="ConsPlusNormal"/>
              <w:jc w:val="center"/>
            </w:pPr>
            <w:r>
              <w:t>490.</w:t>
            </w:r>
          </w:p>
        </w:tc>
        <w:tc>
          <w:tcPr>
            <w:tcW w:w="3231" w:type="dxa"/>
          </w:tcPr>
          <w:p w:rsidR="00166151" w:rsidRDefault="00166151">
            <w:pPr>
              <w:pStyle w:val="ConsPlusNormal"/>
            </w:pPr>
            <w:r>
              <w:t>Интерферон альфа</w:t>
            </w:r>
          </w:p>
        </w:tc>
        <w:tc>
          <w:tcPr>
            <w:tcW w:w="4932" w:type="dxa"/>
          </w:tcPr>
          <w:p w:rsidR="00166151" w:rsidRDefault="00166151">
            <w:pPr>
              <w:pStyle w:val="ConsPlusNormal"/>
            </w:pPr>
            <w:r>
              <w:t>лиофилизат для приготовления раствора для внутримышечного, субконъюнктивального введения и закапывания в глаз</w:t>
            </w:r>
          </w:p>
        </w:tc>
      </w:tr>
      <w:tr w:rsidR="00166151">
        <w:tc>
          <w:tcPr>
            <w:tcW w:w="907" w:type="dxa"/>
          </w:tcPr>
          <w:p w:rsidR="00166151" w:rsidRDefault="00166151">
            <w:pPr>
              <w:pStyle w:val="ConsPlusNormal"/>
              <w:jc w:val="center"/>
            </w:pPr>
            <w:r>
              <w:t>491.</w:t>
            </w:r>
          </w:p>
        </w:tc>
        <w:tc>
          <w:tcPr>
            <w:tcW w:w="3231" w:type="dxa"/>
          </w:tcPr>
          <w:p w:rsidR="00166151" w:rsidRDefault="00166151">
            <w:pPr>
              <w:pStyle w:val="ConsPlusNormal"/>
            </w:pPr>
            <w:r>
              <w:t>Интерферон альфа</w:t>
            </w:r>
          </w:p>
        </w:tc>
        <w:tc>
          <w:tcPr>
            <w:tcW w:w="4932" w:type="dxa"/>
          </w:tcPr>
          <w:p w:rsidR="00166151" w:rsidRDefault="00166151">
            <w:pPr>
              <w:pStyle w:val="ConsPlusNormal"/>
            </w:pPr>
            <w:r>
              <w:t xml:space="preserve">лиофилизат для приготовления раствора для </w:t>
            </w:r>
            <w:r>
              <w:lastRenderedPageBreak/>
              <w:t>внутримышечного и подкожного введения</w:t>
            </w:r>
          </w:p>
        </w:tc>
      </w:tr>
      <w:tr w:rsidR="00166151">
        <w:tc>
          <w:tcPr>
            <w:tcW w:w="907" w:type="dxa"/>
          </w:tcPr>
          <w:p w:rsidR="00166151" w:rsidRDefault="00166151">
            <w:pPr>
              <w:pStyle w:val="ConsPlusNormal"/>
              <w:jc w:val="center"/>
            </w:pPr>
            <w:r>
              <w:lastRenderedPageBreak/>
              <w:t>492.</w:t>
            </w:r>
          </w:p>
        </w:tc>
        <w:tc>
          <w:tcPr>
            <w:tcW w:w="3231" w:type="dxa"/>
          </w:tcPr>
          <w:p w:rsidR="00166151" w:rsidRDefault="00166151">
            <w:pPr>
              <w:pStyle w:val="ConsPlusNormal"/>
            </w:pPr>
            <w:r>
              <w:t>Интерферон альфа</w:t>
            </w:r>
          </w:p>
        </w:tc>
        <w:tc>
          <w:tcPr>
            <w:tcW w:w="4932" w:type="dxa"/>
          </w:tcPr>
          <w:p w:rsidR="00166151" w:rsidRDefault="00166151">
            <w:pPr>
              <w:pStyle w:val="ConsPlusNormal"/>
            </w:pPr>
            <w:r>
              <w:t>лиофилизат для приготовления раствора для инъекций и местного применения</w:t>
            </w:r>
          </w:p>
        </w:tc>
      </w:tr>
      <w:tr w:rsidR="00166151">
        <w:tc>
          <w:tcPr>
            <w:tcW w:w="907" w:type="dxa"/>
          </w:tcPr>
          <w:p w:rsidR="00166151" w:rsidRDefault="00166151">
            <w:pPr>
              <w:pStyle w:val="ConsPlusNormal"/>
              <w:jc w:val="center"/>
            </w:pPr>
            <w:r>
              <w:t>493.</w:t>
            </w:r>
          </w:p>
        </w:tc>
        <w:tc>
          <w:tcPr>
            <w:tcW w:w="3231" w:type="dxa"/>
          </w:tcPr>
          <w:p w:rsidR="00166151" w:rsidRDefault="00166151">
            <w:pPr>
              <w:pStyle w:val="ConsPlusNormal"/>
            </w:pPr>
            <w:r>
              <w:t>Интерферон альфа</w:t>
            </w:r>
          </w:p>
        </w:tc>
        <w:tc>
          <w:tcPr>
            <w:tcW w:w="4932" w:type="dxa"/>
          </w:tcPr>
          <w:p w:rsidR="00166151" w:rsidRDefault="00166151">
            <w:pPr>
              <w:pStyle w:val="ConsPlusNormal"/>
            </w:pPr>
            <w:r>
              <w:t>лиофилизат для приготовления суспензии для приема внутрь</w:t>
            </w:r>
          </w:p>
        </w:tc>
      </w:tr>
      <w:tr w:rsidR="00166151">
        <w:tc>
          <w:tcPr>
            <w:tcW w:w="907" w:type="dxa"/>
          </w:tcPr>
          <w:p w:rsidR="00166151" w:rsidRDefault="00166151">
            <w:pPr>
              <w:pStyle w:val="ConsPlusNormal"/>
              <w:jc w:val="center"/>
            </w:pPr>
            <w:r>
              <w:t>494.</w:t>
            </w:r>
          </w:p>
        </w:tc>
        <w:tc>
          <w:tcPr>
            <w:tcW w:w="3231" w:type="dxa"/>
          </w:tcPr>
          <w:p w:rsidR="00166151" w:rsidRDefault="00166151">
            <w:pPr>
              <w:pStyle w:val="ConsPlusNormal"/>
            </w:pPr>
            <w:r>
              <w:t>Интерферон альфа</w:t>
            </w:r>
          </w:p>
        </w:tc>
        <w:tc>
          <w:tcPr>
            <w:tcW w:w="4932" w:type="dxa"/>
          </w:tcPr>
          <w:p w:rsidR="00166151" w:rsidRDefault="00166151">
            <w:pPr>
              <w:pStyle w:val="ConsPlusNormal"/>
            </w:pPr>
            <w:r>
              <w:t>раствор для инъекций</w:t>
            </w:r>
          </w:p>
        </w:tc>
      </w:tr>
      <w:tr w:rsidR="00166151">
        <w:tc>
          <w:tcPr>
            <w:tcW w:w="907" w:type="dxa"/>
          </w:tcPr>
          <w:p w:rsidR="00166151" w:rsidRDefault="00166151">
            <w:pPr>
              <w:pStyle w:val="ConsPlusNormal"/>
              <w:jc w:val="center"/>
            </w:pPr>
            <w:r>
              <w:t>495.</w:t>
            </w:r>
          </w:p>
        </w:tc>
        <w:tc>
          <w:tcPr>
            <w:tcW w:w="3231" w:type="dxa"/>
          </w:tcPr>
          <w:p w:rsidR="00166151" w:rsidRDefault="00166151">
            <w:pPr>
              <w:pStyle w:val="ConsPlusNormal"/>
            </w:pPr>
            <w:r>
              <w:t>Интерферон альфа</w:t>
            </w:r>
          </w:p>
        </w:tc>
        <w:tc>
          <w:tcPr>
            <w:tcW w:w="4932" w:type="dxa"/>
          </w:tcPr>
          <w:p w:rsidR="00166151" w:rsidRDefault="00166151">
            <w:pPr>
              <w:pStyle w:val="ConsPlusNormal"/>
            </w:pPr>
            <w:r>
              <w:t>раствор для подкожного введения</w:t>
            </w:r>
          </w:p>
        </w:tc>
      </w:tr>
      <w:tr w:rsidR="00166151">
        <w:tc>
          <w:tcPr>
            <w:tcW w:w="907" w:type="dxa"/>
          </w:tcPr>
          <w:p w:rsidR="00166151" w:rsidRDefault="00166151">
            <w:pPr>
              <w:pStyle w:val="ConsPlusNormal"/>
              <w:jc w:val="center"/>
            </w:pPr>
            <w:r>
              <w:t>496.</w:t>
            </w:r>
          </w:p>
        </w:tc>
        <w:tc>
          <w:tcPr>
            <w:tcW w:w="3231" w:type="dxa"/>
          </w:tcPr>
          <w:p w:rsidR="00166151" w:rsidRDefault="00166151">
            <w:pPr>
              <w:pStyle w:val="ConsPlusNormal"/>
            </w:pPr>
            <w:r>
              <w:t>Интерферон альфа</w:t>
            </w:r>
          </w:p>
        </w:tc>
        <w:tc>
          <w:tcPr>
            <w:tcW w:w="4932" w:type="dxa"/>
          </w:tcPr>
          <w:p w:rsidR="00166151" w:rsidRDefault="00166151">
            <w:pPr>
              <w:pStyle w:val="ConsPlusNormal"/>
            </w:pPr>
            <w:r>
              <w:t>раствор для внутривенного и подкожного введения</w:t>
            </w:r>
          </w:p>
        </w:tc>
      </w:tr>
      <w:tr w:rsidR="00166151">
        <w:tc>
          <w:tcPr>
            <w:tcW w:w="907" w:type="dxa"/>
          </w:tcPr>
          <w:p w:rsidR="00166151" w:rsidRDefault="00166151">
            <w:pPr>
              <w:pStyle w:val="ConsPlusNormal"/>
              <w:jc w:val="center"/>
            </w:pPr>
            <w:r>
              <w:t>497.</w:t>
            </w:r>
          </w:p>
        </w:tc>
        <w:tc>
          <w:tcPr>
            <w:tcW w:w="3231" w:type="dxa"/>
          </w:tcPr>
          <w:p w:rsidR="00166151" w:rsidRDefault="00166151">
            <w:pPr>
              <w:pStyle w:val="ConsPlusNormal"/>
            </w:pPr>
            <w:r>
              <w:t>Интерферон альфа</w:t>
            </w:r>
          </w:p>
        </w:tc>
        <w:tc>
          <w:tcPr>
            <w:tcW w:w="4932" w:type="dxa"/>
          </w:tcPr>
          <w:p w:rsidR="00166151" w:rsidRDefault="00166151">
            <w:pPr>
              <w:pStyle w:val="ConsPlusNormal"/>
            </w:pPr>
            <w:r>
              <w:t>раствор для внутримышечного, субконъюнктивального введения и закапывания в глаз</w:t>
            </w:r>
          </w:p>
        </w:tc>
      </w:tr>
      <w:tr w:rsidR="00166151">
        <w:tc>
          <w:tcPr>
            <w:tcW w:w="907" w:type="dxa"/>
          </w:tcPr>
          <w:p w:rsidR="00166151" w:rsidRDefault="00166151">
            <w:pPr>
              <w:pStyle w:val="ConsPlusNormal"/>
              <w:jc w:val="center"/>
            </w:pPr>
            <w:r>
              <w:t>498.</w:t>
            </w:r>
          </w:p>
        </w:tc>
        <w:tc>
          <w:tcPr>
            <w:tcW w:w="3231" w:type="dxa"/>
          </w:tcPr>
          <w:p w:rsidR="00166151" w:rsidRDefault="00166151">
            <w:pPr>
              <w:pStyle w:val="ConsPlusNormal"/>
            </w:pPr>
            <w:r>
              <w:t>Интерферон альфа</w:t>
            </w:r>
          </w:p>
        </w:tc>
        <w:tc>
          <w:tcPr>
            <w:tcW w:w="4932" w:type="dxa"/>
          </w:tcPr>
          <w:p w:rsidR="00166151" w:rsidRDefault="00166151">
            <w:pPr>
              <w:pStyle w:val="ConsPlusNormal"/>
            </w:pPr>
            <w:r>
              <w:t>капли назальные</w:t>
            </w:r>
          </w:p>
        </w:tc>
      </w:tr>
      <w:tr w:rsidR="00166151">
        <w:tc>
          <w:tcPr>
            <w:tcW w:w="907" w:type="dxa"/>
          </w:tcPr>
          <w:p w:rsidR="00166151" w:rsidRDefault="00166151">
            <w:pPr>
              <w:pStyle w:val="ConsPlusNormal"/>
              <w:jc w:val="center"/>
            </w:pPr>
            <w:r>
              <w:t>499.</w:t>
            </w:r>
          </w:p>
        </w:tc>
        <w:tc>
          <w:tcPr>
            <w:tcW w:w="3231" w:type="dxa"/>
          </w:tcPr>
          <w:p w:rsidR="00166151" w:rsidRDefault="00166151">
            <w:pPr>
              <w:pStyle w:val="ConsPlusNormal"/>
            </w:pPr>
            <w:r>
              <w:t>Интерферон альфа</w:t>
            </w:r>
          </w:p>
        </w:tc>
        <w:tc>
          <w:tcPr>
            <w:tcW w:w="4932" w:type="dxa"/>
          </w:tcPr>
          <w:p w:rsidR="00166151" w:rsidRDefault="00166151">
            <w:pPr>
              <w:pStyle w:val="ConsPlusNormal"/>
            </w:pPr>
            <w:r>
              <w:t>суппозитории ректальные</w:t>
            </w:r>
          </w:p>
        </w:tc>
      </w:tr>
      <w:tr w:rsidR="00166151">
        <w:tc>
          <w:tcPr>
            <w:tcW w:w="907" w:type="dxa"/>
          </w:tcPr>
          <w:p w:rsidR="00166151" w:rsidRDefault="00166151">
            <w:pPr>
              <w:pStyle w:val="ConsPlusNormal"/>
              <w:jc w:val="center"/>
            </w:pPr>
            <w:r>
              <w:t>500.</w:t>
            </w:r>
          </w:p>
        </w:tc>
        <w:tc>
          <w:tcPr>
            <w:tcW w:w="3231" w:type="dxa"/>
          </w:tcPr>
          <w:p w:rsidR="00166151" w:rsidRDefault="00166151">
            <w:pPr>
              <w:pStyle w:val="ConsPlusNormal"/>
            </w:pPr>
            <w:r>
              <w:t>Интерферон альфа</w:t>
            </w:r>
          </w:p>
        </w:tc>
        <w:tc>
          <w:tcPr>
            <w:tcW w:w="4932" w:type="dxa"/>
          </w:tcPr>
          <w:p w:rsidR="00166151" w:rsidRDefault="00166151">
            <w:pPr>
              <w:pStyle w:val="ConsPlusNormal"/>
            </w:pPr>
            <w:r>
              <w:t>мазь для местного и наружного применения</w:t>
            </w:r>
          </w:p>
        </w:tc>
      </w:tr>
      <w:tr w:rsidR="00166151">
        <w:tc>
          <w:tcPr>
            <w:tcW w:w="907" w:type="dxa"/>
          </w:tcPr>
          <w:p w:rsidR="00166151" w:rsidRDefault="00166151">
            <w:pPr>
              <w:pStyle w:val="ConsPlusNormal"/>
              <w:jc w:val="center"/>
            </w:pPr>
            <w:r>
              <w:t>501.</w:t>
            </w:r>
          </w:p>
        </w:tc>
        <w:tc>
          <w:tcPr>
            <w:tcW w:w="3231" w:type="dxa"/>
          </w:tcPr>
          <w:p w:rsidR="00166151" w:rsidRDefault="00166151">
            <w:pPr>
              <w:pStyle w:val="ConsPlusNormal"/>
            </w:pPr>
            <w:r>
              <w:t>Интерферон альфа</w:t>
            </w:r>
          </w:p>
        </w:tc>
        <w:tc>
          <w:tcPr>
            <w:tcW w:w="4932" w:type="dxa"/>
          </w:tcPr>
          <w:p w:rsidR="00166151" w:rsidRDefault="00166151">
            <w:pPr>
              <w:pStyle w:val="ConsPlusNormal"/>
            </w:pPr>
            <w:r>
              <w:t>гель для местного и наружного применения</w:t>
            </w:r>
          </w:p>
        </w:tc>
      </w:tr>
      <w:tr w:rsidR="00166151">
        <w:tc>
          <w:tcPr>
            <w:tcW w:w="907" w:type="dxa"/>
          </w:tcPr>
          <w:p w:rsidR="00166151" w:rsidRDefault="00166151">
            <w:pPr>
              <w:pStyle w:val="ConsPlusNormal"/>
              <w:jc w:val="center"/>
            </w:pPr>
            <w:r>
              <w:t>502.</w:t>
            </w:r>
          </w:p>
        </w:tc>
        <w:tc>
          <w:tcPr>
            <w:tcW w:w="3231" w:type="dxa"/>
          </w:tcPr>
          <w:p w:rsidR="00166151" w:rsidRDefault="00166151">
            <w:pPr>
              <w:pStyle w:val="ConsPlusNormal"/>
            </w:pPr>
            <w:r>
              <w:t>Интерферон бета-1a</w:t>
            </w:r>
          </w:p>
        </w:tc>
        <w:tc>
          <w:tcPr>
            <w:tcW w:w="4932" w:type="dxa"/>
          </w:tcPr>
          <w:p w:rsidR="00166151" w:rsidRDefault="00166151">
            <w:pPr>
              <w:pStyle w:val="ConsPlusNormal"/>
            </w:pPr>
            <w:r>
              <w:t>лиофилизат для приготовления раствора для внутримышечного введения</w:t>
            </w:r>
          </w:p>
        </w:tc>
      </w:tr>
      <w:tr w:rsidR="00166151">
        <w:tc>
          <w:tcPr>
            <w:tcW w:w="907" w:type="dxa"/>
          </w:tcPr>
          <w:p w:rsidR="00166151" w:rsidRDefault="00166151">
            <w:pPr>
              <w:pStyle w:val="ConsPlusNormal"/>
              <w:jc w:val="center"/>
            </w:pPr>
            <w:r>
              <w:t>503.</w:t>
            </w:r>
          </w:p>
        </w:tc>
        <w:tc>
          <w:tcPr>
            <w:tcW w:w="3231" w:type="dxa"/>
          </w:tcPr>
          <w:p w:rsidR="00166151" w:rsidRDefault="00166151">
            <w:pPr>
              <w:pStyle w:val="ConsPlusNormal"/>
            </w:pPr>
            <w:r>
              <w:t>Интерферон бета-1a</w:t>
            </w:r>
          </w:p>
        </w:tc>
        <w:tc>
          <w:tcPr>
            <w:tcW w:w="4932" w:type="dxa"/>
          </w:tcPr>
          <w:p w:rsidR="00166151" w:rsidRDefault="00166151">
            <w:pPr>
              <w:pStyle w:val="ConsPlusNormal"/>
            </w:pPr>
            <w:r>
              <w:t>раствор для внутримышечного введения</w:t>
            </w:r>
          </w:p>
        </w:tc>
      </w:tr>
      <w:tr w:rsidR="00166151">
        <w:tc>
          <w:tcPr>
            <w:tcW w:w="907" w:type="dxa"/>
          </w:tcPr>
          <w:p w:rsidR="00166151" w:rsidRDefault="00166151">
            <w:pPr>
              <w:pStyle w:val="ConsPlusNormal"/>
              <w:jc w:val="center"/>
            </w:pPr>
            <w:r>
              <w:t>504.</w:t>
            </w:r>
          </w:p>
        </w:tc>
        <w:tc>
          <w:tcPr>
            <w:tcW w:w="3231" w:type="dxa"/>
          </w:tcPr>
          <w:p w:rsidR="00166151" w:rsidRDefault="00166151">
            <w:pPr>
              <w:pStyle w:val="ConsPlusNormal"/>
            </w:pPr>
            <w:r>
              <w:t>Интерферон бета-1a</w:t>
            </w:r>
          </w:p>
        </w:tc>
        <w:tc>
          <w:tcPr>
            <w:tcW w:w="4932" w:type="dxa"/>
          </w:tcPr>
          <w:p w:rsidR="00166151" w:rsidRDefault="00166151">
            <w:pPr>
              <w:pStyle w:val="ConsPlusNormal"/>
            </w:pPr>
            <w:r>
              <w:t>раствор для подкожного введения</w:t>
            </w:r>
          </w:p>
        </w:tc>
      </w:tr>
      <w:tr w:rsidR="00166151">
        <w:tc>
          <w:tcPr>
            <w:tcW w:w="907" w:type="dxa"/>
          </w:tcPr>
          <w:p w:rsidR="00166151" w:rsidRDefault="00166151">
            <w:pPr>
              <w:pStyle w:val="ConsPlusNormal"/>
              <w:jc w:val="center"/>
            </w:pPr>
            <w:r>
              <w:t>505.</w:t>
            </w:r>
          </w:p>
        </w:tc>
        <w:tc>
          <w:tcPr>
            <w:tcW w:w="3231" w:type="dxa"/>
          </w:tcPr>
          <w:p w:rsidR="00166151" w:rsidRDefault="00166151">
            <w:pPr>
              <w:pStyle w:val="ConsPlusNormal"/>
            </w:pPr>
            <w:r>
              <w:t>Интерферон бета-1b</w:t>
            </w:r>
          </w:p>
        </w:tc>
        <w:tc>
          <w:tcPr>
            <w:tcW w:w="4932" w:type="dxa"/>
          </w:tcPr>
          <w:p w:rsidR="00166151" w:rsidRDefault="00166151">
            <w:pPr>
              <w:pStyle w:val="ConsPlusNormal"/>
            </w:pPr>
            <w:r>
              <w:t>лиофилизат для приготовления раствора для подкожного введения</w:t>
            </w:r>
          </w:p>
        </w:tc>
      </w:tr>
      <w:tr w:rsidR="00166151">
        <w:tc>
          <w:tcPr>
            <w:tcW w:w="907" w:type="dxa"/>
          </w:tcPr>
          <w:p w:rsidR="00166151" w:rsidRDefault="00166151">
            <w:pPr>
              <w:pStyle w:val="ConsPlusNormal"/>
              <w:jc w:val="center"/>
            </w:pPr>
            <w:r>
              <w:t>506.</w:t>
            </w:r>
          </w:p>
        </w:tc>
        <w:tc>
          <w:tcPr>
            <w:tcW w:w="3231" w:type="dxa"/>
          </w:tcPr>
          <w:p w:rsidR="00166151" w:rsidRDefault="00166151">
            <w:pPr>
              <w:pStyle w:val="ConsPlusNormal"/>
            </w:pPr>
            <w:r>
              <w:t>Интерферон бета-1b</w:t>
            </w:r>
          </w:p>
        </w:tc>
        <w:tc>
          <w:tcPr>
            <w:tcW w:w="4932" w:type="dxa"/>
          </w:tcPr>
          <w:p w:rsidR="00166151" w:rsidRDefault="00166151">
            <w:pPr>
              <w:pStyle w:val="ConsPlusNormal"/>
            </w:pPr>
            <w:r>
              <w:t>раствор для подкожного введения</w:t>
            </w:r>
          </w:p>
        </w:tc>
      </w:tr>
      <w:tr w:rsidR="00166151">
        <w:tc>
          <w:tcPr>
            <w:tcW w:w="907" w:type="dxa"/>
          </w:tcPr>
          <w:p w:rsidR="00166151" w:rsidRDefault="00166151">
            <w:pPr>
              <w:pStyle w:val="ConsPlusNormal"/>
              <w:jc w:val="center"/>
            </w:pPr>
            <w:r>
              <w:t>507.</w:t>
            </w:r>
          </w:p>
        </w:tc>
        <w:tc>
          <w:tcPr>
            <w:tcW w:w="3231" w:type="dxa"/>
          </w:tcPr>
          <w:p w:rsidR="00166151" w:rsidRDefault="00166151">
            <w:pPr>
              <w:pStyle w:val="ConsPlusNormal"/>
            </w:pPr>
            <w:r>
              <w:t>Интерферон гамма</w:t>
            </w:r>
          </w:p>
        </w:tc>
        <w:tc>
          <w:tcPr>
            <w:tcW w:w="4932" w:type="dxa"/>
          </w:tcPr>
          <w:p w:rsidR="00166151" w:rsidRDefault="00166151">
            <w:pPr>
              <w:pStyle w:val="ConsPlusNormal"/>
            </w:pPr>
            <w:r>
              <w:t>лиофилизат для приготовления раствора для внутримышечного и подкожного введения</w:t>
            </w:r>
          </w:p>
        </w:tc>
      </w:tr>
      <w:tr w:rsidR="00166151">
        <w:tc>
          <w:tcPr>
            <w:tcW w:w="907" w:type="dxa"/>
          </w:tcPr>
          <w:p w:rsidR="00166151" w:rsidRDefault="00166151">
            <w:pPr>
              <w:pStyle w:val="ConsPlusNormal"/>
              <w:jc w:val="center"/>
            </w:pPr>
            <w:r>
              <w:t>508.</w:t>
            </w:r>
          </w:p>
        </w:tc>
        <w:tc>
          <w:tcPr>
            <w:tcW w:w="3231" w:type="dxa"/>
          </w:tcPr>
          <w:p w:rsidR="00166151" w:rsidRDefault="00166151">
            <w:pPr>
              <w:pStyle w:val="ConsPlusNormal"/>
            </w:pPr>
            <w:r>
              <w:t>Интерферон гамма</w:t>
            </w:r>
          </w:p>
        </w:tc>
        <w:tc>
          <w:tcPr>
            <w:tcW w:w="4932" w:type="dxa"/>
          </w:tcPr>
          <w:p w:rsidR="00166151" w:rsidRDefault="00166151">
            <w:pPr>
              <w:pStyle w:val="ConsPlusNormal"/>
            </w:pPr>
            <w:r>
              <w:t>лиофилизат для приготовления раствора для интраназального введения</w:t>
            </w:r>
          </w:p>
        </w:tc>
      </w:tr>
      <w:tr w:rsidR="00166151">
        <w:tc>
          <w:tcPr>
            <w:tcW w:w="907" w:type="dxa"/>
          </w:tcPr>
          <w:p w:rsidR="00166151" w:rsidRDefault="00166151">
            <w:pPr>
              <w:pStyle w:val="ConsPlusNormal"/>
              <w:jc w:val="center"/>
            </w:pPr>
            <w:r>
              <w:t>509.</w:t>
            </w:r>
          </w:p>
        </w:tc>
        <w:tc>
          <w:tcPr>
            <w:tcW w:w="3231" w:type="dxa"/>
          </w:tcPr>
          <w:p w:rsidR="00166151" w:rsidRDefault="00166151">
            <w:pPr>
              <w:pStyle w:val="ConsPlusNormal"/>
            </w:pPr>
            <w:r>
              <w:t>Инфликсимаб</w:t>
            </w:r>
          </w:p>
        </w:tc>
        <w:tc>
          <w:tcPr>
            <w:tcW w:w="4932" w:type="dxa"/>
          </w:tcPr>
          <w:p w:rsidR="00166151" w:rsidRDefault="00166151">
            <w:pPr>
              <w:pStyle w:val="ConsPlusNormal"/>
            </w:pPr>
            <w:r>
              <w:t>лиофилизат для приготовления раствора для инфузий</w:t>
            </w:r>
          </w:p>
        </w:tc>
      </w:tr>
      <w:tr w:rsidR="00166151">
        <w:tc>
          <w:tcPr>
            <w:tcW w:w="907" w:type="dxa"/>
          </w:tcPr>
          <w:p w:rsidR="00166151" w:rsidRDefault="00166151">
            <w:pPr>
              <w:pStyle w:val="ConsPlusNormal"/>
              <w:jc w:val="center"/>
            </w:pPr>
            <w:r>
              <w:t>510.</w:t>
            </w:r>
          </w:p>
        </w:tc>
        <w:tc>
          <w:tcPr>
            <w:tcW w:w="3231" w:type="dxa"/>
          </w:tcPr>
          <w:p w:rsidR="00166151" w:rsidRDefault="00166151">
            <w:pPr>
              <w:pStyle w:val="ConsPlusNormal"/>
            </w:pPr>
            <w:r>
              <w:t>Инфликсимаб</w:t>
            </w:r>
          </w:p>
        </w:tc>
        <w:tc>
          <w:tcPr>
            <w:tcW w:w="4932" w:type="dxa"/>
          </w:tcPr>
          <w:p w:rsidR="00166151" w:rsidRDefault="00166151">
            <w:pPr>
              <w:pStyle w:val="ConsPlusNormal"/>
            </w:pPr>
            <w:r>
              <w:t>лиофилизат для приготовления концентрата для приготовления раствора для инфузий</w:t>
            </w:r>
          </w:p>
        </w:tc>
      </w:tr>
      <w:tr w:rsidR="00166151">
        <w:tc>
          <w:tcPr>
            <w:tcW w:w="907" w:type="dxa"/>
          </w:tcPr>
          <w:p w:rsidR="00166151" w:rsidRDefault="00166151">
            <w:pPr>
              <w:pStyle w:val="ConsPlusNormal"/>
              <w:jc w:val="center"/>
            </w:pPr>
            <w:r>
              <w:t>511.</w:t>
            </w:r>
          </w:p>
        </w:tc>
        <w:tc>
          <w:tcPr>
            <w:tcW w:w="3231" w:type="dxa"/>
          </w:tcPr>
          <w:p w:rsidR="00166151" w:rsidRDefault="00166151">
            <w:pPr>
              <w:pStyle w:val="ConsPlusNormal"/>
            </w:pPr>
            <w:r>
              <w:t>Йоверсол</w:t>
            </w:r>
          </w:p>
        </w:tc>
        <w:tc>
          <w:tcPr>
            <w:tcW w:w="4932" w:type="dxa"/>
          </w:tcPr>
          <w:p w:rsidR="00166151" w:rsidRDefault="00166151">
            <w:pPr>
              <w:pStyle w:val="ConsPlusNormal"/>
            </w:pPr>
            <w:r>
              <w:t>раствор для внутривенного и внутриартериального введения</w:t>
            </w:r>
          </w:p>
        </w:tc>
      </w:tr>
      <w:tr w:rsidR="00166151">
        <w:tc>
          <w:tcPr>
            <w:tcW w:w="907" w:type="dxa"/>
          </w:tcPr>
          <w:p w:rsidR="00166151" w:rsidRDefault="00166151">
            <w:pPr>
              <w:pStyle w:val="ConsPlusNormal"/>
              <w:jc w:val="center"/>
            </w:pPr>
            <w:r>
              <w:t>512.</w:t>
            </w:r>
          </w:p>
        </w:tc>
        <w:tc>
          <w:tcPr>
            <w:tcW w:w="3231" w:type="dxa"/>
          </w:tcPr>
          <w:p w:rsidR="00166151" w:rsidRDefault="00166151">
            <w:pPr>
              <w:pStyle w:val="ConsPlusNormal"/>
            </w:pPr>
            <w:r>
              <w:t>Йогексол</w:t>
            </w:r>
          </w:p>
        </w:tc>
        <w:tc>
          <w:tcPr>
            <w:tcW w:w="4932" w:type="dxa"/>
          </w:tcPr>
          <w:p w:rsidR="00166151" w:rsidRDefault="00166151">
            <w:pPr>
              <w:pStyle w:val="ConsPlusNormal"/>
            </w:pPr>
            <w:r>
              <w:t>раствор для инъекций</w:t>
            </w:r>
          </w:p>
        </w:tc>
      </w:tr>
      <w:tr w:rsidR="00166151">
        <w:tc>
          <w:tcPr>
            <w:tcW w:w="907" w:type="dxa"/>
          </w:tcPr>
          <w:p w:rsidR="00166151" w:rsidRDefault="00166151">
            <w:pPr>
              <w:pStyle w:val="ConsPlusNormal"/>
              <w:jc w:val="center"/>
            </w:pPr>
            <w:r>
              <w:t>513.</w:t>
            </w:r>
          </w:p>
        </w:tc>
        <w:tc>
          <w:tcPr>
            <w:tcW w:w="3231" w:type="dxa"/>
          </w:tcPr>
          <w:p w:rsidR="00166151" w:rsidRDefault="00166151">
            <w:pPr>
              <w:pStyle w:val="ConsPlusNormal"/>
            </w:pPr>
            <w:r>
              <w:t>Йод + Калия йодид + Глицерол</w:t>
            </w:r>
          </w:p>
        </w:tc>
        <w:tc>
          <w:tcPr>
            <w:tcW w:w="4932" w:type="dxa"/>
          </w:tcPr>
          <w:p w:rsidR="00166151" w:rsidRDefault="00166151">
            <w:pPr>
              <w:pStyle w:val="ConsPlusNormal"/>
            </w:pPr>
            <w:r>
              <w:t>раствор для местного применения</w:t>
            </w:r>
          </w:p>
        </w:tc>
      </w:tr>
      <w:tr w:rsidR="00166151">
        <w:tc>
          <w:tcPr>
            <w:tcW w:w="907" w:type="dxa"/>
          </w:tcPr>
          <w:p w:rsidR="00166151" w:rsidRDefault="00166151">
            <w:pPr>
              <w:pStyle w:val="ConsPlusNormal"/>
              <w:jc w:val="center"/>
            </w:pPr>
            <w:r>
              <w:lastRenderedPageBreak/>
              <w:t>514.</w:t>
            </w:r>
          </w:p>
        </w:tc>
        <w:tc>
          <w:tcPr>
            <w:tcW w:w="3231" w:type="dxa"/>
          </w:tcPr>
          <w:p w:rsidR="00166151" w:rsidRDefault="00166151">
            <w:pPr>
              <w:pStyle w:val="ConsPlusNormal"/>
            </w:pPr>
            <w:r>
              <w:t>Йод + Калия йодид + Глицерол</w:t>
            </w:r>
          </w:p>
        </w:tc>
        <w:tc>
          <w:tcPr>
            <w:tcW w:w="4932" w:type="dxa"/>
          </w:tcPr>
          <w:p w:rsidR="00166151" w:rsidRDefault="00166151">
            <w:pPr>
              <w:pStyle w:val="ConsPlusNormal"/>
            </w:pPr>
            <w:r>
              <w:t>спрей для местного применения</w:t>
            </w:r>
          </w:p>
        </w:tc>
      </w:tr>
      <w:tr w:rsidR="00166151">
        <w:tc>
          <w:tcPr>
            <w:tcW w:w="907" w:type="dxa"/>
          </w:tcPr>
          <w:p w:rsidR="00166151" w:rsidRDefault="00166151">
            <w:pPr>
              <w:pStyle w:val="ConsPlusNormal"/>
              <w:jc w:val="center"/>
            </w:pPr>
            <w:r>
              <w:t>515.</w:t>
            </w:r>
          </w:p>
        </w:tc>
        <w:tc>
          <w:tcPr>
            <w:tcW w:w="3231" w:type="dxa"/>
          </w:tcPr>
          <w:p w:rsidR="00166151" w:rsidRDefault="00166151">
            <w:pPr>
              <w:pStyle w:val="ConsPlusNormal"/>
            </w:pPr>
            <w:r>
              <w:t>Йомепрол</w:t>
            </w:r>
          </w:p>
        </w:tc>
        <w:tc>
          <w:tcPr>
            <w:tcW w:w="4932" w:type="dxa"/>
          </w:tcPr>
          <w:p w:rsidR="00166151" w:rsidRDefault="00166151">
            <w:pPr>
              <w:pStyle w:val="ConsPlusNormal"/>
            </w:pPr>
            <w:r>
              <w:t>раствор для внутрисосудистого введения</w:t>
            </w:r>
          </w:p>
        </w:tc>
      </w:tr>
      <w:tr w:rsidR="00166151">
        <w:tc>
          <w:tcPr>
            <w:tcW w:w="907" w:type="dxa"/>
          </w:tcPr>
          <w:p w:rsidR="00166151" w:rsidRDefault="00166151">
            <w:pPr>
              <w:pStyle w:val="ConsPlusNormal"/>
              <w:jc w:val="center"/>
            </w:pPr>
            <w:r>
              <w:t>516.</w:t>
            </w:r>
          </w:p>
        </w:tc>
        <w:tc>
          <w:tcPr>
            <w:tcW w:w="3231" w:type="dxa"/>
          </w:tcPr>
          <w:p w:rsidR="00166151" w:rsidRDefault="00166151">
            <w:pPr>
              <w:pStyle w:val="ConsPlusNormal"/>
            </w:pPr>
            <w:r>
              <w:t>Йомепрол</w:t>
            </w:r>
          </w:p>
        </w:tc>
        <w:tc>
          <w:tcPr>
            <w:tcW w:w="4932" w:type="dxa"/>
          </w:tcPr>
          <w:p w:rsidR="00166151" w:rsidRDefault="00166151">
            <w:pPr>
              <w:pStyle w:val="ConsPlusNormal"/>
            </w:pPr>
            <w:r>
              <w:t>раствор для инъекций</w:t>
            </w:r>
          </w:p>
        </w:tc>
      </w:tr>
      <w:tr w:rsidR="00166151">
        <w:tc>
          <w:tcPr>
            <w:tcW w:w="907" w:type="dxa"/>
          </w:tcPr>
          <w:p w:rsidR="00166151" w:rsidRDefault="00166151">
            <w:pPr>
              <w:pStyle w:val="ConsPlusNormal"/>
              <w:jc w:val="center"/>
            </w:pPr>
            <w:r>
              <w:t>517.</w:t>
            </w:r>
          </w:p>
        </w:tc>
        <w:tc>
          <w:tcPr>
            <w:tcW w:w="3231" w:type="dxa"/>
          </w:tcPr>
          <w:p w:rsidR="00166151" w:rsidRDefault="00166151">
            <w:pPr>
              <w:pStyle w:val="ConsPlusNormal"/>
            </w:pPr>
            <w:r>
              <w:t>Йопромид</w:t>
            </w:r>
          </w:p>
        </w:tc>
        <w:tc>
          <w:tcPr>
            <w:tcW w:w="4932" w:type="dxa"/>
          </w:tcPr>
          <w:p w:rsidR="00166151" w:rsidRDefault="00166151">
            <w:pPr>
              <w:pStyle w:val="ConsPlusNormal"/>
            </w:pPr>
            <w:r>
              <w:t>раствор для инъекций</w:t>
            </w:r>
          </w:p>
        </w:tc>
      </w:tr>
      <w:tr w:rsidR="00166151">
        <w:tc>
          <w:tcPr>
            <w:tcW w:w="907" w:type="dxa"/>
          </w:tcPr>
          <w:p w:rsidR="00166151" w:rsidRDefault="00166151">
            <w:pPr>
              <w:pStyle w:val="ConsPlusNormal"/>
              <w:jc w:val="center"/>
            </w:pPr>
            <w:r>
              <w:t>518.</w:t>
            </w:r>
          </w:p>
        </w:tc>
        <w:tc>
          <w:tcPr>
            <w:tcW w:w="3231" w:type="dxa"/>
          </w:tcPr>
          <w:p w:rsidR="00166151" w:rsidRDefault="00166151">
            <w:pPr>
              <w:pStyle w:val="ConsPlusNormal"/>
            </w:pPr>
            <w:r>
              <w:t>Ипратропия бромид</w:t>
            </w:r>
          </w:p>
        </w:tc>
        <w:tc>
          <w:tcPr>
            <w:tcW w:w="4932" w:type="dxa"/>
          </w:tcPr>
          <w:p w:rsidR="00166151" w:rsidRDefault="00166151">
            <w:pPr>
              <w:pStyle w:val="ConsPlusNormal"/>
            </w:pPr>
            <w:r>
              <w:t>аэрозоль для ингаляций дозированный</w:t>
            </w:r>
          </w:p>
        </w:tc>
      </w:tr>
      <w:tr w:rsidR="00166151">
        <w:tc>
          <w:tcPr>
            <w:tcW w:w="907" w:type="dxa"/>
          </w:tcPr>
          <w:p w:rsidR="00166151" w:rsidRDefault="00166151">
            <w:pPr>
              <w:pStyle w:val="ConsPlusNormal"/>
              <w:jc w:val="center"/>
            </w:pPr>
            <w:r>
              <w:t>519.</w:t>
            </w:r>
          </w:p>
        </w:tc>
        <w:tc>
          <w:tcPr>
            <w:tcW w:w="3231" w:type="dxa"/>
          </w:tcPr>
          <w:p w:rsidR="00166151" w:rsidRDefault="00166151">
            <w:pPr>
              <w:pStyle w:val="ConsPlusNormal"/>
            </w:pPr>
            <w:r>
              <w:t>Ипратропия бромид</w:t>
            </w:r>
          </w:p>
        </w:tc>
        <w:tc>
          <w:tcPr>
            <w:tcW w:w="4932" w:type="dxa"/>
          </w:tcPr>
          <w:p w:rsidR="00166151" w:rsidRDefault="00166151">
            <w:pPr>
              <w:pStyle w:val="ConsPlusNormal"/>
            </w:pPr>
            <w:r>
              <w:t>раствор для ингаляций</w:t>
            </w:r>
          </w:p>
        </w:tc>
      </w:tr>
      <w:tr w:rsidR="00166151">
        <w:tc>
          <w:tcPr>
            <w:tcW w:w="907" w:type="dxa"/>
          </w:tcPr>
          <w:p w:rsidR="00166151" w:rsidRDefault="00166151">
            <w:pPr>
              <w:pStyle w:val="ConsPlusNormal"/>
              <w:jc w:val="center"/>
            </w:pPr>
            <w:r>
              <w:t>520.</w:t>
            </w:r>
          </w:p>
        </w:tc>
        <w:tc>
          <w:tcPr>
            <w:tcW w:w="3231" w:type="dxa"/>
          </w:tcPr>
          <w:p w:rsidR="00166151" w:rsidRDefault="00166151">
            <w:pPr>
              <w:pStyle w:val="ConsPlusNormal"/>
            </w:pPr>
            <w:r>
              <w:t>Ипратропия бромид + Фенотерол</w:t>
            </w:r>
          </w:p>
        </w:tc>
        <w:tc>
          <w:tcPr>
            <w:tcW w:w="4932" w:type="dxa"/>
          </w:tcPr>
          <w:p w:rsidR="00166151" w:rsidRDefault="00166151">
            <w:pPr>
              <w:pStyle w:val="ConsPlusNormal"/>
            </w:pPr>
            <w:r>
              <w:t>аэрозоль для ингаляций дозированный</w:t>
            </w:r>
          </w:p>
        </w:tc>
      </w:tr>
      <w:tr w:rsidR="00166151">
        <w:tc>
          <w:tcPr>
            <w:tcW w:w="907" w:type="dxa"/>
          </w:tcPr>
          <w:p w:rsidR="00166151" w:rsidRDefault="00166151">
            <w:pPr>
              <w:pStyle w:val="ConsPlusNormal"/>
              <w:jc w:val="center"/>
            </w:pPr>
            <w:r>
              <w:t>521.</w:t>
            </w:r>
          </w:p>
        </w:tc>
        <w:tc>
          <w:tcPr>
            <w:tcW w:w="3231" w:type="dxa"/>
          </w:tcPr>
          <w:p w:rsidR="00166151" w:rsidRDefault="00166151">
            <w:pPr>
              <w:pStyle w:val="ConsPlusNormal"/>
            </w:pPr>
            <w:r>
              <w:t>Ипратропия бромид + Фенотерол</w:t>
            </w:r>
          </w:p>
        </w:tc>
        <w:tc>
          <w:tcPr>
            <w:tcW w:w="4932" w:type="dxa"/>
          </w:tcPr>
          <w:p w:rsidR="00166151" w:rsidRDefault="00166151">
            <w:pPr>
              <w:pStyle w:val="ConsPlusNormal"/>
            </w:pPr>
            <w:r>
              <w:t>раствор для ингаляций</w:t>
            </w:r>
          </w:p>
        </w:tc>
      </w:tr>
      <w:tr w:rsidR="00166151">
        <w:tc>
          <w:tcPr>
            <w:tcW w:w="907" w:type="dxa"/>
          </w:tcPr>
          <w:p w:rsidR="00166151" w:rsidRDefault="00166151">
            <w:pPr>
              <w:pStyle w:val="ConsPlusNormal"/>
              <w:jc w:val="center"/>
            </w:pPr>
            <w:r>
              <w:t>522.</w:t>
            </w:r>
          </w:p>
        </w:tc>
        <w:tc>
          <w:tcPr>
            <w:tcW w:w="3231" w:type="dxa"/>
          </w:tcPr>
          <w:p w:rsidR="00166151" w:rsidRDefault="00166151">
            <w:pPr>
              <w:pStyle w:val="ConsPlusNormal"/>
            </w:pPr>
            <w:r>
              <w:t>Иринотекан</w:t>
            </w:r>
          </w:p>
        </w:tc>
        <w:tc>
          <w:tcPr>
            <w:tcW w:w="4932" w:type="dxa"/>
          </w:tcPr>
          <w:p w:rsidR="00166151" w:rsidRDefault="00166151">
            <w:pPr>
              <w:pStyle w:val="ConsPlusNormal"/>
            </w:pPr>
            <w:r>
              <w:t>концентрат для приготовления раствора для инфузий</w:t>
            </w:r>
          </w:p>
        </w:tc>
      </w:tr>
      <w:tr w:rsidR="00166151">
        <w:tc>
          <w:tcPr>
            <w:tcW w:w="907" w:type="dxa"/>
          </w:tcPr>
          <w:p w:rsidR="00166151" w:rsidRDefault="00166151">
            <w:pPr>
              <w:pStyle w:val="ConsPlusNormal"/>
              <w:jc w:val="center"/>
            </w:pPr>
            <w:r>
              <w:t>523.</w:t>
            </w:r>
          </w:p>
        </w:tc>
        <w:tc>
          <w:tcPr>
            <w:tcW w:w="3231" w:type="dxa"/>
          </w:tcPr>
          <w:p w:rsidR="00166151" w:rsidRDefault="00166151">
            <w:pPr>
              <w:pStyle w:val="ConsPlusNormal"/>
            </w:pPr>
            <w:r>
              <w:t>Кабазитаксел</w:t>
            </w:r>
          </w:p>
        </w:tc>
        <w:tc>
          <w:tcPr>
            <w:tcW w:w="4932" w:type="dxa"/>
          </w:tcPr>
          <w:p w:rsidR="00166151" w:rsidRDefault="00166151">
            <w:pPr>
              <w:pStyle w:val="ConsPlusNormal"/>
            </w:pPr>
            <w:r>
              <w:t>концентрат для приготовления раствора для инфузий</w:t>
            </w:r>
          </w:p>
        </w:tc>
      </w:tr>
      <w:tr w:rsidR="00166151">
        <w:tc>
          <w:tcPr>
            <w:tcW w:w="907" w:type="dxa"/>
          </w:tcPr>
          <w:p w:rsidR="00166151" w:rsidRDefault="00166151">
            <w:pPr>
              <w:pStyle w:val="ConsPlusNormal"/>
              <w:jc w:val="center"/>
            </w:pPr>
            <w:r>
              <w:t>524.</w:t>
            </w:r>
          </w:p>
        </w:tc>
        <w:tc>
          <w:tcPr>
            <w:tcW w:w="3231" w:type="dxa"/>
          </w:tcPr>
          <w:p w:rsidR="00166151" w:rsidRDefault="00166151">
            <w:pPr>
              <w:pStyle w:val="ConsPlusNormal"/>
            </w:pPr>
            <w:r>
              <w:t>Кагоцел</w:t>
            </w:r>
          </w:p>
        </w:tc>
        <w:tc>
          <w:tcPr>
            <w:tcW w:w="4932" w:type="dxa"/>
          </w:tcPr>
          <w:p w:rsidR="00166151" w:rsidRDefault="00166151">
            <w:pPr>
              <w:pStyle w:val="ConsPlusNormal"/>
            </w:pPr>
            <w:r>
              <w:t>таблетки</w:t>
            </w:r>
          </w:p>
        </w:tc>
      </w:tr>
      <w:tr w:rsidR="00166151">
        <w:tc>
          <w:tcPr>
            <w:tcW w:w="907" w:type="dxa"/>
          </w:tcPr>
          <w:p w:rsidR="00166151" w:rsidRDefault="00166151">
            <w:pPr>
              <w:pStyle w:val="ConsPlusNormal"/>
              <w:jc w:val="center"/>
            </w:pPr>
            <w:r>
              <w:t>525.</w:t>
            </w:r>
          </w:p>
        </w:tc>
        <w:tc>
          <w:tcPr>
            <w:tcW w:w="3231" w:type="dxa"/>
          </w:tcPr>
          <w:p w:rsidR="00166151" w:rsidRDefault="00166151">
            <w:pPr>
              <w:pStyle w:val="ConsPlusNormal"/>
            </w:pPr>
            <w:r>
              <w:t>Калий-железо гексацианоферрат</w:t>
            </w:r>
          </w:p>
        </w:tc>
        <w:tc>
          <w:tcPr>
            <w:tcW w:w="4932" w:type="dxa"/>
          </w:tcPr>
          <w:p w:rsidR="00166151" w:rsidRDefault="00166151">
            <w:pPr>
              <w:pStyle w:val="ConsPlusNormal"/>
            </w:pPr>
            <w:r>
              <w:t>таблетки</w:t>
            </w:r>
          </w:p>
        </w:tc>
      </w:tr>
      <w:tr w:rsidR="00166151">
        <w:tc>
          <w:tcPr>
            <w:tcW w:w="907" w:type="dxa"/>
          </w:tcPr>
          <w:p w:rsidR="00166151" w:rsidRDefault="00166151">
            <w:pPr>
              <w:pStyle w:val="ConsPlusNormal"/>
              <w:jc w:val="center"/>
            </w:pPr>
            <w:r>
              <w:t>526.</w:t>
            </w:r>
          </w:p>
        </w:tc>
        <w:tc>
          <w:tcPr>
            <w:tcW w:w="3231" w:type="dxa"/>
          </w:tcPr>
          <w:p w:rsidR="00166151" w:rsidRDefault="00166151">
            <w:pPr>
              <w:pStyle w:val="ConsPlusNormal"/>
            </w:pPr>
            <w:r>
              <w:t>Калия и магния аспарагинат</w:t>
            </w:r>
          </w:p>
        </w:tc>
        <w:tc>
          <w:tcPr>
            <w:tcW w:w="4932" w:type="dxa"/>
          </w:tcPr>
          <w:p w:rsidR="00166151" w:rsidRDefault="00166151">
            <w:pPr>
              <w:pStyle w:val="ConsPlusNormal"/>
            </w:pPr>
            <w:r>
              <w:t>таблетки</w:t>
            </w:r>
          </w:p>
        </w:tc>
      </w:tr>
      <w:tr w:rsidR="00166151">
        <w:tc>
          <w:tcPr>
            <w:tcW w:w="907" w:type="dxa"/>
          </w:tcPr>
          <w:p w:rsidR="00166151" w:rsidRDefault="00166151">
            <w:pPr>
              <w:pStyle w:val="ConsPlusNormal"/>
              <w:jc w:val="center"/>
            </w:pPr>
            <w:r>
              <w:t>527.</w:t>
            </w:r>
          </w:p>
        </w:tc>
        <w:tc>
          <w:tcPr>
            <w:tcW w:w="3231" w:type="dxa"/>
          </w:tcPr>
          <w:p w:rsidR="00166151" w:rsidRDefault="00166151">
            <w:pPr>
              <w:pStyle w:val="ConsPlusNormal"/>
            </w:pPr>
            <w:r>
              <w:t>Калия и магния аспарагинат</w:t>
            </w:r>
          </w:p>
        </w:tc>
        <w:tc>
          <w:tcPr>
            <w:tcW w:w="4932" w:type="dxa"/>
          </w:tcPr>
          <w:p w:rsidR="00166151" w:rsidRDefault="00166151">
            <w:pPr>
              <w:pStyle w:val="ConsPlusNormal"/>
            </w:pPr>
            <w:r>
              <w:t>таблетки, покрытые пленочной оболочкой</w:t>
            </w:r>
          </w:p>
        </w:tc>
      </w:tr>
      <w:tr w:rsidR="00166151">
        <w:tc>
          <w:tcPr>
            <w:tcW w:w="907" w:type="dxa"/>
          </w:tcPr>
          <w:p w:rsidR="00166151" w:rsidRDefault="00166151">
            <w:pPr>
              <w:pStyle w:val="ConsPlusNormal"/>
              <w:jc w:val="center"/>
            </w:pPr>
            <w:r>
              <w:t>528.</w:t>
            </w:r>
          </w:p>
        </w:tc>
        <w:tc>
          <w:tcPr>
            <w:tcW w:w="3231" w:type="dxa"/>
          </w:tcPr>
          <w:p w:rsidR="00166151" w:rsidRDefault="00166151">
            <w:pPr>
              <w:pStyle w:val="ConsPlusNormal"/>
            </w:pPr>
            <w:r>
              <w:t>Калия йодид</w:t>
            </w:r>
          </w:p>
        </w:tc>
        <w:tc>
          <w:tcPr>
            <w:tcW w:w="4932" w:type="dxa"/>
          </w:tcPr>
          <w:p w:rsidR="00166151" w:rsidRDefault="00166151">
            <w:pPr>
              <w:pStyle w:val="ConsPlusNormal"/>
            </w:pPr>
            <w:r>
              <w:t>таблетки</w:t>
            </w:r>
          </w:p>
        </w:tc>
      </w:tr>
      <w:tr w:rsidR="00166151">
        <w:tc>
          <w:tcPr>
            <w:tcW w:w="907" w:type="dxa"/>
          </w:tcPr>
          <w:p w:rsidR="00166151" w:rsidRDefault="00166151">
            <w:pPr>
              <w:pStyle w:val="ConsPlusNormal"/>
              <w:jc w:val="center"/>
            </w:pPr>
            <w:r>
              <w:t>529.</w:t>
            </w:r>
          </w:p>
        </w:tc>
        <w:tc>
          <w:tcPr>
            <w:tcW w:w="3231" w:type="dxa"/>
          </w:tcPr>
          <w:p w:rsidR="00166151" w:rsidRDefault="00166151">
            <w:pPr>
              <w:pStyle w:val="ConsPlusNormal"/>
            </w:pPr>
            <w:r>
              <w:t>Калия йодид</w:t>
            </w:r>
          </w:p>
        </w:tc>
        <w:tc>
          <w:tcPr>
            <w:tcW w:w="4932" w:type="dxa"/>
          </w:tcPr>
          <w:p w:rsidR="00166151" w:rsidRDefault="00166151">
            <w:pPr>
              <w:pStyle w:val="ConsPlusNormal"/>
            </w:pPr>
            <w:r>
              <w:t>таблетки жевательные</w:t>
            </w:r>
          </w:p>
        </w:tc>
      </w:tr>
      <w:tr w:rsidR="00166151">
        <w:tc>
          <w:tcPr>
            <w:tcW w:w="907" w:type="dxa"/>
          </w:tcPr>
          <w:p w:rsidR="00166151" w:rsidRDefault="00166151">
            <w:pPr>
              <w:pStyle w:val="ConsPlusNormal"/>
              <w:jc w:val="center"/>
            </w:pPr>
            <w:r>
              <w:t>530.</w:t>
            </w:r>
          </w:p>
        </w:tc>
        <w:tc>
          <w:tcPr>
            <w:tcW w:w="3231" w:type="dxa"/>
          </w:tcPr>
          <w:p w:rsidR="00166151" w:rsidRDefault="00166151">
            <w:pPr>
              <w:pStyle w:val="ConsPlusNormal"/>
            </w:pPr>
            <w:r>
              <w:t>Калия йодид</w:t>
            </w:r>
          </w:p>
        </w:tc>
        <w:tc>
          <w:tcPr>
            <w:tcW w:w="4932" w:type="dxa"/>
          </w:tcPr>
          <w:p w:rsidR="00166151" w:rsidRDefault="00166151">
            <w:pPr>
              <w:pStyle w:val="ConsPlusNormal"/>
            </w:pPr>
            <w:r>
              <w:t>таблетки, покрытые пленочной оболочкой</w:t>
            </w:r>
          </w:p>
        </w:tc>
      </w:tr>
      <w:tr w:rsidR="00166151">
        <w:tc>
          <w:tcPr>
            <w:tcW w:w="907" w:type="dxa"/>
          </w:tcPr>
          <w:p w:rsidR="00166151" w:rsidRDefault="00166151">
            <w:pPr>
              <w:pStyle w:val="ConsPlusNormal"/>
              <w:jc w:val="center"/>
            </w:pPr>
            <w:r>
              <w:t>531.</w:t>
            </w:r>
          </w:p>
        </w:tc>
        <w:tc>
          <w:tcPr>
            <w:tcW w:w="3231" w:type="dxa"/>
          </w:tcPr>
          <w:p w:rsidR="00166151" w:rsidRDefault="00166151">
            <w:pPr>
              <w:pStyle w:val="ConsPlusNormal"/>
            </w:pPr>
            <w:r>
              <w:t>Калия перманганат</w:t>
            </w:r>
          </w:p>
        </w:tc>
        <w:tc>
          <w:tcPr>
            <w:tcW w:w="4932" w:type="dxa"/>
          </w:tcPr>
          <w:p w:rsidR="00166151" w:rsidRDefault="00166151">
            <w:pPr>
              <w:pStyle w:val="ConsPlusNormal"/>
            </w:pPr>
            <w:r>
              <w:t>порошок для приготовления раствора для местного и наружного применения</w:t>
            </w:r>
          </w:p>
        </w:tc>
      </w:tr>
      <w:tr w:rsidR="00166151">
        <w:tc>
          <w:tcPr>
            <w:tcW w:w="907" w:type="dxa"/>
          </w:tcPr>
          <w:p w:rsidR="00166151" w:rsidRDefault="00166151">
            <w:pPr>
              <w:pStyle w:val="ConsPlusNormal"/>
              <w:jc w:val="center"/>
            </w:pPr>
            <w:r>
              <w:t>532.</w:t>
            </w:r>
          </w:p>
        </w:tc>
        <w:tc>
          <w:tcPr>
            <w:tcW w:w="3231" w:type="dxa"/>
          </w:tcPr>
          <w:p w:rsidR="00166151" w:rsidRDefault="00166151">
            <w:pPr>
              <w:pStyle w:val="ConsPlusNormal"/>
            </w:pPr>
            <w:r>
              <w:t>Кальцитонин</w:t>
            </w:r>
          </w:p>
        </w:tc>
        <w:tc>
          <w:tcPr>
            <w:tcW w:w="4932" w:type="dxa"/>
          </w:tcPr>
          <w:p w:rsidR="00166151" w:rsidRDefault="00166151">
            <w:pPr>
              <w:pStyle w:val="ConsPlusNormal"/>
            </w:pPr>
            <w:r>
              <w:t>раствор для инъекций</w:t>
            </w:r>
          </w:p>
        </w:tc>
      </w:tr>
      <w:tr w:rsidR="00166151">
        <w:tc>
          <w:tcPr>
            <w:tcW w:w="907" w:type="dxa"/>
          </w:tcPr>
          <w:p w:rsidR="00166151" w:rsidRDefault="00166151">
            <w:pPr>
              <w:pStyle w:val="ConsPlusNormal"/>
              <w:jc w:val="center"/>
            </w:pPr>
            <w:r>
              <w:t>533.</w:t>
            </w:r>
          </w:p>
        </w:tc>
        <w:tc>
          <w:tcPr>
            <w:tcW w:w="3231" w:type="dxa"/>
          </w:tcPr>
          <w:p w:rsidR="00166151" w:rsidRDefault="00166151">
            <w:pPr>
              <w:pStyle w:val="ConsPlusNormal"/>
            </w:pPr>
            <w:r>
              <w:t>Кальцитонин</w:t>
            </w:r>
          </w:p>
        </w:tc>
        <w:tc>
          <w:tcPr>
            <w:tcW w:w="4932" w:type="dxa"/>
          </w:tcPr>
          <w:p w:rsidR="00166151" w:rsidRDefault="00166151">
            <w:pPr>
              <w:pStyle w:val="ConsPlusNormal"/>
            </w:pPr>
            <w:r>
              <w:t>спрей назальный дозированный</w:t>
            </w:r>
          </w:p>
        </w:tc>
      </w:tr>
      <w:tr w:rsidR="00166151">
        <w:tc>
          <w:tcPr>
            <w:tcW w:w="907" w:type="dxa"/>
          </w:tcPr>
          <w:p w:rsidR="00166151" w:rsidRDefault="00166151">
            <w:pPr>
              <w:pStyle w:val="ConsPlusNormal"/>
              <w:jc w:val="center"/>
            </w:pPr>
            <w:r>
              <w:t>534.</w:t>
            </w:r>
          </w:p>
        </w:tc>
        <w:tc>
          <w:tcPr>
            <w:tcW w:w="3231" w:type="dxa"/>
          </w:tcPr>
          <w:p w:rsidR="00166151" w:rsidRDefault="00166151">
            <w:pPr>
              <w:pStyle w:val="ConsPlusNormal"/>
            </w:pPr>
            <w:r>
              <w:t>Кальцитонин</w:t>
            </w:r>
          </w:p>
        </w:tc>
        <w:tc>
          <w:tcPr>
            <w:tcW w:w="4932" w:type="dxa"/>
          </w:tcPr>
          <w:p w:rsidR="00166151" w:rsidRDefault="00166151">
            <w:pPr>
              <w:pStyle w:val="ConsPlusNormal"/>
            </w:pPr>
            <w:r>
              <w:t>спрей назальный</w:t>
            </w:r>
          </w:p>
        </w:tc>
      </w:tr>
      <w:tr w:rsidR="00166151">
        <w:tc>
          <w:tcPr>
            <w:tcW w:w="907" w:type="dxa"/>
          </w:tcPr>
          <w:p w:rsidR="00166151" w:rsidRDefault="00166151">
            <w:pPr>
              <w:pStyle w:val="ConsPlusNormal"/>
              <w:jc w:val="center"/>
            </w:pPr>
            <w:r>
              <w:t>535.</w:t>
            </w:r>
          </w:p>
        </w:tc>
        <w:tc>
          <w:tcPr>
            <w:tcW w:w="3231" w:type="dxa"/>
          </w:tcPr>
          <w:p w:rsidR="00166151" w:rsidRDefault="00166151">
            <w:pPr>
              <w:pStyle w:val="ConsPlusNormal"/>
            </w:pPr>
            <w:r>
              <w:t>Кальцитриол</w:t>
            </w:r>
          </w:p>
        </w:tc>
        <w:tc>
          <w:tcPr>
            <w:tcW w:w="4932" w:type="dxa"/>
          </w:tcPr>
          <w:p w:rsidR="00166151" w:rsidRDefault="00166151">
            <w:pPr>
              <w:pStyle w:val="ConsPlusNormal"/>
            </w:pPr>
            <w:r>
              <w:t>капсулы</w:t>
            </w:r>
          </w:p>
        </w:tc>
      </w:tr>
      <w:tr w:rsidR="00166151">
        <w:tc>
          <w:tcPr>
            <w:tcW w:w="907" w:type="dxa"/>
          </w:tcPr>
          <w:p w:rsidR="00166151" w:rsidRDefault="00166151">
            <w:pPr>
              <w:pStyle w:val="ConsPlusNormal"/>
              <w:jc w:val="center"/>
            </w:pPr>
            <w:r>
              <w:t>536.</w:t>
            </w:r>
          </w:p>
        </w:tc>
        <w:tc>
          <w:tcPr>
            <w:tcW w:w="3231" w:type="dxa"/>
          </w:tcPr>
          <w:p w:rsidR="00166151" w:rsidRDefault="00166151">
            <w:pPr>
              <w:pStyle w:val="ConsPlusNormal"/>
            </w:pPr>
            <w:r>
              <w:t>Кальция глюконат</w:t>
            </w:r>
          </w:p>
        </w:tc>
        <w:tc>
          <w:tcPr>
            <w:tcW w:w="4932" w:type="dxa"/>
          </w:tcPr>
          <w:p w:rsidR="00166151" w:rsidRDefault="00166151">
            <w:pPr>
              <w:pStyle w:val="ConsPlusNormal"/>
            </w:pPr>
            <w:r>
              <w:t>таблетки</w:t>
            </w:r>
          </w:p>
        </w:tc>
      </w:tr>
      <w:tr w:rsidR="00166151">
        <w:tc>
          <w:tcPr>
            <w:tcW w:w="907" w:type="dxa"/>
          </w:tcPr>
          <w:p w:rsidR="00166151" w:rsidRDefault="00166151">
            <w:pPr>
              <w:pStyle w:val="ConsPlusNormal"/>
              <w:jc w:val="center"/>
            </w:pPr>
            <w:r>
              <w:t>537.</w:t>
            </w:r>
          </w:p>
        </w:tc>
        <w:tc>
          <w:tcPr>
            <w:tcW w:w="3231" w:type="dxa"/>
          </w:tcPr>
          <w:p w:rsidR="00166151" w:rsidRDefault="00166151">
            <w:pPr>
              <w:pStyle w:val="ConsPlusNormal"/>
            </w:pPr>
            <w:r>
              <w:t>Кальция фолинат</w:t>
            </w:r>
          </w:p>
        </w:tc>
        <w:tc>
          <w:tcPr>
            <w:tcW w:w="4932" w:type="dxa"/>
          </w:tcPr>
          <w:p w:rsidR="00166151" w:rsidRDefault="00166151">
            <w:pPr>
              <w:pStyle w:val="ConsPlusNormal"/>
            </w:pPr>
            <w:r>
              <w:t>капсулы</w:t>
            </w:r>
          </w:p>
        </w:tc>
      </w:tr>
      <w:tr w:rsidR="00166151">
        <w:tc>
          <w:tcPr>
            <w:tcW w:w="907" w:type="dxa"/>
          </w:tcPr>
          <w:p w:rsidR="00166151" w:rsidRDefault="00166151">
            <w:pPr>
              <w:pStyle w:val="ConsPlusNormal"/>
              <w:jc w:val="center"/>
            </w:pPr>
            <w:r>
              <w:t>538.</w:t>
            </w:r>
          </w:p>
        </w:tc>
        <w:tc>
          <w:tcPr>
            <w:tcW w:w="3231" w:type="dxa"/>
          </w:tcPr>
          <w:p w:rsidR="00166151" w:rsidRDefault="00166151">
            <w:pPr>
              <w:pStyle w:val="ConsPlusNormal"/>
            </w:pPr>
            <w:r>
              <w:t>Кальция фолинат</w:t>
            </w:r>
          </w:p>
        </w:tc>
        <w:tc>
          <w:tcPr>
            <w:tcW w:w="4932" w:type="dxa"/>
          </w:tcPr>
          <w:p w:rsidR="00166151" w:rsidRDefault="00166151">
            <w:pPr>
              <w:pStyle w:val="ConsPlusNormal"/>
            </w:pPr>
            <w:r>
              <w:t>лиофилизат для приготовления раствора для внутривенного и внутримышечного введения</w:t>
            </w:r>
          </w:p>
        </w:tc>
      </w:tr>
      <w:tr w:rsidR="00166151">
        <w:tc>
          <w:tcPr>
            <w:tcW w:w="907" w:type="dxa"/>
          </w:tcPr>
          <w:p w:rsidR="00166151" w:rsidRDefault="00166151">
            <w:pPr>
              <w:pStyle w:val="ConsPlusNormal"/>
              <w:jc w:val="center"/>
            </w:pPr>
            <w:r>
              <w:t>539.</w:t>
            </w:r>
          </w:p>
        </w:tc>
        <w:tc>
          <w:tcPr>
            <w:tcW w:w="3231" w:type="dxa"/>
          </w:tcPr>
          <w:p w:rsidR="00166151" w:rsidRDefault="00166151">
            <w:pPr>
              <w:pStyle w:val="ConsPlusNormal"/>
            </w:pPr>
            <w:r>
              <w:t>Кальция фолинат</w:t>
            </w:r>
          </w:p>
        </w:tc>
        <w:tc>
          <w:tcPr>
            <w:tcW w:w="4932" w:type="dxa"/>
          </w:tcPr>
          <w:p w:rsidR="00166151" w:rsidRDefault="00166151">
            <w:pPr>
              <w:pStyle w:val="ConsPlusNormal"/>
            </w:pPr>
            <w:r>
              <w:t xml:space="preserve">раствор для внутривенного и внутримышечного </w:t>
            </w:r>
            <w:r>
              <w:lastRenderedPageBreak/>
              <w:t>введения</w:t>
            </w:r>
          </w:p>
        </w:tc>
      </w:tr>
      <w:tr w:rsidR="00166151">
        <w:tc>
          <w:tcPr>
            <w:tcW w:w="907" w:type="dxa"/>
          </w:tcPr>
          <w:p w:rsidR="00166151" w:rsidRDefault="00166151">
            <w:pPr>
              <w:pStyle w:val="ConsPlusNormal"/>
              <w:jc w:val="center"/>
            </w:pPr>
            <w:r>
              <w:lastRenderedPageBreak/>
              <w:t>540.</w:t>
            </w:r>
          </w:p>
        </w:tc>
        <w:tc>
          <w:tcPr>
            <w:tcW w:w="3231" w:type="dxa"/>
          </w:tcPr>
          <w:p w:rsidR="00166151" w:rsidRDefault="00166151">
            <w:pPr>
              <w:pStyle w:val="ConsPlusNormal"/>
            </w:pPr>
            <w:r>
              <w:t>Канакинумаб</w:t>
            </w:r>
          </w:p>
        </w:tc>
        <w:tc>
          <w:tcPr>
            <w:tcW w:w="4932" w:type="dxa"/>
          </w:tcPr>
          <w:p w:rsidR="00166151" w:rsidRDefault="00166151">
            <w:pPr>
              <w:pStyle w:val="ConsPlusNormal"/>
            </w:pPr>
            <w:r>
              <w:t>лиофилизат для приготовления раствора для подкожного введения</w:t>
            </w:r>
          </w:p>
        </w:tc>
      </w:tr>
      <w:tr w:rsidR="00166151">
        <w:tc>
          <w:tcPr>
            <w:tcW w:w="907" w:type="dxa"/>
          </w:tcPr>
          <w:p w:rsidR="00166151" w:rsidRDefault="00166151">
            <w:pPr>
              <w:pStyle w:val="ConsPlusNormal"/>
              <w:jc w:val="center"/>
            </w:pPr>
            <w:r>
              <w:t>541.</w:t>
            </w:r>
          </w:p>
        </w:tc>
        <w:tc>
          <w:tcPr>
            <w:tcW w:w="3231" w:type="dxa"/>
          </w:tcPr>
          <w:p w:rsidR="00166151" w:rsidRDefault="00166151">
            <w:pPr>
              <w:pStyle w:val="ConsPlusNormal"/>
            </w:pPr>
            <w:r>
              <w:t>Капецитабин</w:t>
            </w:r>
          </w:p>
        </w:tc>
        <w:tc>
          <w:tcPr>
            <w:tcW w:w="4932" w:type="dxa"/>
          </w:tcPr>
          <w:p w:rsidR="00166151" w:rsidRDefault="00166151">
            <w:pPr>
              <w:pStyle w:val="ConsPlusNormal"/>
            </w:pPr>
            <w:r>
              <w:t>таблетки, покрытые пленочной оболочкой</w:t>
            </w:r>
          </w:p>
        </w:tc>
      </w:tr>
      <w:tr w:rsidR="00166151">
        <w:tblPrEx>
          <w:tblBorders>
            <w:insideH w:val="nil"/>
          </w:tblBorders>
        </w:tblPrEx>
        <w:tc>
          <w:tcPr>
            <w:tcW w:w="907" w:type="dxa"/>
            <w:tcBorders>
              <w:bottom w:val="nil"/>
            </w:tcBorders>
          </w:tcPr>
          <w:p w:rsidR="00166151" w:rsidRDefault="00166151">
            <w:pPr>
              <w:pStyle w:val="ConsPlusNormal"/>
              <w:jc w:val="center"/>
            </w:pPr>
            <w:r>
              <w:t>541.1.</w:t>
            </w:r>
          </w:p>
        </w:tc>
        <w:tc>
          <w:tcPr>
            <w:tcW w:w="3231" w:type="dxa"/>
            <w:tcBorders>
              <w:bottom w:val="nil"/>
            </w:tcBorders>
          </w:tcPr>
          <w:p w:rsidR="00166151" w:rsidRDefault="00166151">
            <w:pPr>
              <w:pStyle w:val="ConsPlusNormal"/>
            </w:pPr>
            <w:r>
              <w:t>Капреомицин</w:t>
            </w:r>
          </w:p>
        </w:tc>
        <w:tc>
          <w:tcPr>
            <w:tcW w:w="4932" w:type="dxa"/>
            <w:tcBorders>
              <w:bottom w:val="nil"/>
            </w:tcBorders>
          </w:tcPr>
          <w:p w:rsidR="00166151" w:rsidRDefault="00166151">
            <w:pPr>
              <w:pStyle w:val="ConsPlusNormal"/>
            </w:pPr>
            <w:r>
              <w:t>лиофилизат для приготовления раствора для внутривенного и внутримышечного введения</w:t>
            </w:r>
          </w:p>
        </w:tc>
      </w:tr>
      <w:tr w:rsidR="00166151">
        <w:tc>
          <w:tcPr>
            <w:tcW w:w="907" w:type="dxa"/>
          </w:tcPr>
          <w:p w:rsidR="00166151" w:rsidRDefault="00166151">
            <w:pPr>
              <w:pStyle w:val="ConsPlusNormal"/>
              <w:jc w:val="center"/>
            </w:pPr>
            <w:r>
              <w:t>542.</w:t>
            </w:r>
          </w:p>
        </w:tc>
        <w:tc>
          <w:tcPr>
            <w:tcW w:w="3231" w:type="dxa"/>
          </w:tcPr>
          <w:p w:rsidR="00166151" w:rsidRDefault="00166151">
            <w:pPr>
              <w:pStyle w:val="ConsPlusNormal"/>
            </w:pPr>
            <w:r>
              <w:t>Каптоприл</w:t>
            </w:r>
          </w:p>
        </w:tc>
        <w:tc>
          <w:tcPr>
            <w:tcW w:w="4932" w:type="dxa"/>
          </w:tcPr>
          <w:p w:rsidR="00166151" w:rsidRDefault="00166151">
            <w:pPr>
              <w:pStyle w:val="ConsPlusNormal"/>
            </w:pPr>
            <w:r>
              <w:t>таблетки</w:t>
            </w:r>
          </w:p>
        </w:tc>
      </w:tr>
      <w:tr w:rsidR="00166151">
        <w:tc>
          <w:tcPr>
            <w:tcW w:w="907" w:type="dxa"/>
          </w:tcPr>
          <w:p w:rsidR="00166151" w:rsidRDefault="00166151">
            <w:pPr>
              <w:pStyle w:val="ConsPlusNormal"/>
              <w:jc w:val="center"/>
            </w:pPr>
            <w:r>
              <w:t>543.</w:t>
            </w:r>
          </w:p>
        </w:tc>
        <w:tc>
          <w:tcPr>
            <w:tcW w:w="3231" w:type="dxa"/>
          </w:tcPr>
          <w:p w:rsidR="00166151" w:rsidRDefault="00166151">
            <w:pPr>
              <w:pStyle w:val="ConsPlusNormal"/>
            </w:pPr>
            <w:r>
              <w:t>Каптоприл</w:t>
            </w:r>
          </w:p>
        </w:tc>
        <w:tc>
          <w:tcPr>
            <w:tcW w:w="4932" w:type="dxa"/>
          </w:tcPr>
          <w:p w:rsidR="00166151" w:rsidRDefault="00166151">
            <w:pPr>
              <w:pStyle w:val="ConsPlusNormal"/>
            </w:pPr>
            <w:r>
              <w:t>таблетки, покрытые оболочкой</w:t>
            </w:r>
          </w:p>
        </w:tc>
      </w:tr>
      <w:tr w:rsidR="00166151">
        <w:tc>
          <w:tcPr>
            <w:tcW w:w="907" w:type="dxa"/>
          </w:tcPr>
          <w:p w:rsidR="00166151" w:rsidRDefault="00166151">
            <w:pPr>
              <w:pStyle w:val="ConsPlusNormal"/>
              <w:jc w:val="center"/>
            </w:pPr>
            <w:r>
              <w:t>544.</w:t>
            </w:r>
          </w:p>
        </w:tc>
        <w:tc>
          <w:tcPr>
            <w:tcW w:w="3231" w:type="dxa"/>
          </w:tcPr>
          <w:p w:rsidR="00166151" w:rsidRDefault="00166151">
            <w:pPr>
              <w:pStyle w:val="ConsPlusNormal"/>
            </w:pPr>
            <w:r>
              <w:t>Карбамазепин</w:t>
            </w:r>
          </w:p>
        </w:tc>
        <w:tc>
          <w:tcPr>
            <w:tcW w:w="4932" w:type="dxa"/>
          </w:tcPr>
          <w:p w:rsidR="00166151" w:rsidRDefault="00166151">
            <w:pPr>
              <w:pStyle w:val="ConsPlusNormal"/>
            </w:pPr>
            <w:r>
              <w:t>сироп</w:t>
            </w:r>
          </w:p>
        </w:tc>
      </w:tr>
      <w:tr w:rsidR="00166151">
        <w:tc>
          <w:tcPr>
            <w:tcW w:w="907" w:type="dxa"/>
          </w:tcPr>
          <w:p w:rsidR="00166151" w:rsidRDefault="00166151">
            <w:pPr>
              <w:pStyle w:val="ConsPlusNormal"/>
              <w:jc w:val="center"/>
            </w:pPr>
            <w:r>
              <w:t>545.</w:t>
            </w:r>
          </w:p>
        </w:tc>
        <w:tc>
          <w:tcPr>
            <w:tcW w:w="3231" w:type="dxa"/>
          </w:tcPr>
          <w:p w:rsidR="00166151" w:rsidRDefault="00166151">
            <w:pPr>
              <w:pStyle w:val="ConsPlusNormal"/>
            </w:pPr>
            <w:r>
              <w:t>Карбамазепин</w:t>
            </w:r>
          </w:p>
        </w:tc>
        <w:tc>
          <w:tcPr>
            <w:tcW w:w="4932" w:type="dxa"/>
          </w:tcPr>
          <w:p w:rsidR="00166151" w:rsidRDefault="00166151">
            <w:pPr>
              <w:pStyle w:val="ConsPlusNormal"/>
            </w:pPr>
            <w:r>
              <w:t>таблетки</w:t>
            </w:r>
          </w:p>
        </w:tc>
      </w:tr>
      <w:tr w:rsidR="00166151">
        <w:tc>
          <w:tcPr>
            <w:tcW w:w="907" w:type="dxa"/>
          </w:tcPr>
          <w:p w:rsidR="00166151" w:rsidRDefault="00166151">
            <w:pPr>
              <w:pStyle w:val="ConsPlusNormal"/>
              <w:jc w:val="center"/>
            </w:pPr>
            <w:r>
              <w:t>546.</w:t>
            </w:r>
          </w:p>
        </w:tc>
        <w:tc>
          <w:tcPr>
            <w:tcW w:w="3231" w:type="dxa"/>
          </w:tcPr>
          <w:p w:rsidR="00166151" w:rsidRDefault="00166151">
            <w:pPr>
              <w:pStyle w:val="ConsPlusNormal"/>
            </w:pPr>
            <w:r>
              <w:t>Карбамазепин</w:t>
            </w:r>
          </w:p>
        </w:tc>
        <w:tc>
          <w:tcPr>
            <w:tcW w:w="4932" w:type="dxa"/>
          </w:tcPr>
          <w:p w:rsidR="00166151" w:rsidRDefault="00166151">
            <w:pPr>
              <w:pStyle w:val="ConsPlusNormal"/>
            </w:pPr>
            <w:r>
              <w:t>таблетки пролонгированного действия</w:t>
            </w:r>
          </w:p>
        </w:tc>
      </w:tr>
      <w:tr w:rsidR="00166151">
        <w:tc>
          <w:tcPr>
            <w:tcW w:w="907" w:type="dxa"/>
          </w:tcPr>
          <w:p w:rsidR="00166151" w:rsidRDefault="00166151">
            <w:pPr>
              <w:pStyle w:val="ConsPlusNormal"/>
              <w:jc w:val="center"/>
            </w:pPr>
            <w:r>
              <w:t>547.</w:t>
            </w:r>
          </w:p>
        </w:tc>
        <w:tc>
          <w:tcPr>
            <w:tcW w:w="3231" w:type="dxa"/>
          </w:tcPr>
          <w:p w:rsidR="00166151" w:rsidRDefault="00166151">
            <w:pPr>
              <w:pStyle w:val="ConsPlusNormal"/>
            </w:pPr>
            <w:r>
              <w:t>Карбамазепин</w:t>
            </w:r>
          </w:p>
        </w:tc>
        <w:tc>
          <w:tcPr>
            <w:tcW w:w="4932" w:type="dxa"/>
          </w:tcPr>
          <w:p w:rsidR="00166151" w:rsidRDefault="00166151">
            <w:pPr>
              <w:pStyle w:val="ConsPlusNormal"/>
            </w:pPr>
            <w:r>
              <w:t>таблетки пролонгированного действия, покрытые оболочкой</w:t>
            </w:r>
          </w:p>
        </w:tc>
      </w:tr>
      <w:tr w:rsidR="00166151">
        <w:tc>
          <w:tcPr>
            <w:tcW w:w="907" w:type="dxa"/>
          </w:tcPr>
          <w:p w:rsidR="00166151" w:rsidRDefault="00166151">
            <w:pPr>
              <w:pStyle w:val="ConsPlusNormal"/>
              <w:jc w:val="center"/>
            </w:pPr>
            <w:r>
              <w:t>548.</w:t>
            </w:r>
          </w:p>
        </w:tc>
        <w:tc>
          <w:tcPr>
            <w:tcW w:w="3231" w:type="dxa"/>
          </w:tcPr>
          <w:p w:rsidR="00166151" w:rsidRDefault="00166151">
            <w:pPr>
              <w:pStyle w:val="ConsPlusNormal"/>
            </w:pPr>
            <w:r>
              <w:t>Карбамазепин</w:t>
            </w:r>
          </w:p>
        </w:tc>
        <w:tc>
          <w:tcPr>
            <w:tcW w:w="4932" w:type="dxa"/>
          </w:tcPr>
          <w:p w:rsidR="00166151" w:rsidRDefault="00166151">
            <w:pPr>
              <w:pStyle w:val="ConsPlusNormal"/>
            </w:pPr>
            <w:r>
              <w:t>таблетки пролонгированного действия, покрытые пленочной оболочкой</w:t>
            </w:r>
          </w:p>
        </w:tc>
      </w:tr>
      <w:tr w:rsidR="00166151">
        <w:tc>
          <w:tcPr>
            <w:tcW w:w="907" w:type="dxa"/>
          </w:tcPr>
          <w:p w:rsidR="00166151" w:rsidRDefault="00166151">
            <w:pPr>
              <w:pStyle w:val="ConsPlusNormal"/>
              <w:jc w:val="center"/>
            </w:pPr>
            <w:r>
              <w:t>549.</w:t>
            </w:r>
          </w:p>
        </w:tc>
        <w:tc>
          <w:tcPr>
            <w:tcW w:w="3231" w:type="dxa"/>
          </w:tcPr>
          <w:p w:rsidR="00166151" w:rsidRDefault="00166151">
            <w:pPr>
              <w:pStyle w:val="ConsPlusNormal"/>
            </w:pPr>
            <w:r>
              <w:t>Карведилол</w:t>
            </w:r>
          </w:p>
        </w:tc>
        <w:tc>
          <w:tcPr>
            <w:tcW w:w="4932" w:type="dxa"/>
          </w:tcPr>
          <w:p w:rsidR="00166151" w:rsidRDefault="00166151">
            <w:pPr>
              <w:pStyle w:val="ConsPlusNormal"/>
            </w:pPr>
            <w:r>
              <w:t>таблетки</w:t>
            </w:r>
          </w:p>
        </w:tc>
      </w:tr>
      <w:tr w:rsidR="00166151">
        <w:tc>
          <w:tcPr>
            <w:tcW w:w="907" w:type="dxa"/>
          </w:tcPr>
          <w:p w:rsidR="00166151" w:rsidRDefault="00166151">
            <w:pPr>
              <w:pStyle w:val="ConsPlusNormal"/>
              <w:jc w:val="center"/>
            </w:pPr>
            <w:r>
              <w:t>550.</w:t>
            </w:r>
          </w:p>
        </w:tc>
        <w:tc>
          <w:tcPr>
            <w:tcW w:w="3231" w:type="dxa"/>
          </w:tcPr>
          <w:p w:rsidR="00166151" w:rsidRDefault="00166151">
            <w:pPr>
              <w:pStyle w:val="ConsPlusNormal"/>
            </w:pPr>
            <w:r>
              <w:t>Карведилол</w:t>
            </w:r>
          </w:p>
        </w:tc>
        <w:tc>
          <w:tcPr>
            <w:tcW w:w="4932" w:type="dxa"/>
          </w:tcPr>
          <w:p w:rsidR="00166151" w:rsidRDefault="00166151">
            <w:pPr>
              <w:pStyle w:val="ConsPlusNormal"/>
            </w:pPr>
            <w:r>
              <w:t>таблетки, покрытые пленочной оболочкой</w:t>
            </w:r>
          </w:p>
        </w:tc>
      </w:tr>
      <w:tr w:rsidR="00166151">
        <w:tc>
          <w:tcPr>
            <w:tcW w:w="907" w:type="dxa"/>
          </w:tcPr>
          <w:p w:rsidR="00166151" w:rsidRDefault="00166151">
            <w:pPr>
              <w:pStyle w:val="ConsPlusNormal"/>
              <w:jc w:val="center"/>
            </w:pPr>
            <w:r>
              <w:t>551.</w:t>
            </w:r>
          </w:p>
        </w:tc>
        <w:tc>
          <w:tcPr>
            <w:tcW w:w="3231" w:type="dxa"/>
          </w:tcPr>
          <w:p w:rsidR="00166151" w:rsidRDefault="00166151">
            <w:pPr>
              <w:pStyle w:val="ConsPlusNormal"/>
            </w:pPr>
            <w:r>
              <w:t>Карипразин</w:t>
            </w:r>
          </w:p>
        </w:tc>
        <w:tc>
          <w:tcPr>
            <w:tcW w:w="4932" w:type="dxa"/>
          </w:tcPr>
          <w:p w:rsidR="00166151" w:rsidRDefault="00166151">
            <w:pPr>
              <w:pStyle w:val="ConsPlusNormal"/>
            </w:pPr>
            <w:r>
              <w:t>капсулы</w:t>
            </w:r>
          </w:p>
        </w:tc>
      </w:tr>
      <w:tr w:rsidR="00166151">
        <w:tc>
          <w:tcPr>
            <w:tcW w:w="907" w:type="dxa"/>
          </w:tcPr>
          <w:p w:rsidR="00166151" w:rsidRDefault="00166151">
            <w:pPr>
              <w:pStyle w:val="ConsPlusNormal"/>
              <w:jc w:val="center"/>
            </w:pPr>
            <w:r>
              <w:t>552.</w:t>
            </w:r>
          </w:p>
        </w:tc>
        <w:tc>
          <w:tcPr>
            <w:tcW w:w="3231" w:type="dxa"/>
          </w:tcPr>
          <w:p w:rsidR="00166151" w:rsidRDefault="00166151">
            <w:pPr>
              <w:pStyle w:val="ConsPlusNormal"/>
            </w:pPr>
            <w:r>
              <w:t>Карфилзомиб</w:t>
            </w:r>
          </w:p>
        </w:tc>
        <w:tc>
          <w:tcPr>
            <w:tcW w:w="4932" w:type="dxa"/>
          </w:tcPr>
          <w:p w:rsidR="00166151" w:rsidRDefault="00166151">
            <w:pPr>
              <w:pStyle w:val="ConsPlusNormal"/>
            </w:pPr>
            <w:r>
              <w:t>лиофилизат для приготовления раствора для инфузий</w:t>
            </w:r>
          </w:p>
        </w:tc>
      </w:tr>
      <w:tr w:rsidR="00166151">
        <w:tc>
          <w:tcPr>
            <w:tcW w:w="907" w:type="dxa"/>
          </w:tcPr>
          <w:p w:rsidR="00166151" w:rsidRDefault="00166151">
            <w:pPr>
              <w:pStyle w:val="ConsPlusNormal"/>
              <w:jc w:val="center"/>
            </w:pPr>
            <w:r>
              <w:t>553.</w:t>
            </w:r>
          </w:p>
        </w:tc>
        <w:tc>
          <w:tcPr>
            <w:tcW w:w="3231" w:type="dxa"/>
          </w:tcPr>
          <w:p w:rsidR="00166151" w:rsidRDefault="00166151">
            <w:pPr>
              <w:pStyle w:val="ConsPlusNormal"/>
            </w:pPr>
            <w:r>
              <w:t>Кветиапин</w:t>
            </w:r>
          </w:p>
        </w:tc>
        <w:tc>
          <w:tcPr>
            <w:tcW w:w="4932" w:type="dxa"/>
          </w:tcPr>
          <w:p w:rsidR="00166151" w:rsidRDefault="00166151">
            <w:pPr>
              <w:pStyle w:val="ConsPlusNormal"/>
            </w:pPr>
            <w:r>
              <w:t>таблетки, покрытые пленочной оболочкой</w:t>
            </w:r>
          </w:p>
        </w:tc>
      </w:tr>
      <w:tr w:rsidR="00166151">
        <w:tc>
          <w:tcPr>
            <w:tcW w:w="907" w:type="dxa"/>
          </w:tcPr>
          <w:p w:rsidR="00166151" w:rsidRDefault="00166151">
            <w:pPr>
              <w:pStyle w:val="ConsPlusNormal"/>
              <w:jc w:val="center"/>
            </w:pPr>
            <w:r>
              <w:t>554.</w:t>
            </w:r>
          </w:p>
        </w:tc>
        <w:tc>
          <w:tcPr>
            <w:tcW w:w="3231" w:type="dxa"/>
          </w:tcPr>
          <w:p w:rsidR="00166151" w:rsidRDefault="00166151">
            <w:pPr>
              <w:pStyle w:val="ConsPlusNormal"/>
            </w:pPr>
            <w:r>
              <w:t>Кветиапин</w:t>
            </w:r>
          </w:p>
        </w:tc>
        <w:tc>
          <w:tcPr>
            <w:tcW w:w="4932" w:type="dxa"/>
          </w:tcPr>
          <w:p w:rsidR="00166151" w:rsidRDefault="00166151">
            <w:pPr>
              <w:pStyle w:val="ConsPlusNormal"/>
            </w:pPr>
            <w:r>
              <w:t>таблетки пролонгированного действия, покрытые пленочной оболочкой</w:t>
            </w:r>
          </w:p>
        </w:tc>
      </w:tr>
      <w:tr w:rsidR="00166151">
        <w:tc>
          <w:tcPr>
            <w:tcW w:w="907" w:type="dxa"/>
          </w:tcPr>
          <w:p w:rsidR="00166151" w:rsidRDefault="00166151">
            <w:pPr>
              <w:pStyle w:val="ConsPlusNormal"/>
              <w:jc w:val="center"/>
            </w:pPr>
            <w:r>
              <w:t>555.</w:t>
            </w:r>
          </w:p>
        </w:tc>
        <w:tc>
          <w:tcPr>
            <w:tcW w:w="3231" w:type="dxa"/>
          </w:tcPr>
          <w:p w:rsidR="00166151" w:rsidRDefault="00166151">
            <w:pPr>
              <w:pStyle w:val="ConsPlusNormal"/>
            </w:pPr>
            <w:r>
              <w:t>Кетоаналоги аминокислот</w:t>
            </w:r>
          </w:p>
        </w:tc>
        <w:tc>
          <w:tcPr>
            <w:tcW w:w="4932" w:type="dxa"/>
          </w:tcPr>
          <w:p w:rsidR="00166151" w:rsidRDefault="00166151">
            <w:pPr>
              <w:pStyle w:val="ConsPlusNormal"/>
            </w:pPr>
            <w:r>
              <w:t>таблетки, покрытые пленочной оболочкой</w:t>
            </w:r>
          </w:p>
        </w:tc>
      </w:tr>
      <w:tr w:rsidR="00166151">
        <w:tc>
          <w:tcPr>
            <w:tcW w:w="907" w:type="dxa"/>
          </w:tcPr>
          <w:p w:rsidR="00166151" w:rsidRDefault="00166151">
            <w:pPr>
              <w:pStyle w:val="ConsPlusNormal"/>
              <w:jc w:val="center"/>
            </w:pPr>
            <w:r>
              <w:t>556.</w:t>
            </w:r>
          </w:p>
        </w:tc>
        <w:tc>
          <w:tcPr>
            <w:tcW w:w="3231" w:type="dxa"/>
          </w:tcPr>
          <w:p w:rsidR="00166151" w:rsidRDefault="00166151">
            <w:pPr>
              <w:pStyle w:val="ConsPlusNormal"/>
            </w:pPr>
            <w:r>
              <w:t>Кетопрофен</w:t>
            </w:r>
          </w:p>
        </w:tc>
        <w:tc>
          <w:tcPr>
            <w:tcW w:w="4932" w:type="dxa"/>
          </w:tcPr>
          <w:p w:rsidR="00166151" w:rsidRDefault="00166151">
            <w:pPr>
              <w:pStyle w:val="ConsPlusNormal"/>
            </w:pPr>
            <w:r>
              <w:t>капсулы</w:t>
            </w:r>
          </w:p>
        </w:tc>
      </w:tr>
      <w:tr w:rsidR="00166151">
        <w:tc>
          <w:tcPr>
            <w:tcW w:w="907" w:type="dxa"/>
          </w:tcPr>
          <w:p w:rsidR="00166151" w:rsidRDefault="00166151">
            <w:pPr>
              <w:pStyle w:val="ConsPlusNormal"/>
              <w:jc w:val="center"/>
            </w:pPr>
            <w:r>
              <w:t>557.</w:t>
            </w:r>
          </w:p>
        </w:tc>
        <w:tc>
          <w:tcPr>
            <w:tcW w:w="3231" w:type="dxa"/>
          </w:tcPr>
          <w:p w:rsidR="00166151" w:rsidRDefault="00166151">
            <w:pPr>
              <w:pStyle w:val="ConsPlusNormal"/>
            </w:pPr>
            <w:r>
              <w:t>Кетопрофен</w:t>
            </w:r>
          </w:p>
        </w:tc>
        <w:tc>
          <w:tcPr>
            <w:tcW w:w="4932" w:type="dxa"/>
          </w:tcPr>
          <w:p w:rsidR="00166151" w:rsidRDefault="00166151">
            <w:pPr>
              <w:pStyle w:val="ConsPlusNormal"/>
            </w:pPr>
            <w:r>
              <w:t>капсулы пролонгированного действия</w:t>
            </w:r>
          </w:p>
        </w:tc>
      </w:tr>
      <w:tr w:rsidR="00166151">
        <w:tc>
          <w:tcPr>
            <w:tcW w:w="907" w:type="dxa"/>
          </w:tcPr>
          <w:p w:rsidR="00166151" w:rsidRDefault="00166151">
            <w:pPr>
              <w:pStyle w:val="ConsPlusNormal"/>
              <w:jc w:val="center"/>
            </w:pPr>
            <w:r>
              <w:t>558.</w:t>
            </w:r>
          </w:p>
        </w:tc>
        <w:tc>
          <w:tcPr>
            <w:tcW w:w="3231" w:type="dxa"/>
          </w:tcPr>
          <w:p w:rsidR="00166151" w:rsidRDefault="00166151">
            <w:pPr>
              <w:pStyle w:val="ConsPlusNormal"/>
            </w:pPr>
            <w:r>
              <w:t>Кетопрофен</w:t>
            </w:r>
          </w:p>
        </w:tc>
        <w:tc>
          <w:tcPr>
            <w:tcW w:w="4932" w:type="dxa"/>
          </w:tcPr>
          <w:p w:rsidR="00166151" w:rsidRDefault="00166151">
            <w:pPr>
              <w:pStyle w:val="ConsPlusNormal"/>
            </w:pPr>
            <w:r>
              <w:t>капсулы с модифицированным высвобождением</w:t>
            </w:r>
          </w:p>
        </w:tc>
      </w:tr>
      <w:tr w:rsidR="00166151">
        <w:tc>
          <w:tcPr>
            <w:tcW w:w="907" w:type="dxa"/>
          </w:tcPr>
          <w:p w:rsidR="00166151" w:rsidRDefault="00166151">
            <w:pPr>
              <w:pStyle w:val="ConsPlusNormal"/>
              <w:jc w:val="center"/>
            </w:pPr>
            <w:r>
              <w:t>559.</w:t>
            </w:r>
          </w:p>
        </w:tc>
        <w:tc>
          <w:tcPr>
            <w:tcW w:w="3231" w:type="dxa"/>
          </w:tcPr>
          <w:p w:rsidR="00166151" w:rsidRDefault="00166151">
            <w:pPr>
              <w:pStyle w:val="ConsPlusNormal"/>
            </w:pPr>
            <w:r>
              <w:t>Кетопрофен</w:t>
            </w:r>
          </w:p>
        </w:tc>
        <w:tc>
          <w:tcPr>
            <w:tcW w:w="4932" w:type="dxa"/>
          </w:tcPr>
          <w:p w:rsidR="00166151" w:rsidRDefault="00166151">
            <w:pPr>
              <w:pStyle w:val="ConsPlusNormal"/>
            </w:pPr>
            <w:r>
              <w:t>лиофилизат для приготовления раствора для внутримышечного введения</w:t>
            </w:r>
          </w:p>
        </w:tc>
      </w:tr>
      <w:tr w:rsidR="00166151">
        <w:tc>
          <w:tcPr>
            <w:tcW w:w="907" w:type="dxa"/>
          </w:tcPr>
          <w:p w:rsidR="00166151" w:rsidRDefault="00166151">
            <w:pPr>
              <w:pStyle w:val="ConsPlusNormal"/>
              <w:jc w:val="center"/>
            </w:pPr>
            <w:r>
              <w:t>560.</w:t>
            </w:r>
          </w:p>
        </w:tc>
        <w:tc>
          <w:tcPr>
            <w:tcW w:w="3231" w:type="dxa"/>
          </w:tcPr>
          <w:p w:rsidR="00166151" w:rsidRDefault="00166151">
            <w:pPr>
              <w:pStyle w:val="ConsPlusNormal"/>
            </w:pPr>
            <w:r>
              <w:t>Кетопрофен</w:t>
            </w:r>
          </w:p>
        </w:tc>
        <w:tc>
          <w:tcPr>
            <w:tcW w:w="4932" w:type="dxa"/>
          </w:tcPr>
          <w:p w:rsidR="00166151" w:rsidRDefault="00166151">
            <w:pPr>
              <w:pStyle w:val="ConsPlusNormal"/>
            </w:pPr>
            <w:r>
              <w:t>раствор для внутривенного и внутримышечного введения</w:t>
            </w:r>
          </w:p>
        </w:tc>
      </w:tr>
      <w:tr w:rsidR="00166151">
        <w:tc>
          <w:tcPr>
            <w:tcW w:w="907" w:type="dxa"/>
          </w:tcPr>
          <w:p w:rsidR="00166151" w:rsidRDefault="00166151">
            <w:pPr>
              <w:pStyle w:val="ConsPlusNormal"/>
              <w:jc w:val="center"/>
            </w:pPr>
            <w:r>
              <w:t>561.</w:t>
            </w:r>
          </w:p>
        </w:tc>
        <w:tc>
          <w:tcPr>
            <w:tcW w:w="3231" w:type="dxa"/>
          </w:tcPr>
          <w:p w:rsidR="00166151" w:rsidRDefault="00166151">
            <w:pPr>
              <w:pStyle w:val="ConsPlusNormal"/>
            </w:pPr>
            <w:r>
              <w:t>Кетопрофен</w:t>
            </w:r>
          </w:p>
        </w:tc>
        <w:tc>
          <w:tcPr>
            <w:tcW w:w="4932" w:type="dxa"/>
          </w:tcPr>
          <w:p w:rsidR="00166151" w:rsidRDefault="00166151">
            <w:pPr>
              <w:pStyle w:val="ConsPlusNormal"/>
            </w:pPr>
            <w:r>
              <w:t>раствор для инфузий и внутримышечного введения</w:t>
            </w:r>
          </w:p>
        </w:tc>
      </w:tr>
      <w:tr w:rsidR="00166151">
        <w:tc>
          <w:tcPr>
            <w:tcW w:w="907" w:type="dxa"/>
          </w:tcPr>
          <w:p w:rsidR="00166151" w:rsidRDefault="00166151">
            <w:pPr>
              <w:pStyle w:val="ConsPlusNormal"/>
              <w:jc w:val="center"/>
            </w:pPr>
            <w:r>
              <w:t>562.</w:t>
            </w:r>
          </w:p>
        </w:tc>
        <w:tc>
          <w:tcPr>
            <w:tcW w:w="3231" w:type="dxa"/>
          </w:tcPr>
          <w:p w:rsidR="00166151" w:rsidRDefault="00166151">
            <w:pPr>
              <w:pStyle w:val="ConsPlusNormal"/>
            </w:pPr>
            <w:r>
              <w:t>Кетопрофен</w:t>
            </w:r>
          </w:p>
        </w:tc>
        <w:tc>
          <w:tcPr>
            <w:tcW w:w="4932" w:type="dxa"/>
          </w:tcPr>
          <w:p w:rsidR="00166151" w:rsidRDefault="00166151">
            <w:pPr>
              <w:pStyle w:val="ConsPlusNormal"/>
            </w:pPr>
            <w:r>
              <w:t>суппозитории ректальные</w:t>
            </w:r>
          </w:p>
        </w:tc>
      </w:tr>
      <w:tr w:rsidR="00166151">
        <w:tc>
          <w:tcPr>
            <w:tcW w:w="907" w:type="dxa"/>
          </w:tcPr>
          <w:p w:rsidR="00166151" w:rsidRDefault="00166151">
            <w:pPr>
              <w:pStyle w:val="ConsPlusNormal"/>
              <w:jc w:val="center"/>
            </w:pPr>
            <w:r>
              <w:lastRenderedPageBreak/>
              <w:t>563.</w:t>
            </w:r>
          </w:p>
        </w:tc>
        <w:tc>
          <w:tcPr>
            <w:tcW w:w="3231" w:type="dxa"/>
          </w:tcPr>
          <w:p w:rsidR="00166151" w:rsidRDefault="00166151">
            <w:pPr>
              <w:pStyle w:val="ConsPlusNormal"/>
            </w:pPr>
            <w:r>
              <w:t>Кетопрофен</w:t>
            </w:r>
          </w:p>
        </w:tc>
        <w:tc>
          <w:tcPr>
            <w:tcW w:w="4932" w:type="dxa"/>
          </w:tcPr>
          <w:p w:rsidR="00166151" w:rsidRDefault="00166151">
            <w:pPr>
              <w:pStyle w:val="ConsPlusNormal"/>
            </w:pPr>
            <w:r>
              <w:t>суппозитории ректальные (для детей)</w:t>
            </w:r>
          </w:p>
        </w:tc>
      </w:tr>
      <w:tr w:rsidR="00166151">
        <w:tc>
          <w:tcPr>
            <w:tcW w:w="907" w:type="dxa"/>
          </w:tcPr>
          <w:p w:rsidR="00166151" w:rsidRDefault="00166151">
            <w:pPr>
              <w:pStyle w:val="ConsPlusNormal"/>
              <w:jc w:val="center"/>
            </w:pPr>
            <w:r>
              <w:t>564.</w:t>
            </w:r>
          </w:p>
        </w:tc>
        <w:tc>
          <w:tcPr>
            <w:tcW w:w="3231" w:type="dxa"/>
          </w:tcPr>
          <w:p w:rsidR="00166151" w:rsidRDefault="00166151">
            <w:pPr>
              <w:pStyle w:val="ConsPlusNormal"/>
            </w:pPr>
            <w:r>
              <w:t>Кетопрофен</w:t>
            </w:r>
          </w:p>
        </w:tc>
        <w:tc>
          <w:tcPr>
            <w:tcW w:w="4932" w:type="dxa"/>
          </w:tcPr>
          <w:p w:rsidR="00166151" w:rsidRDefault="00166151">
            <w:pPr>
              <w:pStyle w:val="ConsPlusNormal"/>
            </w:pPr>
            <w:r>
              <w:t>таблетки</w:t>
            </w:r>
          </w:p>
        </w:tc>
      </w:tr>
      <w:tr w:rsidR="00166151">
        <w:tc>
          <w:tcPr>
            <w:tcW w:w="907" w:type="dxa"/>
          </w:tcPr>
          <w:p w:rsidR="00166151" w:rsidRDefault="00166151">
            <w:pPr>
              <w:pStyle w:val="ConsPlusNormal"/>
              <w:jc w:val="center"/>
            </w:pPr>
            <w:r>
              <w:t>565.</w:t>
            </w:r>
          </w:p>
        </w:tc>
        <w:tc>
          <w:tcPr>
            <w:tcW w:w="3231" w:type="dxa"/>
          </w:tcPr>
          <w:p w:rsidR="00166151" w:rsidRDefault="00166151">
            <w:pPr>
              <w:pStyle w:val="ConsPlusNormal"/>
            </w:pPr>
            <w:r>
              <w:t>Кетопрофен</w:t>
            </w:r>
          </w:p>
        </w:tc>
        <w:tc>
          <w:tcPr>
            <w:tcW w:w="4932" w:type="dxa"/>
          </w:tcPr>
          <w:p w:rsidR="00166151" w:rsidRDefault="00166151">
            <w:pPr>
              <w:pStyle w:val="ConsPlusNormal"/>
            </w:pPr>
            <w:r>
              <w:t>таблетки, покрытые пленочной оболочкой</w:t>
            </w:r>
          </w:p>
        </w:tc>
      </w:tr>
      <w:tr w:rsidR="00166151">
        <w:tc>
          <w:tcPr>
            <w:tcW w:w="907" w:type="dxa"/>
          </w:tcPr>
          <w:p w:rsidR="00166151" w:rsidRDefault="00166151">
            <w:pPr>
              <w:pStyle w:val="ConsPlusNormal"/>
              <w:jc w:val="center"/>
            </w:pPr>
            <w:r>
              <w:t>566.</w:t>
            </w:r>
          </w:p>
        </w:tc>
        <w:tc>
          <w:tcPr>
            <w:tcW w:w="3231" w:type="dxa"/>
          </w:tcPr>
          <w:p w:rsidR="00166151" w:rsidRDefault="00166151">
            <w:pPr>
              <w:pStyle w:val="ConsPlusNormal"/>
            </w:pPr>
            <w:r>
              <w:t>Кетопрофен</w:t>
            </w:r>
          </w:p>
        </w:tc>
        <w:tc>
          <w:tcPr>
            <w:tcW w:w="4932" w:type="dxa"/>
          </w:tcPr>
          <w:p w:rsidR="00166151" w:rsidRDefault="00166151">
            <w:pPr>
              <w:pStyle w:val="ConsPlusNormal"/>
            </w:pPr>
            <w:r>
              <w:t>таблетки пролонгированного действия</w:t>
            </w:r>
          </w:p>
        </w:tc>
      </w:tr>
      <w:tr w:rsidR="00166151">
        <w:tc>
          <w:tcPr>
            <w:tcW w:w="907" w:type="dxa"/>
          </w:tcPr>
          <w:p w:rsidR="00166151" w:rsidRDefault="00166151">
            <w:pPr>
              <w:pStyle w:val="ConsPlusNormal"/>
              <w:jc w:val="center"/>
            </w:pPr>
            <w:r>
              <w:t>567.</w:t>
            </w:r>
          </w:p>
        </w:tc>
        <w:tc>
          <w:tcPr>
            <w:tcW w:w="3231" w:type="dxa"/>
          </w:tcPr>
          <w:p w:rsidR="00166151" w:rsidRDefault="00166151">
            <w:pPr>
              <w:pStyle w:val="ConsPlusNormal"/>
            </w:pPr>
            <w:r>
              <w:t>Кетопрофен</w:t>
            </w:r>
          </w:p>
        </w:tc>
        <w:tc>
          <w:tcPr>
            <w:tcW w:w="4932" w:type="dxa"/>
          </w:tcPr>
          <w:p w:rsidR="00166151" w:rsidRDefault="00166151">
            <w:pPr>
              <w:pStyle w:val="ConsPlusNormal"/>
            </w:pPr>
            <w:r>
              <w:t>таблетки с модифицированным высвобождением</w:t>
            </w:r>
          </w:p>
        </w:tc>
      </w:tr>
      <w:tr w:rsidR="00166151">
        <w:tc>
          <w:tcPr>
            <w:tcW w:w="907" w:type="dxa"/>
          </w:tcPr>
          <w:p w:rsidR="00166151" w:rsidRDefault="00166151">
            <w:pPr>
              <w:pStyle w:val="ConsPlusNormal"/>
              <w:jc w:val="center"/>
            </w:pPr>
            <w:r>
              <w:t>568.</w:t>
            </w:r>
          </w:p>
        </w:tc>
        <w:tc>
          <w:tcPr>
            <w:tcW w:w="3231" w:type="dxa"/>
          </w:tcPr>
          <w:p w:rsidR="00166151" w:rsidRDefault="00166151">
            <w:pPr>
              <w:pStyle w:val="ConsPlusNormal"/>
            </w:pPr>
            <w:r>
              <w:t>Кеторолак</w:t>
            </w:r>
          </w:p>
        </w:tc>
        <w:tc>
          <w:tcPr>
            <w:tcW w:w="4932" w:type="dxa"/>
          </w:tcPr>
          <w:p w:rsidR="00166151" w:rsidRDefault="00166151">
            <w:pPr>
              <w:pStyle w:val="ConsPlusNormal"/>
            </w:pPr>
            <w:r>
              <w:t>раствор для внутривенного и внутримышечного введения</w:t>
            </w:r>
          </w:p>
        </w:tc>
      </w:tr>
      <w:tr w:rsidR="00166151">
        <w:tc>
          <w:tcPr>
            <w:tcW w:w="907" w:type="dxa"/>
          </w:tcPr>
          <w:p w:rsidR="00166151" w:rsidRDefault="00166151">
            <w:pPr>
              <w:pStyle w:val="ConsPlusNormal"/>
              <w:jc w:val="center"/>
            </w:pPr>
            <w:r>
              <w:t>569.</w:t>
            </w:r>
          </w:p>
        </w:tc>
        <w:tc>
          <w:tcPr>
            <w:tcW w:w="3231" w:type="dxa"/>
          </w:tcPr>
          <w:p w:rsidR="00166151" w:rsidRDefault="00166151">
            <w:pPr>
              <w:pStyle w:val="ConsPlusNormal"/>
            </w:pPr>
            <w:r>
              <w:t>Кеторолак</w:t>
            </w:r>
          </w:p>
        </w:tc>
        <w:tc>
          <w:tcPr>
            <w:tcW w:w="4932" w:type="dxa"/>
          </w:tcPr>
          <w:p w:rsidR="00166151" w:rsidRDefault="00166151">
            <w:pPr>
              <w:pStyle w:val="ConsPlusNormal"/>
            </w:pPr>
            <w:r>
              <w:t>раствор для внутримышечного введения</w:t>
            </w:r>
          </w:p>
        </w:tc>
      </w:tr>
      <w:tr w:rsidR="00166151">
        <w:tc>
          <w:tcPr>
            <w:tcW w:w="907" w:type="dxa"/>
          </w:tcPr>
          <w:p w:rsidR="00166151" w:rsidRDefault="00166151">
            <w:pPr>
              <w:pStyle w:val="ConsPlusNormal"/>
              <w:jc w:val="center"/>
            </w:pPr>
            <w:r>
              <w:t>570.</w:t>
            </w:r>
          </w:p>
        </w:tc>
        <w:tc>
          <w:tcPr>
            <w:tcW w:w="3231" w:type="dxa"/>
          </w:tcPr>
          <w:p w:rsidR="00166151" w:rsidRDefault="00166151">
            <w:pPr>
              <w:pStyle w:val="ConsPlusNormal"/>
            </w:pPr>
            <w:r>
              <w:t>Кеторолак</w:t>
            </w:r>
          </w:p>
        </w:tc>
        <w:tc>
          <w:tcPr>
            <w:tcW w:w="4932" w:type="dxa"/>
          </w:tcPr>
          <w:p w:rsidR="00166151" w:rsidRDefault="00166151">
            <w:pPr>
              <w:pStyle w:val="ConsPlusNormal"/>
            </w:pPr>
            <w:r>
              <w:t>таблетки</w:t>
            </w:r>
          </w:p>
        </w:tc>
      </w:tr>
      <w:tr w:rsidR="00166151">
        <w:tc>
          <w:tcPr>
            <w:tcW w:w="907" w:type="dxa"/>
          </w:tcPr>
          <w:p w:rsidR="00166151" w:rsidRDefault="00166151">
            <w:pPr>
              <w:pStyle w:val="ConsPlusNormal"/>
              <w:jc w:val="center"/>
            </w:pPr>
            <w:r>
              <w:t>571.</w:t>
            </w:r>
          </w:p>
        </w:tc>
        <w:tc>
          <w:tcPr>
            <w:tcW w:w="3231" w:type="dxa"/>
          </w:tcPr>
          <w:p w:rsidR="00166151" w:rsidRDefault="00166151">
            <w:pPr>
              <w:pStyle w:val="ConsPlusNormal"/>
            </w:pPr>
            <w:r>
              <w:t>Кеторолак</w:t>
            </w:r>
          </w:p>
        </w:tc>
        <w:tc>
          <w:tcPr>
            <w:tcW w:w="4932" w:type="dxa"/>
          </w:tcPr>
          <w:p w:rsidR="00166151" w:rsidRDefault="00166151">
            <w:pPr>
              <w:pStyle w:val="ConsPlusNormal"/>
            </w:pPr>
            <w:r>
              <w:t>таблетки, покрытые оболочкой</w:t>
            </w:r>
          </w:p>
        </w:tc>
      </w:tr>
      <w:tr w:rsidR="00166151">
        <w:tc>
          <w:tcPr>
            <w:tcW w:w="907" w:type="dxa"/>
          </w:tcPr>
          <w:p w:rsidR="00166151" w:rsidRDefault="00166151">
            <w:pPr>
              <w:pStyle w:val="ConsPlusNormal"/>
              <w:jc w:val="center"/>
            </w:pPr>
            <w:r>
              <w:t>572.</w:t>
            </w:r>
          </w:p>
        </w:tc>
        <w:tc>
          <w:tcPr>
            <w:tcW w:w="3231" w:type="dxa"/>
          </w:tcPr>
          <w:p w:rsidR="00166151" w:rsidRDefault="00166151">
            <w:pPr>
              <w:pStyle w:val="ConsPlusNormal"/>
            </w:pPr>
            <w:r>
              <w:t>Кеторолак</w:t>
            </w:r>
          </w:p>
        </w:tc>
        <w:tc>
          <w:tcPr>
            <w:tcW w:w="4932" w:type="dxa"/>
          </w:tcPr>
          <w:p w:rsidR="00166151" w:rsidRDefault="00166151">
            <w:pPr>
              <w:pStyle w:val="ConsPlusNormal"/>
            </w:pPr>
            <w:r>
              <w:t>таблетки, покрытые пленочной оболочкой</w:t>
            </w:r>
          </w:p>
        </w:tc>
      </w:tr>
      <w:tr w:rsidR="00166151">
        <w:tc>
          <w:tcPr>
            <w:tcW w:w="907" w:type="dxa"/>
          </w:tcPr>
          <w:p w:rsidR="00166151" w:rsidRDefault="00166151">
            <w:pPr>
              <w:pStyle w:val="ConsPlusNormal"/>
              <w:jc w:val="center"/>
            </w:pPr>
            <w:r>
              <w:t>573.</w:t>
            </w:r>
          </w:p>
        </w:tc>
        <w:tc>
          <w:tcPr>
            <w:tcW w:w="3231" w:type="dxa"/>
          </w:tcPr>
          <w:p w:rsidR="00166151" w:rsidRDefault="00166151">
            <w:pPr>
              <w:pStyle w:val="ConsPlusNormal"/>
            </w:pPr>
            <w:r>
              <w:t>Кларитромицин</w:t>
            </w:r>
          </w:p>
        </w:tc>
        <w:tc>
          <w:tcPr>
            <w:tcW w:w="4932" w:type="dxa"/>
          </w:tcPr>
          <w:p w:rsidR="00166151" w:rsidRDefault="00166151">
            <w:pPr>
              <w:pStyle w:val="ConsPlusNormal"/>
            </w:pPr>
            <w:r>
              <w:t>гранулы для приготовления суспензии для приема внутрь</w:t>
            </w:r>
          </w:p>
        </w:tc>
      </w:tr>
      <w:tr w:rsidR="00166151">
        <w:tc>
          <w:tcPr>
            <w:tcW w:w="907" w:type="dxa"/>
          </w:tcPr>
          <w:p w:rsidR="00166151" w:rsidRDefault="00166151">
            <w:pPr>
              <w:pStyle w:val="ConsPlusNormal"/>
              <w:jc w:val="center"/>
            </w:pPr>
            <w:r>
              <w:t>574.</w:t>
            </w:r>
          </w:p>
        </w:tc>
        <w:tc>
          <w:tcPr>
            <w:tcW w:w="3231" w:type="dxa"/>
          </w:tcPr>
          <w:p w:rsidR="00166151" w:rsidRDefault="00166151">
            <w:pPr>
              <w:pStyle w:val="ConsPlusNormal"/>
            </w:pPr>
            <w:r>
              <w:t>Кларитромицин</w:t>
            </w:r>
          </w:p>
        </w:tc>
        <w:tc>
          <w:tcPr>
            <w:tcW w:w="4932" w:type="dxa"/>
          </w:tcPr>
          <w:p w:rsidR="00166151" w:rsidRDefault="00166151">
            <w:pPr>
              <w:pStyle w:val="ConsPlusNormal"/>
            </w:pPr>
            <w:r>
              <w:t>капсулы</w:t>
            </w:r>
          </w:p>
        </w:tc>
      </w:tr>
      <w:tr w:rsidR="00166151">
        <w:tc>
          <w:tcPr>
            <w:tcW w:w="907" w:type="dxa"/>
          </w:tcPr>
          <w:p w:rsidR="00166151" w:rsidRDefault="00166151">
            <w:pPr>
              <w:pStyle w:val="ConsPlusNormal"/>
              <w:jc w:val="center"/>
            </w:pPr>
            <w:r>
              <w:t>575.</w:t>
            </w:r>
          </w:p>
        </w:tc>
        <w:tc>
          <w:tcPr>
            <w:tcW w:w="3231" w:type="dxa"/>
          </w:tcPr>
          <w:p w:rsidR="00166151" w:rsidRDefault="00166151">
            <w:pPr>
              <w:pStyle w:val="ConsPlusNormal"/>
            </w:pPr>
            <w:r>
              <w:t>Кларитромицин</w:t>
            </w:r>
          </w:p>
        </w:tc>
        <w:tc>
          <w:tcPr>
            <w:tcW w:w="4932" w:type="dxa"/>
          </w:tcPr>
          <w:p w:rsidR="00166151" w:rsidRDefault="00166151">
            <w:pPr>
              <w:pStyle w:val="ConsPlusNormal"/>
            </w:pPr>
            <w:r>
              <w:t>порошок для приготовления суспензии для приема внутрь</w:t>
            </w:r>
          </w:p>
        </w:tc>
      </w:tr>
      <w:tr w:rsidR="00166151">
        <w:tc>
          <w:tcPr>
            <w:tcW w:w="907" w:type="dxa"/>
          </w:tcPr>
          <w:p w:rsidR="00166151" w:rsidRDefault="00166151">
            <w:pPr>
              <w:pStyle w:val="ConsPlusNormal"/>
              <w:jc w:val="center"/>
            </w:pPr>
            <w:r>
              <w:t>576.</w:t>
            </w:r>
          </w:p>
        </w:tc>
        <w:tc>
          <w:tcPr>
            <w:tcW w:w="3231" w:type="dxa"/>
          </w:tcPr>
          <w:p w:rsidR="00166151" w:rsidRDefault="00166151">
            <w:pPr>
              <w:pStyle w:val="ConsPlusNormal"/>
            </w:pPr>
            <w:r>
              <w:t>Кларитромицин</w:t>
            </w:r>
          </w:p>
        </w:tc>
        <w:tc>
          <w:tcPr>
            <w:tcW w:w="4932" w:type="dxa"/>
          </w:tcPr>
          <w:p w:rsidR="00166151" w:rsidRDefault="00166151">
            <w:pPr>
              <w:pStyle w:val="ConsPlusNormal"/>
            </w:pPr>
            <w:r>
              <w:t>таблетки, покрытые оболочкой</w:t>
            </w:r>
          </w:p>
        </w:tc>
      </w:tr>
      <w:tr w:rsidR="00166151">
        <w:tc>
          <w:tcPr>
            <w:tcW w:w="907" w:type="dxa"/>
          </w:tcPr>
          <w:p w:rsidR="00166151" w:rsidRDefault="00166151">
            <w:pPr>
              <w:pStyle w:val="ConsPlusNormal"/>
              <w:jc w:val="center"/>
            </w:pPr>
            <w:r>
              <w:t>577.</w:t>
            </w:r>
          </w:p>
        </w:tc>
        <w:tc>
          <w:tcPr>
            <w:tcW w:w="3231" w:type="dxa"/>
          </w:tcPr>
          <w:p w:rsidR="00166151" w:rsidRDefault="00166151">
            <w:pPr>
              <w:pStyle w:val="ConsPlusNormal"/>
            </w:pPr>
            <w:r>
              <w:t>Кларитромицин</w:t>
            </w:r>
          </w:p>
        </w:tc>
        <w:tc>
          <w:tcPr>
            <w:tcW w:w="4932" w:type="dxa"/>
          </w:tcPr>
          <w:p w:rsidR="00166151" w:rsidRDefault="00166151">
            <w:pPr>
              <w:pStyle w:val="ConsPlusNormal"/>
            </w:pPr>
            <w:r>
              <w:t>таблетки, покрытые пленочной оболочкой</w:t>
            </w:r>
          </w:p>
        </w:tc>
      </w:tr>
      <w:tr w:rsidR="00166151">
        <w:tc>
          <w:tcPr>
            <w:tcW w:w="907" w:type="dxa"/>
          </w:tcPr>
          <w:p w:rsidR="00166151" w:rsidRDefault="00166151">
            <w:pPr>
              <w:pStyle w:val="ConsPlusNormal"/>
              <w:jc w:val="center"/>
            </w:pPr>
            <w:r>
              <w:t>578.</w:t>
            </w:r>
          </w:p>
        </w:tc>
        <w:tc>
          <w:tcPr>
            <w:tcW w:w="3231" w:type="dxa"/>
          </w:tcPr>
          <w:p w:rsidR="00166151" w:rsidRDefault="00166151">
            <w:pPr>
              <w:pStyle w:val="ConsPlusNormal"/>
            </w:pPr>
            <w:r>
              <w:t>Кларитромицин</w:t>
            </w:r>
          </w:p>
        </w:tc>
        <w:tc>
          <w:tcPr>
            <w:tcW w:w="4932" w:type="dxa"/>
          </w:tcPr>
          <w:p w:rsidR="00166151" w:rsidRDefault="00166151">
            <w:pPr>
              <w:pStyle w:val="ConsPlusNormal"/>
            </w:pPr>
            <w:r>
              <w:t>таблетки пролонгированного действия, покрытые оболочкой</w:t>
            </w:r>
          </w:p>
        </w:tc>
      </w:tr>
      <w:tr w:rsidR="00166151">
        <w:tc>
          <w:tcPr>
            <w:tcW w:w="907" w:type="dxa"/>
          </w:tcPr>
          <w:p w:rsidR="00166151" w:rsidRDefault="00166151">
            <w:pPr>
              <w:pStyle w:val="ConsPlusNormal"/>
              <w:jc w:val="center"/>
            </w:pPr>
            <w:r>
              <w:t>579.</w:t>
            </w:r>
          </w:p>
        </w:tc>
        <w:tc>
          <w:tcPr>
            <w:tcW w:w="3231" w:type="dxa"/>
          </w:tcPr>
          <w:p w:rsidR="00166151" w:rsidRDefault="00166151">
            <w:pPr>
              <w:pStyle w:val="ConsPlusNormal"/>
            </w:pPr>
            <w:r>
              <w:t>Кларитромицин</w:t>
            </w:r>
          </w:p>
        </w:tc>
        <w:tc>
          <w:tcPr>
            <w:tcW w:w="4932" w:type="dxa"/>
          </w:tcPr>
          <w:p w:rsidR="00166151" w:rsidRDefault="00166151">
            <w:pPr>
              <w:pStyle w:val="ConsPlusNormal"/>
            </w:pPr>
            <w:r>
              <w:t>таблетки пролонгированного действия, покрытые пленочной оболочкой</w:t>
            </w:r>
          </w:p>
        </w:tc>
      </w:tr>
      <w:tr w:rsidR="00166151">
        <w:tblPrEx>
          <w:tblBorders>
            <w:insideH w:val="nil"/>
          </w:tblBorders>
        </w:tblPrEx>
        <w:tc>
          <w:tcPr>
            <w:tcW w:w="907" w:type="dxa"/>
            <w:tcBorders>
              <w:bottom w:val="nil"/>
            </w:tcBorders>
          </w:tcPr>
          <w:p w:rsidR="00166151" w:rsidRDefault="00166151">
            <w:pPr>
              <w:pStyle w:val="ConsPlusNormal"/>
              <w:jc w:val="center"/>
            </w:pPr>
            <w:r>
              <w:t>579.1.</w:t>
            </w:r>
          </w:p>
        </w:tc>
        <w:tc>
          <w:tcPr>
            <w:tcW w:w="3231" w:type="dxa"/>
            <w:tcBorders>
              <w:bottom w:val="nil"/>
            </w:tcBorders>
          </w:tcPr>
          <w:p w:rsidR="00166151" w:rsidRDefault="00166151">
            <w:pPr>
              <w:pStyle w:val="ConsPlusNormal"/>
            </w:pPr>
            <w:r>
              <w:t>Кларитромицин</w:t>
            </w:r>
          </w:p>
        </w:tc>
        <w:tc>
          <w:tcPr>
            <w:tcW w:w="4932" w:type="dxa"/>
            <w:tcBorders>
              <w:bottom w:val="nil"/>
            </w:tcBorders>
          </w:tcPr>
          <w:p w:rsidR="00166151" w:rsidRDefault="00166151">
            <w:pPr>
              <w:pStyle w:val="ConsPlusNormal"/>
            </w:pPr>
            <w:r>
              <w:t>таблетки с пролонгированным высвобождением, покрытые пленочной оболочкой</w:t>
            </w:r>
          </w:p>
        </w:tc>
      </w:tr>
      <w:tr w:rsidR="00166151">
        <w:tc>
          <w:tcPr>
            <w:tcW w:w="907" w:type="dxa"/>
          </w:tcPr>
          <w:p w:rsidR="00166151" w:rsidRDefault="00166151">
            <w:pPr>
              <w:pStyle w:val="ConsPlusNormal"/>
              <w:jc w:val="center"/>
            </w:pPr>
            <w:r>
              <w:t>580.</w:t>
            </w:r>
          </w:p>
        </w:tc>
        <w:tc>
          <w:tcPr>
            <w:tcW w:w="3231" w:type="dxa"/>
          </w:tcPr>
          <w:p w:rsidR="00166151" w:rsidRDefault="00166151">
            <w:pPr>
              <w:pStyle w:val="ConsPlusNormal"/>
            </w:pPr>
            <w:r>
              <w:t>Клиндамицин</w:t>
            </w:r>
          </w:p>
        </w:tc>
        <w:tc>
          <w:tcPr>
            <w:tcW w:w="4932" w:type="dxa"/>
          </w:tcPr>
          <w:p w:rsidR="00166151" w:rsidRDefault="00166151">
            <w:pPr>
              <w:pStyle w:val="ConsPlusNormal"/>
            </w:pPr>
            <w:r>
              <w:t>капсулы</w:t>
            </w:r>
          </w:p>
        </w:tc>
      </w:tr>
      <w:tr w:rsidR="00166151">
        <w:tc>
          <w:tcPr>
            <w:tcW w:w="907" w:type="dxa"/>
          </w:tcPr>
          <w:p w:rsidR="00166151" w:rsidRDefault="00166151">
            <w:pPr>
              <w:pStyle w:val="ConsPlusNormal"/>
              <w:jc w:val="center"/>
            </w:pPr>
            <w:r>
              <w:t>581.</w:t>
            </w:r>
          </w:p>
        </w:tc>
        <w:tc>
          <w:tcPr>
            <w:tcW w:w="3231" w:type="dxa"/>
          </w:tcPr>
          <w:p w:rsidR="00166151" w:rsidRDefault="00166151">
            <w:pPr>
              <w:pStyle w:val="ConsPlusNormal"/>
            </w:pPr>
            <w:r>
              <w:t>Клозапин</w:t>
            </w:r>
          </w:p>
        </w:tc>
        <w:tc>
          <w:tcPr>
            <w:tcW w:w="4932" w:type="dxa"/>
          </w:tcPr>
          <w:p w:rsidR="00166151" w:rsidRDefault="00166151">
            <w:pPr>
              <w:pStyle w:val="ConsPlusNormal"/>
            </w:pPr>
            <w:r>
              <w:t>таблетки</w:t>
            </w:r>
          </w:p>
        </w:tc>
      </w:tr>
      <w:tr w:rsidR="00166151">
        <w:tc>
          <w:tcPr>
            <w:tcW w:w="907" w:type="dxa"/>
          </w:tcPr>
          <w:p w:rsidR="00166151" w:rsidRDefault="00166151">
            <w:pPr>
              <w:pStyle w:val="ConsPlusNormal"/>
              <w:jc w:val="center"/>
            </w:pPr>
            <w:r>
              <w:t>582.</w:t>
            </w:r>
          </w:p>
        </w:tc>
        <w:tc>
          <w:tcPr>
            <w:tcW w:w="3231" w:type="dxa"/>
          </w:tcPr>
          <w:p w:rsidR="00166151" w:rsidRDefault="00166151">
            <w:pPr>
              <w:pStyle w:val="ConsPlusNormal"/>
            </w:pPr>
            <w:r>
              <w:t>Кломипрамин</w:t>
            </w:r>
          </w:p>
        </w:tc>
        <w:tc>
          <w:tcPr>
            <w:tcW w:w="4932" w:type="dxa"/>
          </w:tcPr>
          <w:p w:rsidR="00166151" w:rsidRDefault="00166151">
            <w:pPr>
              <w:pStyle w:val="ConsPlusNormal"/>
            </w:pPr>
            <w:r>
              <w:t>таблетки, покрытые оболочкой</w:t>
            </w:r>
          </w:p>
        </w:tc>
      </w:tr>
      <w:tr w:rsidR="00166151">
        <w:tc>
          <w:tcPr>
            <w:tcW w:w="907" w:type="dxa"/>
          </w:tcPr>
          <w:p w:rsidR="00166151" w:rsidRDefault="00166151">
            <w:pPr>
              <w:pStyle w:val="ConsPlusNormal"/>
              <w:jc w:val="center"/>
            </w:pPr>
            <w:r>
              <w:t>583.</w:t>
            </w:r>
          </w:p>
        </w:tc>
        <w:tc>
          <w:tcPr>
            <w:tcW w:w="3231" w:type="dxa"/>
          </w:tcPr>
          <w:p w:rsidR="00166151" w:rsidRDefault="00166151">
            <w:pPr>
              <w:pStyle w:val="ConsPlusNormal"/>
            </w:pPr>
            <w:r>
              <w:t>Кломипрамин</w:t>
            </w:r>
          </w:p>
        </w:tc>
        <w:tc>
          <w:tcPr>
            <w:tcW w:w="4932" w:type="dxa"/>
          </w:tcPr>
          <w:p w:rsidR="00166151" w:rsidRDefault="00166151">
            <w:pPr>
              <w:pStyle w:val="ConsPlusNormal"/>
            </w:pPr>
            <w:r>
              <w:t>таблетки, покрытые пленочной оболочкой</w:t>
            </w:r>
          </w:p>
        </w:tc>
      </w:tr>
      <w:tr w:rsidR="00166151">
        <w:tc>
          <w:tcPr>
            <w:tcW w:w="907" w:type="dxa"/>
          </w:tcPr>
          <w:p w:rsidR="00166151" w:rsidRDefault="00166151">
            <w:pPr>
              <w:pStyle w:val="ConsPlusNormal"/>
              <w:jc w:val="center"/>
            </w:pPr>
            <w:r>
              <w:t>584.</w:t>
            </w:r>
          </w:p>
        </w:tc>
        <w:tc>
          <w:tcPr>
            <w:tcW w:w="3231" w:type="dxa"/>
          </w:tcPr>
          <w:p w:rsidR="00166151" w:rsidRDefault="00166151">
            <w:pPr>
              <w:pStyle w:val="ConsPlusNormal"/>
            </w:pPr>
            <w:r>
              <w:t>Кломипрамин</w:t>
            </w:r>
          </w:p>
        </w:tc>
        <w:tc>
          <w:tcPr>
            <w:tcW w:w="4932" w:type="dxa"/>
          </w:tcPr>
          <w:p w:rsidR="00166151" w:rsidRDefault="00166151">
            <w:pPr>
              <w:pStyle w:val="ConsPlusNormal"/>
            </w:pPr>
            <w:r>
              <w:t>таблетки пролонгированного действия, покрытые пленочной оболочкой</w:t>
            </w:r>
          </w:p>
        </w:tc>
      </w:tr>
      <w:tr w:rsidR="00166151">
        <w:tc>
          <w:tcPr>
            <w:tcW w:w="907" w:type="dxa"/>
          </w:tcPr>
          <w:p w:rsidR="00166151" w:rsidRDefault="00166151">
            <w:pPr>
              <w:pStyle w:val="ConsPlusNormal"/>
              <w:jc w:val="center"/>
            </w:pPr>
            <w:r>
              <w:t>585.</w:t>
            </w:r>
          </w:p>
        </w:tc>
        <w:tc>
          <w:tcPr>
            <w:tcW w:w="3231" w:type="dxa"/>
          </w:tcPr>
          <w:p w:rsidR="00166151" w:rsidRDefault="00166151">
            <w:pPr>
              <w:pStyle w:val="ConsPlusNormal"/>
            </w:pPr>
            <w:r>
              <w:t>Кломифен</w:t>
            </w:r>
          </w:p>
        </w:tc>
        <w:tc>
          <w:tcPr>
            <w:tcW w:w="4932" w:type="dxa"/>
          </w:tcPr>
          <w:p w:rsidR="00166151" w:rsidRDefault="00166151">
            <w:pPr>
              <w:pStyle w:val="ConsPlusNormal"/>
            </w:pPr>
            <w:r>
              <w:t>таблетки</w:t>
            </w:r>
          </w:p>
        </w:tc>
      </w:tr>
      <w:tr w:rsidR="00166151">
        <w:tc>
          <w:tcPr>
            <w:tcW w:w="907" w:type="dxa"/>
          </w:tcPr>
          <w:p w:rsidR="00166151" w:rsidRDefault="00166151">
            <w:pPr>
              <w:pStyle w:val="ConsPlusNormal"/>
              <w:jc w:val="center"/>
            </w:pPr>
            <w:r>
              <w:t>586.</w:t>
            </w:r>
          </w:p>
        </w:tc>
        <w:tc>
          <w:tcPr>
            <w:tcW w:w="3231" w:type="dxa"/>
          </w:tcPr>
          <w:p w:rsidR="00166151" w:rsidRDefault="00166151">
            <w:pPr>
              <w:pStyle w:val="ConsPlusNormal"/>
            </w:pPr>
            <w:r>
              <w:t>Клоназепам</w:t>
            </w:r>
          </w:p>
        </w:tc>
        <w:tc>
          <w:tcPr>
            <w:tcW w:w="4932" w:type="dxa"/>
          </w:tcPr>
          <w:p w:rsidR="00166151" w:rsidRDefault="00166151">
            <w:pPr>
              <w:pStyle w:val="ConsPlusNormal"/>
            </w:pPr>
            <w:r>
              <w:t>таблетки</w:t>
            </w:r>
          </w:p>
        </w:tc>
      </w:tr>
      <w:tr w:rsidR="00166151">
        <w:tc>
          <w:tcPr>
            <w:tcW w:w="907" w:type="dxa"/>
          </w:tcPr>
          <w:p w:rsidR="00166151" w:rsidRDefault="00166151">
            <w:pPr>
              <w:pStyle w:val="ConsPlusNormal"/>
              <w:jc w:val="center"/>
            </w:pPr>
            <w:r>
              <w:t>587.</w:t>
            </w:r>
          </w:p>
        </w:tc>
        <w:tc>
          <w:tcPr>
            <w:tcW w:w="3231" w:type="dxa"/>
          </w:tcPr>
          <w:p w:rsidR="00166151" w:rsidRDefault="00166151">
            <w:pPr>
              <w:pStyle w:val="ConsPlusNormal"/>
            </w:pPr>
            <w:r>
              <w:t>Клонидин</w:t>
            </w:r>
          </w:p>
        </w:tc>
        <w:tc>
          <w:tcPr>
            <w:tcW w:w="4932" w:type="dxa"/>
          </w:tcPr>
          <w:p w:rsidR="00166151" w:rsidRDefault="00166151">
            <w:pPr>
              <w:pStyle w:val="ConsPlusNormal"/>
            </w:pPr>
            <w:r>
              <w:t>таблетки</w:t>
            </w:r>
          </w:p>
        </w:tc>
      </w:tr>
      <w:tr w:rsidR="00166151">
        <w:tc>
          <w:tcPr>
            <w:tcW w:w="907" w:type="dxa"/>
          </w:tcPr>
          <w:p w:rsidR="00166151" w:rsidRDefault="00166151">
            <w:pPr>
              <w:pStyle w:val="ConsPlusNormal"/>
              <w:jc w:val="center"/>
            </w:pPr>
            <w:r>
              <w:lastRenderedPageBreak/>
              <w:t>588.</w:t>
            </w:r>
          </w:p>
        </w:tc>
        <w:tc>
          <w:tcPr>
            <w:tcW w:w="3231" w:type="dxa"/>
          </w:tcPr>
          <w:p w:rsidR="00166151" w:rsidRDefault="00166151">
            <w:pPr>
              <w:pStyle w:val="ConsPlusNormal"/>
            </w:pPr>
            <w:r>
              <w:t>Клопидогрел</w:t>
            </w:r>
          </w:p>
        </w:tc>
        <w:tc>
          <w:tcPr>
            <w:tcW w:w="4932" w:type="dxa"/>
          </w:tcPr>
          <w:p w:rsidR="00166151" w:rsidRDefault="00166151">
            <w:pPr>
              <w:pStyle w:val="ConsPlusNormal"/>
            </w:pPr>
            <w:r>
              <w:t>таблетки, покрытые пленочной оболочкой</w:t>
            </w:r>
          </w:p>
        </w:tc>
      </w:tr>
      <w:tr w:rsidR="00166151">
        <w:tc>
          <w:tcPr>
            <w:tcW w:w="907" w:type="dxa"/>
          </w:tcPr>
          <w:p w:rsidR="00166151" w:rsidRDefault="00166151">
            <w:pPr>
              <w:pStyle w:val="ConsPlusNormal"/>
              <w:jc w:val="center"/>
            </w:pPr>
            <w:r>
              <w:t>589.</w:t>
            </w:r>
          </w:p>
        </w:tc>
        <w:tc>
          <w:tcPr>
            <w:tcW w:w="3231" w:type="dxa"/>
          </w:tcPr>
          <w:p w:rsidR="00166151" w:rsidRDefault="00166151">
            <w:pPr>
              <w:pStyle w:val="ConsPlusNormal"/>
            </w:pPr>
            <w:r>
              <w:t>Клотримазол</w:t>
            </w:r>
          </w:p>
        </w:tc>
        <w:tc>
          <w:tcPr>
            <w:tcW w:w="4932" w:type="dxa"/>
          </w:tcPr>
          <w:p w:rsidR="00166151" w:rsidRDefault="00166151">
            <w:pPr>
              <w:pStyle w:val="ConsPlusNormal"/>
            </w:pPr>
            <w:r>
              <w:t>гель вагинальный</w:t>
            </w:r>
          </w:p>
        </w:tc>
      </w:tr>
      <w:tr w:rsidR="00166151">
        <w:tc>
          <w:tcPr>
            <w:tcW w:w="907" w:type="dxa"/>
          </w:tcPr>
          <w:p w:rsidR="00166151" w:rsidRDefault="00166151">
            <w:pPr>
              <w:pStyle w:val="ConsPlusNormal"/>
              <w:jc w:val="center"/>
            </w:pPr>
            <w:r>
              <w:t>590.</w:t>
            </w:r>
          </w:p>
        </w:tc>
        <w:tc>
          <w:tcPr>
            <w:tcW w:w="3231" w:type="dxa"/>
          </w:tcPr>
          <w:p w:rsidR="00166151" w:rsidRDefault="00166151">
            <w:pPr>
              <w:pStyle w:val="ConsPlusNormal"/>
            </w:pPr>
            <w:r>
              <w:t>Клотримазол</w:t>
            </w:r>
          </w:p>
        </w:tc>
        <w:tc>
          <w:tcPr>
            <w:tcW w:w="4932" w:type="dxa"/>
          </w:tcPr>
          <w:p w:rsidR="00166151" w:rsidRDefault="00166151">
            <w:pPr>
              <w:pStyle w:val="ConsPlusNormal"/>
            </w:pPr>
            <w:r>
              <w:t>суппозитории вагинальные</w:t>
            </w:r>
          </w:p>
        </w:tc>
      </w:tr>
      <w:tr w:rsidR="00166151">
        <w:tc>
          <w:tcPr>
            <w:tcW w:w="907" w:type="dxa"/>
          </w:tcPr>
          <w:p w:rsidR="00166151" w:rsidRDefault="00166151">
            <w:pPr>
              <w:pStyle w:val="ConsPlusNormal"/>
              <w:jc w:val="center"/>
            </w:pPr>
            <w:r>
              <w:t>591.</w:t>
            </w:r>
          </w:p>
        </w:tc>
        <w:tc>
          <w:tcPr>
            <w:tcW w:w="3231" w:type="dxa"/>
          </w:tcPr>
          <w:p w:rsidR="00166151" w:rsidRDefault="00166151">
            <w:pPr>
              <w:pStyle w:val="ConsPlusNormal"/>
            </w:pPr>
            <w:r>
              <w:t>Клотримазол</w:t>
            </w:r>
          </w:p>
        </w:tc>
        <w:tc>
          <w:tcPr>
            <w:tcW w:w="4932" w:type="dxa"/>
          </w:tcPr>
          <w:p w:rsidR="00166151" w:rsidRDefault="00166151">
            <w:pPr>
              <w:pStyle w:val="ConsPlusNormal"/>
            </w:pPr>
            <w:r>
              <w:t>таблетки вагинальные</w:t>
            </w:r>
          </w:p>
        </w:tc>
      </w:tr>
      <w:tr w:rsidR="00166151">
        <w:tc>
          <w:tcPr>
            <w:tcW w:w="907" w:type="dxa"/>
          </w:tcPr>
          <w:p w:rsidR="00166151" w:rsidRDefault="00166151">
            <w:pPr>
              <w:pStyle w:val="ConsPlusNormal"/>
              <w:jc w:val="center"/>
            </w:pPr>
            <w:r>
              <w:t>592.</w:t>
            </w:r>
          </w:p>
        </w:tc>
        <w:tc>
          <w:tcPr>
            <w:tcW w:w="3231" w:type="dxa"/>
          </w:tcPr>
          <w:p w:rsidR="00166151" w:rsidRDefault="00166151">
            <w:pPr>
              <w:pStyle w:val="ConsPlusNormal"/>
            </w:pPr>
            <w:r>
              <w:t>Кобиметиниб</w:t>
            </w:r>
          </w:p>
        </w:tc>
        <w:tc>
          <w:tcPr>
            <w:tcW w:w="4932" w:type="dxa"/>
          </w:tcPr>
          <w:p w:rsidR="00166151" w:rsidRDefault="00166151">
            <w:pPr>
              <w:pStyle w:val="ConsPlusNormal"/>
            </w:pPr>
            <w:r>
              <w:t>таблетки, покрытые пленочной оболочкой</w:t>
            </w:r>
          </w:p>
        </w:tc>
      </w:tr>
      <w:tr w:rsidR="00166151">
        <w:tc>
          <w:tcPr>
            <w:tcW w:w="907" w:type="dxa"/>
          </w:tcPr>
          <w:p w:rsidR="00166151" w:rsidRDefault="00166151">
            <w:pPr>
              <w:pStyle w:val="ConsPlusNormal"/>
              <w:jc w:val="center"/>
            </w:pPr>
            <w:r>
              <w:t>593.</w:t>
            </w:r>
          </w:p>
        </w:tc>
        <w:tc>
          <w:tcPr>
            <w:tcW w:w="3231" w:type="dxa"/>
          </w:tcPr>
          <w:p w:rsidR="00166151" w:rsidRDefault="00166151">
            <w:pPr>
              <w:pStyle w:val="ConsPlusNormal"/>
            </w:pPr>
            <w:r>
              <w:t>Колекальциферол</w:t>
            </w:r>
          </w:p>
        </w:tc>
        <w:tc>
          <w:tcPr>
            <w:tcW w:w="4932" w:type="dxa"/>
          </w:tcPr>
          <w:p w:rsidR="00166151" w:rsidRDefault="00166151">
            <w:pPr>
              <w:pStyle w:val="ConsPlusNormal"/>
            </w:pPr>
            <w:r>
              <w:t>капли для приема внутрь</w:t>
            </w:r>
          </w:p>
        </w:tc>
      </w:tr>
      <w:tr w:rsidR="00166151">
        <w:tc>
          <w:tcPr>
            <w:tcW w:w="907" w:type="dxa"/>
          </w:tcPr>
          <w:p w:rsidR="00166151" w:rsidRDefault="00166151">
            <w:pPr>
              <w:pStyle w:val="ConsPlusNormal"/>
              <w:jc w:val="center"/>
            </w:pPr>
            <w:r>
              <w:t>594.</w:t>
            </w:r>
          </w:p>
        </w:tc>
        <w:tc>
          <w:tcPr>
            <w:tcW w:w="3231" w:type="dxa"/>
          </w:tcPr>
          <w:p w:rsidR="00166151" w:rsidRDefault="00166151">
            <w:pPr>
              <w:pStyle w:val="ConsPlusNormal"/>
            </w:pPr>
            <w:r>
              <w:t>Колекальциферол</w:t>
            </w:r>
          </w:p>
        </w:tc>
        <w:tc>
          <w:tcPr>
            <w:tcW w:w="4932" w:type="dxa"/>
          </w:tcPr>
          <w:p w:rsidR="00166151" w:rsidRDefault="00166151">
            <w:pPr>
              <w:pStyle w:val="ConsPlusNormal"/>
            </w:pPr>
            <w:r>
              <w:t>раствор для приема внутрь (масляный)</w:t>
            </w:r>
          </w:p>
        </w:tc>
      </w:tr>
      <w:tr w:rsidR="00166151">
        <w:tc>
          <w:tcPr>
            <w:tcW w:w="907" w:type="dxa"/>
          </w:tcPr>
          <w:p w:rsidR="00166151" w:rsidRDefault="00166151">
            <w:pPr>
              <w:pStyle w:val="ConsPlusNormal"/>
              <w:jc w:val="center"/>
            </w:pPr>
            <w:r>
              <w:t>595.</w:t>
            </w:r>
          </w:p>
        </w:tc>
        <w:tc>
          <w:tcPr>
            <w:tcW w:w="3231" w:type="dxa"/>
          </w:tcPr>
          <w:p w:rsidR="00166151" w:rsidRDefault="00166151">
            <w:pPr>
              <w:pStyle w:val="ConsPlusNormal"/>
            </w:pPr>
            <w:r>
              <w:t>Колекальциферол + Кальция карбонат</w:t>
            </w:r>
          </w:p>
        </w:tc>
        <w:tc>
          <w:tcPr>
            <w:tcW w:w="4932" w:type="dxa"/>
          </w:tcPr>
          <w:p w:rsidR="00166151" w:rsidRDefault="00166151">
            <w:pPr>
              <w:pStyle w:val="ConsPlusNormal"/>
            </w:pPr>
            <w:r>
              <w:t>таблетки жевательные</w:t>
            </w:r>
          </w:p>
        </w:tc>
      </w:tr>
      <w:tr w:rsidR="00166151">
        <w:tc>
          <w:tcPr>
            <w:tcW w:w="907" w:type="dxa"/>
          </w:tcPr>
          <w:p w:rsidR="00166151" w:rsidRDefault="00166151">
            <w:pPr>
              <w:pStyle w:val="ConsPlusNormal"/>
              <w:jc w:val="center"/>
            </w:pPr>
            <w:r>
              <w:t>596.</w:t>
            </w:r>
          </w:p>
        </w:tc>
        <w:tc>
          <w:tcPr>
            <w:tcW w:w="3231" w:type="dxa"/>
          </w:tcPr>
          <w:p w:rsidR="00166151" w:rsidRDefault="00166151">
            <w:pPr>
              <w:pStyle w:val="ConsPlusNormal"/>
            </w:pPr>
            <w:r>
              <w:t>Корифоллитропин альфа</w:t>
            </w:r>
          </w:p>
        </w:tc>
        <w:tc>
          <w:tcPr>
            <w:tcW w:w="4932" w:type="dxa"/>
          </w:tcPr>
          <w:p w:rsidR="00166151" w:rsidRDefault="00166151">
            <w:pPr>
              <w:pStyle w:val="ConsPlusNormal"/>
            </w:pPr>
            <w:r>
              <w:t>раствор для подкожного введения</w:t>
            </w:r>
          </w:p>
        </w:tc>
      </w:tr>
      <w:tr w:rsidR="00166151">
        <w:tc>
          <w:tcPr>
            <w:tcW w:w="907" w:type="dxa"/>
          </w:tcPr>
          <w:p w:rsidR="00166151" w:rsidRDefault="00166151">
            <w:pPr>
              <w:pStyle w:val="ConsPlusNormal"/>
              <w:jc w:val="center"/>
            </w:pPr>
            <w:r>
              <w:t>597.</w:t>
            </w:r>
          </w:p>
        </w:tc>
        <w:tc>
          <w:tcPr>
            <w:tcW w:w="3231" w:type="dxa"/>
          </w:tcPr>
          <w:p w:rsidR="00166151" w:rsidRDefault="00166151">
            <w:pPr>
              <w:pStyle w:val="ConsPlusNormal"/>
            </w:pPr>
            <w:r>
              <w:t>Ко-тримоксазол</w:t>
            </w:r>
          </w:p>
        </w:tc>
        <w:tc>
          <w:tcPr>
            <w:tcW w:w="4932" w:type="dxa"/>
          </w:tcPr>
          <w:p w:rsidR="00166151" w:rsidRDefault="00166151">
            <w:pPr>
              <w:pStyle w:val="ConsPlusNormal"/>
            </w:pPr>
            <w:r>
              <w:t>суспензия для приема внутрь</w:t>
            </w:r>
          </w:p>
        </w:tc>
      </w:tr>
      <w:tr w:rsidR="00166151">
        <w:tc>
          <w:tcPr>
            <w:tcW w:w="907" w:type="dxa"/>
          </w:tcPr>
          <w:p w:rsidR="00166151" w:rsidRDefault="00166151">
            <w:pPr>
              <w:pStyle w:val="ConsPlusNormal"/>
              <w:jc w:val="center"/>
            </w:pPr>
            <w:r>
              <w:t>598.</w:t>
            </w:r>
          </w:p>
        </w:tc>
        <w:tc>
          <w:tcPr>
            <w:tcW w:w="3231" w:type="dxa"/>
          </w:tcPr>
          <w:p w:rsidR="00166151" w:rsidRDefault="00166151">
            <w:pPr>
              <w:pStyle w:val="ConsPlusNormal"/>
            </w:pPr>
            <w:r>
              <w:t>Ко-тримоксазол</w:t>
            </w:r>
          </w:p>
        </w:tc>
        <w:tc>
          <w:tcPr>
            <w:tcW w:w="4932" w:type="dxa"/>
          </w:tcPr>
          <w:p w:rsidR="00166151" w:rsidRDefault="00166151">
            <w:pPr>
              <w:pStyle w:val="ConsPlusNormal"/>
            </w:pPr>
            <w:r>
              <w:t>таблетки</w:t>
            </w:r>
          </w:p>
        </w:tc>
      </w:tr>
      <w:tr w:rsidR="00166151">
        <w:tc>
          <w:tcPr>
            <w:tcW w:w="907" w:type="dxa"/>
          </w:tcPr>
          <w:p w:rsidR="00166151" w:rsidRDefault="00166151">
            <w:pPr>
              <w:pStyle w:val="ConsPlusNormal"/>
              <w:jc w:val="center"/>
            </w:pPr>
            <w:r>
              <w:t>599.</w:t>
            </w:r>
          </w:p>
        </w:tc>
        <w:tc>
          <w:tcPr>
            <w:tcW w:w="3231" w:type="dxa"/>
          </w:tcPr>
          <w:p w:rsidR="00166151" w:rsidRDefault="00166151">
            <w:pPr>
              <w:pStyle w:val="ConsPlusNormal"/>
            </w:pPr>
            <w:r>
              <w:t>Кофеин</w:t>
            </w:r>
          </w:p>
        </w:tc>
        <w:tc>
          <w:tcPr>
            <w:tcW w:w="4932" w:type="dxa"/>
          </w:tcPr>
          <w:p w:rsidR="00166151" w:rsidRDefault="00166151">
            <w:pPr>
              <w:pStyle w:val="ConsPlusNormal"/>
            </w:pPr>
            <w:r>
              <w:t>раствор для подкожного введения</w:t>
            </w:r>
          </w:p>
        </w:tc>
      </w:tr>
      <w:tr w:rsidR="00166151">
        <w:tc>
          <w:tcPr>
            <w:tcW w:w="907" w:type="dxa"/>
          </w:tcPr>
          <w:p w:rsidR="00166151" w:rsidRDefault="00166151">
            <w:pPr>
              <w:pStyle w:val="ConsPlusNormal"/>
              <w:jc w:val="center"/>
            </w:pPr>
            <w:r>
              <w:t>600.</w:t>
            </w:r>
          </w:p>
        </w:tc>
        <w:tc>
          <w:tcPr>
            <w:tcW w:w="3231" w:type="dxa"/>
          </w:tcPr>
          <w:p w:rsidR="00166151" w:rsidRDefault="00166151">
            <w:pPr>
              <w:pStyle w:val="ConsPlusNormal"/>
            </w:pPr>
            <w:r>
              <w:t>Кофеин</w:t>
            </w:r>
          </w:p>
        </w:tc>
        <w:tc>
          <w:tcPr>
            <w:tcW w:w="4932" w:type="dxa"/>
          </w:tcPr>
          <w:p w:rsidR="00166151" w:rsidRDefault="00166151">
            <w:pPr>
              <w:pStyle w:val="ConsPlusNormal"/>
            </w:pPr>
            <w:r>
              <w:t>раствор для подкожного и субконъюнктивального введения</w:t>
            </w:r>
          </w:p>
        </w:tc>
      </w:tr>
      <w:tr w:rsidR="00166151">
        <w:tc>
          <w:tcPr>
            <w:tcW w:w="907" w:type="dxa"/>
          </w:tcPr>
          <w:p w:rsidR="00166151" w:rsidRDefault="00166151">
            <w:pPr>
              <w:pStyle w:val="ConsPlusNormal"/>
              <w:jc w:val="center"/>
            </w:pPr>
            <w:r>
              <w:t>601.</w:t>
            </w:r>
          </w:p>
        </w:tc>
        <w:tc>
          <w:tcPr>
            <w:tcW w:w="3231" w:type="dxa"/>
          </w:tcPr>
          <w:p w:rsidR="00166151" w:rsidRDefault="00166151">
            <w:pPr>
              <w:pStyle w:val="ConsPlusNormal"/>
            </w:pPr>
            <w:r>
              <w:t>Кризотиниб</w:t>
            </w:r>
          </w:p>
        </w:tc>
        <w:tc>
          <w:tcPr>
            <w:tcW w:w="4932" w:type="dxa"/>
          </w:tcPr>
          <w:p w:rsidR="00166151" w:rsidRDefault="00166151">
            <w:pPr>
              <w:pStyle w:val="ConsPlusNormal"/>
            </w:pPr>
            <w:r>
              <w:t>капсулы</w:t>
            </w:r>
          </w:p>
        </w:tc>
      </w:tr>
      <w:tr w:rsidR="00166151">
        <w:tc>
          <w:tcPr>
            <w:tcW w:w="907" w:type="dxa"/>
          </w:tcPr>
          <w:p w:rsidR="00166151" w:rsidRDefault="00166151">
            <w:pPr>
              <w:pStyle w:val="ConsPlusNormal"/>
              <w:jc w:val="center"/>
            </w:pPr>
            <w:r>
              <w:t>602.</w:t>
            </w:r>
          </w:p>
        </w:tc>
        <w:tc>
          <w:tcPr>
            <w:tcW w:w="3231" w:type="dxa"/>
          </w:tcPr>
          <w:p w:rsidR="00166151" w:rsidRDefault="00166151">
            <w:pPr>
              <w:pStyle w:val="ConsPlusNormal"/>
            </w:pPr>
            <w:r>
              <w:t>Кромоглициевая кислота</w:t>
            </w:r>
          </w:p>
        </w:tc>
        <w:tc>
          <w:tcPr>
            <w:tcW w:w="4932" w:type="dxa"/>
          </w:tcPr>
          <w:p w:rsidR="00166151" w:rsidRDefault="00166151">
            <w:pPr>
              <w:pStyle w:val="ConsPlusNormal"/>
            </w:pPr>
            <w:r>
              <w:t>аэрозоль для ингаляций дозированный</w:t>
            </w:r>
          </w:p>
        </w:tc>
      </w:tr>
      <w:tr w:rsidR="00166151">
        <w:tc>
          <w:tcPr>
            <w:tcW w:w="907" w:type="dxa"/>
          </w:tcPr>
          <w:p w:rsidR="00166151" w:rsidRDefault="00166151">
            <w:pPr>
              <w:pStyle w:val="ConsPlusNormal"/>
              <w:jc w:val="center"/>
            </w:pPr>
            <w:r>
              <w:t>603.</w:t>
            </w:r>
          </w:p>
        </w:tc>
        <w:tc>
          <w:tcPr>
            <w:tcW w:w="3231" w:type="dxa"/>
          </w:tcPr>
          <w:p w:rsidR="00166151" w:rsidRDefault="00166151">
            <w:pPr>
              <w:pStyle w:val="ConsPlusNormal"/>
            </w:pPr>
            <w:r>
              <w:t>Кромоглициевая кислота</w:t>
            </w:r>
          </w:p>
        </w:tc>
        <w:tc>
          <w:tcPr>
            <w:tcW w:w="4932" w:type="dxa"/>
          </w:tcPr>
          <w:p w:rsidR="00166151" w:rsidRDefault="00166151">
            <w:pPr>
              <w:pStyle w:val="ConsPlusNormal"/>
            </w:pPr>
            <w:r>
              <w:t>капли глазные</w:t>
            </w:r>
          </w:p>
        </w:tc>
      </w:tr>
      <w:tr w:rsidR="00166151">
        <w:tc>
          <w:tcPr>
            <w:tcW w:w="907" w:type="dxa"/>
          </w:tcPr>
          <w:p w:rsidR="00166151" w:rsidRDefault="00166151">
            <w:pPr>
              <w:pStyle w:val="ConsPlusNormal"/>
              <w:jc w:val="center"/>
            </w:pPr>
            <w:r>
              <w:t>604.</w:t>
            </w:r>
          </w:p>
        </w:tc>
        <w:tc>
          <w:tcPr>
            <w:tcW w:w="3231" w:type="dxa"/>
          </w:tcPr>
          <w:p w:rsidR="00166151" w:rsidRDefault="00166151">
            <w:pPr>
              <w:pStyle w:val="ConsPlusNormal"/>
            </w:pPr>
            <w:r>
              <w:t>Кромоглициевая кислота</w:t>
            </w:r>
          </w:p>
        </w:tc>
        <w:tc>
          <w:tcPr>
            <w:tcW w:w="4932" w:type="dxa"/>
          </w:tcPr>
          <w:p w:rsidR="00166151" w:rsidRDefault="00166151">
            <w:pPr>
              <w:pStyle w:val="ConsPlusNormal"/>
            </w:pPr>
            <w:r>
              <w:t>капсулы</w:t>
            </w:r>
          </w:p>
        </w:tc>
      </w:tr>
      <w:tr w:rsidR="00166151">
        <w:tc>
          <w:tcPr>
            <w:tcW w:w="907" w:type="dxa"/>
          </w:tcPr>
          <w:p w:rsidR="00166151" w:rsidRDefault="00166151">
            <w:pPr>
              <w:pStyle w:val="ConsPlusNormal"/>
              <w:jc w:val="center"/>
            </w:pPr>
            <w:r>
              <w:t>605.</w:t>
            </w:r>
          </w:p>
        </w:tc>
        <w:tc>
          <w:tcPr>
            <w:tcW w:w="3231" w:type="dxa"/>
          </w:tcPr>
          <w:p w:rsidR="00166151" w:rsidRDefault="00166151">
            <w:pPr>
              <w:pStyle w:val="ConsPlusNormal"/>
            </w:pPr>
            <w:r>
              <w:t>Кромоглициевая кислота</w:t>
            </w:r>
          </w:p>
        </w:tc>
        <w:tc>
          <w:tcPr>
            <w:tcW w:w="4932" w:type="dxa"/>
          </w:tcPr>
          <w:p w:rsidR="00166151" w:rsidRDefault="00166151">
            <w:pPr>
              <w:pStyle w:val="ConsPlusNormal"/>
            </w:pPr>
            <w:r>
              <w:t>спрей назальный дозированный</w:t>
            </w:r>
          </w:p>
        </w:tc>
      </w:tr>
      <w:tr w:rsidR="00166151">
        <w:tc>
          <w:tcPr>
            <w:tcW w:w="907" w:type="dxa"/>
          </w:tcPr>
          <w:p w:rsidR="00166151" w:rsidRDefault="00166151">
            <w:pPr>
              <w:pStyle w:val="ConsPlusNormal"/>
              <w:jc w:val="center"/>
            </w:pPr>
            <w:r>
              <w:t>606.</w:t>
            </w:r>
          </w:p>
        </w:tc>
        <w:tc>
          <w:tcPr>
            <w:tcW w:w="3231" w:type="dxa"/>
          </w:tcPr>
          <w:p w:rsidR="00166151" w:rsidRDefault="00166151">
            <w:pPr>
              <w:pStyle w:val="ConsPlusNormal"/>
            </w:pPr>
            <w:r>
              <w:t>Кромоглициевая кислота</w:t>
            </w:r>
          </w:p>
        </w:tc>
        <w:tc>
          <w:tcPr>
            <w:tcW w:w="4932" w:type="dxa"/>
          </w:tcPr>
          <w:p w:rsidR="00166151" w:rsidRDefault="00166151">
            <w:pPr>
              <w:pStyle w:val="ConsPlusNormal"/>
            </w:pPr>
            <w:r>
              <w:t>спрей назальный</w:t>
            </w:r>
          </w:p>
        </w:tc>
      </w:tr>
      <w:tr w:rsidR="00166151">
        <w:tc>
          <w:tcPr>
            <w:tcW w:w="907" w:type="dxa"/>
          </w:tcPr>
          <w:p w:rsidR="00166151" w:rsidRDefault="00166151">
            <w:pPr>
              <w:pStyle w:val="ConsPlusNormal"/>
              <w:jc w:val="center"/>
            </w:pPr>
            <w:r>
              <w:t>607.</w:t>
            </w:r>
          </w:p>
        </w:tc>
        <w:tc>
          <w:tcPr>
            <w:tcW w:w="3231" w:type="dxa"/>
          </w:tcPr>
          <w:p w:rsidR="00166151" w:rsidRDefault="00166151">
            <w:pPr>
              <w:pStyle w:val="ConsPlusNormal"/>
            </w:pPr>
            <w:r>
              <w:t>Ксилометазолин</w:t>
            </w:r>
          </w:p>
        </w:tc>
        <w:tc>
          <w:tcPr>
            <w:tcW w:w="4932" w:type="dxa"/>
          </w:tcPr>
          <w:p w:rsidR="00166151" w:rsidRDefault="00166151">
            <w:pPr>
              <w:pStyle w:val="ConsPlusNormal"/>
            </w:pPr>
            <w:r>
              <w:t>гель назальный</w:t>
            </w:r>
          </w:p>
        </w:tc>
      </w:tr>
      <w:tr w:rsidR="00166151">
        <w:tc>
          <w:tcPr>
            <w:tcW w:w="907" w:type="dxa"/>
          </w:tcPr>
          <w:p w:rsidR="00166151" w:rsidRDefault="00166151">
            <w:pPr>
              <w:pStyle w:val="ConsPlusNormal"/>
              <w:jc w:val="center"/>
            </w:pPr>
            <w:r>
              <w:t>608.</w:t>
            </w:r>
          </w:p>
        </w:tc>
        <w:tc>
          <w:tcPr>
            <w:tcW w:w="3231" w:type="dxa"/>
          </w:tcPr>
          <w:p w:rsidR="00166151" w:rsidRDefault="00166151">
            <w:pPr>
              <w:pStyle w:val="ConsPlusNormal"/>
            </w:pPr>
            <w:r>
              <w:t>Ксилометазолин</w:t>
            </w:r>
          </w:p>
        </w:tc>
        <w:tc>
          <w:tcPr>
            <w:tcW w:w="4932" w:type="dxa"/>
          </w:tcPr>
          <w:p w:rsidR="00166151" w:rsidRDefault="00166151">
            <w:pPr>
              <w:pStyle w:val="ConsPlusNormal"/>
            </w:pPr>
            <w:r>
              <w:t>капли назальные</w:t>
            </w:r>
          </w:p>
        </w:tc>
      </w:tr>
      <w:tr w:rsidR="00166151">
        <w:tc>
          <w:tcPr>
            <w:tcW w:w="907" w:type="dxa"/>
          </w:tcPr>
          <w:p w:rsidR="00166151" w:rsidRDefault="00166151">
            <w:pPr>
              <w:pStyle w:val="ConsPlusNormal"/>
              <w:jc w:val="center"/>
            </w:pPr>
            <w:r>
              <w:t>609.</w:t>
            </w:r>
          </w:p>
        </w:tc>
        <w:tc>
          <w:tcPr>
            <w:tcW w:w="3231" w:type="dxa"/>
          </w:tcPr>
          <w:p w:rsidR="00166151" w:rsidRDefault="00166151">
            <w:pPr>
              <w:pStyle w:val="ConsPlusNormal"/>
            </w:pPr>
            <w:r>
              <w:t>Ксилометазолин</w:t>
            </w:r>
          </w:p>
        </w:tc>
        <w:tc>
          <w:tcPr>
            <w:tcW w:w="4932" w:type="dxa"/>
          </w:tcPr>
          <w:p w:rsidR="00166151" w:rsidRDefault="00166151">
            <w:pPr>
              <w:pStyle w:val="ConsPlusNormal"/>
            </w:pPr>
            <w:r>
              <w:t>капли назальные (для детей)</w:t>
            </w:r>
          </w:p>
        </w:tc>
      </w:tr>
      <w:tr w:rsidR="00166151">
        <w:tc>
          <w:tcPr>
            <w:tcW w:w="907" w:type="dxa"/>
          </w:tcPr>
          <w:p w:rsidR="00166151" w:rsidRDefault="00166151">
            <w:pPr>
              <w:pStyle w:val="ConsPlusNormal"/>
              <w:jc w:val="center"/>
            </w:pPr>
            <w:r>
              <w:t>610.</w:t>
            </w:r>
          </w:p>
        </w:tc>
        <w:tc>
          <w:tcPr>
            <w:tcW w:w="3231" w:type="dxa"/>
          </w:tcPr>
          <w:p w:rsidR="00166151" w:rsidRDefault="00166151">
            <w:pPr>
              <w:pStyle w:val="ConsPlusNormal"/>
            </w:pPr>
            <w:r>
              <w:t>Ксилометазолин</w:t>
            </w:r>
          </w:p>
        </w:tc>
        <w:tc>
          <w:tcPr>
            <w:tcW w:w="4932" w:type="dxa"/>
          </w:tcPr>
          <w:p w:rsidR="00166151" w:rsidRDefault="00166151">
            <w:pPr>
              <w:pStyle w:val="ConsPlusNormal"/>
            </w:pPr>
            <w:r>
              <w:t>спрей назальный</w:t>
            </w:r>
          </w:p>
        </w:tc>
      </w:tr>
      <w:tr w:rsidR="00166151">
        <w:tc>
          <w:tcPr>
            <w:tcW w:w="907" w:type="dxa"/>
          </w:tcPr>
          <w:p w:rsidR="00166151" w:rsidRDefault="00166151">
            <w:pPr>
              <w:pStyle w:val="ConsPlusNormal"/>
              <w:jc w:val="center"/>
            </w:pPr>
            <w:r>
              <w:t>611.</w:t>
            </w:r>
          </w:p>
        </w:tc>
        <w:tc>
          <w:tcPr>
            <w:tcW w:w="3231" w:type="dxa"/>
          </w:tcPr>
          <w:p w:rsidR="00166151" w:rsidRDefault="00166151">
            <w:pPr>
              <w:pStyle w:val="ConsPlusNormal"/>
            </w:pPr>
            <w:r>
              <w:t>Ксилометазолин</w:t>
            </w:r>
          </w:p>
        </w:tc>
        <w:tc>
          <w:tcPr>
            <w:tcW w:w="4932" w:type="dxa"/>
          </w:tcPr>
          <w:p w:rsidR="00166151" w:rsidRDefault="00166151">
            <w:pPr>
              <w:pStyle w:val="ConsPlusNormal"/>
            </w:pPr>
            <w:r>
              <w:t>спрей назальный дозированный</w:t>
            </w:r>
          </w:p>
        </w:tc>
      </w:tr>
      <w:tr w:rsidR="00166151">
        <w:tc>
          <w:tcPr>
            <w:tcW w:w="907" w:type="dxa"/>
          </w:tcPr>
          <w:p w:rsidR="00166151" w:rsidRDefault="00166151">
            <w:pPr>
              <w:pStyle w:val="ConsPlusNormal"/>
              <w:jc w:val="center"/>
            </w:pPr>
            <w:r>
              <w:t>612.</w:t>
            </w:r>
          </w:p>
        </w:tc>
        <w:tc>
          <w:tcPr>
            <w:tcW w:w="3231" w:type="dxa"/>
          </w:tcPr>
          <w:p w:rsidR="00166151" w:rsidRDefault="00166151">
            <w:pPr>
              <w:pStyle w:val="ConsPlusNormal"/>
            </w:pPr>
            <w:r>
              <w:t>Ксилометазолин</w:t>
            </w:r>
          </w:p>
        </w:tc>
        <w:tc>
          <w:tcPr>
            <w:tcW w:w="4932" w:type="dxa"/>
          </w:tcPr>
          <w:p w:rsidR="00166151" w:rsidRDefault="00166151">
            <w:pPr>
              <w:pStyle w:val="ConsPlusNormal"/>
            </w:pPr>
            <w:r>
              <w:t>спрей назальный дозированный (для детей)</w:t>
            </w:r>
          </w:p>
        </w:tc>
      </w:tr>
      <w:tr w:rsidR="00166151">
        <w:tc>
          <w:tcPr>
            <w:tcW w:w="907" w:type="dxa"/>
          </w:tcPr>
          <w:p w:rsidR="00166151" w:rsidRDefault="00166151">
            <w:pPr>
              <w:pStyle w:val="ConsPlusNormal"/>
              <w:jc w:val="center"/>
            </w:pPr>
            <w:r>
              <w:t>613.</w:t>
            </w:r>
          </w:p>
        </w:tc>
        <w:tc>
          <w:tcPr>
            <w:tcW w:w="3231" w:type="dxa"/>
          </w:tcPr>
          <w:p w:rsidR="00166151" w:rsidRDefault="00166151">
            <w:pPr>
              <w:pStyle w:val="ConsPlusNormal"/>
            </w:pPr>
            <w:r>
              <w:t>Лакосамид</w:t>
            </w:r>
          </w:p>
        </w:tc>
        <w:tc>
          <w:tcPr>
            <w:tcW w:w="4932" w:type="dxa"/>
          </w:tcPr>
          <w:p w:rsidR="00166151" w:rsidRDefault="00166151">
            <w:pPr>
              <w:pStyle w:val="ConsPlusNormal"/>
            </w:pPr>
            <w:r>
              <w:t>таблетки, покрытые пленочной оболочкой</w:t>
            </w:r>
          </w:p>
        </w:tc>
      </w:tr>
      <w:tr w:rsidR="00166151">
        <w:tc>
          <w:tcPr>
            <w:tcW w:w="907" w:type="dxa"/>
          </w:tcPr>
          <w:p w:rsidR="00166151" w:rsidRDefault="00166151">
            <w:pPr>
              <w:pStyle w:val="ConsPlusNormal"/>
              <w:jc w:val="center"/>
            </w:pPr>
            <w:r>
              <w:t>614.</w:t>
            </w:r>
          </w:p>
        </w:tc>
        <w:tc>
          <w:tcPr>
            <w:tcW w:w="3231" w:type="dxa"/>
          </w:tcPr>
          <w:p w:rsidR="00166151" w:rsidRDefault="00166151">
            <w:pPr>
              <w:pStyle w:val="ConsPlusNormal"/>
            </w:pPr>
            <w:r>
              <w:t>Лактобактерии ацидофильные</w:t>
            </w:r>
          </w:p>
        </w:tc>
        <w:tc>
          <w:tcPr>
            <w:tcW w:w="4932" w:type="dxa"/>
          </w:tcPr>
          <w:p w:rsidR="00166151" w:rsidRDefault="00166151">
            <w:pPr>
              <w:pStyle w:val="ConsPlusNormal"/>
            </w:pPr>
            <w:r>
              <w:t>лиофилизат для приготовления раствора для приема внутрь и местного применения</w:t>
            </w:r>
          </w:p>
        </w:tc>
      </w:tr>
      <w:tr w:rsidR="00166151">
        <w:tc>
          <w:tcPr>
            <w:tcW w:w="907" w:type="dxa"/>
          </w:tcPr>
          <w:p w:rsidR="00166151" w:rsidRDefault="00166151">
            <w:pPr>
              <w:pStyle w:val="ConsPlusNormal"/>
              <w:jc w:val="center"/>
            </w:pPr>
            <w:r>
              <w:t>615.</w:t>
            </w:r>
          </w:p>
        </w:tc>
        <w:tc>
          <w:tcPr>
            <w:tcW w:w="3231" w:type="dxa"/>
          </w:tcPr>
          <w:p w:rsidR="00166151" w:rsidRDefault="00166151">
            <w:pPr>
              <w:pStyle w:val="ConsPlusNormal"/>
            </w:pPr>
            <w:r>
              <w:t>Лактобактерии ацидофильные</w:t>
            </w:r>
          </w:p>
        </w:tc>
        <w:tc>
          <w:tcPr>
            <w:tcW w:w="4932" w:type="dxa"/>
          </w:tcPr>
          <w:p w:rsidR="00166151" w:rsidRDefault="00166151">
            <w:pPr>
              <w:pStyle w:val="ConsPlusNormal"/>
            </w:pPr>
            <w:r>
              <w:t xml:space="preserve">лиофилизат для приготовления суспензии для </w:t>
            </w:r>
            <w:r>
              <w:lastRenderedPageBreak/>
              <w:t>приема внутрь и местного применения</w:t>
            </w:r>
          </w:p>
        </w:tc>
      </w:tr>
      <w:tr w:rsidR="00166151">
        <w:tc>
          <w:tcPr>
            <w:tcW w:w="907" w:type="dxa"/>
          </w:tcPr>
          <w:p w:rsidR="00166151" w:rsidRDefault="00166151">
            <w:pPr>
              <w:pStyle w:val="ConsPlusNormal"/>
              <w:jc w:val="center"/>
            </w:pPr>
            <w:r>
              <w:lastRenderedPageBreak/>
              <w:t>616.</w:t>
            </w:r>
          </w:p>
        </w:tc>
        <w:tc>
          <w:tcPr>
            <w:tcW w:w="3231" w:type="dxa"/>
          </w:tcPr>
          <w:p w:rsidR="00166151" w:rsidRDefault="00166151">
            <w:pPr>
              <w:pStyle w:val="ConsPlusNormal"/>
            </w:pPr>
            <w:r>
              <w:t>Лактулоза</w:t>
            </w:r>
          </w:p>
        </w:tc>
        <w:tc>
          <w:tcPr>
            <w:tcW w:w="4932" w:type="dxa"/>
          </w:tcPr>
          <w:p w:rsidR="00166151" w:rsidRDefault="00166151">
            <w:pPr>
              <w:pStyle w:val="ConsPlusNormal"/>
            </w:pPr>
            <w:r>
              <w:t>сироп</w:t>
            </w:r>
          </w:p>
        </w:tc>
      </w:tr>
      <w:tr w:rsidR="00166151">
        <w:tc>
          <w:tcPr>
            <w:tcW w:w="907" w:type="dxa"/>
          </w:tcPr>
          <w:p w:rsidR="00166151" w:rsidRDefault="00166151">
            <w:pPr>
              <w:pStyle w:val="ConsPlusNormal"/>
              <w:jc w:val="center"/>
            </w:pPr>
            <w:r>
              <w:t>617.</w:t>
            </w:r>
          </w:p>
        </w:tc>
        <w:tc>
          <w:tcPr>
            <w:tcW w:w="3231" w:type="dxa"/>
          </w:tcPr>
          <w:p w:rsidR="00166151" w:rsidRDefault="00166151">
            <w:pPr>
              <w:pStyle w:val="ConsPlusNormal"/>
            </w:pPr>
            <w:r>
              <w:t>Ламивудин</w:t>
            </w:r>
          </w:p>
        </w:tc>
        <w:tc>
          <w:tcPr>
            <w:tcW w:w="4932" w:type="dxa"/>
          </w:tcPr>
          <w:p w:rsidR="00166151" w:rsidRDefault="00166151">
            <w:pPr>
              <w:pStyle w:val="ConsPlusNormal"/>
            </w:pPr>
            <w:r>
              <w:t>раствор для приема внутрь</w:t>
            </w:r>
          </w:p>
        </w:tc>
      </w:tr>
      <w:tr w:rsidR="00166151">
        <w:tc>
          <w:tcPr>
            <w:tcW w:w="907" w:type="dxa"/>
          </w:tcPr>
          <w:p w:rsidR="00166151" w:rsidRDefault="00166151">
            <w:pPr>
              <w:pStyle w:val="ConsPlusNormal"/>
              <w:jc w:val="center"/>
            </w:pPr>
            <w:r>
              <w:t>618.</w:t>
            </w:r>
          </w:p>
        </w:tc>
        <w:tc>
          <w:tcPr>
            <w:tcW w:w="3231" w:type="dxa"/>
          </w:tcPr>
          <w:p w:rsidR="00166151" w:rsidRDefault="00166151">
            <w:pPr>
              <w:pStyle w:val="ConsPlusNormal"/>
            </w:pPr>
            <w:r>
              <w:t>Ламивудин</w:t>
            </w:r>
          </w:p>
        </w:tc>
        <w:tc>
          <w:tcPr>
            <w:tcW w:w="4932" w:type="dxa"/>
          </w:tcPr>
          <w:p w:rsidR="00166151" w:rsidRDefault="00166151">
            <w:pPr>
              <w:pStyle w:val="ConsPlusNormal"/>
            </w:pPr>
            <w:r>
              <w:t>таблетки, покрытые пленочной оболочкой</w:t>
            </w:r>
          </w:p>
        </w:tc>
      </w:tr>
      <w:tr w:rsidR="00166151">
        <w:tc>
          <w:tcPr>
            <w:tcW w:w="907" w:type="dxa"/>
          </w:tcPr>
          <w:p w:rsidR="00166151" w:rsidRDefault="00166151">
            <w:pPr>
              <w:pStyle w:val="ConsPlusNormal"/>
              <w:jc w:val="center"/>
            </w:pPr>
            <w:r>
              <w:t>619.</w:t>
            </w:r>
          </w:p>
        </w:tc>
        <w:tc>
          <w:tcPr>
            <w:tcW w:w="3231" w:type="dxa"/>
          </w:tcPr>
          <w:p w:rsidR="00166151" w:rsidRDefault="00166151">
            <w:pPr>
              <w:pStyle w:val="ConsPlusNormal"/>
            </w:pPr>
            <w:r>
              <w:t>Ламотриджин</w:t>
            </w:r>
          </w:p>
        </w:tc>
        <w:tc>
          <w:tcPr>
            <w:tcW w:w="4932" w:type="dxa"/>
          </w:tcPr>
          <w:p w:rsidR="00166151" w:rsidRDefault="00166151">
            <w:pPr>
              <w:pStyle w:val="ConsPlusNormal"/>
            </w:pPr>
            <w:r>
              <w:t>таблетки</w:t>
            </w:r>
          </w:p>
        </w:tc>
      </w:tr>
      <w:tr w:rsidR="00166151">
        <w:tc>
          <w:tcPr>
            <w:tcW w:w="907" w:type="dxa"/>
          </w:tcPr>
          <w:p w:rsidR="00166151" w:rsidRDefault="00166151">
            <w:pPr>
              <w:pStyle w:val="ConsPlusNormal"/>
              <w:jc w:val="center"/>
            </w:pPr>
            <w:r>
              <w:t>620.</w:t>
            </w:r>
          </w:p>
        </w:tc>
        <w:tc>
          <w:tcPr>
            <w:tcW w:w="3231" w:type="dxa"/>
          </w:tcPr>
          <w:p w:rsidR="00166151" w:rsidRDefault="00166151">
            <w:pPr>
              <w:pStyle w:val="ConsPlusNormal"/>
            </w:pPr>
            <w:r>
              <w:t>Ланреотид</w:t>
            </w:r>
          </w:p>
        </w:tc>
        <w:tc>
          <w:tcPr>
            <w:tcW w:w="4932" w:type="dxa"/>
          </w:tcPr>
          <w:p w:rsidR="00166151" w:rsidRDefault="00166151">
            <w:pPr>
              <w:pStyle w:val="ConsPlusNormal"/>
            </w:pPr>
            <w:r>
              <w:t>гель для подкожного введения пролонгированного действия</w:t>
            </w:r>
          </w:p>
        </w:tc>
      </w:tr>
      <w:tr w:rsidR="00166151">
        <w:tc>
          <w:tcPr>
            <w:tcW w:w="907" w:type="dxa"/>
          </w:tcPr>
          <w:p w:rsidR="00166151" w:rsidRDefault="00166151">
            <w:pPr>
              <w:pStyle w:val="ConsPlusNormal"/>
              <w:jc w:val="center"/>
            </w:pPr>
            <w:r>
              <w:t>621.</w:t>
            </w:r>
          </w:p>
        </w:tc>
        <w:tc>
          <w:tcPr>
            <w:tcW w:w="3231" w:type="dxa"/>
          </w:tcPr>
          <w:p w:rsidR="00166151" w:rsidRDefault="00166151">
            <w:pPr>
              <w:pStyle w:val="ConsPlusNormal"/>
            </w:pPr>
            <w:r>
              <w:t>Лапатиниб</w:t>
            </w:r>
          </w:p>
        </w:tc>
        <w:tc>
          <w:tcPr>
            <w:tcW w:w="4932" w:type="dxa"/>
          </w:tcPr>
          <w:p w:rsidR="00166151" w:rsidRDefault="00166151">
            <w:pPr>
              <w:pStyle w:val="ConsPlusNormal"/>
            </w:pPr>
            <w:r>
              <w:t>таблетки, покрытые пленочной оболочкой</w:t>
            </w:r>
          </w:p>
        </w:tc>
      </w:tr>
      <w:tr w:rsidR="00166151">
        <w:tc>
          <w:tcPr>
            <w:tcW w:w="907" w:type="dxa"/>
          </w:tcPr>
          <w:p w:rsidR="00166151" w:rsidRDefault="00166151">
            <w:pPr>
              <w:pStyle w:val="ConsPlusNormal"/>
              <w:jc w:val="center"/>
            </w:pPr>
            <w:r>
              <w:t>622.</w:t>
            </w:r>
          </w:p>
        </w:tc>
        <w:tc>
          <w:tcPr>
            <w:tcW w:w="3231" w:type="dxa"/>
          </w:tcPr>
          <w:p w:rsidR="00166151" w:rsidRDefault="00166151">
            <w:pPr>
              <w:pStyle w:val="ConsPlusNormal"/>
            </w:pPr>
            <w:r>
              <w:t>Лаппаконитина гидробромид</w:t>
            </w:r>
          </w:p>
        </w:tc>
        <w:tc>
          <w:tcPr>
            <w:tcW w:w="4932" w:type="dxa"/>
          </w:tcPr>
          <w:p w:rsidR="00166151" w:rsidRDefault="00166151">
            <w:pPr>
              <w:pStyle w:val="ConsPlusNormal"/>
            </w:pPr>
            <w:r>
              <w:t>таблетки</w:t>
            </w:r>
          </w:p>
        </w:tc>
      </w:tr>
      <w:tr w:rsidR="00166151">
        <w:tc>
          <w:tcPr>
            <w:tcW w:w="907" w:type="dxa"/>
          </w:tcPr>
          <w:p w:rsidR="00166151" w:rsidRDefault="00166151">
            <w:pPr>
              <w:pStyle w:val="ConsPlusNormal"/>
              <w:jc w:val="center"/>
            </w:pPr>
            <w:r>
              <w:t>623.</w:t>
            </w:r>
          </w:p>
        </w:tc>
        <w:tc>
          <w:tcPr>
            <w:tcW w:w="3231" w:type="dxa"/>
          </w:tcPr>
          <w:p w:rsidR="00166151" w:rsidRDefault="00166151">
            <w:pPr>
              <w:pStyle w:val="ConsPlusNormal"/>
            </w:pPr>
            <w:r>
              <w:t>Ларонидаза</w:t>
            </w:r>
          </w:p>
        </w:tc>
        <w:tc>
          <w:tcPr>
            <w:tcW w:w="4932" w:type="dxa"/>
          </w:tcPr>
          <w:p w:rsidR="00166151" w:rsidRDefault="00166151">
            <w:pPr>
              <w:pStyle w:val="ConsPlusNormal"/>
            </w:pPr>
            <w:r>
              <w:t>концентрат для приготовления раствора для инфузий</w:t>
            </w:r>
          </w:p>
        </w:tc>
      </w:tr>
      <w:tr w:rsidR="00166151">
        <w:tc>
          <w:tcPr>
            <w:tcW w:w="907" w:type="dxa"/>
          </w:tcPr>
          <w:p w:rsidR="00166151" w:rsidRDefault="00166151">
            <w:pPr>
              <w:pStyle w:val="ConsPlusNormal"/>
              <w:jc w:val="center"/>
            </w:pPr>
            <w:r>
              <w:t>624.</w:t>
            </w:r>
          </w:p>
        </w:tc>
        <w:tc>
          <w:tcPr>
            <w:tcW w:w="3231" w:type="dxa"/>
          </w:tcPr>
          <w:p w:rsidR="00166151" w:rsidRDefault="00166151">
            <w:pPr>
              <w:pStyle w:val="ConsPlusNormal"/>
            </w:pPr>
            <w:r>
              <w:t>Латанопрост</w:t>
            </w:r>
          </w:p>
        </w:tc>
        <w:tc>
          <w:tcPr>
            <w:tcW w:w="4932" w:type="dxa"/>
          </w:tcPr>
          <w:p w:rsidR="00166151" w:rsidRDefault="00166151">
            <w:pPr>
              <w:pStyle w:val="ConsPlusNormal"/>
            </w:pPr>
            <w:r>
              <w:t>капли глазные</w:t>
            </w:r>
          </w:p>
        </w:tc>
      </w:tr>
      <w:tr w:rsidR="00166151">
        <w:tc>
          <w:tcPr>
            <w:tcW w:w="907" w:type="dxa"/>
          </w:tcPr>
          <w:p w:rsidR="00166151" w:rsidRDefault="00166151">
            <w:pPr>
              <w:pStyle w:val="ConsPlusNormal"/>
              <w:jc w:val="center"/>
            </w:pPr>
            <w:r>
              <w:t>625.</w:t>
            </w:r>
          </w:p>
        </w:tc>
        <w:tc>
          <w:tcPr>
            <w:tcW w:w="3231" w:type="dxa"/>
          </w:tcPr>
          <w:p w:rsidR="00166151" w:rsidRDefault="00166151">
            <w:pPr>
              <w:pStyle w:val="ConsPlusNormal"/>
            </w:pPr>
            <w:r>
              <w:t>Левамизол</w:t>
            </w:r>
          </w:p>
        </w:tc>
        <w:tc>
          <w:tcPr>
            <w:tcW w:w="4932" w:type="dxa"/>
          </w:tcPr>
          <w:p w:rsidR="00166151" w:rsidRDefault="00166151">
            <w:pPr>
              <w:pStyle w:val="ConsPlusNormal"/>
            </w:pPr>
            <w:r>
              <w:t>таблетки</w:t>
            </w:r>
          </w:p>
        </w:tc>
      </w:tr>
      <w:tr w:rsidR="00166151">
        <w:tc>
          <w:tcPr>
            <w:tcW w:w="907" w:type="dxa"/>
          </w:tcPr>
          <w:p w:rsidR="00166151" w:rsidRDefault="00166151">
            <w:pPr>
              <w:pStyle w:val="ConsPlusNormal"/>
              <w:jc w:val="center"/>
            </w:pPr>
            <w:r>
              <w:t>626.</w:t>
            </w:r>
          </w:p>
        </w:tc>
        <w:tc>
          <w:tcPr>
            <w:tcW w:w="3231" w:type="dxa"/>
          </w:tcPr>
          <w:p w:rsidR="00166151" w:rsidRDefault="00166151">
            <w:pPr>
              <w:pStyle w:val="ConsPlusNormal"/>
            </w:pPr>
            <w:r>
              <w:t>Леветирацетам</w:t>
            </w:r>
          </w:p>
        </w:tc>
        <w:tc>
          <w:tcPr>
            <w:tcW w:w="4932" w:type="dxa"/>
          </w:tcPr>
          <w:p w:rsidR="00166151" w:rsidRDefault="00166151">
            <w:pPr>
              <w:pStyle w:val="ConsPlusNormal"/>
            </w:pPr>
            <w:r>
              <w:t>раствор для приема внутрь</w:t>
            </w:r>
          </w:p>
        </w:tc>
      </w:tr>
      <w:tr w:rsidR="00166151">
        <w:tc>
          <w:tcPr>
            <w:tcW w:w="907" w:type="dxa"/>
          </w:tcPr>
          <w:p w:rsidR="00166151" w:rsidRDefault="00166151">
            <w:pPr>
              <w:pStyle w:val="ConsPlusNormal"/>
              <w:jc w:val="center"/>
            </w:pPr>
            <w:r>
              <w:t>627.</w:t>
            </w:r>
          </w:p>
        </w:tc>
        <w:tc>
          <w:tcPr>
            <w:tcW w:w="3231" w:type="dxa"/>
          </w:tcPr>
          <w:p w:rsidR="00166151" w:rsidRDefault="00166151">
            <w:pPr>
              <w:pStyle w:val="ConsPlusNormal"/>
            </w:pPr>
            <w:r>
              <w:t>Леветирацетам</w:t>
            </w:r>
          </w:p>
        </w:tc>
        <w:tc>
          <w:tcPr>
            <w:tcW w:w="4932" w:type="dxa"/>
          </w:tcPr>
          <w:p w:rsidR="00166151" w:rsidRDefault="00166151">
            <w:pPr>
              <w:pStyle w:val="ConsPlusNormal"/>
            </w:pPr>
            <w:r>
              <w:t>таблетки, покрытые пленочной оболочкой</w:t>
            </w:r>
          </w:p>
        </w:tc>
      </w:tr>
      <w:tr w:rsidR="00166151">
        <w:tc>
          <w:tcPr>
            <w:tcW w:w="907" w:type="dxa"/>
          </w:tcPr>
          <w:p w:rsidR="00166151" w:rsidRDefault="00166151">
            <w:pPr>
              <w:pStyle w:val="ConsPlusNormal"/>
              <w:jc w:val="center"/>
            </w:pPr>
            <w:r>
              <w:t>628.</w:t>
            </w:r>
          </w:p>
        </w:tc>
        <w:tc>
          <w:tcPr>
            <w:tcW w:w="3231" w:type="dxa"/>
          </w:tcPr>
          <w:p w:rsidR="00166151" w:rsidRDefault="00166151">
            <w:pPr>
              <w:pStyle w:val="ConsPlusNormal"/>
            </w:pPr>
            <w:r>
              <w:t>Левобупивакаин</w:t>
            </w:r>
          </w:p>
        </w:tc>
        <w:tc>
          <w:tcPr>
            <w:tcW w:w="4932" w:type="dxa"/>
          </w:tcPr>
          <w:p w:rsidR="00166151" w:rsidRDefault="00166151">
            <w:pPr>
              <w:pStyle w:val="ConsPlusNormal"/>
            </w:pPr>
            <w:r>
              <w:t>раствор для инъекций</w:t>
            </w:r>
          </w:p>
        </w:tc>
      </w:tr>
      <w:tr w:rsidR="00166151">
        <w:tc>
          <w:tcPr>
            <w:tcW w:w="907" w:type="dxa"/>
          </w:tcPr>
          <w:p w:rsidR="00166151" w:rsidRDefault="00166151">
            <w:pPr>
              <w:pStyle w:val="ConsPlusNormal"/>
              <w:jc w:val="center"/>
            </w:pPr>
            <w:r>
              <w:t>629.</w:t>
            </w:r>
          </w:p>
        </w:tc>
        <w:tc>
          <w:tcPr>
            <w:tcW w:w="3231" w:type="dxa"/>
          </w:tcPr>
          <w:p w:rsidR="00166151" w:rsidRDefault="00166151">
            <w:pPr>
              <w:pStyle w:val="ConsPlusNormal"/>
            </w:pPr>
            <w:r>
              <w:t>Леводопа + Бенсеразид</w:t>
            </w:r>
          </w:p>
        </w:tc>
        <w:tc>
          <w:tcPr>
            <w:tcW w:w="4932" w:type="dxa"/>
          </w:tcPr>
          <w:p w:rsidR="00166151" w:rsidRDefault="00166151">
            <w:pPr>
              <w:pStyle w:val="ConsPlusNormal"/>
            </w:pPr>
            <w:r>
              <w:t>капсулы</w:t>
            </w:r>
          </w:p>
        </w:tc>
      </w:tr>
      <w:tr w:rsidR="00166151">
        <w:tc>
          <w:tcPr>
            <w:tcW w:w="907" w:type="dxa"/>
          </w:tcPr>
          <w:p w:rsidR="00166151" w:rsidRDefault="00166151">
            <w:pPr>
              <w:pStyle w:val="ConsPlusNormal"/>
              <w:jc w:val="center"/>
            </w:pPr>
            <w:r>
              <w:t>630.</w:t>
            </w:r>
          </w:p>
        </w:tc>
        <w:tc>
          <w:tcPr>
            <w:tcW w:w="3231" w:type="dxa"/>
          </w:tcPr>
          <w:p w:rsidR="00166151" w:rsidRDefault="00166151">
            <w:pPr>
              <w:pStyle w:val="ConsPlusNormal"/>
            </w:pPr>
            <w:r>
              <w:t>Леводопа + Бенсеразид</w:t>
            </w:r>
          </w:p>
        </w:tc>
        <w:tc>
          <w:tcPr>
            <w:tcW w:w="4932" w:type="dxa"/>
          </w:tcPr>
          <w:p w:rsidR="00166151" w:rsidRDefault="00166151">
            <w:pPr>
              <w:pStyle w:val="ConsPlusNormal"/>
            </w:pPr>
            <w:r>
              <w:t>капсулы с модифицированным высвобождением</w:t>
            </w:r>
          </w:p>
        </w:tc>
      </w:tr>
      <w:tr w:rsidR="00166151">
        <w:tc>
          <w:tcPr>
            <w:tcW w:w="907" w:type="dxa"/>
          </w:tcPr>
          <w:p w:rsidR="00166151" w:rsidRDefault="00166151">
            <w:pPr>
              <w:pStyle w:val="ConsPlusNormal"/>
              <w:jc w:val="center"/>
            </w:pPr>
            <w:r>
              <w:t>631.</w:t>
            </w:r>
          </w:p>
        </w:tc>
        <w:tc>
          <w:tcPr>
            <w:tcW w:w="3231" w:type="dxa"/>
          </w:tcPr>
          <w:p w:rsidR="00166151" w:rsidRDefault="00166151">
            <w:pPr>
              <w:pStyle w:val="ConsPlusNormal"/>
            </w:pPr>
            <w:r>
              <w:t>Леводопа + Бенсеразид</w:t>
            </w:r>
          </w:p>
        </w:tc>
        <w:tc>
          <w:tcPr>
            <w:tcW w:w="4932" w:type="dxa"/>
          </w:tcPr>
          <w:p w:rsidR="00166151" w:rsidRDefault="00166151">
            <w:pPr>
              <w:pStyle w:val="ConsPlusNormal"/>
            </w:pPr>
            <w:r>
              <w:t>таблетки</w:t>
            </w:r>
          </w:p>
        </w:tc>
      </w:tr>
      <w:tr w:rsidR="00166151">
        <w:tc>
          <w:tcPr>
            <w:tcW w:w="907" w:type="dxa"/>
          </w:tcPr>
          <w:p w:rsidR="00166151" w:rsidRDefault="00166151">
            <w:pPr>
              <w:pStyle w:val="ConsPlusNormal"/>
              <w:jc w:val="center"/>
            </w:pPr>
            <w:r>
              <w:t>632.</w:t>
            </w:r>
          </w:p>
        </w:tc>
        <w:tc>
          <w:tcPr>
            <w:tcW w:w="3231" w:type="dxa"/>
          </w:tcPr>
          <w:p w:rsidR="00166151" w:rsidRDefault="00166151">
            <w:pPr>
              <w:pStyle w:val="ConsPlusNormal"/>
            </w:pPr>
            <w:r>
              <w:t>Леводопа + Бенсеразид</w:t>
            </w:r>
          </w:p>
        </w:tc>
        <w:tc>
          <w:tcPr>
            <w:tcW w:w="4932" w:type="dxa"/>
          </w:tcPr>
          <w:p w:rsidR="00166151" w:rsidRDefault="00166151">
            <w:pPr>
              <w:pStyle w:val="ConsPlusNormal"/>
            </w:pPr>
            <w:r>
              <w:t>таблетки диспергируемые</w:t>
            </w:r>
          </w:p>
        </w:tc>
      </w:tr>
      <w:tr w:rsidR="00166151">
        <w:tc>
          <w:tcPr>
            <w:tcW w:w="907" w:type="dxa"/>
          </w:tcPr>
          <w:p w:rsidR="00166151" w:rsidRDefault="00166151">
            <w:pPr>
              <w:pStyle w:val="ConsPlusNormal"/>
              <w:jc w:val="center"/>
            </w:pPr>
            <w:r>
              <w:t>633.</w:t>
            </w:r>
          </w:p>
        </w:tc>
        <w:tc>
          <w:tcPr>
            <w:tcW w:w="3231" w:type="dxa"/>
          </w:tcPr>
          <w:p w:rsidR="00166151" w:rsidRDefault="00166151">
            <w:pPr>
              <w:pStyle w:val="ConsPlusNormal"/>
            </w:pPr>
            <w:r>
              <w:t>Леводопа + Карбидопа</w:t>
            </w:r>
          </w:p>
        </w:tc>
        <w:tc>
          <w:tcPr>
            <w:tcW w:w="4932" w:type="dxa"/>
          </w:tcPr>
          <w:p w:rsidR="00166151" w:rsidRDefault="00166151">
            <w:pPr>
              <w:pStyle w:val="ConsPlusNormal"/>
            </w:pPr>
            <w:r>
              <w:t>таблетки</w:t>
            </w:r>
          </w:p>
        </w:tc>
      </w:tr>
      <w:tr w:rsidR="00166151">
        <w:tc>
          <w:tcPr>
            <w:tcW w:w="907" w:type="dxa"/>
          </w:tcPr>
          <w:p w:rsidR="00166151" w:rsidRDefault="00166151">
            <w:pPr>
              <w:pStyle w:val="ConsPlusNormal"/>
              <w:jc w:val="center"/>
            </w:pPr>
            <w:r>
              <w:t>634.</w:t>
            </w:r>
          </w:p>
        </w:tc>
        <w:tc>
          <w:tcPr>
            <w:tcW w:w="3231" w:type="dxa"/>
          </w:tcPr>
          <w:p w:rsidR="00166151" w:rsidRDefault="00166151">
            <w:pPr>
              <w:pStyle w:val="ConsPlusNormal"/>
            </w:pPr>
            <w:r>
              <w:t>Левомепромазин</w:t>
            </w:r>
          </w:p>
        </w:tc>
        <w:tc>
          <w:tcPr>
            <w:tcW w:w="4932" w:type="dxa"/>
          </w:tcPr>
          <w:p w:rsidR="00166151" w:rsidRDefault="00166151">
            <w:pPr>
              <w:pStyle w:val="ConsPlusNormal"/>
            </w:pPr>
            <w:r>
              <w:t>таблетки, покрытые оболочкой</w:t>
            </w:r>
          </w:p>
        </w:tc>
      </w:tr>
      <w:tr w:rsidR="00166151">
        <w:tc>
          <w:tcPr>
            <w:tcW w:w="907" w:type="dxa"/>
          </w:tcPr>
          <w:p w:rsidR="00166151" w:rsidRDefault="00166151">
            <w:pPr>
              <w:pStyle w:val="ConsPlusNormal"/>
              <w:jc w:val="center"/>
            </w:pPr>
            <w:r>
              <w:t>635.</w:t>
            </w:r>
          </w:p>
        </w:tc>
        <w:tc>
          <w:tcPr>
            <w:tcW w:w="3231" w:type="dxa"/>
          </w:tcPr>
          <w:p w:rsidR="00166151" w:rsidRDefault="00166151">
            <w:pPr>
              <w:pStyle w:val="ConsPlusNormal"/>
            </w:pPr>
            <w:r>
              <w:t>Левотироксин натрия</w:t>
            </w:r>
          </w:p>
        </w:tc>
        <w:tc>
          <w:tcPr>
            <w:tcW w:w="4932" w:type="dxa"/>
          </w:tcPr>
          <w:p w:rsidR="00166151" w:rsidRDefault="00166151">
            <w:pPr>
              <w:pStyle w:val="ConsPlusNormal"/>
            </w:pPr>
            <w:r>
              <w:t>таблетки</w:t>
            </w:r>
          </w:p>
        </w:tc>
      </w:tr>
      <w:tr w:rsidR="00166151">
        <w:tc>
          <w:tcPr>
            <w:tcW w:w="907" w:type="dxa"/>
          </w:tcPr>
          <w:p w:rsidR="00166151" w:rsidRDefault="00166151">
            <w:pPr>
              <w:pStyle w:val="ConsPlusNormal"/>
              <w:jc w:val="center"/>
            </w:pPr>
            <w:r>
              <w:t>636.</w:t>
            </w:r>
          </w:p>
        </w:tc>
        <w:tc>
          <w:tcPr>
            <w:tcW w:w="3231" w:type="dxa"/>
          </w:tcPr>
          <w:p w:rsidR="00166151" w:rsidRDefault="00166151">
            <w:pPr>
              <w:pStyle w:val="ConsPlusNormal"/>
            </w:pPr>
            <w:r>
              <w:t>Левофлоксацин</w:t>
            </w:r>
          </w:p>
        </w:tc>
        <w:tc>
          <w:tcPr>
            <w:tcW w:w="4932" w:type="dxa"/>
          </w:tcPr>
          <w:p w:rsidR="00166151" w:rsidRDefault="00166151">
            <w:pPr>
              <w:pStyle w:val="ConsPlusNormal"/>
            </w:pPr>
            <w:r>
              <w:t>капли глазные</w:t>
            </w:r>
          </w:p>
        </w:tc>
      </w:tr>
      <w:tr w:rsidR="00166151">
        <w:tc>
          <w:tcPr>
            <w:tcW w:w="907" w:type="dxa"/>
          </w:tcPr>
          <w:p w:rsidR="00166151" w:rsidRDefault="00166151">
            <w:pPr>
              <w:pStyle w:val="ConsPlusNormal"/>
              <w:jc w:val="center"/>
            </w:pPr>
            <w:r>
              <w:t>637.</w:t>
            </w:r>
          </w:p>
        </w:tc>
        <w:tc>
          <w:tcPr>
            <w:tcW w:w="3231" w:type="dxa"/>
          </w:tcPr>
          <w:p w:rsidR="00166151" w:rsidRDefault="00166151">
            <w:pPr>
              <w:pStyle w:val="ConsPlusNormal"/>
            </w:pPr>
            <w:r>
              <w:t>Левофлоксацин</w:t>
            </w:r>
          </w:p>
        </w:tc>
        <w:tc>
          <w:tcPr>
            <w:tcW w:w="4932" w:type="dxa"/>
          </w:tcPr>
          <w:p w:rsidR="00166151" w:rsidRDefault="00166151">
            <w:pPr>
              <w:pStyle w:val="ConsPlusNormal"/>
            </w:pPr>
            <w:r>
              <w:t>таблетки, покрытые оболочкой</w:t>
            </w:r>
          </w:p>
        </w:tc>
      </w:tr>
      <w:tr w:rsidR="00166151">
        <w:tc>
          <w:tcPr>
            <w:tcW w:w="907" w:type="dxa"/>
          </w:tcPr>
          <w:p w:rsidR="00166151" w:rsidRDefault="00166151">
            <w:pPr>
              <w:pStyle w:val="ConsPlusNormal"/>
              <w:jc w:val="center"/>
            </w:pPr>
            <w:r>
              <w:t>638.</w:t>
            </w:r>
          </w:p>
        </w:tc>
        <w:tc>
          <w:tcPr>
            <w:tcW w:w="3231" w:type="dxa"/>
          </w:tcPr>
          <w:p w:rsidR="00166151" w:rsidRDefault="00166151">
            <w:pPr>
              <w:pStyle w:val="ConsPlusNormal"/>
            </w:pPr>
            <w:r>
              <w:t>Левофлоксацин</w:t>
            </w:r>
          </w:p>
        </w:tc>
        <w:tc>
          <w:tcPr>
            <w:tcW w:w="4932" w:type="dxa"/>
          </w:tcPr>
          <w:p w:rsidR="00166151" w:rsidRDefault="00166151">
            <w:pPr>
              <w:pStyle w:val="ConsPlusNormal"/>
            </w:pPr>
            <w:r>
              <w:t>таблетки, покрытые пленочной оболочкой</w:t>
            </w:r>
          </w:p>
        </w:tc>
      </w:tr>
      <w:tr w:rsidR="00166151">
        <w:tc>
          <w:tcPr>
            <w:tcW w:w="907" w:type="dxa"/>
          </w:tcPr>
          <w:p w:rsidR="00166151" w:rsidRDefault="00166151">
            <w:pPr>
              <w:pStyle w:val="ConsPlusNormal"/>
              <w:jc w:val="center"/>
            </w:pPr>
            <w:r>
              <w:t>639.</w:t>
            </w:r>
          </w:p>
        </w:tc>
        <w:tc>
          <w:tcPr>
            <w:tcW w:w="3231" w:type="dxa"/>
          </w:tcPr>
          <w:p w:rsidR="00166151" w:rsidRDefault="00166151">
            <w:pPr>
              <w:pStyle w:val="ConsPlusNormal"/>
            </w:pPr>
            <w:r>
              <w:t>Лейпрорелин</w:t>
            </w:r>
          </w:p>
        </w:tc>
        <w:tc>
          <w:tcPr>
            <w:tcW w:w="4932" w:type="dxa"/>
          </w:tcPr>
          <w:p w:rsidR="00166151" w:rsidRDefault="00166151">
            <w:pPr>
              <w:pStyle w:val="ConsPlusNormal"/>
            </w:pPr>
            <w:r>
              <w:t>лиофилизат для приготовления раствора для подкожного введения</w:t>
            </w:r>
          </w:p>
        </w:tc>
      </w:tr>
      <w:tr w:rsidR="00166151">
        <w:tc>
          <w:tcPr>
            <w:tcW w:w="907" w:type="dxa"/>
          </w:tcPr>
          <w:p w:rsidR="00166151" w:rsidRDefault="00166151">
            <w:pPr>
              <w:pStyle w:val="ConsPlusNormal"/>
              <w:jc w:val="center"/>
            </w:pPr>
            <w:r>
              <w:t>640.</w:t>
            </w:r>
          </w:p>
        </w:tc>
        <w:tc>
          <w:tcPr>
            <w:tcW w:w="3231" w:type="dxa"/>
          </w:tcPr>
          <w:p w:rsidR="00166151" w:rsidRDefault="00166151">
            <w:pPr>
              <w:pStyle w:val="ConsPlusNormal"/>
            </w:pPr>
            <w:r>
              <w:t>Лейпрорелин</w:t>
            </w:r>
          </w:p>
        </w:tc>
        <w:tc>
          <w:tcPr>
            <w:tcW w:w="4932" w:type="dxa"/>
          </w:tcPr>
          <w:p w:rsidR="00166151" w:rsidRDefault="00166151">
            <w:pPr>
              <w:pStyle w:val="ConsPlusNormal"/>
            </w:pPr>
            <w:r>
              <w:t>лиофилизат для приготовления суспензии для внутримышечного и подкожного введения пролонгированного действия</w:t>
            </w:r>
          </w:p>
        </w:tc>
      </w:tr>
      <w:tr w:rsidR="00166151">
        <w:tc>
          <w:tcPr>
            <w:tcW w:w="907" w:type="dxa"/>
          </w:tcPr>
          <w:p w:rsidR="00166151" w:rsidRDefault="00166151">
            <w:pPr>
              <w:pStyle w:val="ConsPlusNormal"/>
              <w:jc w:val="center"/>
            </w:pPr>
            <w:r>
              <w:t>641.</w:t>
            </w:r>
          </w:p>
        </w:tc>
        <w:tc>
          <w:tcPr>
            <w:tcW w:w="3231" w:type="dxa"/>
          </w:tcPr>
          <w:p w:rsidR="00166151" w:rsidRDefault="00166151">
            <w:pPr>
              <w:pStyle w:val="ConsPlusNormal"/>
            </w:pPr>
            <w:r>
              <w:t>Лейпрорелин</w:t>
            </w:r>
          </w:p>
        </w:tc>
        <w:tc>
          <w:tcPr>
            <w:tcW w:w="4932" w:type="dxa"/>
          </w:tcPr>
          <w:p w:rsidR="00166151" w:rsidRDefault="00166151">
            <w:pPr>
              <w:pStyle w:val="ConsPlusNormal"/>
            </w:pPr>
            <w:r>
              <w:t xml:space="preserve">лиофилизат для приготовления суспензии для </w:t>
            </w:r>
            <w:r>
              <w:lastRenderedPageBreak/>
              <w:t>внутримышечного и подкожного введения с пролонгированным высвобождением</w:t>
            </w:r>
          </w:p>
        </w:tc>
      </w:tr>
      <w:tr w:rsidR="00166151">
        <w:tc>
          <w:tcPr>
            <w:tcW w:w="907" w:type="dxa"/>
          </w:tcPr>
          <w:p w:rsidR="00166151" w:rsidRDefault="00166151">
            <w:pPr>
              <w:pStyle w:val="ConsPlusNormal"/>
              <w:jc w:val="center"/>
            </w:pPr>
            <w:r>
              <w:lastRenderedPageBreak/>
              <w:t>642.</w:t>
            </w:r>
          </w:p>
        </w:tc>
        <w:tc>
          <w:tcPr>
            <w:tcW w:w="3231" w:type="dxa"/>
          </w:tcPr>
          <w:p w:rsidR="00166151" w:rsidRDefault="00166151">
            <w:pPr>
              <w:pStyle w:val="ConsPlusNormal"/>
            </w:pPr>
            <w:r>
              <w:t>Лейпрорелин</w:t>
            </w:r>
          </w:p>
        </w:tc>
        <w:tc>
          <w:tcPr>
            <w:tcW w:w="4932" w:type="dxa"/>
          </w:tcPr>
          <w:p w:rsidR="00166151" w:rsidRDefault="00166151">
            <w:pPr>
              <w:pStyle w:val="ConsPlusNormal"/>
            </w:pPr>
            <w:r>
              <w:t>лиофилизат для приготовления суспензии для подкожного введения пролонгированного действия</w:t>
            </w:r>
          </w:p>
        </w:tc>
      </w:tr>
      <w:tr w:rsidR="00166151">
        <w:tc>
          <w:tcPr>
            <w:tcW w:w="907" w:type="dxa"/>
          </w:tcPr>
          <w:p w:rsidR="00166151" w:rsidRDefault="00166151">
            <w:pPr>
              <w:pStyle w:val="ConsPlusNormal"/>
              <w:jc w:val="center"/>
            </w:pPr>
            <w:r>
              <w:t>643.</w:t>
            </w:r>
          </w:p>
        </w:tc>
        <w:tc>
          <w:tcPr>
            <w:tcW w:w="3231" w:type="dxa"/>
          </w:tcPr>
          <w:p w:rsidR="00166151" w:rsidRDefault="00166151">
            <w:pPr>
              <w:pStyle w:val="ConsPlusNormal"/>
            </w:pPr>
            <w:r>
              <w:t>Леналидомид</w:t>
            </w:r>
          </w:p>
        </w:tc>
        <w:tc>
          <w:tcPr>
            <w:tcW w:w="4932" w:type="dxa"/>
          </w:tcPr>
          <w:p w:rsidR="00166151" w:rsidRDefault="00166151">
            <w:pPr>
              <w:pStyle w:val="ConsPlusNormal"/>
            </w:pPr>
            <w:r>
              <w:t>капсулы</w:t>
            </w:r>
          </w:p>
        </w:tc>
      </w:tr>
      <w:tr w:rsidR="00166151">
        <w:tc>
          <w:tcPr>
            <w:tcW w:w="907" w:type="dxa"/>
          </w:tcPr>
          <w:p w:rsidR="00166151" w:rsidRDefault="00166151">
            <w:pPr>
              <w:pStyle w:val="ConsPlusNormal"/>
              <w:jc w:val="center"/>
            </w:pPr>
            <w:r>
              <w:t>644.</w:t>
            </w:r>
          </w:p>
        </w:tc>
        <w:tc>
          <w:tcPr>
            <w:tcW w:w="3231" w:type="dxa"/>
          </w:tcPr>
          <w:p w:rsidR="00166151" w:rsidRDefault="00166151">
            <w:pPr>
              <w:pStyle w:val="ConsPlusNormal"/>
            </w:pPr>
            <w:r>
              <w:t>Ленватиниб</w:t>
            </w:r>
          </w:p>
        </w:tc>
        <w:tc>
          <w:tcPr>
            <w:tcW w:w="4932" w:type="dxa"/>
          </w:tcPr>
          <w:p w:rsidR="00166151" w:rsidRDefault="00166151">
            <w:pPr>
              <w:pStyle w:val="ConsPlusNormal"/>
            </w:pPr>
            <w:r>
              <w:t>капсулы</w:t>
            </w:r>
          </w:p>
        </w:tc>
      </w:tr>
      <w:tr w:rsidR="00166151">
        <w:tc>
          <w:tcPr>
            <w:tcW w:w="907" w:type="dxa"/>
          </w:tcPr>
          <w:p w:rsidR="00166151" w:rsidRDefault="00166151">
            <w:pPr>
              <w:pStyle w:val="ConsPlusNormal"/>
              <w:jc w:val="center"/>
            </w:pPr>
            <w:r>
              <w:t>645.</w:t>
            </w:r>
          </w:p>
        </w:tc>
        <w:tc>
          <w:tcPr>
            <w:tcW w:w="3231" w:type="dxa"/>
          </w:tcPr>
          <w:p w:rsidR="00166151" w:rsidRDefault="00166151">
            <w:pPr>
              <w:pStyle w:val="ConsPlusNormal"/>
            </w:pPr>
            <w:r>
              <w:t>Летрозол</w:t>
            </w:r>
          </w:p>
        </w:tc>
        <w:tc>
          <w:tcPr>
            <w:tcW w:w="4932" w:type="dxa"/>
          </w:tcPr>
          <w:p w:rsidR="00166151" w:rsidRDefault="00166151">
            <w:pPr>
              <w:pStyle w:val="ConsPlusNormal"/>
            </w:pPr>
            <w:r>
              <w:t>таблетки</w:t>
            </w:r>
          </w:p>
        </w:tc>
      </w:tr>
      <w:tr w:rsidR="00166151">
        <w:tc>
          <w:tcPr>
            <w:tcW w:w="907" w:type="dxa"/>
          </w:tcPr>
          <w:p w:rsidR="00166151" w:rsidRDefault="00166151">
            <w:pPr>
              <w:pStyle w:val="ConsPlusNormal"/>
              <w:jc w:val="center"/>
            </w:pPr>
            <w:r>
              <w:t>646.</w:t>
            </w:r>
          </w:p>
        </w:tc>
        <w:tc>
          <w:tcPr>
            <w:tcW w:w="3231" w:type="dxa"/>
          </w:tcPr>
          <w:p w:rsidR="00166151" w:rsidRDefault="00166151">
            <w:pPr>
              <w:pStyle w:val="ConsPlusNormal"/>
            </w:pPr>
            <w:r>
              <w:t>Летрозол</w:t>
            </w:r>
          </w:p>
        </w:tc>
        <w:tc>
          <w:tcPr>
            <w:tcW w:w="4932" w:type="dxa"/>
          </w:tcPr>
          <w:p w:rsidR="00166151" w:rsidRDefault="00166151">
            <w:pPr>
              <w:pStyle w:val="ConsPlusNormal"/>
            </w:pPr>
            <w:r>
              <w:t>таблетки, покрытые оболочкой</w:t>
            </w:r>
          </w:p>
        </w:tc>
      </w:tr>
      <w:tr w:rsidR="00166151">
        <w:tc>
          <w:tcPr>
            <w:tcW w:w="907" w:type="dxa"/>
          </w:tcPr>
          <w:p w:rsidR="00166151" w:rsidRDefault="00166151">
            <w:pPr>
              <w:pStyle w:val="ConsPlusNormal"/>
              <w:jc w:val="center"/>
            </w:pPr>
            <w:r>
              <w:t>647.</w:t>
            </w:r>
          </w:p>
        </w:tc>
        <w:tc>
          <w:tcPr>
            <w:tcW w:w="3231" w:type="dxa"/>
          </w:tcPr>
          <w:p w:rsidR="00166151" w:rsidRDefault="00166151">
            <w:pPr>
              <w:pStyle w:val="ConsPlusNormal"/>
            </w:pPr>
            <w:r>
              <w:t>Лефлуномид</w:t>
            </w:r>
          </w:p>
        </w:tc>
        <w:tc>
          <w:tcPr>
            <w:tcW w:w="4932" w:type="dxa"/>
          </w:tcPr>
          <w:p w:rsidR="00166151" w:rsidRDefault="00166151">
            <w:pPr>
              <w:pStyle w:val="ConsPlusNormal"/>
            </w:pPr>
            <w:r>
              <w:t>таблетки, покрытые пленочной оболочкой</w:t>
            </w:r>
          </w:p>
        </w:tc>
      </w:tr>
      <w:tr w:rsidR="00166151">
        <w:tc>
          <w:tcPr>
            <w:tcW w:w="907" w:type="dxa"/>
          </w:tcPr>
          <w:p w:rsidR="00166151" w:rsidRDefault="00166151">
            <w:pPr>
              <w:pStyle w:val="ConsPlusNormal"/>
              <w:jc w:val="center"/>
            </w:pPr>
            <w:r>
              <w:t>648.</w:t>
            </w:r>
          </w:p>
        </w:tc>
        <w:tc>
          <w:tcPr>
            <w:tcW w:w="3231" w:type="dxa"/>
          </w:tcPr>
          <w:p w:rsidR="00166151" w:rsidRDefault="00166151">
            <w:pPr>
              <w:pStyle w:val="ConsPlusNormal"/>
            </w:pPr>
            <w:r>
              <w:t>Лидокаин</w:t>
            </w:r>
          </w:p>
        </w:tc>
        <w:tc>
          <w:tcPr>
            <w:tcW w:w="4932" w:type="dxa"/>
          </w:tcPr>
          <w:p w:rsidR="00166151" w:rsidRDefault="00166151">
            <w:pPr>
              <w:pStyle w:val="ConsPlusNormal"/>
            </w:pPr>
            <w:r>
              <w:t>гель для местного применения</w:t>
            </w:r>
          </w:p>
        </w:tc>
      </w:tr>
      <w:tr w:rsidR="00166151">
        <w:tc>
          <w:tcPr>
            <w:tcW w:w="907" w:type="dxa"/>
          </w:tcPr>
          <w:p w:rsidR="00166151" w:rsidRDefault="00166151">
            <w:pPr>
              <w:pStyle w:val="ConsPlusNormal"/>
              <w:jc w:val="center"/>
            </w:pPr>
            <w:r>
              <w:t>649.</w:t>
            </w:r>
          </w:p>
        </w:tc>
        <w:tc>
          <w:tcPr>
            <w:tcW w:w="3231" w:type="dxa"/>
          </w:tcPr>
          <w:p w:rsidR="00166151" w:rsidRDefault="00166151">
            <w:pPr>
              <w:pStyle w:val="ConsPlusNormal"/>
            </w:pPr>
            <w:r>
              <w:t>Лидокаин</w:t>
            </w:r>
          </w:p>
        </w:tc>
        <w:tc>
          <w:tcPr>
            <w:tcW w:w="4932" w:type="dxa"/>
          </w:tcPr>
          <w:p w:rsidR="00166151" w:rsidRDefault="00166151">
            <w:pPr>
              <w:pStyle w:val="ConsPlusNormal"/>
            </w:pPr>
            <w:r>
              <w:t>капли глазные</w:t>
            </w:r>
          </w:p>
        </w:tc>
      </w:tr>
      <w:tr w:rsidR="00166151">
        <w:tc>
          <w:tcPr>
            <w:tcW w:w="907" w:type="dxa"/>
          </w:tcPr>
          <w:p w:rsidR="00166151" w:rsidRDefault="00166151">
            <w:pPr>
              <w:pStyle w:val="ConsPlusNormal"/>
              <w:jc w:val="center"/>
            </w:pPr>
            <w:r>
              <w:t>650.</w:t>
            </w:r>
          </w:p>
        </w:tc>
        <w:tc>
          <w:tcPr>
            <w:tcW w:w="3231" w:type="dxa"/>
          </w:tcPr>
          <w:p w:rsidR="00166151" w:rsidRDefault="00166151">
            <w:pPr>
              <w:pStyle w:val="ConsPlusNormal"/>
            </w:pPr>
            <w:r>
              <w:t>Лидокаин</w:t>
            </w:r>
          </w:p>
        </w:tc>
        <w:tc>
          <w:tcPr>
            <w:tcW w:w="4932" w:type="dxa"/>
          </w:tcPr>
          <w:p w:rsidR="00166151" w:rsidRDefault="00166151">
            <w:pPr>
              <w:pStyle w:val="ConsPlusNormal"/>
            </w:pPr>
            <w:r>
              <w:t>спрей для местного и наружного применения</w:t>
            </w:r>
          </w:p>
        </w:tc>
      </w:tr>
      <w:tr w:rsidR="00166151">
        <w:tc>
          <w:tcPr>
            <w:tcW w:w="907" w:type="dxa"/>
          </w:tcPr>
          <w:p w:rsidR="00166151" w:rsidRDefault="00166151">
            <w:pPr>
              <w:pStyle w:val="ConsPlusNormal"/>
              <w:jc w:val="center"/>
            </w:pPr>
            <w:r>
              <w:t>651.</w:t>
            </w:r>
          </w:p>
        </w:tc>
        <w:tc>
          <w:tcPr>
            <w:tcW w:w="3231" w:type="dxa"/>
          </w:tcPr>
          <w:p w:rsidR="00166151" w:rsidRDefault="00166151">
            <w:pPr>
              <w:pStyle w:val="ConsPlusNormal"/>
            </w:pPr>
            <w:r>
              <w:t>Лидокаин</w:t>
            </w:r>
          </w:p>
        </w:tc>
        <w:tc>
          <w:tcPr>
            <w:tcW w:w="4932" w:type="dxa"/>
          </w:tcPr>
          <w:p w:rsidR="00166151" w:rsidRDefault="00166151">
            <w:pPr>
              <w:pStyle w:val="ConsPlusNormal"/>
            </w:pPr>
            <w:r>
              <w:t>спрей для местного применения дозированный</w:t>
            </w:r>
          </w:p>
        </w:tc>
      </w:tr>
      <w:tr w:rsidR="00166151">
        <w:tc>
          <w:tcPr>
            <w:tcW w:w="907" w:type="dxa"/>
          </w:tcPr>
          <w:p w:rsidR="00166151" w:rsidRDefault="00166151">
            <w:pPr>
              <w:pStyle w:val="ConsPlusNormal"/>
              <w:jc w:val="center"/>
            </w:pPr>
            <w:r>
              <w:t>652.</w:t>
            </w:r>
          </w:p>
        </w:tc>
        <w:tc>
          <w:tcPr>
            <w:tcW w:w="3231" w:type="dxa"/>
          </w:tcPr>
          <w:p w:rsidR="00166151" w:rsidRDefault="00166151">
            <w:pPr>
              <w:pStyle w:val="ConsPlusNormal"/>
            </w:pPr>
            <w:r>
              <w:t>Лизиноприл</w:t>
            </w:r>
          </w:p>
        </w:tc>
        <w:tc>
          <w:tcPr>
            <w:tcW w:w="4932" w:type="dxa"/>
          </w:tcPr>
          <w:p w:rsidR="00166151" w:rsidRDefault="00166151">
            <w:pPr>
              <w:pStyle w:val="ConsPlusNormal"/>
            </w:pPr>
            <w:r>
              <w:t>таблетки</w:t>
            </w:r>
          </w:p>
        </w:tc>
      </w:tr>
      <w:tr w:rsidR="00166151">
        <w:tc>
          <w:tcPr>
            <w:tcW w:w="907" w:type="dxa"/>
          </w:tcPr>
          <w:p w:rsidR="00166151" w:rsidRDefault="00166151">
            <w:pPr>
              <w:pStyle w:val="ConsPlusNormal"/>
              <w:jc w:val="center"/>
            </w:pPr>
            <w:r>
              <w:t>653.</w:t>
            </w:r>
          </w:p>
        </w:tc>
        <w:tc>
          <w:tcPr>
            <w:tcW w:w="3231" w:type="dxa"/>
          </w:tcPr>
          <w:p w:rsidR="00166151" w:rsidRDefault="00166151">
            <w:pPr>
              <w:pStyle w:val="ConsPlusNormal"/>
            </w:pPr>
            <w:r>
              <w:t>Ликсисенатид</w:t>
            </w:r>
          </w:p>
        </w:tc>
        <w:tc>
          <w:tcPr>
            <w:tcW w:w="4932" w:type="dxa"/>
          </w:tcPr>
          <w:p w:rsidR="00166151" w:rsidRDefault="00166151">
            <w:pPr>
              <w:pStyle w:val="ConsPlusNormal"/>
            </w:pPr>
            <w:r>
              <w:t>раствор для подкожного введения</w:t>
            </w:r>
          </w:p>
        </w:tc>
      </w:tr>
      <w:tr w:rsidR="00166151">
        <w:tc>
          <w:tcPr>
            <w:tcW w:w="907" w:type="dxa"/>
          </w:tcPr>
          <w:p w:rsidR="00166151" w:rsidRDefault="00166151">
            <w:pPr>
              <w:pStyle w:val="ConsPlusNormal"/>
              <w:jc w:val="center"/>
            </w:pPr>
            <w:r>
              <w:t>654.</w:t>
            </w:r>
          </w:p>
        </w:tc>
        <w:tc>
          <w:tcPr>
            <w:tcW w:w="3231" w:type="dxa"/>
          </w:tcPr>
          <w:p w:rsidR="00166151" w:rsidRDefault="00166151">
            <w:pPr>
              <w:pStyle w:val="ConsPlusNormal"/>
            </w:pPr>
            <w:r>
              <w:t>Линаглиптин</w:t>
            </w:r>
          </w:p>
        </w:tc>
        <w:tc>
          <w:tcPr>
            <w:tcW w:w="4932" w:type="dxa"/>
          </w:tcPr>
          <w:p w:rsidR="00166151" w:rsidRDefault="00166151">
            <w:pPr>
              <w:pStyle w:val="ConsPlusNormal"/>
            </w:pPr>
            <w:r>
              <w:t>таблетки, покрытые пленочной оболочкой</w:t>
            </w:r>
          </w:p>
        </w:tc>
      </w:tr>
      <w:tr w:rsidR="00166151">
        <w:tc>
          <w:tcPr>
            <w:tcW w:w="907" w:type="dxa"/>
          </w:tcPr>
          <w:p w:rsidR="00166151" w:rsidRDefault="00166151">
            <w:pPr>
              <w:pStyle w:val="ConsPlusNormal"/>
              <w:jc w:val="center"/>
            </w:pPr>
            <w:r>
              <w:t>655.</w:t>
            </w:r>
          </w:p>
        </w:tc>
        <w:tc>
          <w:tcPr>
            <w:tcW w:w="3231" w:type="dxa"/>
          </w:tcPr>
          <w:p w:rsidR="00166151" w:rsidRDefault="00166151">
            <w:pPr>
              <w:pStyle w:val="ConsPlusNormal"/>
            </w:pPr>
            <w:r>
              <w:t>Линезолид</w:t>
            </w:r>
          </w:p>
        </w:tc>
        <w:tc>
          <w:tcPr>
            <w:tcW w:w="4932" w:type="dxa"/>
          </w:tcPr>
          <w:p w:rsidR="00166151" w:rsidRDefault="00166151">
            <w:pPr>
              <w:pStyle w:val="ConsPlusNormal"/>
            </w:pPr>
            <w:r>
              <w:t>гранулы для приготовления суспензии для приема внутрь</w:t>
            </w:r>
          </w:p>
        </w:tc>
      </w:tr>
      <w:tr w:rsidR="00166151">
        <w:tc>
          <w:tcPr>
            <w:tcW w:w="907" w:type="dxa"/>
          </w:tcPr>
          <w:p w:rsidR="00166151" w:rsidRDefault="00166151">
            <w:pPr>
              <w:pStyle w:val="ConsPlusNormal"/>
              <w:jc w:val="center"/>
            </w:pPr>
            <w:r>
              <w:t>656.</w:t>
            </w:r>
          </w:p>
        </w:tc>
        <w:tc>
          <w:tcPr>
            <w:tcW w:w="3231" w:type="dxa"/>
          </w:tcPr>
          <w:p w:rsidR="00166151" w:rsidRDefault="00166151">
            <w:pPr>
              <w:pStyle w:val="ConsPlusNormal"/>
            </w:pPr>
            <w:r>
              <w:t>Линезолид</w:t>
            </w:r>
          </w:p>
        </w:tc>
        <w:tc>
          <w:tcPr>
            <w:tcW w:w="4932" w:type="dxa"/>
          </w:tcPr>
          <w:p w:rsidR="00166151" w:rsidRDefault="00166151">
            <w:pPr>
              <w:pStyle w:val="ConsPlusNormal"/>
            </w:pPr>
            <w:r>
              <w:t>таблетки, покрытые пленочной оболочкой</w:t>
            </w:r>
          </w:p>
        </w:tc>
      </w:tr>
      <w:tr w:rsidR="00166151">
        <w:tc>
          <w:tcPr>
            <w:tcW w:w="907" w:type="dxa"/>
          </w:tcPr>
          <w:p w:rsidR="00166151" w:rsidRDefault="00166151">
            <w:pPr>
              <w:pStyle w:val="ConsPlusNormal"/>
              <w:jc w:val="center"/>
            </w:pPr>
            <w:r>
              <w:t>657.</w:t>
            </w:r>
          </w:p>
        </w:tc>
        <w:tc>
          <w:tcPr>
            <w:tcW w:w="3231" w:type="dxa"/>
          </w:tcPr>
          <w:p w:rsidR="00166151" w:rsidRDefault="00166151">
            <w:pPr>
              <w:pStyle w:val="ConsPlusNormal"/>
            </w:pPr>
            <w:r>
              <w:t>Лозартан</w:t>
            </w:r>
          </w:p>
        </w:tc>
        <w:tc>
          <w:tcPr>
            <w:tcW w:w="4932" w:type="dxa"/>
          </w:tcPr>
          <w:p w:rsidR="00166151" w:rsidRDefault="00166151">
            <w:pPr>
              <w:pStyle w:val="ConsPlusNormal"/>
            </w:pPr>
            <w:r>
              <w:t>таблетки, покрытые оболочкой</w:t>
            </w:r>
          </w:p>
        </w:tc>
      </w:tr>
      <w:tr w:rsidR="00166151">
        <w:tc>
          <w:tcPr>
            <w:tcW w:w="907" w:type="dxa"/>
          </w:tcPr>
          <w:p w:rsidR="00166151" w:rsidRDefault="00166151">
            <w:pPr>
              <w:pStyle w:val="ConsPlusNormal"/>
              <w:jc w:val="center"/>
            </w:pPr>
            <w:r>
              <w:t>658.</w:t>
            </w:r>
          </w:p>
        </w:tc>
        <w:tc>
          <w:tcPr>
            <w:tcW w:w="3231" w:type="dxa"/>
          </w:tcPr>
          <w:p w:rsidR="00166151" w:rsidRDefault="00166151">
            <w:pPr>
              <w:pStyle w:val="ConsPlusNormal"/>
            </w:pPr>
            <w:r>
              <w:t>Лозартан</w:t>
            </w:r>
          </w:p>
        </w:tc>
        <w:tc>
          <w:tcPr>
            <w:tcW w:w="4932" w:type="dxa"/>
          </w:tcPr>
          <w:p w:rsidR="00166151" w:rsidRDefault="00166151">
            <w:pPr>
              <w:pStyle w:val="ConsPlusNormal"/>
            </w:pPr>
            <w:r>
              <w:t>таблетки, покрытые пленочной оболочкой</w:t>
            </w:r>
          </w:p>
        </w:tc>
      </w:tr>
      <w:tr w:rsidR="00166151">
        <w:tc>
          <w:tcPr>
            <w:tcW w:w="907" w:type="dxa"/>
          </w:tcPr>
          <w:p w:rsidR="00166151" w:rsidRDefault="00166151">
            <w:pPr>
              <w:pStyle w:val="ConsPlusNormal"/>
              <w:jc w:val="center"/>
            </w:pPr>
            <w:r>
              <w:t>659.</w:t>
            </w:r>
          </w:p>
        </w:tc>
        <w:tc>
          <w:tcPr>
            <w:tcW w:w="3231" w:type="dxa"/>
          </w:tcPr>
          <w:p w:rsidR="00166151" w:rsidRDefault="00166151">
            <w:pPr>
              <w:pStyle w:val="ConsPlusNormal"/>
            </w:pPr>
            <w:r>
              <w:t>Ломефлоксацин</w:t>
            </w:r>
          </w:p>
        </w:tc>
        <w:tc>
          <w:tcPr>
            <w:tcW w:w="4932" w:type="dxa"/>
          </w:tcPr>
          <w:p w:rsidR="00166151" w:rsidRDefault="00166151">
            <w:pPr>
              <w:pStyle w:val="ConsPlusNormal"/>
            </w:pPr>
            <w:r>
              <w:t>капли глазные</w:t>
            </w:r>
          </w:p>
        </w:tc>
      </w:tr>
      <w:tr w:rsidR="00166151">
        <w:tc>
          <w:tcPr>
            <w:tcW w:w="907" w:type="dxa"/>
          </w:tcPr>
          <w:p w:rsidR="00166151" w:rsidRDefault="00166151">
            <w:pPr>
              <w:pStyle w:val="ConsPlusNormal"/>
              <w:jc w:val="center"/>
            </w:pPr>
            <w:r>
              <w:t>660.</w:t>
            </w:r>
          </w:p>
        </w:tc>
        <w:tc>
          <w:tcPr>
            <w:tcW w:w="3231" w:type="dxa"/>
          </w:tcPr>
          <w:p w:rsidR="00166151" w:rsidRDefault="00166151">
            <w:pPr>
              <w:pStyle w:val="ConsPlusNormal"/>
            </w:pPr>
            <w:r>
              <w:t>Ломефлоксацин</w:t>
            </w:r>
          </w:p>
        </w:tc>
        <w:tc>
          <w:tcPr>
            <w:tcW w:w="4932" w:type="dxa"/>
          </w:tcPr>
          <w:p w:rsidR="00166151" w:rsidRDefault="00166151">
            <w:pPr>
              <w:pStyle w:val="ConsPlusNormal"/>
            </w:pPr>
            <w:r>
              <w:t>таблетки, покрытые пленочной оболочкой</w:t>
            </w:r>
          </w:p>
        </w:tc>
      </w:tr>
      <w:tr w:rsidR="00166151">
        <w:tc>
          <w:tcPr>
            <w:tcW w:w="907" w:type="dxa"/>
          </w:tcPr>
          <w:p w:rsidR="00166151" w:rsidRDefault="00166151">
            <w:pPr>
              <w:pStyle w:val="ConsPlusNormal"/>
              <w:jc w:val="center"/>
            </w:pPr>
            <w:r>
              <w:t>661.</w:t>
            </w:r>
          </w:p>
        </w:tc>
        <w:tc>
          <w:tcPr>
            <w:tcW w:w="3231" w:type="dxa"/>
          </w:tcPr>
          <w:p w:rsidR="00166151" w:rsidRDefault="00166151">
            <w:pPr>
              <w:pStyle w:val="ConsPlusNormal"/>
            </w:pPr>
            <w:r>
              <w:t>Ломефлоксацин + Пиразинамид + Протионамид + Этамбутол + Пиридоксин</w:t>
            </w:r>
          </w:p>
        </w:tc>
        <w:tc>
          <w:tcPr>
            <w:tcW w:w="4932" w:type="dxa"/>
          </w:tcPr>
          <w:p w:rsidR="00166151" w:rsidRDefault="00166151">
            <w:pPr>
              <w:pStyle w:val="ConsPlusNormal"/>
            </w:pPr>
            <w:r>
              <w:t>таблетки, покрытые пленочной оболочкой</w:t>
            </w:r>
          </w:p>
        </w:tc>
      </w:tr>
      <w:tr w:rsidR="00166151">
        <w:tc>
          <w:tcPr>
            <w:tcW w:w="907" w:type="dxa"/>
          </w:tcPr>
          <w:p w:rsidR="00166151" w:rsidRDefault="00166151">
            <w:pPr>
              <w:pStyle w:val="ConsPlusNormal"/>
              <w:jc w:val="center"/>
            </w:pPr>
            <w:r>
              <w:t>662.</w:t>
            </w:r>
          </w:p>
        </w:tc>
        <w:tc>
          <w:tcPr>
            <w:tcW w:w="3231" w:type="dxa"/>
          </w:tcPr>
          <w:p w:rsidR="00166151" w:rsidRDefault="00166151">
            <w:pPr>
              <w:pStyle w:val="ConsPlusNormal"/>
            </w:pPr>
            <w:r>
              <w:t>Ломустин</w:t>
            </w:r>
          </w:p>
        </w:tc>
        <w:tc>
          <w:tcPr>
            <w:tcW w:w="4932" w:type="dxa"/>
          </w:tcPr>
          <w:p w:rsidR="00166151" w:rsidRDefault="00166151">
            <w:pPr>
              <w:pStyle w:val="ConsPlusNormal"/>
            </w:pPr>
            <w:r>
              <w:t>капсулы</w:t>
            </w:r>
          </w:p>
        </w:tc>
      </w:tr>
      <w:tr w:rsidR="00166151">
        <w:tc>
          <w:tcPr>
            <w:tcW w:w="907" w:type="dxa"/>
          </w:tcPr>
          <w:p w:rsidR="00166151" w:rsidRDefault="00166151">
            <w:pPr>
              <w:pStyle w:val="ConsPlusNormal"/>
              <w:jc w:val="center"/>
            </w:pPr>
            <w:r>
              <w:t>663.</w:t>
            </w:r>
          </w:p>
        </w:tc>
        <w:tc>
          <w:tcPr>
            <w:tcW w:w="3231" w:type="dxa"/>
          </w:tcPr>
          <w:p w:rsidR="00166151" w:rsidRDefault="00166151">
            <w:pPr>
              <w:pStyle w:val="ConsPlusNormal"/>
            </w:pPr>
            <w:r>
              <w:t>Лоперамид</w:t>
            </w:r>
          </w:p>
        </w:tc>
        <w:tc>
          <w:tcPr>
            <w:tcW w:w="4932" w:type="dxa"/>
          </w:tcPr>
          <w:p w:rsidR="00166151" w:rsidRDefault="00166151">
            <w:pPr>
              <w:pStyle w:val="ConsPlusNormal"/>
            </w:pPr>
            <w:r>
              <w:t>капсулы</w:t>
            </w:r>
          </w:p>
        </w:tc>
      </w:tr>
      <w:tr w:rsidR="00166151">
        <w:tc>
          <w:tcPr>
            <w:tcW w:w="907" w:type="dxa"/>
          </w:tcPr>
          <w:p w:rsidR="00166151" w:rsidRDefault="00166151">
            <w:pPr>
              <w:pStyle w:val="ConsPlusNormal"/>
              <w:jc w:val="center"/>
            </w:pPr>
            <w:r>
              <w:t>664.</w:t>
            </w:r>
          </w:p>
        </w:tc>
        <w:tc>
          <w:tcPr>
            <w:tcW w:w="3231" w:type="dxa"/>
          </w:tcPr>
          <w:p w:rsidR="00166151" w:rsidRDefault="00166151">
            <w:pPr>
              <w:pStyle w:val="ConsPlusNormal"/>
            </w:pPr>
            <w:r>
              <w:t>Лоперамид</w:t>
            </w:r>
          </w:p>
        </w:tc>
        <w:tc>
          <w:tcPr>
            <w:tcW w:w="4932" w:type="dxa"/>
          </w:tcPr>
          <w:p w:rsidR="00166151" w:rsidRDefault="00166151">
            <w:pPr>
              <w:pStyle w:val="ConsPlusNormal"/>
            </w:pPr>
            <w:r>
              <w:t>таблетки</w:t>
            </w:r>
          </w:p>
        </w:tc>
      </w:tr>
      <w:tr w:rsidR="00166151">
        <w:tc>
          <w:tcPr>
            <w:tcW w:w="907" w:type="dxa"/>
          </w:tcPr>
          <w:p w:rsidR="00166151" w:rsidRDefault="00166151">
            <w:pPr>
              <w:pStyle w:val="ConsPlusNormal"/>
              <w:jc w:val="center"/>
            </w:pPr>
            <w:r>
              <w:t>665.</w:t>
            </w:r>
          </w:p>
        </w:tc>
        <w:tc>
          <w:tcPr>
            <w:tcW w:w="3231" w:type="dxa"/>
          </w:tcPr>
          <w:p w:rsidR="00166151" w:rsidRDefault="00166151">
            <w:pPr>
              <w:pStyle w:val="ConsPlusNormal"/>
            </w:pPr>
            <w:r>
              <w:t>Лоперамид</w:t>
            </w:r>
          </w:p>
        </w:tc>
        <w:tc>
          <w:tcPr>
            <w:tcW w:w="4932" w:type="dxa"/>
          </w:tcPr>
          <w:p w:rsidR="00166151" w:rsidRDefault="00166151">
            <w:pPr>
              <w:pStyle w:val="ConsPlusNormal"/>
            </w:pPr>
            <w:r>
              <w:t>таблетки для рассасывания</w:t>
            </w:r>
          </w:p>
        </w:tc>
      </w:tr>
      <w:tr w:rsidR="00166151">
        <w:tc>
          <w:tcPr>
            <w:tcW w:w="907" w:type="dxa"/>
          </w:tcPr>
          <w:p w:rsidR="00166151" w:rsidRDefault="00166151">
            <w:pPr>
              <w:pStyle w:val="ConsPlusNormal"/>
              <w:jc w:val="center"/>
            </w:pPr>
            <w:r>
              <w:t>666.</w:t>
            </w:r>
          </w:p>
        </w:tc>
        <w:tc>
          <w:tcPr>
            <w:tcW w:w="3231" w:type="dxa"/>
          </w:tcPr>
          <w:p w:rsidR="00166151" w:rsidRDefault="00166151">
            <w:pPr>
              <w:pStyle w:val="ConsPlusNormal"/>
            </w:pPr>
            <w:r>
              <w:t>Лоперамид</w:t>
            </w:r>
          </w:p>
        </w:tc>
        <w:tc>
          <w:tcPr>
            <w:tcW w:w="4932" w:type="dxa"/>
          </w:tcPr>
          <w:p w:rsidR="00166151" w:rsidRDefault="00166151">
            <w:pPr>
              <w:pStyle w:val="ConsPlusNormal"/>
            </w:pPr>
            <w:r>
              <w:t>таблетки жевательные</w:t>
            </w:r>
          </w:p>
        </w:tc>
      </w:tr>
      <w:tr w:rsidR="00166151">
        <w:tc>
          <w:tcPr>
            <w:tcW w:w="907" w:type="dxa"/>
          </w:tcPr>
          <w:p w:rsidR="00166151" w:rsidRDefault="00166151">
            <w:pPr>
              <w:pStyle w:val="ConsPlusNormal"/>
              <w:jc w:val="center"/>
            </w:pPr>
            <w:r>
              <w:lastRenderedPageBreak/>
              <w:t>667.</w:t>
            </w:r>
          </w:p>
        </w:tc>
        <w:tc>
          <w:tcPr>
            <w:tcW w:w="3231" w:type="dxa"/>
          </w:tcPr>
          <w:p w:rsidR="00166151" w:rsidRDefault="00166151">
            <w:pPr>
              <w:pStyle w:val="ConsPlusNormal"/>
            </w:pPr>
            <w:r>
              <w:t>Лоперамид</w:t>
            </w:r>
          </w:p>
        </w:tc>
        <w:tc>
          <w:tcPr>
            <w:tcW w:w="4932" w:type="dxa"/>
          </w:tcPr>
          <w:p w:rsidR="00166151" w:rsidRDefault="00166151">
            <w:pPr>
              <w:pStyle w:val="ConsPlusNormal"/>
            </w:pPr>
            <w:r>
              <w:t>таблетки лиофилизированные</w:t>
            </w:r>
          </w:p>
        </w:tc>
      </w:tr>
      <w:tr w:rsidR="00166151">
        <w:tc>
          <w:tcPr>
            <w:tcW w:w="907" w:type="dxa"/>
          </w:tcPr>
          <w:p w:rsidR="00166151" w:rsidRDefault="00166151">
            <w:pPr>
              <w:pStyle w:val="ConsPlusNormal"/>
              <w:jc w:val="center"/>
            </w:pPr>
            <w:r>
              <w:t>668.</w:t>
            </w:r>
          </w:p>
        </w:tc>
        <w:tc>
          <w:tcPr>
            <w:tcW w:w="3231" w:type="dxa"/>
          </w:tcPr>
          <w:p w:rsidR="00166151" w:rsidRDefault="00166151">
            <w:pPr>
              <w:pStyle w:val="ConsPlusNormal"/>
            </w:pPr>
            <w:r>
              <w:t>Лоперамид</w:t>
            </w:r>
          </w:p>
        </w:tc>
        <w:tc>
          <w:tcPr>
            <w:tcW w:w="4932" w:type="dxa"/>
          </w:tcPr>
          <w:p w:rsidR="00166151" w:rsidRDefault="00166151">
            <w:pPr>
              <w:pStyle w:val="ConsPlusNormal"/>
            </w:pPr>
            <w:r>
              <w:t>таблетки-лиофилизат</w:t>
            </w:r>
          </w:p>
        </w:tc>
      </w:tr>
      <w:tr w:rsidR="00166151">
        <w:tc>
          <w:tcPr>
            <w:tcW w:w="907" w:type="dxa"/>
          </w:tcPr>
          <w:p w:rsidR="00166151" w:rsidRDefault="00166151">
            <w:pPr>
              <w:pStyle w:val="ConsPlusNormal"/>
              <w:jc w:val="center"/>
            </w:pPr>
            <w:r>
              <w:t>669.</w:t>
            </w:r>
          </w:p>
        </w:tc>
        <w:tc>
          <w:tcPr>
            <w:tcW w:w="3231" w:type="dxa"/>
          </w:tcPr>
          <w:p w:rsidR="00166151" w:rsidRDefault="00166151">
            <w:pPr>
              <w:pStyle w:val="ConsPlusNormal"/>
            </w:pPr>
            <w:r>
              <w:t>Лопинавир + Ритонавир</w:t>
            </w:r>
          </w:p>
        </w:tc>
        <w:tc>
          <w:tcPr>
            <w:tcW w:w="4932" w:type="dxa"/>
          </w:tcPr>
          <w:p w:rsidR="00166151" w:rsidRDefault="00166151">
            <w:pPr>
              <w:pStyle w:val="ConsPlusNormal"/>
            </w:pPr>
            <w:r>
              <w:t>раствор для приема внутрь</w:t>
            </w:r>
          </w:p>
        </w:tc>
      </w:tr>
      <w:tr w:rsidR="00166151">
        <w:tc>
          <w:tcPr>
            <w:tcW w:w="907" w:type="dxa"/>
          </w:tcPr>
          <w:p w:rsidR="00166151" w:rsidRDefault="00166151">
            <w:pPr>
              <w:pStyle w:val="ConsPlusNormal"/>
              <w:jc w:val="center"/>
            </w:pPr>
            <w:r>
              <w:t>670.</w:t>
            </w:r>
          </w:p>
        </w:tc>
        <w:tc>
          <w:tcPr>
            <w:tcW w:w="3231" w:type="dxa"/>
          </w:tcPr>
          <w:p w:rsidR="00166151" w:rsidRDefault="00166151">
            <w:pPr>
              <w:pStyle w:val="ConsPlusNormal"/>
            </w:pPr>
            <w:r>
              <w:t>Лопинавир + Ритонавир</w:t>
            </w:r>
          </w:p>
        </w:tc>
        <w:tc>
          <w:tcPr>
            <w:tcW w:w="4932" w:type="dxa"/>
          </w:tcPr>
          <w:p w:rsidR="00166151" w:rsidRDefault="00166151">
            <w:pPr>
              <w:pStyle w:val="ConsPlusNormal"/>
            </w:pPr>
            <w:r>
              <w:t>таблетки, покрытые пленочной оболочкой</w:t>
            </w:r>
          </w:p>
        </w:tc>
      </w:tr>
      <w:tr w:rsidR="00166151">
        <w:tc>
          <w:tcPr>
            <w:tcW w:w="907" w:type="dxa"/>
          </w:tcPr>
          <w:p w:rsidR="00166151" w:rsidRDefault="00166151">
            <w:pPr>
              <w:pStyle w:val="ConsPlusNormal"/>
              <w:jc w:val="center"/>
            </w:pPr>
            <w:r>
              <w:t>671.</w:t>
            </w:r>
          </w:p>
        </w:tc>
        <w:tc>
          <w:tcPr>
            <w:tcW w:w="3231" w:type="dxa"/>
          </w:tcPr>
          <w:p w:rsidR="00166151" w:rsidRDefault="00166151">
            <w:pPr>
              <w:pStyle w:val="ConsPlusNormal"/>
            </w:pPr>
            <w:r>
              <w:t>Лоразепам</w:t>
            </w:r>
          </w:p>
        </w:tc>
        <w:tc>
          <w:tcPr>
            <w:tcW w:w="4932" w:type="dxa"/>
          </w:tcPr>
          <w:p w:rsidR="00166151" w:rsidRDefault="00166151">
            <w:pPr>
              <w:pStyle w:val="ConsPlusNormal"/>
            </w:pPr>
            <w:r>
              <w:t>таблетки, покрытые оболочкой</w:t>
            </w:r>
          </w:p>
        </w:tc>
      </w:tr>
      <w:tr w:rsidR="00166151">
        <w:tc>
          <w:tcPr>
            <w:tcW w:w="907" w:type="dxa"/>
          </w:tcPr>
          <w:p w:rsidR="00166151" w:rsidRDefault="00166151">
            <w:pPr>
              <w:pStyle w:val="ConsPlusNormal"/>
              <w:jc w:val="center"/>
            </w:pPr>
            <w:r>
              <w:t>672.</w:t>
            </w:r>
          </w:p>
        </w:tc>
        <w:tc>
          <w:tcPr>
            <w:tcW w:w="3231" w:type="dxa"/>
          </w:tcPr>
          <w:p w:rsidR="00166151" w:rsidRDefault="00166151">
            <w:pPr>
              <w:pStyle w:val="ConsPlusNormal"/>
            </w:pPr>
            <w:r>
              <w:t>Лоратадин</w:t>
            </w:r>
          </w:p>
        </w:tc>
        <w:tc>
          <w:tcPr>
            <w:tcW w:w="4932" w:type="dxa"/>
          </w:tcPr>
          <w:p w:rsidR="00166151" w:rsidRDefault="00166151">
            <w:pPr>
              <w:pStyle w:val="ConsPlusNormal"/>
            </w:pPr>
            <w:r>
              <w:t>сироп</w:t>
            </w:r>
          </w:p>
        </w:tc>
      </w:tr>
      <w:tr w:rsidR="00166151">
        <w:tc>
          <w:tcPr>
            <w:tcW w:w="907" w:type="dxa"/>
          </w:tcPr>
          <w:p w:rsidR="00166151" w:rsidRDefault="00166151">
            <w:pPr>
              <w:pStyle w:val="ConsPlusNormal"/>
              <w:jc w:val="center"/>
            </w:pPr>
            <w:r>
              <w:t>673.</w:t>
            </w:r>
          </w:p>
        </w:tc>
        <w:tc>
          <w:tcPr>
            <w:tcW w:w="3231" w:type="dxa"/>
          </w:tcPr>
          <w:p w:rsidR="00166151" w:rsidRDefault="00166151">
            <w:pPr>
              <w:pStyle w:val="ConsPlusNormal"/>
            </w:pPr>
            <w:r>
              <w:t>Лоратадин</w:t>
            </w:r>
          </w:p>
        </w:tc>
        <w:tc>
          <w:tcPr>
            <w:tcW w:w="4932" w:type="dxa"/>
          </w:tcPr>
          <w:p w:rsidR="00166151" w:rsidRDefault="00166151">
            <w:pPr>
              <w:pStyle w:val="ConsPlusNormal"/>
            </w:pPr>
            <w:r>
              <w:t>суспензия для приема внутрь</w:t>
            </w:r>
          </w:p>
        </w:tc>
      </w:tr>
      <w:tr w:rsidR="00166151">
        <w:tc>
          <w:tcPr>
            <w:tcW w:w="907" w:type="dxa"/>
          </w:tcPr>
          <w:p w:rsidR="00166151" w:rsidRDefault="00166151">
            <w:pPr>
              <w:pStyle w:val="ConsPlusNormal"/>
              <w:jc w:val="center"/>
            </w:pPr>
            <w:r>
              <w:t>674.</w:t>
            </w:r>
          </w:p>
        </w:tc>
        <w:tc>
          <w:tcPr>
            <w:tcW w:w="3231" w:type="dxa"/>
          </w:tcPr>
          <w:p w:rsidR="00166151" w:rsidRDefault="00166151">
            <w:pPr>
              <w:pStyle w:val="ConsPlusNormal"/>
            </w:pPr>
            <w:r>
              <w:t>Лоратадин</w:t>
            </w:r>
          </w:p>
        </w:tc>
        <w:tc>
          <w:tcPr>
            <w:tcW w:w="4932" w:type="dxa"/>
          </w:tcPr>
          <w:p w:rsidR="00166151" w:rsidRDefault="00166151">
            <w:pPr>
              <w:pStyle w:val="ConsPlusNormal"/>
            </w:pPr>
            <w:r>
              <w:t>таблетки</w:t>
            </w:r>
          </w:p>
        </w:tc>
      </w:tr>
      <w:tr w:rsidR="00166151">
        <w:tc>
          <w:tcPr>
            <w:tcW w:w="907" w:type="dxa"/>
          </w:tcPr>
          <w:p w:rsidR="00166151" w:rsidRDefault="00166151">
            <w:pPr>
              <w:pStyle w:val="ConsPlusNormal"/>
              <w:jc w:val="center"/>
            </w:pPr>
            <w:r>
              <w:t>675.</w:t>
            </w:r>
          </w:p>
        </w:tc>
        <w:tc>
          <w:tcPr>
            <w:tcW w:w="3231" w:type="dxa"/>
          </w:tcPr>
          <w:p w:rsidR="00166151" w:rsidRDefault="00166151">
            <w:pPr>
              <w:pStyle w:val="ConsPlusNormal"/>
            </w:pPr>
            <w:r>
              <w:t>Магния сульфат</w:t>
            </w:r>
          </w:p>
        </w:tc>
        <w:tc>
          <w:tcPr>
            <w:tcW w:w="4932" w:type="dxa"/>
          </w:tcPr>
          <w:p w:rsidR="00166151" w:rsidRDefault="00166151">
            <w:pPr>
              <w:pStyle w:val="ConsPlusNormal"/>
            </w:pPr>
            <w:r>
              <w:t>раствор для внутривенного введения</w:t>
            </w:r>
          </w:p>
        </w:tc>
      </w:tr>
      <w:tr w:rsidR="00166151">
        <w:tc>
          <w:tcPr>
            <w:tcW w:w="907" w:type="dxa"/>
          </w:tcPr>
          <w:p w:rsidR="00166151" w:rsidRDefault="00166151">
            <w:pPr>
              <w:pStyle w:val="ConsPlusNormal"/>
              <w:jc w:val="center"/>
            </w:pPr>
            <w:r>
              <w:t>676.</w:t>
            </w:r>
          </w:p>
        </w:tc>
        <w:tc>
          <w:tcPr>
            <w:tcW w:w="3231" w:type="dxa"/>
          </w:tcPr>
          <w:p w:rsidR="00166151" w:rsidRDefault="00166151">
            <w:pPr>
              <w:pStyle w:val="ConsPlusNormal"/>
            </w:pPr>
            <w:r>
              <w:t>Магния сульфат</w:t>
            </w:r>
          </w:p>
        </w:tc>
        <w:tc>
          <w:tcPr>
            <w:tcW w:w="4932" w:type="dxa"/>
          </w:tcPr>
          <w:p w:rsidR="00166151" w:rsidRDefault="00166151">
            <w:pPr>
              <w:pStyle w:val="ConsPlusNormal"/>
            </w:pPr>
            <w:r>
              <w:t>раствор для внутривенного и внутримышечного введения</w:t>
            </w:r>
          </w:p>
        </w:tc>
      </w:tr>
      <w:tr w:rsidR="00166151">
        <w:tc>
          <w:tcPr>
            <w:tcW w:w="907" w:type="dxa"/>
          </w:tcPr>
          <w:p w:rsidR="00166151" w:rsidRDefault="00166151">
            <w:pPr>
              <w:pStyle w:val="ConsPlusNormal"/>
              <w:jc w:val="center"/>
            </w:pPr>
            <w:r>
              <w:t>677.</w:t>
            </w:r>
          </w:p>
        </w:tc>
        <w:tc>
          <w:tcPr>
            <w:tcW w:w="3231" w:type="dxa"/>
          </w:tcPr>
          <w:p w:rsidR="00166151" w:rsidRDefault="00166151">
            <w:pPr>
              <w:pStyle w:val="ConsPlusNormal"/>
            </w:pPr>
            <w:r>
              <w:t>Макрогол</w:t>
            </w:r>
          </w:p>
        </w:tc>
        <w:tc>
          <w:tcPr>
            <w:tcW w:w="4932" w:type="dxa"/>
          </w:tcPr>
          <w:p w:rsidR="00166151" w:rsidRDefault="00166151">
            <w:pPr>
              <w:pStyle w:val="ConsPlusNormal"/>
            </w:pPr>
            <w:r>
              <w:t>порошок для приготовления раствора для приема внутрь</w:t>
            </w:r>
          </w:p>
        </w:tc>
      </w:tr>
      <w:tr w:rsidR="00166151">
        <w:tc>
          <w:tcPr>
            <w:tcW w:w="907" w:type="dxa"/>
          </w:tcPr>
          <w:p w:rsidR="00166151" w:rsidRDefault="00166151">
            <w:pPr>
              <w:pStyle w:val="ConsPlusNormal"/>
              <w:jc w:val="center"/>
            </w:pPr>
            <w:r>
              <w:t>678.</w:t>
            </w:r>
          </w:p>
        </w:tc>
        <w:tc>
          <w:tcPr>
            <w:tcW w:w="3231" w:type="dxa"/>
          </w:tcPr>
          <w:p w:rsidR="00166151" w:rsidRDefault="00166151">
            <w:pPr>
              <w:pStyle w:val="ConsPlusNormal"/>
            </w:pPr>
            <w:r>
              <w:t>Макрогол</w:t>
            </w:r>
          </w:p>
        </w:tc>
        <w:tc>
          <w:tcPr>
            <w:tcW w:w="4932" w:type="dxa"/>
          </w:tcPr>
          <w:p w:rsidR="00166151" w:rsidRDefault="00166151">
            <w:pPr>
              <w:pStyle w:val="ConsPlusNormal"/>
            </w:pPr>
            <w:r>
              <w:t>порошок для приготовления раствора для приема внутрь (для детей)</w:t>
            </w:r>
          </w:p>
        </w:tc>
      </w:tr>
      <w:tr w:rsidR="00166151">
        <w:tc>
          <w:tcPr>
            <w:tcW w:w="907" w:type="dxa"/>
          </w:tcPr>
          <w:p w:rsidR="00166151" w:rsidRDefault="00166151">
            <w:pPr>
              <w:pStyle w:val="ConsPlusNormal"/>
              <w:jc w:val="center"/>
            </w:pPr>
            <w:r>
              <w:t>679.</w:t>
            </w:r>
          </w:p>
        </w:tc>
        <w:tc>
          <w:tcPr>
            <w:tcW w:w="3231" w:type="dxa"/>
          </w:tcPr>
          <w:p w:rsidR="00166151" w:rsidRDefault="00166151">
            <w:pPr>
              <w:pStyle w:val="ConsPlusNormal"/>
            </w:pPr>
            <w:r>
              <w:t>Маннитол</w:t>
            </w:r>
          </w:p>
        </w:tc>
        <w:tc>
          <w:tcPr>
            <w:tcW w:w="4932" w:type="dxa"/>
          </w:tcPr>
          <w:p w:rsidR="00166151" w:rsidRDefault="00166151">
            <w:pPr>
              <w:pStyle w:val="ConsPlusNormal"/>
            </w:pPr>
            <w:r>
              <w:t>порошок для ингаляций дозированный</w:t>
            </w:r>
          </w:p>
        </w:tc>
      </w:tr>
      <w:tr w:rsidR="00166151">
        <w:tc>
          <w:tcPr>
            <w:tcW w:w="907" w:type="dxa"/>
          </w:tcPr>
          <w:p w:rsidR="00166151" w:rsidRDefault="00166151">
            <w:pPr>
              <w:pStyle w:val="ConsPlusNormal"/>
              <w:jc w:val="center"/>
            </w:pPr>
            <w:r>
              <w:t>680.</w:t>
            </w:r>
          </w:p>
        </w:tc>
        <w:tc>
          <w:tcPr>
            <w:tcW w:w="3231" w:type="dxa"/>
          </w:tcPr>
          <w:p w:rsidR="00166151" w:rsidRDefault="00166151">
            <w:pPr>
              <w:pStyle w:val="ConsPlusNormal"/>
            </w:pPr>
            <w:r>
              <w:t>Маравирок</w:t>
            </w:r>
          </w:p>
        </w:tc>
        <w:tc>
          <w:tcPr>
            <w:tcW w:w="4932" w:type="dxa"/>
          </w:tcPr>
          <w:p w:rsidR="00166151" w:rsidRDefault="00166151">
            <w:pPr>
              <w:pStyle w:val="ConsPlusNormal"/>
            </w:pPr>
            <w:r>
              <w:t>таблетки, покрытые пленочной оболочкой</w:t>
            </w:r>
          </w:p>
        </w:tc>
      </w:tr>
      <w:tr w:rsidR="00166151">
        <w:tc>
          <w:tcPr>
            <w:tcW w:w="907" w:type="dxa"/>
          </w:tcPr>
          <w:p w:rsidR="00166151" w:rsidRDefault="00166151">
            <w:pPr>
              <w:pStyle w:val="ConsPlusNormal"/>
              <w:jc w:val="center"/>
            </w:pPr>
            <w:r>
              <w:t>681.</w:t>
            </w:r>
          </w:p>
        </w:tc>
        <w:tc>
          <w:tcPr>
            <w:tcW w:w="3231" w:type="dxa"/>
          </w:tcPr>
          <w:p w:rsidR="00166151" w:rsidRDefault="00166151">
            <w:pPr>
              <w:pStyle w:val="ConsPlusNormal"/>
            </w:pPr>
            <w:r>
              <w:t>Мацитентан</w:t>
            </w:r>
          </w:p>
        </w:tc>
        <w:tc>
          <w:tcPr>
            <w:tcW w:w="4932" w:type="dxa"/>
          </w:tcPr>
          <w:p w:rsidR="00166151" w:rsidRDefault="00166151">
            <w:pPr>
              <w:pStyle w:val="ConsPlusNormal"/>
            </w:pPr>
            <w:r>
              <w:t>таблетки, покрытые пленочной оболочкой</w:t>
            </w:r>
          </w:p>
        </w:tc>
      </w:tr>
      <w:tr w:rsidR="00166151">
        <w:tc>
          <w:tcPr>
            <w:tcW w:w="907" w:type="dxa"/>
          </w:tcPr>
          <w:p w:rsidR="00166151" w:rsidRDefault="00166151">
            <w:pPr>
              <w:pStyle w:val="ConsPlusNormal"/>
              <w:jc w:val="center"/>
            </w:pPr>
            <w:r>
              <w:t>682.</w:t>
            </w:r>
          </w:p>
        </w:tc>
        <w:tc>
          <w:tcPr>
            <w:tcW w:w="3231" w:type="dxa"/>
          </w:tcPr>
          <w:p w:rsidR="00166151" w:rsidRDefault="00166151">
            <w:pPr>
              <w:pStyle w:val="ConsPlusNormal"/>
            </w:pPr>
            <w:r>
              <w:t>Мебеверин</w:t>
            </w:r>
          </w:p>
        </w:tc>
        <w:tc>
          <w:tcPr>
            <w:tcW w:w="4932" w:type="dxa"/>
          </w:tcPr>
          <w:p w:rsidR="00166151" w:rsidRDefault="00166151">
            <w:pPr>
              <w:pStyle w:val="ConsPlusNormal"/>
            </w:pPr>
            <w:r>
              <w:t>капсулы пролонгированного действия</w:t>
            </w:r>
          </w:p>
        </w:tc>
      </w:tr>
      <w:tr w:rsidR="00166151">
        <w:tc>
          <w:tcPr>
            <w:tcW w:w="907" w:type="dxa"/>
          </w:tcPr>
          <w:p w:rsidR="00166151" w:rsidRDefault="00166151">
            <w:pPr>
              <w:pStyle w:val="ConsPlusNormal"/>
              <w:jc w:val="center"/>
            </w:pPr>
            <w:r>
              <w:t>683.</w:t>
            </w:r>
          </w:p>
        </w:tc>
        <w:tc>
          <w:tcPr>
            <w:tcW w:w="3231" w:type="dxa"/>
          </w:tcPr>
          <w:p w:rsidR="00166151" w:rsidRDefault="00166151">
            <w:pPr>
              <w:pStyle w:val="ConsPlusNormal"/>
            </w:pPr>
            <w:r>
              <w:t>Мебеверин</w:t>
            </w:r>
          </w:p>
        </w:tc>
        <w:tc>
          <w:tcPr>
            <w:tcW w:w="4932" w:type="dxa"/>
          </w:tcPr>
          <w:p w:rsidR="00166151" w:rsidRDefault="00166151">
            <w:pPr>
              <w:pStyle w:val="ConsPlusNormal"/>
            </w:pPr>
            <w:r>
              <w:t>таблетки, покрытые оболочкой</w:t>
            </w:r>
          </w:p>
        </w:tc>
      </w:tr>
      <w:tr w:rsidR="00166151">
        <w:tc>
          <w:tcPr>
            <w:tcW w:w="907" w:type="dxa"/>
          </w:tcPr>
          <w:p w:rsidR="00166151" w:rsidRDefault="00166151">
            <w:pPr>
              <w:pStyle w:val="ConsPlusNormal"/>
              <w:jc w:val="center"/>
            </w:pPr>
            <w:r>
              <w:t>684.</w:t>
            </w:r>
          </w:p>
        </w:tc>
        <w:tc>
          <w:tcPr>
            <w:tcW w:w="3231" w:type="dxa"/>
          </w:tcPr>
          <w:p w:rsidR="00166151" w:rsidRDefault="00166151">
            <w:pPr>
              <w:pStyle w:val="ConsPlusNormal"/>
            </w:pPr>
            <w:r>
              <w:t>Мебеверин</w:t>
            </w:r>
          </w:p>
        </w:tc>
        <w:tc>
          <w:tcPr>
            <w:tcW w:w="4932" w:type="dxa"/>
          </w:tcPr>
          <w:p w:rsidR="00166151" w:rsidRDefault="00166151">
            <w:pPr>
              <w:pStyle w:val="ConsPlusNormal"/>
            </w:pPr>
            <w:r>
              <w:t>капсулы с пролонгированным высвобождением</w:t>
            </w:r>
          </w:p>
        </w:tc>
      </w:tr>
      <w:tr w:rsidR="00166151">
        <w:tc>
          <w:tcPr>
            <w:tcW w:w="907" w:type="dxa"/>
          </w:tcPr>
          <w:p w:rsidR="00166151" w:rsidRDefault="00166151">
            <w:pPr>
              <w:pStyle w:val="ConsPlusNormal"/>
              <w:jc w:val="center"/>
            </w:pPr>
            <w:r>
              <w:t>685.</w:t>
            </w:r>
          </w:p>
        </w:tc>
        <w:tc>
          <w:tcPr>
            <w:tcW w:w="3231" w:type="dxa"/>
          </w:tcPr>
          <w:p w:rsidR="00166151" w:rsidRDefault="00166151">
            <w:pPr>
              <w:pStyle w:val="ConsPlusNormal"/>
            </w:pPr>
            <w:r>
              <w:t>Мебеверин</w:t>
            </w:r>
          </w:p>
        </w:tc>
        <w:tc>
          <w:tcPr>
            <w:tcW w:w="4932" w:type="dxa"/>
          </w:tcPr>
          <w:p w:rsidR="00166151" w:rsidRDefault="00166151">
            <w:pPr>
              <w:pStyle w:val="ConsPlusNormal"/>
            </w:pPr>
            <w:r>
              <w:t>таблетки с пролонгированным высвобождением, покрытые пленочной оболочкой</w:t>
            </w:r>
          </w:p>
        </w:tc>
      </w:tr>
      <w:tr w:rsidR="00166151">
        <w:tc>
          <w:tcPr>
            <w:tcW w:w="907" w:type="dxa"/>
          </w:tcPr>
          <w:p w:rsidR="00166151" w:rsidRDefault="00166151">
            <w:pPr>
              <w:pStyle w:val="ConsPlusNormal"/>
              <w:jc w:val="center"/>
            </w:pPr>
            <w:r>
              <w:t>686.</w:t>
            </w:r>
          </w:p>
        </w:tc>
        <w:tc>
          <w:tcPr>
            <w:tcW w:w="3231" w:type="dxa"/>
          </w:tcPr>
          <w:p w:rsidR="00166151" w:rsidRDefault="00166151">
            <w:pPr>
              <w:pStyle w:val="ConsPlusNormal"/>
            </w:pPr>
            <w:r>
              <w:t>Мебендазол</w:t>
            </w:r>
          </w:p>
        </w:tc>
        <w:tc>
          <w:tcPr>
            <w:tcW w:w="4932" w:type="dxa"/>
          </w:tcPr>
          <w:p w:rsidR="00166151" w:rsidRDefault="00166151">
            <w:pPr>
              <w:pStyle w:val="ConsPlusNormal"/>
            </w:pPr>
            <w:r>
              <w:t>таблетки</w:t>
            </w:r>
          </w:p>
        </w:tc>
      </w:tr>
      <w:tr w:rsidR="00166151">
        <w:tc>
          <w:tcPr>
            <w:tcW w:w="907" w:type="dxa"/>
          </w:tcPr>
          <w:p w:rsidR="00166151" w:rsidRDefault="00166151">
            <w:pPr>
              <w:pStyle w:val="ConsPlusNormal"/>
              <w:jc w:val="center"/>
            </w:pPr>
            <w:r>
              <w:t>687.</w:t>
            </w:r>
          </w:p>
        </w:tc>
        <w:tc>
          <w:tcPr>
            <w:tcW w:w="3231" w:type="dxa"/>
          </w:tcPr>
          <w:p w:rsidR="00166151" w:rsidRDefault="00166151">
            <w:pPr>
              <w:pStyle w:val="ConsPlusNormal"/>
            </w:pPr>
            <w:r>
              <w:t>Меглюмина акридонацетат</w:t>
            </w:r>
          </w:p>
        </w:tc>
        <w:tc>
          <w:tcPr>
            <w:tcW w:w="4932" w:type="dxa"/>
          </w:tcPr>
          <w:p w:rsidR="00166151" w:rsidRDefault="00166151">
            <w:pPr>
              <w:pStyle w:val="ConsPlusNormal"/>
            </w:pPr>
            <w:r>
              <w:t>раствор для внутривенного и внутримышечного введения</w:t>
            </w:r>
          </w:p>
        </w:tc>
      </w:tr>
      <w:tr w:rsidR="00166151">
        <w:tc>
          <w:tcPr>
            <w:tcW w:w="907" w:type="dxa"/>
          </w:tcPr>
          <w:p w:rsidR="00166151" w:rsidRDefault="00166151">
            <w:pPr>
              <w:pStyle w:val="ConsPlusNormal"/>
              <w:jc w:val="center"/>
            </w:pPr>
            <w:r>
              <w:t>688.</w:t>
            </w:r>
          </w:p>
        </w:tc>
        <w:tc>
          <w:tcPr>
            <w:tcW w:w="3231" w:type="dxa"/>
          </w:tcPr>
          <w:p w:rsidR="00166151" w:rsidRDefault="00166151">
            <w:pPr>
              <w:pStyle w:val="ConsPlusNormal"/>
            </w:pPr>
            <w:r>
              <w:t>Меглюмина акридонацетат</w:t>
            </w:r>
          </w:p>
        </w:tc>
        <w:tc>
          <w:tcPr>
            <w:tcW w:w="4932" w:type="dxa"/>
          </w:tcPr>
          <w:p w:rsidR="00166151" w:rsidRDefault="00166151">
            <w:pPr>
              <w:pStyle w:val="ConsPlusNormal"/>
            </w:pPr>
            <w:r>
              <w:t>таблетки, покрытые кишечнорастворимой оболочкой</w:t>
            </w:r>
          </w:p>
        </w:tc>
      </w:tr>
      <w:tr w:rsidR="00166151">
        <w:tc>
          <w:tcPr>
            <w:tcW w:w="907" w:type="dxa"/>
          </w:tcPr>
          <w:p w:rsidR="00166151" w:rsidRDefault="00166151">
            <w:pPr>
              <w:pStyle w:val="ConsPlusNormal"/>
              <w:jc w:val="center"/>
            </w:pPr>
            <w:r>
              <w:t>689.</w:t>
            </w:r>
          </w:p>
        </w:tc>
        <w:tc>
          <w:tcPr>
            <w:tcW w:w="3231" w:type="dxa"/>
          </w:tcPr>
          <w:p w:rsidR="00166151" w:rsidRDefault="00166151">
            <w:pPr>
              <w:pStyle w:val="ConsPlusNormal"/>
            </w:pPr>
            <w:r>
              <w:t>Меглюмина натрия сукцинат</w:t>
            </w:r>
          </w:p>
        </w:tc>
        <w:tc>
          <w:tcPr>
            <w:tcW w:w="4932" w:type="dxa"/>
          </w:tcPr>
          <w:p w:rsidR="00166151" w:rsidRDefault="00166151">
            <w:pPr>
              <w:pStyle w:val="ConsPlusNormal"/>
            </w:pPr>
            <w:r>
              <w:t>раствор для инфузий</w:t>
            </w:r>
          </w:p>
        </w:tc>
      </w:tr>
      <w:tr w:rsidR="00166151">
        <w:tc>
          <w:tcPr>
            <w:tcW w:w="907" w:type="dxa"/>
          </w:tcPr>
          <w:p w:rsidR="00166151" w:rsidRDefault="00166151">
            <w:pPr>
              <w:pStyle w:val="ConsPlusNormal"/>
              <w:jc w:val="center"/>
            </w:pPr>
            <w:r>
              <w:t>690.</w:t>
            </w:r>
          </w:p>
        </w:tc>
        <w:tc>
          <w:tcPr>
            <w:tcW w:w="3231" w:type="dxa"/>
          </w:tcPr>
          <w:p w:rsidR="00166151" w:rsidRDefault="00166151">
            <w:pPr>
              <w:pStyle w:val="ConsPlusNormal"/>
            </w:pPr>
            <w:r>
              <w:t>Медроксипрогестерон</w:t>
            </w:r>
          </w:p>
        </w:tc>
        <w:tc>
          <w:tcPr>
            <w:tcW w:w="4932" w:type="dxa"/>
          </w:tcPr>
          <w:p w:rsidR="00166151" w:rsidRDefault="00166151">
            <w:pPr>
              <w:pStyle w:val="ConsPlusNormal"/>
            </w:pPr>
            <w:r>
              <w:t>суспензия для внутримышечного введения</w:t>
            </w:r>
          </w:p>
        </w:tc>
      </w:tr>
      <w:tr w:rsidR="00166151">
        <w:tc>
          <w:tcPr>
            <w:tcW w:w="907" w:type="dxa"/>
          </w:tcPr>
          <w:p w:rsidR="00166151" w:rsidRDefault="00166151">
            <w:pPr>
              <w:pStyle w:val="ConsPlusNormal"/>
              <w:jc w:val="center"/>
            </w:pPr>
            <w:r>
              <w:t>691.</w:t>
            </w:r>
          </w:p>
        </w:tc>
        <w:tc>
          <w:tcPr>
            <w:tcW w:w="3231" w:type="dxa"/>
          </w:tcPr>
          <w:p w:rsidR="00166151" w:rsidRDefault="00166151">
            <w:pPr>
              <w:pStyle w:val="ConsPlusNormal"/>
            </w:pPr>
            <w:r>
              <w:t>Медроксипрогестерон</w:t>
            </w:r>
          </w:p>
        </w:tc>
        <w:tc>
          <w:tcPr>
            <w:tcW w:w="4932" w:type="dxa"/>
          </w:tcPr>
          <w:p w:rsidR="00166151" w:rsidRDefault="00166151">
            <w:pPr>
              <w:pStyle w:val="ConsPlusNormal"/>
            </w:pPr>
            <w:r>
              <w:t>таблетки</w:t>
            </w:r>
          </w:p>
        </w:tc>
      </w:tr>
      <w:tr w:rsidR="00166151">
        <w:tc>
          <w:tcPr>
            <w:tcW w:w="907" w:type="dxa"/>
          </w:tcPr>
          <w:p w:rsidR="00166151" w:rsidRDefault="00166151">
            <w:pPr>
              <w:pStyle w:val="ConsPlusNormal"/>
              <w:jc w:val="center"/>
            </w:pPr>
            <w:r>
              <w:t>692.</w:t>
            </w:r>
          </w:p>
        </w:tc>
        <w:tc>
          <w:tcPr>
            <w:tcW w:w="3231" w:type="dxa"/>
          </w:tcPr>
          <w:p w:rsidR="00166151" w:rsidRDefault="00166151">
            <w:pPr>
              <w:pStyle w:val="ConsPlusNormal"/>
            </w:pPr>
            <w:r>
              <w:t>Мелфалан</w:t>
            </w:r>
          </w:p>
        </w:tc>
        <w:tc>
          <w:tcPr>
            <w:tcW w:w="4932" w:type="dxa"/>
          </w:tcPr>
          <w:p w:rsidR="00166151" w:rsidRDefault="00166151">
            <w:pPr>
              <w:pStyle w:val="ConsPlusNormal"/>
            </w:pPr>
            <w:r>
              <w:t>таблетки, покрытые пленочной оболочкой</w:t>
            </w:r>
          </w:p>
        </w:tc>
      </w:tr>
      <w:tr w:rsidR="00166151">
        <w:tc>
          <w:tcPr>
            <w:tcW w:w="907" w:type="dxa"/>
          </w:tcPr>
          <w:p w:rsidR="00166151" w:rsidRDefault="00166151">
            <w:pPr>
              <w:pStyle w:val="ConsPlusNormal"/>
              <w:jc w:val="center"/>
            </w:pPr>
            <w:r>
              <w:lastRenderedPageBreak/>
              <w:t>693.</w:t>
            </w:r>
          </w:p>
        </w:tc>
        <w:tc>
          <w:tcPr>
            <w:tcW w:w="3231" w:type="dxa"/>
          </w:tcPr>
          <w:p w:rsidR="00166151" w:rsidRDefault="00166151">
            <w:pPr>
              <w:pStyle w:val="ConsPlusNormal"/>
            </w:pPr>
            <w:r>
              <w:t>Мельдоний</w:t>
            </w:r>
          </w:p>
        </w:tc>
        <w:tc>
          <w:tcPr>
            <w:tcW w:w="4932" w:type="dxa"/>
          </w:tcPr>
          <w:p w:rsidR="00166151" w:rsidRDefault="00166151">
            <w:pPr>
              <w:pStyle w:val="ConsPlusNormal"/>
            </w:pPr>
            <w:r>
              <w:t>капсулы</w:t>
            </w:r>
          </w:p>
        </w:tc>
      </w:tr>
      <w:tr w:rsidR="00166151">
        <w:tc>
          <w:tcPr>
            <w:tcW w:w="907" w:type="dxa"/>
          </w:tcPr>
          <w:p w:rsidR="00166151" w:rsidRDefault="00166151">
            <w:pPr>
              <w:pStyle w:val="ConsPlusNormal"/>
              <w:jc w:val="center"/>
            </w:pPr>
            <w:r>
              <w:t>694.</w:t>
            </w:r>
          </w:p>
        </w:tc>
        <w:tc>
          <w:tcPr>
            <w:tcW w:w="3231" w:type="dxa"/>
          </w:tcPr>
          <w:p w:rsidR="00166151" w:rsidRDefault="00166151">
            <w:pPr>
              <w:pStyle w:val="ConsPlusNormal"/>
            </w:pPr>
            <w:r>
              <w:t>Мемантин</w:t>
            </w:r>
          </w:p>
        </w:tc>
        <w:tc>
          <w:tcPr>
            <w:tcW w:w="4932" w:type="dxa"/>
          </w:tcPr>
          <w:p w:rsidR="00166151" w:rsidRDefault="00166151">
            <w:pPr>
              <w:pStyle w:val="ConsPlusNormal"/>
            </w:pPr>
            <w:r>
              <w:t>капли для приема внутрь</w:t>
            </w:r>
          </w:p>
        </w:tc>
      </w:tr>
      <w:tr w:rsidR="00166151">
        <w:tc>
          <w:tcPr>
            <w:tcW w:w="907" w:type="dxa"/>
          </w:tcPr>
          <w:p w:rsidR="00166151" w:rsidRDefault="00166151">
            <w:pPr>
              <w:pStyle w:val="ConsPlusNormal"/>
              <w:jc w:val="center"/>
            </w:pPr>
            <w:r>
              <w:t>695.</w:t>
            </w:r>
          </w:p>
        </w:tc>
        <w:tc>
          <w:tcPr>
            <w:tcW w:w="3231" w:type="dxa"/>
          </w:tcPr>
          <w:p w:rsidR="00166151" w:rsidRDefault="00166151">
            <w:pPr>
              <w:pStyle w:val="ConsPlusNormal"/>
            </w:pPr>
            <w:r>
              <w:t>Мемантин</w:t>
            </w:r>
          </w:p>
        </w:tc>
        <w:tc>
          <w:tcPr>
            <w:tcW w:w="4932" w:type="dxa"/>
          </w:tcPr>
          <w:p w:rsidR="00166151" w:rsidRDefault="00166151">
            <w:pPr>
              <w:pStyle w:val="ConsPlusNormal"/>
            </w:pPr>
            <w:r>
              <w:t>таблетки, покрытые пленочной оболочкой</w:t>
            </w:r>
          </w:p>
        </w:tc>
      </w:tr>
      <w:tr w:rsidR="00166151">
        <w:tc>
          <w:tcPr>
            <w:tcW w:w="907" w:type="dxa"/>
          </w:tcPr>
          <w:p w:rsidR="00166151" w:rsidRDefault="00166151">
            <w:pPr>
              <w:pStyle w:val="ConsPlusNormal"/>
              <w:jc w:val="center"/>
            </w:pPr>
            <w:r>
              <w:t>696.</w:t>
            </w:r>
          </w:p>
        </w:tc>
        <w:tc>
          <w:tcPr>
            <w:tcW w:w="3231" w:type="dxa"/>
          </w:tcPr>
          <w:p w:rsidR="00166151" w:rsidRDefault="00166151">
            <w:pPr>
              <w:pStyle w:val="ConsPlusNormal"/>
            </w:pPr>
            <w:r>
              <w:t>Менадиона натрия бисульфит</w:t>
            </w:r>
          </w:p>
        </w:tc>
        <w:tc>
          <w:tcPr>
            <w:tcW w:w="4932" w:type="dxa"/>
          </w:tcPr>
          <w:p w:rsidR="00166151" w:rsidRDefault="00166151">
            <w:pPr>
              <w:pStyle w:val="ConsPlusNormal"/>
            </w:pPr>
            <w:r>
              <w:t>раствор для внутримышечного введения</w:t>
            </w:r>
          </w:p>
        </w:tc>
      </w:tr>
      <w:tr w:rsidR="00166151">
        <w:tc>
          <w:tcPr>
            <w:tcW w:w="907" w:type="dxa"/>
          </w:tcPr>
          <w:p w:rsidR="00166151" w:rsidRDefault="00166151">
            <w:pPr>
              <w:pStyle w:val="ConsPlusNormal"/>
              <w:jc w:val="center"/>
            </w:pPr>
            <w:r>
              <w:t>697.</w:t>
            </w:r>
          </w:p>
        </w:tc>
        <w:tc>
          <w:tcPr>
            <w:tcW w:w="3231" w:type="dxa"/>
          </w:tcPr>
          <w:p w:rsidR="00166151" w:rsidRDefault="00166151">
            <w:pPr>
              <w:pStyle w:val="ConsPlusNormal"/>
            </w:pPr>
            <w:r>
              <w:t>Меполизумаб</w:t>
            </w:r>
          </w:p>
        </w:tc>
        <w:tc>
          <w:tcPr>
            <w:tcW w:w="4932" w:type="dxa"/>
          </w:tcPr>
          <w:p w:rsidR="00166151" w:rsidRDefault="00166151">
            <w:pPr>
              <w:pStyle w:val="ConsPlusNormal"/>
            </w:pPr>
            <w:r>
              <w:t>лиофилизат для приготовления раствора для подкожного введения</w:t>
            </w:r>
          </w:p>
        </w:tc>
      </w:tr>
      <w:tr w:rsidR="00166151">
        <w:tc>
          <w:tcPr>
            <w:tcW w:w="907" w:type="dxa"/>
          </w:tcPr>
          <w:p w:rsidR="00166151" w:rsidRDefault="00166151">
            <w:pPr>
              <w:pStyle w:val="ConsPlusNormal"/>
              <w:jc w:val="center"/>
            </w:pPr>
            <w:r>
              <w:t>698.</w:t>
            </w:r>
          </w:p>
        </w:tc>
        <w:tc>
          <w:tcPr>
            <w:tcW w:w="3231" w:type="dxa"/>
          </w:tcPr>
          <w:p w:rsidR="00166151" w:rsidRDefault="00166151">
            <w:pPr>
              <w:pStyle w:val="ConsPlusNormal"/>
            </w:pPr>
            <w:r>
              <w:t>Меркаптопурин</w:t>
            </w:r>
          </w:p>
        </w:tc>
        <w:tc>
          <w:tcPr>
            <w:tcW w:w="4932" w:type="dxa"/>
          </w:tcPr>
          <w:p w:rsidR="00166151" w:rsidRDefault="00166151">
            <w:pPr>
              <w:pStyle w:val="ConsPlusNormal"/>
            </w:pPr>
            <w:r>
              <w:t>таблетки</w:t>
            </w:r>
          </w:p>
        </w:tc>
      </w:tr>
      <w:tr w:rsidR="00166151">
        <w:tc>
          <w:tcPr>
            <w:tcW w:w="907" w:type="dxa"/>
          </w:tcPr>
          <w:p w:rsidR="00166151" w:rsidRDefault="00166151">
            <w:pPr>
              <w:pStyle w:val="ConsPlusNormal"/>
              <w:jc w:val="center"/>
            </w:pPr>
            <w:r>
              <w:t>699.</w:t>
            </w:r>
          </w:p>
        </w:tc>
        <w:tc>
          <w:tcPr>
            <w:tcW w:w="3231" w:type="dxa"/>
          </w:tcPr>
          <w:p w:rsidR="00166151" w:rsidRDefault="00166151">
            <w:pPr>
              <w:pStyle w:val="ConsPlusNormal"/>
            </w:pPr>
            <w:r>
              <w:t>Месалазин</w:t>
            </w:r>
          </w:p>
        </w:tc>
        <w:tc>
          <w:tcPr>
            <w:tcW w:w="4932" w:type="dxa"/>
          </w:tcPr>
          <w:p w:rsidR="00166151" w:rsidRDefault="00166151">
            <w:pPr>
              <w:pStyle w:val="ConsPlusNormal"/>
            </w:pPr>
            <w:r>
              <w:t>суспензия ректальная</w:t>
            </w:r>
          </w:p>
        </w:tc>
      </w:tr>
      <w:tr w:rsidR="00166151">
        <w:tc>
          <w:tcPr>
            <w:tcW w:w="907" w:type="dxa"/>
          </w:tcPr>
          <w:p w:rsidR="00166151" w:rsidRDefault="00166151">
            <w:pPr>
              <w:pStyle w:val="ConsPlusNormal"/>
              <w:jc w:val="center"/>
            </w:pPr>
            <w:r>
              <w:t>700.</w:t>
            </w:r>
          </w:p>
        </w:tc>
        <w:tc>
          <w:tcPr>
            <w:tcW w:w="3231" w:type="dxa"/>
          </w:tcPr>
          <w:p w:rsidR="00166151" w:rsidRDefault="00166151">
            <w:pPr>
              <w:pStyle w:val="ConsPlusNormal"/>
            </w:pPr>
            <w:r>
              <w:t>Месалазин</w:t>
            </w:r>
          </w:p>
        </w:tc>
        <w:tc>
          <w:tcPr>
            <w:tcW w:w="4932" w:type="dxa"/>
          </w:tcPr>
          <w:p w:rsidR="00166151" w:rsidRDefault="00166151">
            <w:pPr>
              <w:pStyle w:val="ConsPlusNormal"/>
            </w:pPr>
            <w:r>
              <w:t>таблетки пролонгированного действия, покрытые кишечнорастворимой оболочкой</w:t>
            </w:r>
          </w:p>
        </w:tc>
      </w:tr>
      <w:tr w:rsidR="00166151">
        <w:tc>
          <w:tcPr>
            <w:tcW w:w="907" w:type="dxa"/>
          </w:tcPr>
          <w:p w:rsidR="00166151" w:rsidRDefault="00166151">
            <w:pPr>
              <w:pStyle w:val="ConsPlusNormal"/>
              <w:jc w:val="center"/>
            </w:pPr>
            <w:r>
              <w:t>701.</w:t>
            </w:r>
          </w:p>
        </w:tc>
        <w:tc>
          <w:tcPr>
            <w:tcW w:w="3231" w:type="dxa"/>
          </w:tcPr>
          <w:p w:rsidR="00166151" w:rsidRDefault="00166151">
            <w:pPr>
              <w:pStyle w:val="ConsPlusNormal"/>
            </w:pPr>
            <w:r>
              <w:t>Месалазин</w:t>
            </w:r>
          </w:p>
        </w:tc>
        <w:tc>
          <w:tcPr>
            <w:tcW w:w="4932" w:type="dxa"/>
          </w:tcPr>
          <w:p w:rsidR="00166151" w:rsidRDefault="00166151">
            <w:pPr>
              <w:pStyle w:val="ConsPlusNormal"/>
            </w:pPr>
            <w:r>
              <w:t>таблетки пролонгированного действия</w:t>
            </w:r>
          </w:p>
        </w:tc>
      </w:tr>
      <w:tr w:rsidR="00166151">
        <w:tc>
          <w:tcPr>
            <w:tcW w:w="907" w:type="dxa"/>
          </w:tcPr>
          <w:p w:rsidR="00166151" w:rsidRDefault="00166151">
            <w:pPr>
              <w:pStyle w:val="ConsPlusNormal"/>
              <w:jc w:val="center"/>
            </w:pPr>
            <w:r>
              <w:t>702.</w:t>
            </w:r>
          </w:p>
        </w:tc>
        <w:tc>
          <w:tcPr>
            <w:tcW w:w="3231" w:type="dxa"/>
          </w:tcPr>
          <w:p w:rsidR="00166151" w:rsidRDefault="00166151">
            <w:pPr>
              <w:pStyle w:val="ConsPlusNormal"/>
            </w:pPr>
            <w:r>
              <w:t>Месалазин</w:t>
            </w:r>
          </w:p>
        </w:tc>
        <w:tc>
          <w:tcPr>
            <w:tcW w:w="4932" w:type="dxa"/>
          </w:tcPr>
          <w:p w:rsidR="00166151" w:rsidRDefault="00166151">
            <w:pPr>
              <w:pStyle w:val="ConsPlusNormal"/>
            </w:pPr>
            <w:r>
              <w:t>суппозитории ректальные</w:t>
            </w:r>
          </w:p>
        </w:tc>
      </w:tr>
      <w:tr w:rsidR="00166151">
        <w:tc>
          <w:tcPr>
            <w:tcW w:w="907" w:type="dxa"/>
          </w:tcPr>
          <w:p w:rsidR="00166151" w:rsidRDefault="00166151">
            <w:pPr>
              <w:pStyle w:val="ConsPlusNormal"/>
              <w:jc w:val="center"/>
            </w:pPr>
            <w:r>
              <w:t>703.</w:t>
            </w:r>
          </w:p>
        </w:tc>
        <w:tc>
          <w:tcPr>
            <w:tcW w:w="3231" w:type="dxa"/>
          </w:tcPr>
          <w:p w:rsidR="00166151" w:rsidRDefault="00166151">
            <w:pPr>
              <w:pStyle w:val="ConsPlusNormal"/>
            </w:pPr>
            <w:r>
              <w:t>Месалазин</w:t>
            </w:r>
          </w:p>
        </w:tc>
        <w:tc>
          <w:tcPr>
            <w:tcW w:w="4932" w:type="dxa"/>
          </w:tcPr>
          <w:p w:rsidR="00166151" w:rsidRDefault="00166151">
            <w:pPr>
              <w:pStyle w:val="ConsPlusNormal"/>
            </w:pPr>
            <w:r>
              <w:t>таблетки, покрытые кишечнорастворимой оболочкой</w:t>
            </w:r>
          </w:p>
        </w:tc>
      </w:tr>
      <w:tr w:rsidR="00166151">
        <w:tc>
          <w:tcPr>
            <w:tcW w:w="907" w:type="dxa"/>
          </w:tcPr>
          <w:p w:rsidR="00166151" w:rsidRDefault="00166151">
            <w:pPr>
              <w:pStyle w:val="ConsPlusNormal"/>
              <w:jc w:val="center"/>
            </w:pPr>
            <w:r>
              <w:t>704.</w:t>
            </w:r>
          </w:p>
        </w:tc>
        <w:tc>
          <w:tcPr>
            <w:tcW w:w="3231" w:type="dxa"/>
          </w:tcPr>
          <w:p w:rsidR="00166151" w:rsidRDefault="00166151">
            <w:pPr>
              <w:pStyle w:val="ConsPlusNormal"/>
            </w:pPr>
            <w:r>
              <w:t>Месалазин</w:t>
            </w:r>
          </w:p>
        </w:tc>
        <w:tc>
          <w:tcPr>
            <w:tcW w:w="4932" w:type="dxa"/>
          </w:tcPr>
          <w:p w:rsidR="00166151" w:rsidRDefault="00166151">
            <w:pPr>
              <w:pStyle w:val="ConsPlusNormal"/>
            </w:pPr>
            <w:r>
              <w:t>таблетки, покрытые кишечнорастворимой пленочной оболочкой</w:t>
            </w:r>
          </w:p>
        </w:tc>
      </w:tr>
      <w:tr w:rsidR="00166151">
        <w:tc>
          <w:tcPr>
            <w:tcW w:w="907" w:type="dxa"/>
          </w:tcPr>
          <w:p w:rsidR="00166151" w:rsidRDefault="00166151">
            <w:pPr>
              <w:pStyle w:val="ConsPlusNormal"/>
              <w:jc w:val="center"/>
            </w:pPr>
            <w:r>
              <w:t>705.</w:t>
            </w:r>
          </w:p>
        </w:tc>
        <w:tc>
          <w:tcPr>
            <w:tcW w:w="3231" w:type="dxa"/>
          </w:tcPr>
          <w:p w:rsidR="00166151" w:rsidRDefault="00166151">
            <w:pPr>
              <w:pStyle w:val="ConsPlusNormal"/>
            </w:pPr>
            <w:r>
              <w:t>Месалазин</w:t>
            </w:r>
          </w:p>
        </w:tc>
        <w:tc>
          <w:tcPr>
            <w:tcW w:w="4932" w:type="dxa"/>
          </w:tcPr>
          <w:p w:rsidR="00166151" w:rsidRDefault="00166151">
            <w:pPr>
              <w:pStyle w:val="ConsPlusNormal"/>
            </w:pPr>
            <w:r>
              <w:t>таблетки с пролонгированным высвобождением</w:t>
            </w:r>
          </w:p>
        </w:tc>
      </w:tr>
      <w:tr w:rsidR="00166151">
        <w:tc>
          <w:tcPr>
            <w:tcW w:w="907" w:type="dxa"/>
          </w:tcPr>
          <w:p w:rsidR="00166151" w:rsidRDefault="00166151">
            <w:pPr>
              <w:pStyle w:val="ConsPlusNormal"/>
              <w:jc w:val="center"/>
            </w:pPr>
            <w:r>
              <w:t>706.</w:t>
            </w:r>
          </w:p>
        </w:tc>
        <w:tc>
          <w:tcPr>
            <w:tcW w:w="3231" w:type="dxa"/>
          </w:tcPr>
          <w:p w:rsidR="00166151" w:rsidRDefault="00166151">
            <w:pPr>
              <w:pStyle w:val="ConsPlusNormal"/>
            </w:pPr>
            <w:r>
              <w:t>Месна</w:t>
            </w:r>
          </w:p>
        </w:tc>
        <w:tc>
          <w:tcPr>
            <w:tcW w:w="4932" w:type="dxa"/>
          </w:tcPr>
          <w:p w:rsidR="00166151" w:rsidRDefault="00166151">
            <w:pPr>
              <w:pStyle w:val="ConsPlusNormal"/>
            </w:pPr>
            <w:r>
              <w:t>раствор для внутривенного введения</w:t>
            </w:r>
          </w:p>
        </w:tc>
      </w:tr>
      <w:tr w:rsidR="00166151">
        <w:tc>
          <w:tcPr>
            <w:tcW w:w="907" w:type="dxa"/>
          </w:tcPr>
          <w:p w:rsidR="00166151" w:rsidRDefault="00166151">
            <w:pPr>
              <w:pStyle w:val="ConsPlusNormal"/>
              <w:jc w:val="center"/>
            </w:pPr>
            <w:r>
              <w:t>707.</w:t>
            </w:r>
          </w:p>
        </w:tc>
        <w:tc>
          <w:tcPr>
            <w:tcW w:w="3231" w:type="dxa"/>
          </w:tcPr>
          <w:p w:rsidR="00166151" w:rsidRDefault="00166151">
            <w:pPr>
              <w:pStyle w:val="ConsPlusNormal"/>
            </w:pPr>
            <w:r>
              <w:t>Метилдопа</w:t>
            </w:r>
          </w:p>
        </w:tc>
        <w:tc>
          <w:tcPr>
            <w:tcW w:w="4932" w:type="dxa"/>
          </w:tcPr>
          <w:p w:rsidR="00166151" w:rsidRDefault="00166151">
            <w:pPr>
              <w:pStyle w:val="ConsPlusNormal"/>
            </w:pPr>
            <w:r>
              <w:t>таблетки</w:t>
            </w:r>
          </w:p>
        </w:tc>
      </w:tr>
      <w:tr w:rsidR="00166151">
        <w:tc>
          <w:tcPr>
            <w:tcW w:w="907" w:type="dxa"/>
          </w:tcPr>
          <w:p w:rsidR="00166151" w:rsidRDefault="00166151">
            <w:pPr>
              <w:pStyle w:val="ConsPlusNormal"/>
              <w:jc w:val="center"/>
            </w:pPr>
            <w:r>
              <w:t>708.</w:t>
            </w:r>
          </w:p>
        </w:tc>
        <w:tc>
          <w:tcPr>
            <w:tcW w:w="3231" w:type="dxa"/>
          </w:tcPr>
          <w:p w:rsidR="00166151" w:rsidRDefault="00166151">
            <w:pPr>
              <w:pStyle w:val="ConsPlusNormal"/>
            </w:pPr>
            <w:r>
              <w:t>Метилпреднизолон</w:t>
            </w:r>
          </w:p>
        </w:tc>
        <w:tc>
          <w:tcPr>
            <w:tcW w:w="4932" w:type="dxa"/>
          </w:tcPr>
          <w:p w:rsidR="00166151" w:rsidRDefault="00166151">
            <w:pPr>
              <w:pStyle w:val="ConsPlusNormal"/>
            </w:pPr>
            <w:r>
              <w:t>лиофилизат для приготовления раствора для внутривенного и внутримышечного введения</w:t>
            </w:r>
          </w:p>
        </w:tc>
      </w:tr>
      <w:tr w:rsidR="00166151">
        <w:tc>
          <w:tcPr>
            <w:tcW w:w="907" w:type="dxa"/>
          </w:tcPr>
          <w:p w:rsidR="00166151" w:rsidRDefault="00166151">
            <w:pPr>
              <w:pStyle w:val="ConsPlusNormal"/>
              <w:jc w:val="center"/>
            </w:pPr>
            <w:r>
              <w:t>709.</w:t>
            </w:r>
          </w:p>
        </w:tc>
        <w:tc>
          <w:tcPr>
            <w:tcW w:w="3231" w:type="dxa"/>
          </w:tcPr>
          <w:p w:rsidR="00166151" w:rsidRDefault="00166151">
            <w:pPr>
              <w:pStyle w:val="ConsPlusNormal"/>
            </w:pPr>
            <w:r>
              <w:t>Метилпреднизолон</w:t>
            </w:r>
          </w:p>
        </w:tc>
        <w:tc>
          <w:tcPr>
            <w:tcW w:w="4932" w:type="dxa"/>
          </w:tcPr>
          <w:p w:rsidR="00166151" w:rsidRDefault="00166151">
            <w:pPr>
              <w:pStyle w:val="ConsPlusNormal"/>
            </w:pPr>
            <w:r>
              <w:t>таблетки</w:t>
            </w:r>
          </w:p>
        </w:tc>
      </w:tr>
      <w:tr w:rsidR="00166151">
        <w:tc>
          <w:tcPr>
            <w:tcW w:w="907" w:type="dxa"/>
          </w:tcPr>
          <w:p w:rsidR="00166151" w:rsidRDefault="00166151">
            <w:pPr>
              <w:pStyle w:val="ConsPlusNormal"/>
              <w:jc w:val="center"/>
            </w:pPr>
            <w:r>
              <w:t>710.</w:t>
            </w:r>
          </w:p>
        </w:tc>
        <w:tc>
          <w:tcPr>
            <w:tcW w:w="3231" w:type="dxa"/>
          </w:tcPr>
          <w:p w:rsidR="00166151" w:rsidRDefault="00166151">
            <w:pPr>
              <w:pStyle w:val="ConsPlusNormal"/>
            </w:pPr>
            <w:r>
              <w:t>Метионил-глутамил-гистидил-фенилаланил-пролил-глицил-пролин</w:t>
            </w:r>
          </w:p>
        </w:tc>
        <w:tc>
          <w:tcPr>
            <w:tcW w:w="4932" w:type="dxa"/>
          </w:tcPr>
          <w:p w:rsidR="00166151" w:rsidRDefault="00166151">
            <w:pPr>
              <w:pStyle w:val="ConsPlusNormal"/>
            </w:pPr>
            <w:r>
              <w:t>капли назальные</w:t>
            </w:r>
          </w:p>
        </w:tc>
      </w:tr>
      <w:tr w:rsidR="00166151">
        <w:tc>
          <w:tcPr>
            <w:tcW w:w="907" w:type="dxa"/>
          </w:tcPr>
          <w:p w:rsidR="00166151" w:rsidRDefault="00166151">
            <w:pPr>
              <w:pStyle w:val="ConsPlusNormal"/>
              <w:jc w:val="center"/>
            </w:pPr>
            <w:r>
              <w:t>711.</w:t>
            </w:r>
          </w:p>
        </w:tc>
        <w:tc>
          <w:tcPr>
            <w:tcW w:w="3231" w:type="dxa"/>
          </w:tcPr>
          <w:p w:rsidR="00166151" w:rsidRDefault="00166151">
            <w:pPr>
              <w:pStyle w:val="ConsPlusNormal"/>
            </w:pPr>
            <w:r>
              <w:t>Метоклопрамид</w:t>
            </w:r>
          </w:p>
        </w:tc>
        <w:tc>
          <w:tcPr>
            <w:tcW w:w="4932" w:type="dxa"/>
          </w:tcPr>
          <w:p w:rsidR="00166151" w:rsidRDefault="00166151">
            <w:pPr>
              <w:pStyle w:val="ConsPlusNormal"/>
            </w:pPr>
            <w:r>
              <w:t>раствор для внутривенного и внутримышечного введения</w:t>
            </w:r>
          </w:p>
        </w:tc>
      </w:tr>
      <w:tr w:rsidR="00166151">
        <w:tc>
          <w:tcPr>
            <w:tcW w:w="907" w:type="dxa"/>
          </w:tcPr>
          <w:p w:rsidR="00166151" w:rsidRDefault="00166151">
            <w:pPr>
              <w:pStyle w:val="ConsPlusNormal"/>
              <w:jc w:val="center"/>
            </w:pPr>
            <w:r>
              <w:t>712.</w:t>
            </w:r>
          </w:p>
        </w:tc>
        <w:tc>
          <w:tcPr>
            <w:tcW w:w="3231" w:type="dxa"/>
          </w:tcPr>
          <w:p w:rsidR="00166151" w:rsidRDefault="00166151">
            <w:pPr>
              <w:pStyle w:val="ConsPlusNormal"/>
            </w:pPr>
            <w:r>
              <w:t>Метоклопрамид</w:t>
            </w:r>
          </w:p>
        </w:tc>
        <w:tc>
          <w:tcPr>
            <w:tcW w:w="4932" w:type="dxa"/>
          </w:tcPr>
          <w:p w:rsidR="00166151" w:rsidRDefault="00166151">
            <w:pPr>
              <w:pStyle w:val="ConsPlusNormal"/>
            </w:pPr>
            <w:r>
              <w:t>раствор для инъекций</w:t>
            </w:r>
          </w:p>
        </w:tc>
      </w:tr>
      <w:tr w:rsidR="00166151">
        <w:tc>
          <w:tcPr>
            <w:tcW w:w="907" w:type="dxa"/>
          </w:tcPr>
          <w:p w:rsidR="00166151" w:rsidRDefault="00166151">
            <w:pPr>
              <w:pStyle w:val="ConsPlusNormal"/>
              <w:jc w:val="center"/>
            </w:pPr>
            <w:r>
              <w:t>713.</w:t>
            </w:r>
          </w:p>
        </w:tc>
        <w:tc>
          <w:tcPr>
            <w:tcW w:w="3231" w:type="dxa"/>
          </w:tcPr>
          <w:p w:rsidR="00166151" w:rsidRDefault="00166151">
            <w:pPr>
              <w:pStyle w:val="ConsPlusNormal"/>
            </w:pPr>
            <w:r>
              <w:t>Метоклопрамид</w:t>
            </w:r>
          </w:p>
        </w:tc>
        <w:tc>
          <w:tcPr>
            <w:tcW w:w="4932" w:type="dxa"/>
          </w:tcPr>
          <w:p w:rsidR="00166151" w:rsidRDefault="00166151">
            <w:pPr>
              <w:pStyle w:val="ConsPlusNormal"/>
            </w:pPr>
            <w:r>
              <w:t>раствор для приема внутрь</w:t>
            </w:r>
          </w:p>
        </w:tc>
      </w:tr>
      <w:tr w:rsidR="00166151">
        <w:tc>
          <w:tcPr>
            <w:tcW w:w="907" w:type="dxa"/>
          </w:tcPr>
          <w:p w:rsidR="00166151" w:rsidRDefault="00166151">
            <w:pPr>
              <w:pStyle w:val="ConsPlusNormal"/>
              <w:jc w:val="center"/>
            </w:pPr>
            <w:r>
              <w:t>714.</w:t>
            </w:r>
          </w:p>
        </w:tc>
        <w:tc>
          <w:tcPr>
            <w:tcW w:w="3231" w:type="dxa"/>
          </w:tcPr>
          <w:p w:rsidR="00166151" w:rsidRDefault="00166151">
            <w:pPr>
              <w:pStyle w:val="ConsPlusNormal"/>
            </w:pPr>
            <w:r>
              <w:t>Метоклопрамид</w:t>
            </w:r>
          </w:p>
        </w:tc>
        <w:tc>
          <w:tcPr>
            <w:tcW w:w="4932" w:type="dxa"/>
          </w:tcPr>
          <w:p w:rsidR="00166151" w:rsidRDefault="00166151">
            <w:pPr>
              <w:pStyle w:val="ConsPlusNormal"/>
            </w:pPr>
            <w:r>
              <w:t>таблетки</w:t>
            </w:r>
          </w:p>
        </w:tc>
      </w:tr>
      <w:tr w:rsidR="00166151">
        <w:tc>
          <w:tcPr>
            <w:tcW w:w="907" w:type="dxa"/>
          </w:tcPr>
          <w:p w:rsidR="00166151" w:rsidRDefault="00166151">
            <w:pPr>
              <w:pStyle w:val="ConsPlusNormal"/>
              <w:jc w:val="center"/>
            </w:pPr>
            <w:r>
              <w:t>715.</w:t>
            </w:r>
          </w:p>
        </w:tc>
        <w:tc>
          <w:tcPr>
            <w:tcW w:w="3231" w:type="dxa"/>
          </w:tcPr>
          <w:p w:rsidR="00166151" w:rsidRDefault="00166151">
            <w:pPr>
              <w:pStyle w:val="ConsPlusNormal"/>
            </w:pPr>
            <w:r>
              <w:t>Метопролол</w:t>
            </w:r>
          </w:p>
        </w:tc>
        <w:tc>
          <w:tcPr>
            <w:tcW w:w="4932" w:type="dxa"/>
          </w:tcPr>
          <w:p w:rsidR="00166151" w:rsidRDefault="00166151">
            <w:pPr>
              <w:pStyle w:val="ConsPlusNormal"/>
            </w:pPr>
            <w:r>
              <w:t>таблетки</w:t>
            </w:r>
          </w:p>
        </w:tc>
      </w:tr>
      <w:tr w:rsidR="00166151">
        <w:tc>
          <w:tcPr>
            <w:tcW w:w="907" w:type="dxa"/>
          </w:tcPr>
          <w:p w:rsidR="00166151" w:rsidRDefault="00166151">
            <w:pPr>
              <w:pStyle w:val="ConsPlusNormal"/>
              <w:jc w:val="center"/>
            </w:pPr>
            <w:r>
              <w:t>716.</w:t>
            </w:r>
          </w:p>
        </w:tc>
        <w:tc>
          <w:tcPr>
            <w:tcW w:w="3231" w:type="dxa"/>
          </w:tcPr>
          <w:p w:rsidR="00166151" w:rsidRDefault="00166151">
            <w:pPr>
              <w:pStyle w:val="ConsPlusNormal"/>
            </w:pPr>
            <w:r>
              <w:t>Метопролол</w:t>
            </w:r>
          </w:p>
        </w:tc>
        <w:tc>
          <w:tcPr>
            <w:tcW w:w="4932" w:type="dxa"/>
          </w:tcPr>
          <w:p w:rsidR="00166151" w:rsidRDefault="00166151">
            <w:pPr>
              <w:pStyle w:val="ConsPlusNormal"/>
            </w:pPr>
            <w:r>
              <w:t>таблетки, покрытые пленочной оболочкой</w:t>
            </w:r>
          </w:p>
        </w:tc>
      </w:tr>
      <w:tr w:rsidR="00166151">
        <w:tc>
          <w:tcPr>
            <w:tcW w:w="907" w:type="dxa"/>
          </w:tcPr>
          <w:p w:rsidR="00166151" w:rsidRDefault="00166151">
            <w:pPr>
              <w:pStyle w:val="ConsPlusNormal"/>
              <w:jc w:val="center"/>
            </w:pPr>
            <w:r>
              <w:t>717.</w:t>
            </w:r>
          </w:p>
        </w:tc>
        <w:tc>
          <w:tcPr>
            <w:tcW w:w="3231" w:type="dxa"/>
          </w:tcPr>
          <w:p w:rsidR="00166151" w:rsidRDefault="00166151">
            <w:pPr>
              <w:pStyle w:val="ConsPlusNormal"/>
            </w:pPr>
            <w:r>
              <w:t>Метопролол</w:t>
            </w:r>
          </w:p>
        </w:tc>
        <w:tc>
          <w:tcPr>
            <w:tcW w:w="4932" w:type="dxa"/>
          </w:tcPr>
          <w:p w:rsidR="00166151" w:rsidRDefault="00166151">
            <w:pPr>
              <w:pStyle w:val="ConsPlusNormal"/>
            </w:pPr>
            <w:r>
              <w:t>таблетки пролонгированного действия, покрытые пленочной оболочкой</w:t>
            </w:r>
          </w:p>
        </w:tc>
      </w:tr>
      <w:tr w:rsidR="00166151">
        <w:tc>
          <w:tcPr>
            <w:tcW w:w="907" w:type="dxa"/>
          </w:tcPr>
          <w:p w:rsidR="00166151" w:rsidRDefault="00166151">
            <w:pPr>
              <w:pStyle w:val="ConsPlusNormal"/>
              <w:jc w:val="center"/>
            </w:pPr>
            <w:r>
              <w:lastRenderedPageBreak/>
              <w:t>718.</w:t>
            </w:r>
          </w:p>
        </w:tc>
        <w:tc>
          <w:tcPr>
            <w:tcW w:w="3231" w:type="dxa"/>
          </w:tcPr>
          <w:p w:rsidR="00166151" w:rsidRDefault="00166151">
            <w:pPr>
              <w:pStyle w:val="ConsPlusNormal"/>
            </w:pPr>
            <w:r>
              <w:t>Метопролол</w:t>
            </w:r>
          </w:p>
        </w:tc>
        <w:tc>
          <w:tcPr>
            <w:tcW w:w="4932" w:type="dxa"/>
          </w:tcPr>
          <w:p w:rsidR="00166151" w:rsidRDefault="00166151">
            <w:pPr>
              <w:pStyle w:val="ConsPlusNormal"/>
            </w:pPr>
            <w:r>
              <w:t>таблетки с замедленным высвобождением, покрытые оболочкой</w:t>
            </w:r>
          </w:p>
        </w:tc>
      </w:tr>
      <w:tr w:rsidR="00166151">
        <w:tc>
          <w:tcPr>
            <w:tcW w:w="907" w:type="dxa"/>
          </w:tcPr>
          <w:p w:rsidR="00166151" w:rsidRDefault="00166151">
            <w:pPr>
              <w:pStyle w:val="ConsPlusNormal"/>
              <w:jc w:val="center"/>
            </w:pPr>
            <w:r>
              <w:t>719.</w:t>
            </w:r>
          </w:p>
        </w:tc>
        <w:tc>
          <w:tcPr>
            <w:tcW w:w="3231" w:type="dxa"/>
          </w:tcPr>
          <w:p w:rsidR="00166151" w:rsidRDefault="00166151">
            <w:pPr>
              <w:pStyle w:val="ConsPlusNormal"/>
            </w:pPr>
            <w:r>
              <w:t>Метопролол</w:t>
            </w:r>
          </w:p>
        </w:tc>
        <w:tc>
          <w:tcPr>
            <w:tcW w:w="4932" w:type="dxa"/>
          </w:tcPr>
          <w:p w:rsidR="00166151" w:rsidRDefault="00166151">
            <w:pPr>
              <w:pStyle w:val="ConsPlusNormal"/>
            </w:pPr>
            <w:r>
              <w:t>таблетки с пролонгированным высвобождением, покрытые оболочкой</w:t>
            </w:r>
          </w:p>
        </w:tc>
      </w:tr>
      <w:tr w:rsidR="00166151">
        <w:tc>
          <w:tcPr>
            <w:tcW w:w="907" w:type="dxa"/>
          </w:tcPr>
          <w:p w:rsidR="00166151" w:rsidRDefault="00166151">
            <w:pPr>
              <w:pStyle w:val="ConsPlusNormal"/>
              <w:jc w:val="center"/>
            </w:pPr>
            <w:r>
              <w:t>720.</w:t>
            </w:r>
          </w:p>
        </w:tc>
        <w:tc>
          <w:tcPr>
            <w:tcW w:w="3231" w:type="dxa"/>
          </w:tcPr>
          <w:p w:rsidR="00166151" w:rsidRDefault="00166151">
            <w:pPr>
              <w:pStyle w:val="ConsPlusNormal"/>
            </w:pPr>
            <w:r>
              <w:t>Метопролол</w:t>
            </w:r>
          </w:p>
        </w:tc>
        <w:tc>
          <w:tcPr>
            <w:tcW w:w="4932" w:type="dxa"/>
          </w:tcPr>
          <w:p w:rsidR="00166151" w:rsidRDefault="00166151">
            <w:pPr>
              <w:pStyle w:val="ConsPlusNormal"/>
            </w:pPr>
            <w:r>
              <w:t>таблетки с пролонгированным высвобождением, покрытые пленочной оболочкой</w:t>
            </w:r>
          </w:p>
        </w:tc>
      </w:tr>
      <w:tr w:rsidR="00166151">
        <w:tc>
          <w:tcPr>
            <w:tcW w:w="907" w:type="dxa"/>
          </w:tcPr>
          <w:p w:rsidR="00166151" w:rsidRDefault="00166151">
            <w:pPr>
              <w:pStyle w:val="ConsPlusNormal"/>
              <w:jc w:val="center"/>
            </w:pPr>
            <w:r>
              <w:t>721.</w:t>
            </w:r>
          </w:p>
        </w:tc>
        <w:tc>
          <w:tcPr>
            <w:tcW w:w="3231" w:type="dxa"/>
          </w:tcPr>
          <w:p w:rsidR="00166151" w:rsidRDefault="00166151">
            <w:pPr>
              <w:pStyle w:val="ConsPlusNormal"/>
            </w:pPr>
            <w:r>
              <w:t>Метотрексат</w:t>
            </w:r>
          </w:p>
        </w:tc>
        <w:tc>
          <w:tcPr>
            <w:tcW w:w="4932" w:type="dxa"/>
          </w:tcPr>
          <w:p w:rsidR="00166151" w:rsidRDefault="00166151">
            <w:pPr>
              <w:pStyle w:val="ConsPlusNormal"/>
            </w:pPr>
            <w:r>
              <w:t>концентрат для приготовления раствора для инфузий</w:t>
            </w:r>
          </w:p>
        </w:tc>
      </w:tr>
      <w:tr w:rsidR="00166151">
        <w:tc>
          <w:tcPr>
            <w:tcW w:w="907" w:type="dxa"/>
          </w:tcPr>
          <w:p w:rsidR="00166151" w:rsidRDefault="00166151">
            <w:pPr>
              <w:pStyle w:val="ConsPlusNormal"/>
              <w:jc w:val="center"/>
            </w:pPr>
            <w:r>
              <w:t>722.</w:t>
            </w:r>
          </w:p>
        </w:tc>
        <w:tc>
          <w:tcPr>
            <w:tcW w:w="3231" w:type="dxa"/>
          </w:tcPr>
          <w:p w:rsidR="00166151" w:rsidRDefault="00166151">
            <w:pPr>
              <w:pStyle w:val="ConsPlusNormal"/>
            </w:pPr>
            <w:r>
              <w:t>Метотрексат</w:t>
            </w:r>
          </w:p>
        </w:tc>
        <w:tc>
          <w:tcPr>
            <w:tcW w:w="4932" w:type="dxa"/>
          </w:tcPr>
          <w:p w:rsidR="00166151" w:rsidRDefault="00166151">
            <w:pPr>
              <w:pStyle w:val="ConsPlusNormal"/>
            </w:pPr>
            <w:r>
              <w:t>лиофилизат для приготовления раствора для инъекций</w:t>
            </w:r>
          </w:p>
        </w:tc>
      </w:tr>
      <w:tr w:rsidR="00166151">
        <w:tc>
          <w:tcPr>
            <w:tcW w:w="907" w:type="dxa"/>
          </w:tcPr>
          <w:p w:rsidR="00166151" w:rsidRDefault="00166151">
            <w:pPr>
              <w:pStyle w:val="ConsPlusNormal"/>
              <w:jc w:val="center"/>
            </w:pPr>
            <w:r>
              <w:t>723.</w:t>
            </w:r>
          </w:p>
        </w:tc>
        <w:tc>
          <w:tcPr>
            <w:tcW w:w="3231" w:type="dxa"/>
          </w:tcPr>
          <w:p w:rsidR="00166151" w:rsidRDefault="00166151">
            <w:pPr>
              <w:pStyle w:val="ConsPlusNormal"/>
            </w:pPr>
            <w:r>
              <w:t>Метотрексат</w:t>
            </w:r>
          </w:p>
        </w:tc>
        <w:tc>
          <w:tcPr>
            <w:tcW w:w="4932" w:type="dxa"/>
          </w:tcPr>
          <w:p w:rsidR="00166151" w:rsidRDefault="00166151">
            <w:pPr>
              <w:pStyle w:val="ConsPlusNormal"/>
            </w:pPr>
            <w:r>
              <w:t>раствор для инъекций</w:t>
            </w:r>
          </w:p>
        </w:tc>
      </w:tr>
      <w:tr w:rsidR="00166151">
        <w:tc>
          <w:tcPr>
            <w:tcW w:w="907" w:type="dxa"/>
          </w:tcPr>
          <w:p w:rsidR="00166151" w:rsidRDefault="00166151">
            <w:pPr>
              <w:pStyle w:val="ConsPlusNormal"/>
              <w:jc w:val="center"/>
            </w:pPr>
            <w:r>
              <w:t>724.</w:t>
            </w:r>
          </w:p>
        </w:tc>
        <w:tc>
          <w:tcPr>
            <w:tcW w:w="3231" w:type="dxa"/>
          </w:tcPr>
          <w:p w:rsidR="00166151" w:rsidRDefault="00166151">
            <w:pPr>
              <w:pStyle w:val="ConsPlusNormal"/>
            </w:pPr>
            <w:r>
              <w:t>Метотрексат</w:t>
            </w:r>
          </w:p>
        </w:tc>
        <w:tc>
          <w:tcPr>
            <w:tcW w:w="4932" w:type="dxa"/>
          </w:tcPr>
          <w:p w:rsidR="00166151" w:rsidRDefault="00166151">
            <w:pPr>
              <w:pStyle w:val="ConsPlusNormal"/>
            </w:pPr>
            <w:r>
              <w:t>таблетки</w:t>
            </w:r>
          </w:p>
        </w:tc>
      </w:tr>
      <w:tr w:rsidR="00166151">
        <w:tc>
          <w:tcPr>
            <w:tcW w:w="907" w:type="dxa"/>
          </w:tcPr>
          <w:p w:rsidR="00166151" w:rsidRDefault="00166151">
            <w:pPr>
              <w:pStyle w:val="ConsPlusNormal"/>
              <w:jc w:val="center"/>
            </w:pPr>
            <w:r>
              <w:t>725.</w:t>
            </w:r>
          </w:p>
        </w:tc>
        <w:tc>
          <w:tcPr>
            <w:tcW w:w="3231" w:type="dxa"/>
          </w:tcPr>
          <w:p w:rsidR="00166151" w:rsidRDefault="00166151">
            <w:pPr>
              <w:pStyle w:val="ConsPlusNormal"/>
            </w:pPr>
            <w:r>
              <w:t>Метотрексат</w:t>
            </w:r>
          </w:p>
        </w:tc>
        <w:tc>
          <w:tcPr>
            <w:tcW w:w="4932" w:type="dxa"/>
          </w:tcPr>
          <w:p w:rsidR="00166151" w:rsidRDefault="00166151">
            <w:pPr>
              <w:pStyle w:val="ConsPlusNormal"/>
            </w:pPr>
            <w:r>
              <w:t>таблетки, покрытые оболочкой</w:t>
            </w:r>
          </w:p>
        </w:tc>
      </w:tr>
      <w:tr w:rsidR="00166151">
        <w:tc>
          <w:tcPr>
            <w:tcW w:w="907" w:type="dxa"/>
          </w:tcPr>
          <w:p w:rsidR="00166151" w:rsidRDefault="00166151">
            <w:pPr>
              <w:pStyle w:val="ConsPlusNormal"/>
              <w:jc w:val="center"/>
            </w:pPr>
            <w:r>
              <w:t>726.</w:t>
            </w:r>
          </w:p>
        </w:tc>
        <w:tc>
          <w:tcPr>
            <w:tcW w:w="3231" w:type="dxa"/>
          </w:tcPr>
          <w:p w:rsidR="00166151" w:rsidRDefault="00166151">
            <w:pPr>
              <w:pStyle w:val="ConsPlusNormal"/>
            </w:pPr>
            <w:r>
              <w:t>Метотрексат</w:t>
            </w:r>
          </w:p>
        </w:tc>
        <w:tc>
          <w:tcPr>
            <w:tcW w:w="4932" w:type="dxa"/>
          </w:tcPr>
          <w:p w:rsidR="00166151" w:rsidRDefault="00166151">
            <w:pPr>
              <w:pStyle w:val="ConsPlusNormal"/>
            </w:pPr>
            <w:r>
              <w:t>таблетки, покрытые пленочной оболочкой</w:t>
            </w:r>
          </w:p>
        </w:tc>
      </w:tr>
      <w:tr w:rsidR="00166151">
        <w:tc>
          <w:tcPr>
            <w:tcW w:w="907" w:type="dxa"/>
          </w:tcPr>
          <w:p w:rsidR="00166151" w:rsidRDefault="00166151">
            <w:pPr>
              <w:pStyle w:val="ConsPlusNormal"/>
              <w:jc w:val="center"/>
            </w:pPr>
            <w:r>
              <w:t>727.</w:t>
            </w:r>
          </w:p>
        </w:tc>
        <w:tc>
          <w:tcPr>
            <w:tcW w:w="3231" w:type="dxa"/>
          </w:tcPr>
          <w:p w:rsidR="00166151" w:rsidRDefault="00166151">
            <w:pPr>
              <w:pStyle w:val="ConsPlusNormal"/>
            </w:pPr>
            <w:r>
              <w:t>Метотрексат</w:t>
            </w:r>
          </w:p>
        </w:tc>
        <w:tc>
          <w:tcPr>
            <w:tcW w:w="4932" w:type="dxa"/>
          </w:tcPr>
          <w:p w:rsidR="00166151" w:rsidRDefault="00166151">
            <w:pPr>
              <w:pStyle w:val="ConsPlusNormal"/>
            </w:pPr>
            <w:r>
              <w:t>раствор для подкожного введения</w:t>
            </w:r>
          </w:p>
        </w:tc>
      </w:tr>
      <w:tr w:rsidR="00166151">
        <w:tblPrEx>
          <w:tblBorders>
            <w:insideH w:val="nil"/>
          </w:tblBorders>
        </w:tblPrEx>
        <w:tc>
          <w:tcPr>
            <w:tcW w:w="907" w:type="dxa"/>
            <w:tcBorders>
              <w:bottom w:val="nil"/>
            </w:tcBorders>
          </w:tcPr>
          <w:p w:rsidR="00166151" w:rsidRDefault="00166151">
            <w:pPr>
              <w:pStyle w:val="ConsPlusNormal"/>
              <w:jc w:val="center"/>
            </w:pPr>
            <w:r>
              <w:t>727.1.</w:t>
            </w:r>
          </w:p>
        </w:tc>
        <w:tc>
          <w:tcPr>
            <w:tcW w:w="3231" w:type="dxa"/>
            <w:tcBorders>
              <w:bottom w:val="nil"/>
            </w:tcBorders>
          </w:tcPr>
          <w:p w:rsidR="00166151" w:rsidRDefault="00166151">
            <w:pPr>
              <w:pStyle w:val="ConsPlusNormal"/>
            </w:pPr>
            <w:r>
              <w:t>Метотрексат</w:t>
            </w:r>
          </w:p>
        </w:tc>
        <w:tc>
          <w:tcPr>
            <w:tcW w:w="4932" w:type="dxa"/>
            <w:tcBorders>
              <w:bottom w:val="nil"/>
            </w:tcBorders>
          </w:tcPr>
          <w:p w:rsidR="00166151" w:rsidRDefault="00166151">
            <w:pPr>
              <w:pStyle w:val="ConsPlusNormal"/>
            </w:pPr>
            <w:r>
              <w:t>лиофилизат для приготовления раствора для инфузий</w:t>
            </w:r>
          </w:p>
        </w:tc>
      </w:tr>
      <w:tr w:rsidR="00166151">
        <w:tc>
          <w:tcPr>
            <w:tcW w:w="907" w:type="dxa"/>
          </w:tcPr>
          <w:p w:rsidR="00166151" w:rsidRDefault="00166151">
            <w:pPr>
              <w:pStyle w:val="ConsPlusNormal"/>
              <w:jc w:val="center"/>
            </w:pPr>
            <w:r>
              <w:t>728.</w:t>
            </w:r>
          </w:p>
        </w:tc>
        <w:tc>
          <w:tcPr>
            <w:tcW w:w="3231" w:type="dxa"/>
          </w:tcPr>
          <w:p w:rsidR="00166151" w:rsidRDefault="00166151">
            <w:pPr>
              <w:pStyle w:val="ConsPlusNormal"/>
            </w:pPr>
            <w:r>
              <w:t>Метронидазол</w:t>
            </w:r>
          </w:p>
        </w:tc>
        <w:tc>
          <w:tcPr>
            <w:tcW w:w="4932" w:type="dxa"/>
          </w:tcPr>
          <w:p w:rsidR="00166151" w:rsidRDefault="00166151">
            <w:pPr>
              <w:pStyle w:val="ConsPlusNormal"/>
            </w:pPr>
            <w:r>
              <w:t>раствор для внутривенного введения</w:t>
            </w:r>
          </w:p>
        </w:tc>
      </w:tr>
      <w:tr w:rsidR="00166151">
        <w:tc>
          <w:tcPr>
            <w:tcW w:w="907" w:type="dxa"/>
          </w:tcPr>
          <w:p w:rsidR="00166151" w:rsidRDefault="00166151">
            <w:pPr>
              <w:pStyle w:val="ConsPlusNormal"/>
              <w:jc w:val="center"/>
            </w:pPr>
            <w:r>
              <w:t>729.</w:t>
            </w:r>
          </w:p>
        </w:tc>
        <w:tc>
          <w:tcPr>
            <w:tcW w:w="3231" w:type="dxa"/>
          </w:tcPr>
          <w:p w:rsidR="00166151" w:rsidRDefault="00166151">
            <w:pPr>
              <w:pStyle w:val="ConsPlusNormal"/>
            </w:pPr>
            <w:r>
              <w:t>Метронидазол</w:t>
            </w:r>
          </w:p>
        </w:tc>
        <w:tc>
          <w:tcPr>
            <w:tcW w:w="4932" w:type="dxa"/>
          </w:tcPr>
          <w:p w:rsidR="00166151" w:rsidRDefault="00166151">
            <w:pPr>
              <w:pStyle w:val="ConsPlusNormal"/>
            </w:pPr>
            <w:r>
              <w:t>раствор для инфузий</w:t>
            </w:r>
          </w:p>
        </w:tc>
      </w:tr>
      <w:tr w:rsidR="00166151">
        <w:tc>
          <w:tcPr>
            <w:tcW w:w="907" w:type="dxa"/>
          </w:tcPr>
          <w:p w:rsidR="00166151" w:rsidRDefault="00166151">
            <w:pPr>
              <w:pStyle w:val="ConsPlusNormal"/>
              <w:jc w:val="center"/>
            </w:pPr>
            <w:r>
              <w:t>730.</w:t>
            </w:r>
          </w:p>
        </w:tc>
        <w:tc>
          <w:tcPr>
            <w:tcW w:w="3231" w:type="dxa"/>
          </w:tcPr>
          <w:p w:rsidR="00166151" w:rsidRDefault="00166151">
            <w:pPr>
              <w:pStyle w:val="ConsPlusNormal"/>
            </w:pPr>
            <w:r>
              <w:t>Метронидазол</w:t>
            </w:r>
          </w:p>
        </w:tc>
        <w:tc>
          <w:tcPr>
            <w:tcW w:w="4932" w:type="dxa"/>
          </w:tcPr>
          <w:p w:rsidR="00166151" w:rsidRDefault="00166151">
            <w:pPr>
              <w:pStyle w:val="ConsPlusNormal"/>
            </w:pPr>
            <w:r>
              <w:t>таблетки</w:t>
            </w:r>
          </w:p>
        </w:tc>
      </w:tr>
      <w:tr w:rsidR="00166151">
        <w:tc>
          <w:tcPr>
            <w:tcW w:w="907" w:type="dxa"/>
          </w:tcPr>
          <w:p w:rsidR="00166151" w:rsidRDefault="00166151">
            <w:pPr>
              <w:pStyle w:val="ConsPlusNormal"/>
              <w:jc w:val="center"/>
            </w:pPr>
            <w:r>
              <w:t>731.</w:t>
            </w:r>
          </w:p>
        </w:tc>
        <w:tc>
          <w:tcPr>
            <w:tcW w:w="3231" w:type="dxa"/>
          </w:tcPr>
          <w:p w:rsidR="00166151" w:rsidRDefault="00166151">
            <w:pPr>
              <w:pStyle w:val="ConsPlusNormal"/>
            </w:pPr>
            <w:r>
              <w:t>Метронидазол</w:t>
            </w:r>
          </w:p>
        </w:tc>
        <w:tc>
          <w:tcPr>
            <w:tcW w:w="4932" w:type="dxa"/>
          </w:tcPr>
          <w:p w:rsidR="00166151" w:rsidRDefault="00166151">
            <w:pPr>
              <w:pStyle w:val="ConsPlusNormal"/>
            </w:pPr>
            <w:r>
              <w:t>таблетки, покрытые пленочной оболочкой</w:t>
            </w:r>
          </w:p>
        </w:tc>
      </w:tr>
      <w:tr w:rsidR="00166151">
        <w:tc>
          <w:tcPr>
            <w:tcW w:w="907" w:type="dxa"/>
          </w:tcPr>
          <w:p w:rsidR="00166151" w:rsidRDefault="00166151">
            <w:pPr>
              <w:pStyle w:val="ConsPlusNormal"/>
              <w:jc w:val="center"/>
            </w:pPr>
            <w:r>
              <w:t>732.</w:t>
            </w:r>
          </w:p>
        </w:tc>
        <w:tc>
          <w:tcPr>
            <w:tcW w:w="3231" w:type="dxa"/>
          </w:tcPr>
          <w:p w:rsidR="00166151" w:rsidRDefault="00166151">
            <w:pPr>
              <w:pStyle w:val="ConsPlusNormal"/>
            </w:pPr>
            <w:r>
              <w:t>Метформин</w:t>
            </w:r>
          </w:p>
        </w:tc>
        <w:tc>
          <w:tcPr>
            <w:tcW w:w="4932" w:type="dxa"/>
          </w:tcPr>
          <w:p w:rsidR="00166151" w:rsidRDefault="00166151">
            <w:pPr>
              <w:pStyle w:val="ConsPlusNormal"/>
            </w:pPr>
            <w:r>
              <w:t>таблетки</w:t>
            </w:r>
          </w:p>
        </w:tc>
      </w:tr>
      <w:tr w:rsidR="00166151">
        <w:tc>
          <w:tcPr>
            <w:tcW w:w="907" w:type="dxa"/>
          </w:tcPr>
          <w:p w:rsidR="00166151" w:rsidRDefault="00166151">
            <w:pPr>
              <w:pStyle w:val="ConsPlusNormal"/>
              <w:jc w:val="center"/>
            </w:pPr>
            <w:r>
              <w:t>733.</w:t>
            </w:r>
          </w:p>
        </w:tc>
        <w:tc>
          <w:tcPr>
            <w:tcW w:w="3231" w:type="dxa"/>
          </w:tcPr>
          <w:p w:rsidR="00166151" w:rsidRDefault="00166151">
            <w:pPr>
              <w:pStyle w:val="ConsPlusNormal"/>
            </w:pPr>
            <w:r>
              <w:t>Метформин</w:t>
            </w:r>
          </w:p>
        </w:tc>
        <w:tc>
          <w:tcPr>
            <w:tcW w:w="4932" w:type="dxa"/>
          </w:tcPr>
          <w:p w:rsidR="00166151" w:rsidRDefault="00166151">
            <w:pPr>
              <w:pStyle w:val="ConsPlusNormal"/>
            </w:pPr>
            <w:r>
              <w:t>таблетки, покрытые кишечнорастворимой оболочкой</w:t>
            </w:r>
          </w:p>
        </w:tc>
      </w:tr>
      <w:tr w:rsidR="00166151">
        <w:tc>
          <w:tcPr>
            <w:tcW w:w="907" w:type="dxa"/>
          </w:tcPr>
          <w:p w:rsidR="00166151" w:rsidRDefault="00166151">
            <w:pPr>
              <w:pStyle w:val="ConsPlusNormal"/>
              <w:jc w:val="center"/>
            </w:pPr>
            <w:r>
              <w:t>734.</w:t>
            </w:r>
          </w:p>
        </w:tc>
        <w:tc>
          <w:tcPr>
            <w:tcW w:w="3231" w:type="dxa"/>
          </w:tcPr>
          <w:p w:rsidR="00166151" w:rsidRDefault="00166151">
            <w:pPr>
              <w:pStyle w:val="ConsPlusNormal"/>
            </w:pPr>
            <w:r>
              <w:t>Метформин</w:t>
            </w:r>
          </w:p>
        </w:tc>
        <w:tc>
          <w:tcPr>
            <w:tcW w:w="4932" w:type="dxa"/>
          </w:tcPr>
          <w:p w:rsidR="00166151" w:rsidRDefault="00166151">
            <w:pPr>
              <w:pStyle w:val="ConsPlusNormal"/>
            </w:pPr>
            <w:r>
              <w:t>таблетки, покрытые оболочкой</w:t>
            </w:r>
          </w:p>
        </w:tc>
      </w:tr>
      <w:tr w:rsidR="00166151">
        <w:tc>
          <w:tcPr>
            <w:tcW w:w="907" w:type="dxa"/>
          </w:tcPr>
          <w:p w:rsidR="00166151" w:rsidRDefault="00166151">
            <w:pPr>
              <w:pStyle w:val="ConsPlusNormal"/>
              <w:jc w:val="center"/>
            </w:pPr>
            <w:r>
              <w:t>735.</w:t>
            </w:r>
          </w:p>
        </w:tc>
        <w:tc>
          <w:tcPr>
            <w:tcW w:w="3231" w:type="dxa"/>
          </w:tcPr>
          <w:p w:rsidR="00166151" w:rsidRDefault="00166151">
            <w:pPr>
              <w:pStyle w:val="ConsPlusNormal"/>
            </w:pPr>
            <w:r>
              <w:t>Метформин</w:t>
            </w:r>
          </w:p>
        </w:tc>
        <w:tc>
          <w:tcPr>
            <w:tcW w:w="4932" w:type="dxa"/>
          </w:tcPr>
          <w:p w:rsidR="00166151" w:rsidRDefault="00166151">
            <w:pPr>
              <w:pStyle w:val="ConsPlusNormal"/>
            </w:pPr>
            <w:r>
              <w:t>таблетки, покрытые пленочной оболочкой</w:t>
            </w:r>
          </w:p>
        </w:tc>
      </w:tr>
      <w:tr w:rsidR="00166151">
        <w:tc>
          <w:tcPr>
            <w:tcW w:w="907" w:type="dxa"/>
          </w:tcPr>
          <w:p w:rsidR="00166151" w:rsidRDefault="00166151">
            <w:pPr>
              <w:pStyle w:val="ConsPlusNormal"/>
              <w:jc w:val="center"/>
            </w:pPr>
            <w:r>
              <w:t>736.</w:t>
            </w:r>
          </w:p>
        </w:tc>
        <w:tc>
          <w:tcPr>
            <w:tcW w:w="3231" w:type="dxa"/>
          </w:tcPr>
          <w:p w:rsidR="00166151" w:rsidRDefault="00166151">
            <w:pPr>
              <w:pStyle w:val="ConsPlusNormal"/>
            </w:pPr>
            <w:r>
              <w:t>Метформин</w:t>
            </w:r>
          </w:p>
        </w:tc>
        <w:tc>
          <w:tcPr>
            <w:tcW w:w="4932" w:type="dxa"/>
          </w:tcPr>
          <w:p w:rsidR="00166151" w:rsidRDefault="00166151">
            <w:pPr>
              <w:pStyle w:val="ConsPlusNormal"/>
            </w:pPr>
            <w:r>
              <w:t>таблетки пролонгированного действия</w:t>
            </w:r>
          </w:p>
        </w:tc>
      </w:tr>
      <w:tr w:rsidR="00166151">
        <w:tc>
          <w:tcPr>
            <w:tcW w:w="907" w:type="dxa"/>
          </w:tcPr>
          <w:p w:rsidR="00166151" w:rsidRDefault="00166151">
            <w:pPr>
              <w:pStyle w:val="ConsPlusNormal"/>
              <w:jc w:val="center"/>
            </w:pPr>
            <w:r>
              <w:t>737.</w:t>
            </w:r>
          </w:p>
        </w:tc>
        <w:tc>
          <w:tcPr>
            <w:tcW w:w="3231" w:type="dxa"/>
          </w:tcPr>
          <w:p w:rsidR="00166151" w:rsidRDefault="00166151">
            <w:pPr>
              <w:pStyle w:val="ConsPlusNormal"/>
            </w:pPr>
            <w:r>
              <w:t>Метформин</w:t>
            </w:r>
          </w:p>
        </w:tc>
        <w:tc>
          <w:tcPr>
            <w:tcW w:w="4932" w:type="dxa"/>
          </w:tcPr>
          <w:p w:rsidR="00166151" w:rsidRDefault="00166151">
            <w:pPr>
              <w:pStyle w:val="ConsPlusNormal"/>
            </w:pPr>
            <w:r>
              <w:t>таблетки пролонгированного действия, покрытые оболочкой</w:t>
            </w:r>
          </w:p>
        </w:tc>
      </w:tr>
      <w:tr w:rsidR="00166151">
        <w:tc>
          <w:tcPr>
            <w:tcW w:w="907" w:type="dxa"/>
          </w:tcPr>
          <w:p w:rsidR="00166151" w:rsidRDefault="00166151">
            <w:pPr>
              <w:pStyle w:val="ConsPlusNormal"/>
              <w:jc w:val="center"/>
            </w:pPr>
            <w:r>
              <w:t>738.</w:t>
            </w:r>
          </w:p>
        </w:tc>
        <w:tc>
          <w:tcPr>
            <w:tcW w:w="3231" w:type="dxa"/>
          </w:tcPr>
          <w:p w:rsidR="00166151" w:rsidRDefault="00166151">
            <w:pPr>
              <w:pStyle w:val="ConsPlusNormal"/>
            </w:pPr>
            <w:r>
              <w:t>Метформин</w:t>
            </w:r>
          </w:p>
        </w:tc>
        <w:tc>
          <w:tcPr>
            <w:tcW w:w="4932" w:type="dxa"/>
          </w:tcPr>
          <w:p w:rsidR="00166151" w:rsidRDefault="00166151">
            <w:pPr>
              <w:pStyle w:val="ConsPlusNormal"/>
            </w:pPr>
            <w:r>
              <w:t>таблетки пролонгированного действия, покрытые пленочной оболочкой</w:t>
            </w:r>
          </w:p>
        </w:tc>
      </w:tr>
      <w:tr w:rsidR="00166151">
        <w:tc>
          <w:tcPr>
            <w:tcW w:w="907" w:type="dxa"/>
          </w:tcPr>
          <w:p w:rsidR="00166151" w:rsidRDefault="00166151">
            <w:pPr>
              <w:pStyle w:val="ConsPlusNormal"/>
              <w:jc w:val="center"/>
            </w:pPr>
            <w:r>
              <w:t>739.</w:t>
            </w:r>
          </w:p>
        </w:tc>
        <w:tc>
          <w:tcPr>
            <w:tcW w:w="3231" w:type="dxa"/>
          </w:tcPr>
          <w:p w:rsidR="00166151" w:rsidRDefault="00166151">
            <w:pPr>
              <w:pStyle w:val="ConsPlusNormal"/>
            </w:pPr>
            <w:r>
              <w:t>Метформин</w:t>
            </w:r>
          </w:p>
        </w:tc>
        <w:tc>
          <w:tcPr>
            <w:tcW w:w="4932" w:type="dxa"/>
          </w:tcPr>
          <w:p w:rsidR="00166151" w:rsidRDefault="00166151">
            <w:pPr>
              <w:pStyle w:val="ConsPlusNormal"/>
            </w:pPr>
            <w:r>
              <w:t>таблетки с пролонгированным высвобождением</w:t>
            </w:r>
          </w:p>
        </w:tc>
      </w:tr>
      <w:tr w:rsidR="00166151">
        <w:tc>
          <w:tcPr>
            <w:tcW w:w="907" w:type="dxa"/>
          </w:tcPr>
          <w:p w:rsidR="00166151" w:rsidRDefault="00166151">
            <w:pPr>
              <w:pStyle w:val="ConsPlusNormal"/>
              <w:jc w:val="center"/>
            </w:pPr>
            <w:r>
              <w:t>740.</w:t>
            </w:r>
          </w:p>
        </w:tc>
        <w:tc>
          <w:tcPr>
            <w:tcW w:w="3231" w:type="dxa"/>
          </w:tcPr>
          <w:p w:rsidR="00166151" w:rsidRDefault="00166151">
            <w:pPr>
              <w:pStyle w:val="ConsPlusNormal"/>
            </w:pPr>
            <w:r>
              <w:t>Метформин</w:t>
            </w:r>
          </w:p>
        </w:tc>
        <w:tc>
          <w:tcPr>
            <w:tcW w:w="4932" w:type="dxa"/>
          </w:tcPr>
          <w:p w:rsidR="00166151" w:rsidRDefault="00166151">
            <w:pPr>
              <w:pStyle w:val="ConsPlusNormal"/>
            </w:pPr>
            <w:r>
              <w:t>таблетки с пролонгированным высвобождением, покрытые пленочной оболочкой</w:t>
            </w:r>
          </w:p>
        </w:tc>
      </w:tr>
      <w:tr w:rsidR="00166151">
        <w:tc>
          <w:tcPr>
            <w:tcW w:w="907" w:type="dxa"/>
          </w:tcPr>
          <w:p w:rsidR="00166151" w:rsidRDefault="00166151">
            <w:pPr>
              <w:pStyle w:val="ConsPlusNormal"/>
              <w:jc w:val="center"/>
            </w:pPr>
            <w:r>
              <w:lastRenderedPageBreak/>
              <w:t>741.</w:t>
            </w:r>
          </w:p>
        </w:tc>
        <w:tc>
          <w:tcPr>
            <w:tcW w:w="3231" w:type="dxa"/>
          </w:tcPr>
          <w:p w:rsidR="00166151" w:rsidRDefault="00166151">
            <w:pPr>
              <w:pStyle w:val="ConsPlusNormal"/>
            </w:pPr>
            <w:r>
              <w:t>Мефлохин</w:t>
            </w:r>
          </w:p>
        </w:tc>
        <w:tc>
          <w:tcPr>
            <w:tcW w:w="4932" w:type="dxa"/>
          </w:tcPr>
          <w:p w:rsidR="00166151" w:rsidRDefault="00166151">
            <w:pPr>
              <w:pStyle w:val="ConsPlusNormal"/>
            </w:pPr>
            <w:r>
              <w:t>таблетки</w:t>
            </w:r>
          </w:p>
        </w:tc>
      </w:tr>
      <w:tr w:rsidR="00166151">
        <w:tc>
          <w:tcPr>
            <w:tcW w:w="907" w:type="dxa"/>
          </w:tcPr>
          <w:p w:rsidR="00166151" w:rsidRDefault="00166151">
            <w:pPr>
              <w:pStyle w:val="ConsPlusNormal"/>
              <w:jc w:val="center"/>
            </w:pPr>
            <w:r>
              <w:t>742.</w:t>
            </w:r>
          </w:p>
        </w:tc>
        <w:tc>
          <w:tcPr>
            <w:tcW w:w="3231" w:type="dxa"/>
          </w:tcPr>
          <w:p w:rsidR="00166151" w:rsidRDefault="00166151">
            <w:pPr>
              <w:pStyle w:val="ConsPlusNormal"/>
            </w:pPr>
            <w:r>
              <w:t>Миглустат</w:t>
            </w:r>
          </w:p>
        </w:tc>
        <w:tc>
          <w:tcPr>
            <w:tcW w:w="4932" w:type="dxa"/>
          </w:tcPr>
          <w:p w:rsidR="00166151" w:rsidRDefault="00166151">
            <w:pPr>
              <w:pStyle w:val="ConsPlusNormal"/>
            </w:pPr>
            <w:r>
              <w:t>капсулы</w:t>
            </w:r>
          </w:p>
        </w:tc>
      </w:tr>
      <w:tr w:rsidR="00166151">
        <w:tc>
          <w:tcPr>
            <w:tcW w:w="907" w:type="dxa"/>
          </w:tcPr>
          <w:p w:rsidR="00166151" w:rsidRDefault="00166151">
            <w:pPr>
              <w:pStyle w:val="ConsPlusNormal"/>
              <w:jc w:val="center"/>
            </w:pPr>
            <w:r>
              <w:t>743.</w:t>
            </w:r>
          </w:p>
        </w:tc>
        <w:tc>
          <w:tcPr>
            <w:tcW w:w="3231" w:type="dxa"/>
          </w:tcPr>
          <w:p w:rsidR="00166151" w:rsidRDefault="00166151">
            <w:pPr>
              <w:pStyle w:val="ConsPlusNormal"/>
            </w:pPr>
            <w:r>
              <w:t>Мидазолам</w:t>
            </w:r>
          </w:p>
        </w:tc>
        <w:tc>
          <w:tcPr>
            <w:tcW w:w="4932" w:type="dxa"/>
          </w:tcPr>
          <w:p w:rsidR="00166151" w:rsidRDefault="00166151">
            <w:pPr>
              <w:pStyle w:val="ConsPlusNormal"/>
            </w:pPr>
            <w:r>
              <w:t>раствор для внутривенного и внутримышечного введения</w:t>
            </w:r>
          </w:p>
        </w:tc>
      </w:tr>
      <w:tr w:rsidR="00166151">
        <w:tc>
          <w:tcPr>
            <w:tcW w:w="907" w:type="dxa"/>
          </w:tcPr>
          <w:p w:rsidR="00166151" w:rsidRDefault="00166151">
            <w:pPr>
              <w:pStyle w:val="ConsPlusNormal"/>
              <w:jc w:val="center"/>
            </w:pPr>
            <w:r>
              <w:t>744.</w:t>
            </w:r>
          </w:p>
        </w:tc>
        <w:tc>
          <w:tcPr>
            <w:tcW w:w="3231" w:type="dxa"/>
          </w:tcPr>
          <w:p w:rsidR="00166151" w:rsidRDefault="00166151">
            <w:pPr>
              <w:pStyle w:val="ConsPlusNormal"/>
            </w:pPr>
            <w:r>
              <w:t>Микофенолата мофетил</w:t>
            </w:r>
          </w:p>
        </w:tc>
        <w:tc>
          <w:tcPr>
            <w:tcW w:w="4932" w:type="dxa"/>
          </w:tcPr>
          <w:p w:rsidR="00166151" w:rsidRDefault="00166151">
            <w:pPr>
              <w:pStyle w:val="ConsPlusNormal"/>
            </w:pPr>
            <w:r>
              <w:t>капсулы</w:t>
            </w:r>
          </w:p>
        </w:tc>
      </w:tr>
      <w:tr w:rsidR="00166151">
        <w:tc>
          <w:tcPr>
            <w:tcW w:w="907" w:type="dxa"/>
          </w:tcPr>
          <w:p w:rsidR="00166151" w:rsidRDefault="00166151">
            <w:pPr>
              <w:pStyle w:val="ConsPlusNormal"/>
              <w:jc w:val="center"/>
            </w:pPr>
            <w:r>
              <w:t>745.</w:t>
            </w:r>
          </w:p>
        </w:tc>
        <w:tc>
          <w:tcPr>
            <w:tcW w:w="3231" w:type="dxa"/>
          </w:tcPr>
          <w:p w:rsidR="00166151" w:rsidRDefault="00166151">
            <w:pPr>
              <w:pStyle w:val="ConsPlusNormal"/>
            </w:pPr>
            <w:r>
              <w:t>Микофенолата мофетил</w:t>
            </w:r>
          </w:p>
        </w:tc>
        <w:tc>
          <w:tcPr>
            <w:tcW w:w="4932" w:type="dxa"/>
          </w:tcPr>
          <w:p w:rsidR="00166151" w:rsidRDefault="00166151">
            <w:pPr>
              <w:pStyle w:val="ConsPlusNormal"/>
            </w:pPr>
            <w:r>
              <w:t>таблетки, покрытые пленочной оболочкой</w:t>
            </w:r>
          </w:p>
        </w:tc>
      </w:tr>
      <w:tr w:rsidR="00166151">
        <w:tc>
          <w:tcPr>
            <w:tcW w:w="907" w:type="dxa"/>
          </w:tcPr>
          <w:p w:rsidR="00166151" w:rsidRDefault="00166151">
            <w:pPr>
              <w:pStyle w:val="ConsPlusNormal"/>
              <w:jc w:val="center"/>
            </w:pPr>
            <w:r>
              <w:t>746.</w:t>
            </w:r>
          </w:p>
        </w:tc>
        <w:tc>
          <w:tcPr>
            <w:tcW w:w="3231" w:type="dxa"/>
          </w:tcPr>
          <w:p w:rsidR="00166151" w:rsidRDefault="00166151">
            <w:pPr>
              <w:pStyle w:val="ConsPlusNormal"/>
            </w:pPr>
            <w:r>
              <w:t>Микофеноловая кислота</w:t>
            </w:r>
          </w:p>
        </w:tc>
        <w:tc>
          <w:tcPr>
            <w:tcW w:w="4932" w:type="dxa"/>
          </w:tcPr>
          <w:p w:rsidR="00166151" w:rsidRDefault="00166151">
            <w:pPr>
              <w:pStyle w:val="ConsPlusNormal"/>
            </w:pPr>
            <w:r>
              <w:t>таблетки, покрытые кишечнорастворимой оболочкой</w:t>
            </w:r>
          </w:p>
        </w:tc>
      </w:tr>
      <w:tr w:rsidR="00166151">
        <w:tc>
          <w:tcPr>
            <w:tcW w:w="907" w:type="dxa"/>
          </w:tcPr>
          <w:p w:rsidR="00166151" w:rsidRDefault="00166151">
            <w:pPr>
              <w:pStyle w:val="ConsPlusNormal"/>
              <w:jc w:val="center"/>
            </w:pPr>
            <w:r>
              <w:t>747.</w:t>
            </w:r>
          </w:p>
        </w:tc>
        <w:tc>
          <w:tcPr>
            <w:tcW w:w="3231" w:type="dxa"/>
          </w:tcPr>
          <w:p w:rsidR="00166151" w:rsidRDefault="00166151">
            <w:pPr>
              <w:pStyle w:val="ConsPlusNormal"/>
            </w:pPr>
            <w:r>
              <w:t>Микофеноловая кислота</w:t>
            </w:r>
          </w:p>
        </w:tc>
        <w:tc>
          <w:tcPr>
            <w:tcW w:w="4932" w:type="dxa"/>
          </w:tcPr>
          <w:p w:rsidR="00166151" w:rsidRDefault="00166151">
            <w:pPr>
              <w:pStyle w:val="ConsPlusNormal"/>
            </w:pPr>
            <w:r>
              <w:t>таблетки кишечнорастворимые, покрытые оболочкой</w:t>
            </w:r>
          </w:p>
        </w:tc>
      </w:tr>
      <w:tr w:rsidR="00166151">
        <w:tc>
          <w:tcPr>
            <w:tcW w:w="907" w:type="dxa"/>
          </w:tcPr>
          <w:p w:rsidR="00166151" w:rsidRDefault="00166151">
            <w:pPr>
              <w:pStyle w:val="ConsPlusNormal"/>
              <w:jc w:val="center"/>
            </w:pPr>
            <w:r>
              <w:t>748.</w:t>
            </w:r>
          </w:p>
        </w:tc>
        <w:tc>
          <w:tcPr>
            <w:tcW w:w="3231" w:type="dxa"/>
          </w:tcPr>
          <w:p w:rsidR="00166151" w:rsidRDefault="00166151">
            <w:pPr>
              <w:pStyle w:val="ConsPlusNormal"/>
            </w:pPr>
            <w:r>
              <w:t>Митоксантрон</w:t>
            </w:r>
          </w:p>
        </w:tc>
        <w:tc>
          <w:tcPr>
            <w:tcW w:w="4932" w:type="dxa"/>
          </w:tcPr>
          <w:p w:rsidR="00166151" w:rsidRDefault="00166151">
            <w:pPr>
              <w:pStyle w:val="ConsPlusNormal"/>
            </w:pPr>
            <w:r>
              <w:t>концентрат для приготовления раствора для внутривенного и внутриплеврального введения</w:t>
            </w:r>
          </w:p>
        </w:tc>
      </w:tr>
      <w:tr w:rsidR="00166151">
        <w:tc>
          <w:tcPr>
            <w:tcW w:w="907" w:type="dxa"/>
          </w:tcPr>
          <w:p w:rsidR="00166151" w:rsidRDefault="00166151">
            <w:pPr>
              <w:pStyle w:val="ConsPlusNormal"/>
              <w:jc w:val="center"/>
            </w:pPr>
            <w:r>
              <w:t>749.</w:t>
            </w:r>
          </w:p>
        </w:tc>
        <w:tc>
          <w:tcPr>
            <w:tcW w:w="3231" w:type="dxa"/>
          </w:tcPr>
          <w:p w:rsidR="00166151" w:rsidRDefault="00166151">
            <w:pPr>
              <w:pStyle w:val="ConsPlusNormal"/>
            </w:pPr>
            <w:r>
              <w:t>Митоксантрон</w:t>
            </w:r>
          </w:p>
        </w:tc>
        <w:tc>
          <w:tcPr>
            <w:tcW w:w="4932" w:type="dxa"/>
          </w:tcPr>
          <w:p w:rsidR="00166151" w:rsidRDefault="00166151">
            <w:pPr>
              <w:pStyle w:val="ConsPlusNormal"/>
            </w:pPr>
            <w:r>
              <w:t>концентрат для приготовления раствора для инфузий</w:t>
            </w:r>
          </w:p>
        </w:tc>
      </w:tr>
      <w:tr w:rsidR="00166151">
        <w:tc>
          <w:tcPr>
            <w:tcW w:w="907" w:type="dxa"/>
          </w:tcPr>
          <w:p w:rsidR="00166151" w:rsidRDefault="00166151">
            <w:pPr>
              <w:pStyle w:val="ConsPlusNormal"/>
              <w:jc w:val="center"/>
            </w:pPr>
            <w:r>
              <w:t>750.</w:t>
            </w:r>
          </w:p>
        </w:tc>
        <w:tc>
          <w:tcPr>
            <w:tcW w:w="3231" w:type="dxa"/>
          </w:tcPr>
          <w:p w:rsidR="00166151" w:rsidRDefault="00166151">
            <w:pPr>
              <w:pStyle w:val="ConsPlusNormal"/>
            </w:pPr>
            <w:r>
              <w:t>Митомицин</w:t>
            </w:r>
          </w:p>
        </w:tc>
        <w:tc>
          <w:tcPr>
            <w:tcW w:w="4932" w:type="dxa"/>
          </w:tcPr>
          <w:p w:rsidR="00166151" w:rsidRDefault="00166151">
            <w:pPr>
              <w:pStyle w:val="ConsPlusNormal"/>
            </w:pPr>
            <w:r>
              <w:t>лиофилизат для приготовления раствора для инъекций</w:t>
            </w:r>
          </w:p>
        </w:tc>
      </w:tr>
      <w:tr w:rsidR="00166151">
        <w:tc>
          <w:tcPr>
            <w:tcW w:w="907" w:type="dxa"/>
          </w:tcPr>
          <w:p w:rsidR="00166151" w:rsidRDefault="00166151">
            <w:pPr>
              <w:pStyle w:val="ConsPlusNormal"/>
              <w:jc w:val="center"/>
            </w:pPr>
            <w:r>
              <w:t>751.</w:t>
            </w:r>
          </w:p>
        </w:tc>
        <w:tc>
          <w:tcPr>
            <w:tcW w:w="3231" w:type="dxa"/>
          </w:tcPr>
          <w:p w:rsidR="00166151" w:rsidRDefault="00166151">
            <w:pPr>
              <w:pStyle w:val="ConsPlusNormal"/>
            </w:pPr>
            <w:r>
              <w:t>Митомицин</w:t>
            </w:r>
          </w:p>
        </w:tc>
        <w:tc>
          <w:tcPr>
            <w:tcW w:w="4932" w:type="dxa"/>
          </w:tcPr>
          <w:p w:rsidR="00166151" w:rsidRDefault="00166151">
            <w:pPr>
              <w:pStyle w:val="ConsPlusNormal"/>
            </w:pPr>
            <w:r>
              <w:t>порошок для приготовления раствора для инъекций</w:t>
            </w:r>
          </w:p>
        </w:tc>
      </w:tr>
      <w:tr w:rsidR="00166151">
        <w:tc>
          <w:tcPr>
            <w:tcW w:w="907" w:type="dxa"/>
          </w:tcPr>
          <w:p w:rsidR="00166151" w:rsidRDefault="00166151">
            <w:pPr>
              <w:pStyle w:val="ConsPlusNormal"/>
              <w:jc w:val="center"/>
            </w:pPr>
            <w:r>
              <w:t>752.</w:t>
            </w:r>
          </w:p>
        </w:tc>
        <w:tc>
          <w:tcPr>
            <w:tcW w:w="3231" w:type="dxa"/>
          </w:tcPr>
          <w:p w:rsidR="00166151" w:rsidRDefault="00166151">
            <w:pPr>
              <w:pStyle w:val="ConsPlusNormal"/>
            </w:pPr>
            <w:r>
              <w:t>Митотан</w:t>
            </w:r>
          </w:p>
        </w:tc>
        <w:tc>
          <w:tcPr>
            <w:tcW w:w="4932" w:type="dxa"/>
          </w:tcPr>
          <w:p w:rsidR="00166151" w:rsidRDefault="00166151">
            <w:pPr>
              <w:pStyle w:val="ConsPlusNormal"/>
            </w:pPr>
            <w:r>
              <w:t>таблетки</w:t>
            </w:r>
          </w:p>
        </w:tc>
      </w:tr>
      <w:tr w:rsidR="00166151">
        <w:tc>
          <w:tcPr>
            <w:tcW w:w="907" w:type="dxa"/>
          </w:tcPr>
          <w:p w:rsidR="00166151" w:rsidRDefault="00166151">
            <w:pPr>
              <w:pStyle w:val="ConsPlusNormal"/>
              <w:jc w:val="center"/>
            </w:pPr>
            <w:r>
              <w:t>753.</w:t>
            </w:r>
          </w:p>
        </w:tc>
        <w:tc>
          <w:tcPr>
            <w:tcW w:w="3231" w:type="dxa"/>
          </w:tcPr>
          <w:p w:rsidR="00166151" w:rsidRDefault="00166151">
            <w:pPr>
              <w:pStyle w:val="ConsPlusNormal"/>
            </w:pPr>
            <w:r>
              <w:t>Моксифлоксацин</w:t>
            </w:r>
          </w:p>
        </w:tc>
        <w:tc>
          <w:tcPr>
            <w:tcW w:w="4932" w:type="dxa"/>
          </w:tcPr>
          <w:p w:rsidR="00166151" w:rsidRDefault="00166151">
            <w:pPr>
              <w:pStyle w:val="ConsPlusNormal"/>
            </w:pPr>
            <w:r>
              <w:t>капли глазные</w:t>
            </w:r>
          </w:p>
        </w:tc>
      </w:tr>
      <w:tr w:rsidR="00166151">
        <w:tc>
          <w:tcPr>
            <w:tcW w:w="907" w:type="dxa"/>
          </w:tcPr>
          <w:p w:rsidR="00166151" w:rsidRDefault="00166151">
            <w:pPr>
              <w:pStyle w:val="ConsPlusNormal"/>
              <w:jc w:val="center"/>
            </w:pPr>
            <w:r>
              <w:t>754.</w:t>
            </w:r>
          </w:p>
        </w:tc>
        <w:tc>
          <w:tcPr>
            <w:tcW w:w="3231" w:type="dxa"/>
          </w:tcPr>
          <w:p w:rsidR="00166151" w:rsidRDefault="00166151">
            <w:pPr>
              <w:pStyle w:val="ConsPlusNormal"/>
            </w:pPr>
            <w:r>
              <w:t>Моксифлоксацин</w:t>
            </w:r>
          </w:p>
        </w:tc>
        <w:tc>
          <w:tcPr>
            <w:tcW w:w="4932" w:type="dxa"/>
          </w:tcPr>
          <w:p w:rsidR="00166151" w:rsidRDefault="00166151">
            <w:pPr>
              <w:pStyle w:val="ConsPlusNormal"/>
            </w:pPr>
            <w:r>
              <w:t>таблетки, покрытые пленочной оболочкой</w:t>
            </w:r>
          </w:p>
        </w:tc>
      </w:tr>
      <w:tr w:rsidR="00166151">
        <w:tc>
          <w:tcPr>
            <w:tcW w:w="907" w:type="dxa"/>
          </w:tcPr>
          <w:p w:rsidR="00166151" w:rsidRDefault="00166151">
            <w:pPr>
              <w:pStyle w:val="ConsPlusNormal"/>
              <w:jc w:val="center"/>
            </w:pPr>
            <w:r>
              <w:t>755.</w:t>
            </w:r>
          </w:p>
        </w:tc>
        <w:tc>
          <w:tcPr>
            <w:tcW w:w="3231" w:type="dxa"/>
          </w:tcPr>
          <w:p w:rsidR="00166151" w:rsidRDefault="00166151">
            <w:pPr>
              <w:pStyle w:val="ConsPlusNormal"/>
            </w:pPr>
            <w:r>
              <w:t>Моксонидин</w:t>
            </w:r>
          </w:p>
        </w:tc>
        <w:tc>
          <w:tcPr>
            <w:tcW w:w="4932" w:type="dxa"/>
          </w:tcPr>
          <w:p w:rsidR="00166151" w:rsidRDefault="00166151">
            <w:pPr>
              <w:pStyle w:val="ConsPlusNormal"/>
            </w:pPr>
            <w:r>
              <w:t>таблетки, покрытые оболочкой</w:t>
            </w:r>
          </w:p>
        </w:tc>
      </w:tr>
      <w:tr w:rsidR="00166151">
        <w:tc>
          <w:tcPr>
            <w:tcW w:w="907" w:type="dxa"/>
          </w:tcPr>
          <w:p w:rsidR="00166151" w:rsidRDefault="00166151">
            <w:pPr>
              <w:pStyle w:val="ConsPlusNormal"/>
              <w:jc w:val="center"/>
            </w:pPr>
            <w:r>
              <w:t>756.</w:t>
            </w:r>
          </w:p>
        </w:tc>
        <w:tc>
          <w:tcPr>
            <w:tcW w:w="3231" w:type="dxa"/>
          </w:tcPr>
          <w:p w:rsidR="00166151" w:rsidRDefault="00166151">
            <w:pPr>
              <w:pStyle w:val="ConsPlusNormal"/>
            </w:pPr>
            <w:r>
              <w:t>Моксонидин</w:t>
            </w:r>
          </w:p>
        </w:tc>
        <w:tc>
          <w:tcPr>
            <w:tcW w:w="4932" w:type="dxa"/>
          </w:tcPr>
          <w:p w:rsidR="00166151" w:rsidRDefault="00166151">
            <w:pPr>
              <w:pStyle w:val="ConsPlusNormal"/>
            </w:pPr>
            <w:r>
              <w:t>таблетки, покрытые пленочной оболочкой</w:t>
            </w:r>
          </w:p>
        </w:tc>
      </w:tr>
      <w:tr w:rsidR="00166151">
        <w:tc>
          <w:tcPr>
            <w:tcW w:w="907" w:type="dxa"/>
          </w:tcPr>
          <w:p w:rsidR="00166151" w:rsidRDefault="00166151">
            <w:pPr>
              <w:pStyle w:val="ConsPlusNormal"/>
              <w:jc w:val="center"/>
            </w:pPr>
            <w:r>
              <w:t>757.</w:t>
            </w:r>
          </w:p>
        </w:tc>
        <w:tc>
          <w:tcPr>
            <w:tcW w:w="3231" w:type="dxa"/>
          </w:tcPr>
          <w:p w:rsidR="00166151" w:rsidRDefault="00166151">
            <w:pPr>
              <w:pStyle w:val="ConsPlusNormal"/>
            </w:pPr>
            <w:r>
              <w:t>Мометазон</w:t>
            </w:r>
          </w:p>
        </w:tc>
        <w:tc>
          <w:tcPr>
            <w:tcW w:w="4932" w:type="dxa"/>
          </w:tcPr>
          <w:p w:rsidR="00166151" w:rsidRDefault="00166151">
            <w:pPr>
              <w:pStyle w:val="ConsPlusNormal"/>
            </w:pPr>
            <w:r>
              <w:t>крем для наружного применения</w:t>
            </w:r>
          </w:p>
        </w:tc>
      </w:tr>
      <w:tr w:rsidR="00166151">
        <w:tc>
          <w:tcPr>
            <w:tcW w:w="907" w:type="dxa"/>
          </w:tcPr>
          <w:p w:rsidR="00166151" w:rsidRDefault="00166151">
            <w:pPr>
              <w:pStyle w:val="ConsPlusNormal"/>
              <w:jc w:val="center"/>
            </w:pPr>
            <w:r>
              <w:t>758.</w:t>
            </w:r>
          </w:p>
        </w:tc>
        <w:tc>
          <w:tcPr>
            <w:tcW w:w="3231" w:type="dxa"/>
          </w:tcPr>
          <w:p w:rsidR="00166151" w:rsidRDefault="00166151">
            <w:pPr>
              <w:pStyle w:val="ConsPlusNormal"/>
            </w:pPr>
            <w:r>
              <w:t>Мометазон</w:t>
            </w:r>
          </w:p>
        </w:tc>
        <w:tc>
          <w:tcPr>
            <w:tcW w:w="4932" w:type="dxa"/>
          </w:tcPr>
          <w:p w:rsidR="00166151" w:rsidRDefault="00166151">
            <w:pPr>
              <w:pStyle w:val="ConsPlusNormal"/>
            </w:pPr>
            <w:r>
              <w:t>мазь для наружного применения</w:t>
            </w:r>
          </w:p>
        </w:tc>
      </w:tr>
      <w:tr w:rsidR="00166151">
        <w:tc>
          <w:tcPr>
            <w:tcW w:w="907" w:type="dxa"/>
          </w:tcPr>
          <w:p w:rsidR="00166151" w:rsidRDefault="00166151">
            <w:pPr>
              <w:pStyle w:val="ConsPlusNormal"/>
              <w:jc w:val="center"/>
            </w:pPr>
            <w:r>
              <w:t>759.</w:t>
            </w:r>
          </w:p>
        </w:tc>
        <w:tc>
          <w:tcPr>
            <w:tcW w:w="3231" w:type="dxa"/>
          </w:tcPr>
          <w:p w:rsidR="00166151" w:rsidRDefault="00166151">
            <w:pPr>
              <w:pStyle w:val="ConsPlusNormal"/>
            </w:pPr>
            <w:r>
              <w:t>Мометазон</w:t>
            </w:r>
          </w:p>
        </w:tc>
        <w:tc>
          <w:tcPr>
            <w:tcW w:w="4932" w:type="dxa"/>
          </w:tcPr>
          <w:p w:rsidR="00166151" w:rsidRDefault="00166151">
            <w:pPr>
              <w:pStyle w:val="ConsPlusNormal"/>
            </w:pPr>
            <w:r>
              <w:t>порошок для ингаляций дозированный</w:t>
            </w:r>
          </w:p>
        </w:tc>
      </w:tr>
      <w:tr w:rsidR="00166151">
        <w:tc>
          <w:tcPr>
            <w:tcW w:w="907" w:type="dxa"/>
          </w:tcPr>
          <w:p w:rsidR="00166151" w:rsidRDefault="00166151">
            <w:pPr>
              <w:pStyle w:val="ConsPlusNormal"/>
              <w:jc w:val="center"/>
            </w:pPr>
            <w:r>
              <w:t>760.</w:t>
            </w:r>
          </w:p>
        </w:tc>
        <w:tc>
          <w:tcPr>
            <w:tcW w:w="3231" w:type="dxa"/>
          </w:tcPr>
          <w:p w:rsidR="00166151" w:rsidRDefault="00166151">
            <w:pPr>
              <w:pStyle w:val="ConsPlusNormal"/>
            </w:pPr>
            <w:r>
              <w:t>Мометазон</w:t>
            </w:r>
          </w:p>
        </w:tc>
        <w:tc>
          <w:tcPr>
            <w:tcW w:w="4932" w:type="dxa"/>
          </w:tcPr>
          <w:p w:rsidR="00166151" w:rsidRDefault="00166151">
            <w:pPr>
              <w:pStyle w:val="ConsPlusNormal"/>
            </w:pPr>
            <w:r>
              <w:t>раствор для наружного применения</w:t>
            </w:r>
          </w:p>
        </w:tc>
      </w:tr>
      <w:tr w:rsidR="00166151">
        <w:tc>
          <w:tcPr>
            <w:tcW w:w="907" w:type="dxa"/>
          </w:tcPr>
          <w:p w:rsidR="00166151" w:rsidRDefault="00166151">
            <w:pPr>
              <w:pStyle w:val="ConsPlusNormal"/>
              <w:jc w:val="center"/>
            </w:pPr>
            <w:r>
              <w:t>761.</w:t>
            </w:r>
          </w:p>
        </w:tc>
        <w:tc>
          <w:tcPr>
            <w:tcW w:w="3231" w:type="dxa"/>
          </w:tcPr>
          <w:p w:rsidR="00166151" w:rsidRDefault="00166151">
            <w:pPr>
              <w:pStyle w:val="ConsPlusNormal"/>
            </w:pPr>
            <w:r>
              <w:t>Мометазон + Формотерол</w:t>
            </w:r>
          </w:p>
        </w:tc>
        <w:tc>
          <w:tcPr>
            <w:tcW w:w="4932" w:type="dxa"/>
          </w:tcPr>
          <w:p w:rsidR="00166151" w:rsidRDefault="00166151">
            <w:pPr>
              <w:pStyle w:val="ConsPlusNormal"/>
            </w:pPr>
            <w:r>
              <w:t>аэрозоль для ингаляций дозированный</w:t>
            </w:r>
          </w:p>
        </w:tc>
      </w:tr>
      <w:tr w:rsidR="00166151">
        <w:tc>
          <w:tcPr>
            <w:tcW w:w="907" w:type="dxa"/>
          </w:tcPr>
          <w:p w:rsidR="00166151" w:rsidRDefault="00166151">
            <w:pPr>
              <w:pStyle w:val="ConsPlusNormal"/>
              <w:jc w:val="center"/>
            </w:pPr>
            <w:r>
              <w:t>762.</w:t>
            </w:r>
          </w:p>
        </w:tc>
        <w:tc>
          <w:tcPr>
            <w:tcW w:w="3231" w:type="dxa"/>
          </w:tcPr>
          <w:p w:rsidR="00166151" w:rsidRDefault="00166151">
            <w:pPr>
              <w:pStyle w:val="ConsPlusNormal"/>
            </w:pPr>
            <w:r>
              <w:t>Мороктоког альфа</w:t>
            </w:r>
          </w:p>
        </w:tc>
        <w:tc>
          <w:tcPr>
            <w:tcW w:w="4932" w:type="dxa"/>
          </w:tcPr>
          <w:p w:rsidR="00166151" w:rsidRDefault="00166151">
            <w:pPr>
              <w:pStyle w:val="ConsPlusNormal"/>
            </w:pPr>
            <w:r>
              <w:t>лиофилизат для приготовления раствора для внутривенного введения</w:t>
            </w:r>
          </w:p>
        </w:tc>
      </w:tr>
      <w:tr w:rsidR="00166151">
        <w:tc>
          <w:tcPr>
            <w:tcW w:w="907" w:type="dxa"/>
          </w:tcPr>
          <w:p w:rsidR="00166151" w:rsidRDefault="00166151">
            <w:pPr>
              <w:pStyle w:val="ConsPlusNormal"/>
              <w:jc w:val="center"/>
            </w:pPr>
            <w:r>
              <w:t>763.</w:t>
            </w:r>
          </w:p>
        </w:tc>
        <w:tc>
          <w:tcPr>
            <w:tcW w:w="3231" w:type="dxa"/>
          </w:tcPr>
          <w:p w:rsidR="00166151" w:rsidRDefault="00166151">
            <w:pPr>
              <w:pStyle w:val="ConsPlusNormal"/>
            </w:pPr>
            <w:r>
              <w:t>Морфин</w:t>
            </w:r>
          </w:p>
        </w:tc>
        <w:tc>
          <w:tcPr>
            <w:tcW w:w="4932" w:type="dxa"/>
          </w:tcPr>
          <w:p w:rsidR="00166151" w:rsidRDefault="00166151">
            <w:pPr>
              <w:pStyle w:val="ConsPlusNormal"/>
            </w:pPr>
            <w:r>
              <w:t>капсулы пролонгированного действия</w:t>
            </w:r>
          </w:p>
        </w:tc>
      </w:tr>
      <w:tr w:rsidR="00166151">
        <w:tc>
          <w:tcPr>
            <w:tcW w:w="907" w:type="dxa"/>
          </w:tcPr>
          <w:p w:rsidR="00166151" w:rsidRDefault="00166151">
            <w:pPr>
              <w:pStyle w:val="ConsPlusNormal"/>
              <w:jc w:val="center"/>
            </w:pPr>
            <w:r>
              <w:t>764.</w:t>
            </w:r>
          </w:p>
        </w:tc>
        <w:tc>
          <w:tcPr>
            <w:tcW w:w="3231" w:type="dxa"/>
          </w:tcPr>
          <w:p w:rsidR="00166151" w:rsidRDefault="00166151">
            <w:pPr>
              <w:pStyle w:val="ConsPlusNormal"/>
            </w:pPr>
            <w:r>
              <w:t>Морфин</w:t>
            </w:r>
          </w:p>
        </w:tc>
        <w:tc>
          <w:tcPr>
            <w:tcW w:w="4932" w:type="dxa"/>
          </w:tcPr>
          <w:p w:rsidR="00166151" w:rsidRDefault="00166151">
            <w:pPr>
              <w:pStyle w:val="ConsPlusNormal"/>
            </w:pPr>
            <w:r>
              <w:t>раствор для инъекций</w:t>
            </w:r>
          </w:p>
        </w:tc>
      </w:tr>
      <w:tr w:rsidR="00166151">
        <w:tc>
          <w:tcPr>
            <w:tcW w:w="907" w:type="dxa"/>
          </w:tcPr>
          <w:p w:rsidR="00166151" w:rsidRDefault="00166151">
            <w:pPr>
              <w:pStyle w:val="ConsPlusNormal"/>
              <w:jc w:val="center"/>
            </w:pPr>
            <w:r>
              <w:t>765.</w:t>
            </w:r>
          </w:p>
        </w:tc>
        <w:tc>
          <w:tcPr>
            <w:tcW w:w="3231" w:type="dxa"/>
          </w:tcPr>
          <w:p w:rsidR="00166151" w:rsidRDefault="00166151">
            <w:pPr>
              <w:pStyle w:val="ConsPlusNormal"/>
            </w:pPr>
            <w:r>
              <w:t>Морфин</w:t>
            </w:r>
          </w:p>
        </w:tc>
        <w:tc>
          <w:tcPr>
            <w:tcW w:w="4932" w:type="dxa"/>
          </w:tcPr>
          <w:p w:rsidR="00166151" w:rsidRDefault="00166151">
            <w:pPr>
              <w:pStyle w:val="ConsPlusNormal"/>
            </w:pPr>
            <w:r>
              <w:t>раствор для подкожного введения</w:t>
            </w:r>
          </w:p>
        </w:tc>
      </w:tr>
      <w:tr w:rsidR="00166151">
        <w:tc>
          <w:tcPr>
            <w:tcW w:w="907" w:type="dxa"/>
          </w:tcPr>
          <w:p w:rsidR="00166151" w:rsidRDefault="00166151">
            <w:pPr>
              <w:pStyle w:val="ConsPlusNormal"/>
              <w:jc w:val="center"/>
            </w:pPr>
            <w:r>
              <w:lastRenderedPageBreak/>
              <w:t>766.</w:t>
            </w:r>
          </w:p>
        </w:tc>
        <w:tc>
          <w:tcPr>
            <w:tcW w:w="3231" w:type="dxa"/>
          </w:tcPr>
          <w:p w:rsidR="00166151" w:rsidRDefault="00166151">
            <w:pPr>
              <w:pStyle w:val="ConsPlusNormal"/>
            </w:pPr>
            <w:r>
              <w:t>Морфин</w:t>
            </w:r>
          </w:p>
        </w:tc>
        <w:tc>
          <w:tcPr>
            <w:tcW w:w="4932" w:type="dxa"/>
          </w:tcPr>
          <w:p w:rsidR="00166151" w:rsidRDefault="00166151">
            <w:pPr>
              <w:pStyle w:val="ConsPlusNormal"/>
            </w:pPr>
            <w:r>
              <w:t>таблетки пролонгированного действия, покрытые оболочкой</w:t>
            </w:r>
          </w:p>
        </w:tc>
      </w:tr>
      <w:tr w:rsidR="00166151">
        <w:tc>
          <w:tcPr>
            <w:tcW w:w="907" w:type="dxa"/>
          </w:tcPr>
          <w:p w:rsidR="00166151" w:rsidRDefault="00166151">
            <w:pPr>
              <w:pStyle w:val="ConsPlusNormal"/>
              <w:jc w:val="center"/>
            </w:pPr>
            <w:r>
              <w:t>767.</w:t>
            </w:r>
          </w:p>
        </w:tc>
        <w:tc>
          <w:tcPr>
            <w:tcW w:w="3231" w:type="dxa"/>
          </w:tcPr>
          <w:p w:rsidR="00166151" w:rsidRDefault="00166151">
            <w:pPr>
              <w:pStyle w:val="ConsPlusNormal"/>
            </w:pPr>
            <w:r>
              <w:t>Морфин</w:t>
            </w:r>
          </w:p>
        </w:tc>
        <w:tc>
          <w:tcPr>
            <w:tcW w:w="4932" w:type="dxa"/>
          </w:tcPr>
          <w:p w:rsidR="00166151" w:rsidRDefault="00166151">
            <w:pPr>
              <w:pStyle w:val="ConsPlusNormal"/>
            </w:pPr>
            <w:r>
              <w:t>таблетки пролонгированного действия, покрытые пленочной оболочкой</w:t>
            </w:r>
          </w:p>
        </w:tc>
      </w:tr>
      <w:tr w:rsidR="00166151">
        <w:tblPrEx>
          <w:tblBorders>
            <w:insideH w:val="nil"/>
          </w:tblBorders>
        </w:tblPrEx>
        <w:tc>
          <w:tcPr>
            <w:tcW w:w="907" w:type="dxa"/>
            <w:tcBorders>
              <w:bottom w:val="nil"/>
            </w:tcBorders>
          </w:tcPr>
          <w:p w:rsidR="00166151" w:rsidRDefault="00166151">
            <w:pPr>
              <w:pStyle w:val="ConsPlusNormal"/>
              <w:jc w:val="center"/>
            </w:pPr>
            <w:r>
              <w:t>767.1.</w:t>
            </w:r>
          </w:p>
        </w:tc>
        <w:tc>
          <w:tcPr>
            <w:tcW w:w="3231" w:type="dxa"/>
            <w:tcBorders>
              <w:bottom w:val="nil"/>
            </w:tcBorders>
          </w:tcPr>
          <w:p w:rsidR="00166151" w:rsidRDefault="00166151">
            <w:pPr>
              <w:pStyle w:val="ConsPlusNormal"/>
            </w:pPr>
            <w:r>
              <w:t>Морфин</w:t>
            </w:r>
          </w:p>
        </w:tc>
        <w:tc>
          <w:tcPr>
            <w:tcW w:w="4932" w:type="dxa"/>
            <w:tcBorders>
              <w:bottom w:val="nil"/>
            </w:tcBorders>
          </w:tcPr>
          <w:p w:rsidR="00166151" w:rsidRDefault="00166151">
            <w:pPr>
              <w:pStyle w:val="ConsPlusNormal"/>
            </w:pPr>
            <w:r>
              <w:t>таблетки с пролонгированным высвобождением, покрытые пленочной оболочкой</w:t>
            </w:r>
          </w:p>
        </w:tc>
      </w:tr>
      <w:tr w:rsidR="00166151">
        <w:tc>
          <w:tcPr>
            <w:tcW w:w="907" w:type="dxa"/>
          </w:tcPr>
          <w:p w:rsidR="00166151" w:rsidRDefault="00166151">
            <w:pPr>
              <w:pStyle w:val="ConsPlusNormal"/>
              <w:jc w:val="center"/>
            </w:pPr>
            <w:r>
              <w:t>768.</w:t>
            </w:r>
          </w:p>
        </w:tc>
        <w:tc>
          <w:tcPr>
            <w:tcW w:w="3231" w:type="dxa"/>
          </w:tcPr>
          <w:p w:rsidR="00166151" w:rsidRDefault="00166151">
            <w:pPr>
              <w:pStyle w:val="ConsPlusNormal"/>
            </w:pPr>
            <w:r>
              <w:t>Налоксон</w:t>
            </w:r>
          </w:p>
        </w:tc>
        <w:tc>
          <w:tcPr>
            <w:tcW w:w="4932" w:type="dxa"/>
          </w:tcPr>
          <w:p w:rsidR="00166151" w:rsidRDefault="00166151">
            <w:pPr>
              <w:pStyle w:val="ConsPlusNormal"/>
            </w:pPr>
            <w:r>
              <w:t>раствор для инъекций</w:t>
            </w:r>
          </w:p>
        </w:tc>
      </w:tr>
      <w:tr w:rsidR="00166151">
        <w:tc>
          <w:tcPr>
            <w:tcW w:w="907" w:type="dxa"/>
          </w:tcPr>
          <w:p w:rsidR="00166151" w:rsidRDefault="00166151">
            <w:pPr>
              <w:pStyle w:val="ConsPlusNormal"/>
              <w:jc w:val="center"/>
            </w:pPr>
            <w:r>
              <w:t>769.</w:t>
            </w:r>
          </w:p>
        </w:tc>
        <w:tc>
          <w:tcPr>
            <w:tcW w:w="3231" w:type="dxa"/>
          </w:tcPr>
          <w:p w:rsidR="00166151" w:rsidRDefault="00166151">
            <w:pPr>
              <w:pStyle w:val="ConsPlusNormal"/>
            </w:pPr>
            <w:r>
              <w:t>Налоксон + Оксикодон</w:t>
            </w:r>
          </w:p>
        </w:tc>
        <w:tc>
          <w:tcPr>
            <w:tcW w:w="4932" w:type="dxa"/>
          </w:tcPr>
          <w:p w:rsidR="00166151" w:rsidRDefault="00166151">
            <w:pPr>
              <w:pStyle w:val="ConsPlusNormal"/>
            </w:pPr>
            <w:r>
              <w:t>таблетки пролонгированного действия, покрытые пленочной оболочкой</w:t>
            </w:r>
          </w:p>
        </w:tc>
      </w:tr>
      <w:tr w:rsidR="00166151">
        <w:tc>
          <w:tcPr>
            <w:tcW w:w="907" w:type="dxa"/>
          </w:tcPr>
          <w:p w:rsidR="00166151" w:rsidRDefault="00166151">
            <w:pPr>
              <w:pStyle w:val="ConsPlusNormal"/>
              <w:jc w:val="center"/>
            </w:pPr>
            <w:r>
              <w:t>770.</w:t>
            </w:r>
          </w:p>
        </w:tc>
        <w:tc>
          <w:tcPr>
            <w:tcW w:w="3231" w:type="dxa"/>
          </w:tcPr>
          <w:p w:rsidR="00166151" w:rsidRDefault="00166151">
            <w:pPr>
              <w:pStyle w:val="ConsPlusNormal"/>
            </w:pPr>
            <w:r>
              <w:t>Налоксон + Оксикодон</w:t>
            </w:r>
          </w:p>
        </w:tc>
        <w:tc>
          <w:tcPr>
            <w:tcW w:w="4932" w:type="dxa"/>
          </w:tcPr>
          <w:p w:rsidR="00166151" w:rsidRDefault="00166151">
            <w:pPr>
              <w:pStyle w:val="ConsPlusNormal"/>
            </w:pPr>
            <w:r>
              <w:t>таблетки с пролонгированным высвобождением, покрытые пленочной оболочкой</w:t>
            </w:r>
          </w:p>
        </w:tc>
      </w:tr>
      <w:tr w:rsidR="00166151">
        <w:tc>
          <w:tcPr>
            <w:tcW w:w="907" w:type="dxa"/>
          </w:tcPr>
          <w:p w:rsidR="00166151" w:rsidRDefault="00166151">
            <w:pPr>
              <w:pStyle w:val="ConsPlusNormal"/>
              <w:jc w:val="center"/>
            </w:pPr>
            <w:r>
              <w:t>771.</w:t>
            </w:r>
          </w:p>
        </w:tc>
        <w:tc>
          <w:tcPr>
            <w:tcW w:w="3231" w:type="dxa"/>
          </w:tcPr>
          <w:p w:rsidR="00166151" w:rsidRDefault="00166151">
            <w:pPr>
              <w:pStyle w:val="ConsPlusNormal"/>
            </w:pPr>
            <w:r>
              <w:t>Налтрексон</w:t>
            </w:r>
          </w:p>
        </w:tc>
        <w:tc>
          <w:tcPr>
            <w:tcW w:w="4932" w:type="dxa"/>
          </w:tcPr>
          <w:p w:rsidR="00166151" w:rsidRDefault="00166151">
            <w:pPr>
              <w:pStyle w:val="ConsPlusNormal"/>
            </w:pPr>
            <w:r>
              <w:t>капсулы</w:t>
            </w:r>
          </w:p>
        </w:tc>
      </w:tr>
      <w:tr w:rsidR="00166151">
        <w:tc>
          <w:tcPr>
            <w:tcW w:w="907" w:type="dxa"/>
          </w:tcPr>
          <w:p w:rsidR="00166151" w:rsidRDefault="00166151">
            <w:pPr>
              <w:pStyle w:val="ConsPlusNormal"/>
              <w:jc w:val="center"/>
            </w:pPr>
            <w:r>
              <w:t>772.</w:t>
            </w:r>
          </w:p>
        </w:tc>
        <w:tc>
          <w:tcPr>
            <w:tcW w:w="3231" w:type="dxa"/>
          </w:tcPr>
          <w:p w:rsidR="00166151" w:rsidRDefault="00166151">
            <w:pPr>
              <w:pStyle w:val="ConsPlusNormal"/>
            </w:pPr>
            <w:r>
              <w:t>Налтрексон</w:t>
            </w:r>
          </w:p>
        </w:tc>
        <w:tc>
          <w:tcPr>
            <w:tcW w:w="4932" w:type="dxa"/>
          </w:tcPr>
          <w:p w:rsidR="00166151" w:rsidRDefault="00166151">
            <w:pPr>
              <w:pStyle w:val="ConsPlusNormal"/>
            </w:pPr>
            <w:r>
              <w:t>порошок для приготовления суспензии для внутримышечного введения пролонгированного действия</w:t>
            </w:r>
          </w:p>
        </w:tc>
      </w:tr>
      <w:tr w:rsidR="00166151">
        <w:tc>
          <w:tcPr>
            <w:tcW w:w="907" w:type="dxa"/>
          </w:tcPr>
          <w:p w:rsidR="00166151" w:rsidRDefault="00166151">
            <w:pPr>
              <w:pStyle w:val="ConsPlusNormal"/>
              <w:jc w:val="center"/>
            </w:pPr>
            <w:r>
              <w:t>773.</w:t>
            </w:r>
          </w:p>
        </w:tc>
        <w:tc>
          <w:tcPr>
            <w:tcW w:w="3231" w:type="dxa"/>
          </w:tcPr>
          <w:p w:rsidR="00166151" w:rsidRDefault="00166151">
            <w:pPr>
              <w:pStyle w:val="ConsPlusNormal"/>
            </w:pPr>
            <w:r>
              <w:t>Налтрексон</w:t>
            </w:r>
          </w:p>
        </w:tc>
        <w:tc>
          <w:tcPr>
            <w:tcW w:w="4932" w:type="dxa"/>
          </w:tcPr>
          <w:p w:rsidR="00166151" w:rsidRDefault="00166151">
            <w:pPr>
              <w:pStyle w:val="ConsPlusNormal"/>
            </w:pPr>
            <w:r>
              <w:t>таблетки</w:t>
            </w:r>
          </w:p>
        </w:tc>
      </w:tr>
      <w:tr w:rsidR="00166151">
        <w:tc>
          <w:tcPr>
            <w:tcW w:w="907" w:type="dxa"/>
          </w:tcPr>
          <w:p w:rsidR="00166151" w:rsidRDefault="00166151">
            <w:pPr>
              <w:pStyle w:val="ConsPlusNormal"/>
              <w:jc w:val="center"/>
            </w:pPr>
            <w:r>
              <w:t>774.</w:t>
            </w:r>
          </w:p>
        </w:tc>
        <w:tc>
          <w:tcPr>
            <w:tcW w:w="3231" w:type="dxa"/>
          </w:tcPr>
          <w:p w:rsidR="00166151" w:rsidRDefault="00166151">
            <w:pPr>
              <w:pStyle w:val="ConsPlusNormal"/>
            </w:pPr>
            <w:r>
              <w:t>Налтрексон</w:t>
            </w:r>
          </w:p>
        </w:tc>
        <w:tc>
          <w:tcPr>
            <w:tcW w:w="4932" w:type="dxa"/>
          </w:tcPr>
          <w:p w:rsidR="00166151" w:rsidRDefault="00166151">
            <w:pPr>
              <w:pStyle w:val="ConsPlusNormal"/>
            </w:pPr>
            <w:r>
              <w:t>таблетки, покрытые оболочкой</w:t>
            </w:r>
          </w:p>
        </w:tc>
      </w:tr>
      <w:tr w:rsidR="00166151">
        <w:tc>
          <w:tcPr>
            <w:tcW w:w="907" w:type="dxa"/>
          </w:tcPr>
          <w:p w:rsidR="00166151" w:rsidRDefault="00166151">
            <w:pPr>
              <w:pStyle w:val="ConsPlusNormal"/>
              <w:jc w:val="center"/>
            </w:pPr>
            <w:r>
              <w:t>775.</w:t>
            </w:r>
          </w:p>
        </w:tc>
        <w:tc>
          <w:tcPr>
            <w:tcW w:w="3231" w:type="dxa"/>
          </w:tcPr>
          <w:p w:rsidR="00166151" w:rsidRDefault="00166151">
            <w:pPr>
              <w:pStyle w:val="ConsPlusNormal"/>
            </w:pPr>
            <w:r>
              <w:t>Нандролон</w:t>
            </w:r>
          </w:p>
        </w:tc>
        <w:tc>
          <w:tcPr>
            <w:tcW w:w="4932" w:type="dxa"/>
          </w:tcPr>
          <w:p w:rsidR="00166151" w:rsidRDefault="00166151">
            <w:pPr>
              <w:pStyle w:val="ConsPlusNormal"/>
            </w:pPr>
            <w:r>
              <w:t>раствор для внутримышечного введения (масляный)</w:t>
            </w:r>
          </w:p>
        </w:tc>
      </w:tr>
      <w:tr w:rsidR="00166151">
        <w:tc>
          <w:tcPr>
            <w:tcW w:w="907" w:type="dxa"/>
          </w:tcPr>
          <w:p w:rsidR="00166151" w:rsidRDefault="00166151">
            <w:pPr>
              <w:pStyle w:val="ConsPlusNormal"/>
              <w:jc w:val="center"/>
            </w:pPr>
            <w:r>
              <w:t>776.</w:t>
            </w:r>
          </w:p>
        </w:tc>
        <w:tc>
          <w:tcPr>
            <w:tcW w:w="3231" w:type="dxa"/>
          </w:tcPr>
          <w:p w:rsidR="00166151" w:rsidRDefault="00166151">
            <w:pPr>
              <w:pStyle w:val="ConsPlusNormal"/>
            </w:pPr>
            <w:r>
              <w:t>Нарлапревир</w:t>
            </w:r>
          </w:p>
        </w:tc>
        <w:tc>
          <w:tcPr>
            <w:tcW w:w="4932" w:type="dxa"/>
          </w:tcPr>
          <w:p w:rsidR="00166151" w:rsidRDefault="00166151">
            <w:pPr>
              <w:pStyle w:val="ConsPlusNormal"/>
            </w:pPr>
            <w:r>
              <w:t>таблетки, покрытые пленочной оболочкой</w:t>
            </w:r>
          </w:p>
        </w:tc>
      </w:tr>
      <w:tr w:rsidR="00166151">
        <w:tc>
          <w:tcPr>
            <w:tcW w:w="907" w:type="dxa"/>
          </w:tcPr>
          <w:p w:rsidR="00166151" w:rsidRDefault="00166151">
            <w:pPr>
              <w:pStyle w:val="ConsPlusNormal"/>
              <w:jc w:val="center"/>
            </w:pPr>
            <w:r>
              <w:t>777.</w:t>
            </w:r>
          </w:p>
        </w:tc>
        <w:tc>
          <w:tcPr>
            <w:tcW w:w="3231" w:type="dxa"/>
          </w:tcPr>
          <w:p w:rsidR="00166151" w:rsidRDefault="00166151">
            <w:pPr>
              <w:pStyle w:val="ConsPlusNormal"/>
            </w:pPr>
            <w:r>
              <w:t>Натализумаб</w:t>
            </w:r>
          </w:p>
        </w:tc>
        <w:tc>
          <w:tcPr>
            <w:tcW w:w="4932" w:type="dxa"/>
          </w:tcPr>
          <w:p w:rsidR="00166151" w:rsidRDefault="00166151">
            <w:pPr>
              <w:pStyle w:val="ConsPlusNormal"/>
            </w:pPr>
            <w:r>
              <w:t>концентрат для приготовления раствора для инфузий</w:t>
            </w:r>
          </w:p>
        </w:tc>
      </w:tr>
      <w:tr w:rsidR="00166151">
        <w:tc>
          <w:tcPr>
            <w:tcW w:w="907" w:type="dxa"/>
          </w:tcPr>
          <w:p w:rsidR="00166151" w:rsidRDefault="00166151">
            <w:pPr>
              <w:pStyle w:val="ConsPlusNormal"/>
              <w:jc w:val="center"/>
            </w:pPr>
            <w:r>
              <w:t>778.</w:t>
            </w:r>
          </w:p>
        </w:tc>
        <w:tc>
          <w:tcPr>
            <w:tcW w:w="3231" w:type="dxa"/>
          </w:tcPr>
          <w:p w:rsidR="00166151" w:rsidRDefault="00166151">
            <w:pPr>
              <w:pStyle w:val="ConsPlusNormal"/>
            </w:pPr>
            <w:r>
              <w:t>Натамицин</w:t>
            </w:r>
          </w:p>
        </w:tc>
        <w:tc>
          <w:tcPr>
            <w:tcW w:w="4932" w:type="dxa"/>
          </w:tcPr>
          <w:p w:rsidR="00166151" w:rsidRDefault="00166151">
            <w:pPr>
              <w:pStyle w:val="ConsPlusNormal"/>
            </w:pPr>
            <w:r>
              <w:t>суппозитории вагинальные</w:t>
            </w:r>
          </w:p>
        </w:tc>
      </w:tr>
      <w:tr w:rsidR="00166151">
        <w:tc>
          <w:tcPr>
            <w:tcW w:w="907" w:type="dxa"/>
          </w:tcPr>
          <w:p w:rsidR="00166151" w:rsidRDefault="00166151">
            <w:pPr>
              <w:pStyle w:val="ConsPlusNormal"/>
              <w:jc w:val="center"/>
            </w:pPr>
            <w:r>
              <w:t>779.</w:t>
            </w:r>
          </w:p>
        </w:tc>
        <w:tc>
          <w:tcPr>
            <w:tcW w:w="3231" w:type="dxa"/>
          </w:tcPr>
          <w:p w:rsidR="00166151" w:rsidRDefault="00166151">
            <w:pPr>
              <w:pStyle w:val="ConsPlusNormal"/>
            </w:pPr>
            <w:r>
              <w:t>Натрия амидотризоат</w:t>
            </w:r>
          </w:p>
        </w:tc>
        <w:tc>
          <w:tcPr>
            <w:tcW w:w="4932" w:type="dxa"/>
          </w:tcPr>
          <w:p w:rsidR="00166151" w:rsidRDefault="00166151">
            <w:pPr>
              <w:pStyle w:val="ConsPlusNormal"/>
            </w:pPr>
            <w:r>
              <w:t>раствор для инъекций</w:t>
            </w:r>
          </w:p>
        </w:tc>
      </w:tr>
      <w:tr w:rsidR="00166151">
        <w:tc>
          <w:tcPr>
            <w:tcW w:w="907" w:type="dxa"/>
          </w:tcPr>
          <w:p w:rsidR="00166151" w:rsidRDefault="00166151">
            <w:pPr>
              <w:pStyle w:val="ConsPlusNormal"/>
              <w:jc w:val="center"/>
            </w:pPr>
            <w:r>
              <w:t>780.</w:t>
            </w:r>
          </w:p>
        </w:tc>
        <w:tc>
          <w:tcPr>
            <w:tcW w:w="3231" w:type="dxa"/>
          </w:tcPr>
          <w:p w:rsidR="00166151" w:rsidRDefault="00166151">
            <w:pPr>
              <w:pStyle w:val="ConsPlusNormal"/>
            </w:pPr>
            <w:r>
              <w:t>Натрия оксибутират</w:t>
            </w:r>
          </w:p>
        </w:tc>
        <w:tc>
          <w:tcPr>
            <w:tcW w:w="4932" w:type="dxa"/>
          </w:tcPr>
          <w:p w:rsidR="00166151" w:rsidRDefault="00166151">
            <w:pPr>
              <w:pStyle w:val="ConsPlusNormal"/>
            </w:pPr>
            <w:r>
              <w:t>раствор для внутривенного и внутримышечного введения</w:t>
            </w:r>
          </w:p>
        </w:tc>
      </w:tr>
      <w:tr w:rsidR="00166151">
        <w:tc>
          <w:tcPr>
            <w:tcW w:w="907" w:type="dxa"/>
          </w:tcPr>
          <w:p w:rsidR="00166151" w:rsidRDefault="00166151">
            <w:pPr>
              <w:pStyle w:val="ConsPlusNormal"/>
              <w:jc w:val="center"/>
            </w:pPr>
            <w:r>
              <w:t>781.</w:t>
            </w:r>
          </w:p>
        </w:tc>
        <w:tc>
          <w:tcPr>
            <w:tcW w:w="3231" w:type="dxa"/>
          </w:tcPr>
          <w:p w:rsidR="00166151" w:rsidRDefault="00166151">
            <w:pPr>
              <w:pStyle w:val="ConsPlusNormal"/>
            </w:pPr>
            <w:r>
              <w:t>Натрия хлорид</w:t>
            </w:r>
          </w:p>
        </w:tc>
        <w:tc>
          <w:tcPr>
            <w:tcW w:w="4932" w:type="dxa"/>
          </w:tcPr>
          <w:p w:rsidR="00166151" w:rsidRDefault="00166151">
            <w:pPr>
              <w:pStyle w:val="ConsPlusNormal"/>
            </w:pPr>
            <w:r>
              <w:t>раствор для инъекций</w:t>
            </w:r>
          </w:p>
        </w:tc>
      </w:tr>
      <w:tr w:rsidR="00166151">
        <w:tc>
          <w:tcPr>
            <w:tcW w:w="907" w:type="dxa"/>
          </w:tcPr>
          <w:p w:rsidR="00166151" w:rsidRDefault="00166151">
            <w:pPr>
              <w:pStyle w:val="ConsPlusNormal"/>
              <w:jc w:val="center"/>
            </w:pPr>
            <w:r>
              <w:t>782.</w:t>
            </w:r>
          </w:p>
        </w:tc>
        <w:tc>
          <w:tcPr>
            <w:tcW w:w="3231" w:type="dxa"/>
          </w:tcPr>
          <w:p w:rsidR="00166151" w:rsidRDefault="00166151">
            <w:pPr>
              <w:pStyle w:val="ConsPlusNormal"/>
            </w:pPr>
            <w:r>
              <w:t>Натрия хлорид</w:t>
            </w:r>
          </w:p>
        </w:tc>
        <w:tc>
          <w:tcPr>
            <w:tcW w:w="4932" w:type="dxa"/>
          </w:tcPr>
          <w:p w:rsidR="00166151" w:rsidRDefault="00166151">
            <w:pPr>
              <w:pStyle w:val="ConsPlusNormal"/>
            </w:pPr>
            <w:r>
              <w:t>растворитель для приготовления лекарственных форм для инъекций</w:t>
            </w:r>
          </w:p>
        </w:tc>
      </w:tr>
      <w:tr w:rsidR="00166151">
        <w:tc>
          <w:tcPr>
            <w:tcW w:w="907" w:type="dxa"/>
          </w:tcPr>
          <w:p w:rsidR="00166151" w:rsidRDefault="00166151">
            <w:pPr>
              <w:pStyle w:val="ConsPlusNormal"/>
              <w:jc w:val="center"/>
            </w:pPr>
            <w:r>
              <w:t>783.</w:t>
            </w:r>
          </w:p>
        </w:tc>
        <w:tc>
          <w:tcPr>
            <w:tcW w:w="3231" w:type="dxa"/>
          </w:tcPr>
          <w:p w:rsidR="00166151" w:rsidRDefault="00166151">
            <w:pPr>
              <w:pStyle w:val="ConsPlusNormal"/>
            </w:pPr>
            <w:r>
              <w:t>Невирапин</w:t>
            </w:r>
          </w:p>
        </w:tc>
        <w:tc>
          <w:tcPr>
            <w:tcW w:w="4932" w:type="dxa"/>
          </w:tcPr>
          <w:p w:rsidR="00166151" w:rsidRDefault="00166151">
            <w:pPr>
              <w:pStyle w:val="ConsPlusNormal"/>
            </w:pPr>
            <w:r>
              <w:t>суспензия для приема внутрь</w:t>
            </w:r>
          </w:p>
        </w:tc>
      </w:tr>
      <w:tr w:rsidR="00166151">
        <w:tc>
          <w:tcPr>
            <w:tcW w:w="907" w:type="dxa"/>
          </w:tcPr>
          <w:p w:rsidR="00166151" w:rsidRDefault="00166151">
            <w:pPr>
              <w:pStyle w:val="ConsPlusNormal"/>
              <w:jc w:val="center"/>
            </w:pPr>
            <w:r>
              <w:t>784.</w:t>
            </w:r>
          </w:p>
        </w:tc>
        <w:tc>
          <w:tcPr>
            <w:tcW w:w="3231" w:type="dxa"/>
          </w:tcPr>
          <w:p w:rsidR="00166151" w:rsidRDefault="00166151">
            <w:pPr>
              <w:pStyle w:val="ConsPlusNormal"/>
            </w:pPr>
            <w:r>
              <w:t>Невирапин</w:t>
            </w:r>
          </w:p>
        </w:tc>
        <w:tc>
          <w:tcPr>
            <w:tcW w:w="4932" w:type="dxa"/>
          </w:tcPr>
          <w:p w:rsidR="00166151" w:rsidRDefault="00166151">
            <w:pPr>
              <w:pStyle w:val="ConsPlusNormal"/>
            </w:pPr>
            <w:r>
              <w:t>таблетки</w:t>
            </w:r>
          </w:p>
        </w:tc>
      </w:tr>
      <w:tr w:rsidR="00166151">
        <w:tc>
          <w:tcPr>
            <w:tcW w:w="907" w:type="dxa"/>
          </w:tcPr>
          <w:p w:rsidR="00166151" w:rsidRDefault="00166151">
            <w:pPr>
              <w:pStyle w:val="ConsPlusNormal"/>
              <w:jc w:val="center"/>
            </w:pPr>
            <w:r>
              <w:t>785.</w:t>
            </w:r>
          </w:p>
        </w:tc>
        <w:tc>
          <w:tcPr>
            <w:tcW w:w="3231" w:type="dxa"/>
          </w:tcPr>
          <w:p w:rsidR="00166151" w:rsidRDefault="00166151">
            <w:pPr>
              <w:pStyle w:val="ConsPlusNormal"/>
            </w:pPr>
            <w:r>
              <w:t>Невирапин</w:t>
            </w:r>
          </w:p>
        </w:tc>
        <w:tc>
          <w:tcPr>
            <w:tcW w:w="4932" w:type="dxa"/>
          </w:tcPr>
          <w:p w:rsidR="00166151" w:rsidRDefault="00166151">
            <w:pPr>
              <w:pStyle w:val="ConsPlusNormal"/>
            </w:pPr>
            <w:r>
              <w:t>таблетки, покрытые пленочной оболочкой</w:t>
            </w:r>
          </w:p>
        </w:tc>
      </w:tr>
      <w:tr w:rsidR="00166151">
        <w:tc>
          <w:tcPr>
            <w:tcW w:w="907" w:type="dxa"/>
          </w:tcPr>
          <w:p w:rsidR="00166151" w:rsidRDefault="00166151">
            <w:pPr>
              <w:pStyle w:val="ConsPlusNormal"/>
              <w:jc w:val="center"/>
            </w:pPr>
            <w:r>
              <w:t>786.</w:t>
            </w:r>
          </w:p>
        </w:tc>
        <w:tc>
          <w:tcPr>
            <w:tcW w:w="3231" w:type="dxa"/>
          </w:tcPr>
          <w:p w:rsidR="00166151" w:rsidRDefault="00166151">
            <w:pPr>
              <w:pStyle w:val="ConsPlusNormal"/>
            </w:pPr>
            <w:r>
              <w:t>Неларабин</w:t>
            </w:r>
          </w:p>
        </w:tc>
        <w:tc>
          <w:tcPr>
            <w:tcW w:w="4932" w:type="dxa"/>
          </w:tcPr>
          <w:p w:rsidR="00166151" w:rsidRDefault="00166151">
            <w:pPr>
              <w:pStyle w:val="ConsPlusNormal"/>
            </w:pPr>
            <w:r>
              <w:t>раствор для инфузий</w:t>
            </w:r>
          </w:p>
        </w:tc>
      </w:tr>
      <w:tr w:rsidR="00166151">
        <w:tc>
          <w:tcPr>
            <w:tcW w:w="907" w:type="dxa"/>
          </w:tcPr>
          <w:p w:rsidR="00166151" w:rsidRDefault="00166151">
            <w:pPr>
              <w:pStyle w:val="ConsPlusNormal"/>
              <w:jc w:val="center"/>
            </w:pPr>
            <w:r>
              <w:t>787.</w:t>
            </w:r>
          </w:p>
        </w:tc>
        <w:tc>
          <w:tcPr>
            <w:tcW w:w="3231" w:type="dxa"/>
          </w:tcPr>
          <w:p w:rsidR="00166151" w:rsidRDefault="00166151">
            <w:pPr>
              <w:pStyle w:val="ConsPlusNormal"/>
            </w:pPr>
            <w:r>
              <w:t>Неостигмина метилсульфат</w:t>
            </w:r>
          </w:p>
        </w:tc>
        <w:tc>
          <w:tcPr>
            <w:tcW w:w="4932" w:type="dxa"/>
          </w:tcPr>
          <w:p w:rsidR="00166151" w:rsidRDefault="00166151">
            <w:pPr>
              <w:pStyle w:val="ConsPlusNormal"/>
            </w:pPr>
            <w:r>
              <w:t>раствор для внутривенного и подкожного введения</w:t>
            </w:r>
          </w:p>
        </w:tc>
      </w:tr>
      <w:tr w:rsidR="00166151">
        <w:tc>
          <w:tcPr>
            <w:tcW w:w="907" w:type="dxa"/>
          </w:tcPr>
          <w:p w:rsidR="00166151" w:rsidRDefault="00166151">
            <w:pPr>
              <w:pStyle w:val="ConsPlusNormal"/>
              <w:jc w:val="center"/>
            </w:pPr>
            <w:r>
              <w:lastRenderedPageBreak/>
              <w:t>788.</w:t>
            </w:r>
          </w:p>
        </w:tc>
        <w:tc>
          <w:tcPr>
            <w:tcW w:w="3231" w:type="dxa"/>
          </w:tcPr>
          <w:p w:rsidR="00166151" w:rsidRDefault="00166151">
            <w:pPr>
              <w:pStyle w:val="ConsPlusNormal"/>
            </w:pPr>
            <w:r>
              <w:t>Неостигмина метилсульфат</w:t>
            </w:r>
          </w:p>
        </w:tc>
        <w:tc>
          <w:tcPr>
            <w:tcW w:w="4932" w:type="dxa"/>
          </w:tcPr>
          <w:p w:rsidR="00166151" w:rsidRDefault="00166151">
            <w:pPr>
              <w:pStyle w:val="ConsPlusNormal"/>
            </w:pPr>
            <w:r>
              <w:t>раствор для инъекций</w:t>
            </w:r>
          </w:p>
        </w:tc>
      </w:tr>
      <w:tr w:rsidR="00166151">
        <w:tc>
          <w:tcPr>
            <w:tcW w:w="907" w:type="dxa"/>
          </w:tcPr>
          <w:p w:rsidR="00166151" w:rsidRDefault="00166151">
            <w:pPr>
              <w:pStyle w:val="ConsPlusNormal"/>
              <w:jc w:val="center"/>
            </w:pPr>
            <w:r>
              <w:t>789.</w:t>
            </w:r>
          </w:p>
        </w:tc>
        <w:tc>
          <w:tcPr>
            <w:tcW w:w="3231" w:type="dxa"/>
          </w:tcPr>
          <w:p w:rsidR="00166151" w:rsidRDefault="00166151">
            <w:pPr>
              <w:pStyle w:val="ConsPlusNormal"/>
            </w:pPr>
            <w:r>
              <w:t>Неостигмина метилсульфат</w:t>
            </w:r>
          </w:p>
        </w:tc>
        <w:tc>
          <w:tcPr>
            <w:tcW w:w="4932" w:type="dxa"/>
          </w:tcPr>
          <w:p w:rsidR="00166151" w:rsidRDefault="00166151">
            <w:pPr>
              <w:pStyle w:val="ConsPlusNormal"/>
            </w:pPr>
            <w:r>
              <w:t>таблетки</w:t>
            </w:r>
          </w:p>
        </w:tc>
      </w:tr>
      <w:tr w:rsidR="00166151">
        <w:tc>
          <w:tcPr>
            <w:tcW w:w="907" w:type="dxa"/>
          </w:tcPr>
          <w:p w:rsidR="00166151" w:rsidRDefault="00166151">
            <w:pPr>
              <w:pStyle w:val="ConsPlusNormal"/>
              <w:jc w:val="center"/>
            </w:pPr>
            <w:r>
              <w:t>790.</w:t>
            </w:r>
          </w:p>
        </w:tc>
        <w:tc>
          <w:tcPr>
            <w:tcW w:w="3231" w:type="dxa"/>
          </w:tcPr>
          <w:p w:rsidR="00166151" w:rsidRDefault="00166151">
            <w:pPr>
              <w:pStyle w:val="ConsPlusNormal"/>
            </w:pPr>
            <w:r>
              <w:t>Нетакимаб</w:t>
            </w:r>
          </w:p>
        </w:tc>
        <w:tc>
          <w:tcPr>
            <w:tcW w:w="4932" w:type="dxa"/>
          </w:tcPr>
          <w:p w:rsidR="00166151" w:rsidRDefault="00166151">
            <w:pPr>
              <w:pStyle w:val="ConsPlusNormal"/>
            </w:pPr>
            <w:r>
              <w:t>раствор для подкожного введения</w:t>
            </w:r>
          </w:p>
        </w:tc>
      </w:tr>
      <w:tr w:rsidR="00166151">
        <w:tc>
          <w:tcPr>
            <w:tcW w:w="907" w:type="dxa"/>
          </w:tcPr>
          <w:p w:rsidR="00166151" w:rsidRDefault="00166151">
            <w:pPr>
              <w:pStyle w:val="ConsPlusNormal"/>
              <w:jc w:val="center"/>
            </w:pPr>
            <w:r>
              <w:t>791.</w:t>
            </w:r>
          </w:p>
        </w:tc>
        <w:tc>
          <w:tcPr>
            <w:tcW w:w="3231" w:type="dxa"/>
          </w:tcPr>
          <w:p w:rsidR="00166151" w:rsidRDefault="00166151">
            <w:pPr>
              <w:pStyle w:val="ConsPlusNormal"/>
            </w:pPr>
            <w:r>
              <w:t>Ниволумаб</w:t>
            </w:r>
          </w:p>
        </w:tc>
        <w:tc>
          <w:tcPr>
            <w:tcW w:w="4932" w:type="dxa"/>
          </w:tcPr>
          <w:p w:rsidR="00166151" w:rsidRDefault="00166151">
            <w:pPr>
              <w:pStyle w:val="ConsPlusNormal"/>
            </w:pPr>
            <w:r>
              <w:t>концентрат для приготовления раствора для инфузий</w:t>
            </w:r>
          </w:p>
        </w:tc>
      </w:tr>
      <w:tr w:rsidR="00166151">
        <w:tc>
          <w:tcPr>
            <w:tcW w:w="907" w:type="dxa"/>
          </w:tcPr>
          <w:p w:rsidR="00166151" w:rsidRDefault="00166151">
            <w:pPr>
              <w:pStyle w:val="ConsPlusNormal"/>
              <w:jc w:val="center"/>
            </w:pPr>
            <w:r>
              <w:t>792.</w:t>
            </w:r>
          </w:p>
        </w:tc>
        <w:tc>
          <w:tcPr>
            <w:tcW w:w="3231" w:type="dxa"/>
          </w:tcPr>
          <w:p w:rsidR="00166151" w:rsidRDefault="00166151">
            <w:pPr>
              <w:pStyle w:val="ConsPlusNormal"/>
            </w:pPr>
            <w:r>
              <w:t>Нилотиниб</w:t>
            </w:r>
          </w:p>
        </w:tc>
        <w:tc>
          <w:tcPr>
            <w:tcW w:w="4932" w:type="dxa"/>
          </w:tcPr>
          <w:p w:rsidR="00166151" w:rsidRDefault="00166151">
            <w:pPr>
              <w:pStyle w:val="ConsPlusNormal"/>
            </w:pPr>
            <w:r>
              <w:t>капсулы</w:t>
            </w:r>
          </w:p>
        </w:tc>
      </w:tr>
      <w:tr w:rsidR="00166151">
        <w:tc>
          <w:tcPr>
            <w:tcW w:w="907" w:type="dxa"/>
          </w:tcPr>
          <w:p w:rsidR="00166151" w:rsidRDefault="00166151">
            <w:pPr>
              <w:pStyle w:val="ConsPlusNormal"/>
              <w:jc w:val="center"/>
            </w:pPr>
            <w:r>
              <w:t>793.</w:t>
            </w:r>
          </w:p>
        </w:tc>
        <w:tc>
          <w:tcPr>
            <w:tcW w:w="3231" w:type="dxa"/>
          </w:tcPr>
          <w:p w:rsidR="00166151" w:rsidRDefault="00166151">
            <w:pPr>
              <w:pStyle w:val="ConsPlusNormal"/>
            </w:pPr>
            <w:r>
              <w:t>Нимодипин</w:t>
            </w:r>
          </w:p>
        </w:tc>
        <w:tc>
          <w:tcPr>
            <w:tcW w:w="4932" w:type="dxa"/>
          </w:tcPr>
          <w:p w:rsidR="00166151" w:rsidRDefault="00166151">
            <w:pPr>
              <w:pStyle w:val="ConsPlusNormal"/>
            </w:pPr>
            <w:r>
              <w:t>таблетки, покрытые пленочной оболочкой</w:t>
            </w:r>
          </w:p>
        </w:tc>
      </w:tr>
      <w:tr w:rsidR="00166151">
        <w:tc>
          <w:tcPr>
            <w:tcW w:w="907" w:type="dxa"/>
          </w:tcPr>
          <w:p w:rsidR="00166151" w:rsidRDefault="00166151">
            <w:pPr>
              <w:pStyle w:val="ConsPlusNormal"/>
              <w:jc w:val="center"/>
            </w:pPr>
            <w:r>
              <w:t>794.</w:t>
            </w:r>
          </w:p>
        </w:tc>
        <w:tc>
          <w:tcPr>
            <w:tcW w:w="3231" w:type="dxa"/>
          </w:tcPr>
          <w:p w:rsidR="00166151" w:rsidRDefault="00166151">
            <w:pPr>
              <w:pStyle w:val="ConsPlusNormal"/>
            </w:pPr>
            <w:r>
              <w:t>Нинтеданиб</w:t>
            </w:r>
          </w:p>
        </w:tc>
        <w:tc>
          <w:tcPr>
            <w:tcW w:w="4932" w:type="dxa"/>
          </w:tcPr>
          <w:p w:rsidR="00166151" w:rsidRDefault="00166151">
            <w:pPr>
              <w:pStyle w:val="ConsPlusNormal"/>
            </w:pPr>
            <w:r>
              <w:t>капсулы мягкие</w:t>
            </w:r>
          </w:p>
        </w:tc>
      </w:tr>
      <w:tr w:rsidR="00166151">
        <w:tc>
          <w:tcPr>
            <w:tcW w:w="907" w:type="dxa"/>
          </w:tcPr>
          <w:p w:rsidR="00166151" w:rsidRDefault="00166151">
            <w:pPr>
              <w:pStyle w:val="ConsPlusNormal"/>
              <w:jc w:val="center"/>
            </w:pPr>
            <w:r>
              <w:t>795.</w:t>
            </w:r>
          </w:p>
        </w:tc>
        <w:tc>
          <w:tcPr>
            <w:tcW w:w="3231" w:type="dxa"/>
          </w:tcPr>
          <w:p w:rsidR="00166151" w:rsidRDefault="00166151">
            <w:pPr>
              <w:pStyle w:val="ConsPlusNormal"/>
            </w:pPr>
            <w:r>
              <w:t>Нистатин</w:t>
            </w:r>
          </w:p>
        </w:tc>
        <w:tc>
          <w:tcPr>
            <w:tcW w:w="4932" w:type="dxa"/>
          </w:tcPr>
          <w:p w:rsidR="00166151" w:rsidRDefault="00166151">
            <w:pPr>
              <w:pStyle w:val="ConsPlusNormal"/>
            </w:pPr>
            <w:r>
              <w:t>таблетки, покрытые оболочкой</w:t>
            </w:r>
          </w:p>
        </w:tc>
      </w:tr>
      <w:tr w:rsidR="00166151">
        <w:tc>
          <w:tcPr>
            <w:tcW w:w="907" w:type="dxa"/>
          </w:tcPr>
          <w:p w:rsidR="00166151" w:rsidRDefault="00166151">
            <w:pPr>
              <w:pStyle w:val="ConsPlusNormal"/>
              <w:jc w:val="center"/>
            </w:pPr>
            <w:r>
              <w:t>796.</w:t>
            </w:r>
          </w:p>
        </w:tc>
        <w:tc>
          <w:tcPr>
            <w:tcW w:w="3231" w:type="dxa"/>
          </w:tcPr>
          <w:p w:rsidR="00166151" w:rsidRDefault="00166151">
            <w:pPr>
              <w:pStyle w:val="ConsPlusNormal"/>
            </w:pPr>
            <w:r>
              <w:t>Нистатин</w:t>
            </w:r>
          </w:p>
        </w:tc>
        <w:tc>
          <w:tcPr>
            <w:tcW w:w="4932" w:type="dxa"/>
          </w:tcPr>
          <w:p w:rsidR="00166151" w:rsidRDefault="00166151">
            <w:pPr>
              <w:pStyle w:val="ConsPlusNormal"/>
            </w:pPr>
            <w:r>
              <w:t>таблетки, покрытые пленочной оболочкой</w:t>
            </w:r>
          </w:p>
        </w:tc>
      </w:tr>
      <w:tr w:rsidR="00166151">
        <w:tc>
          <w:tcPr>
            <w:tcW w:w="907" w:type="dxa"/>
          </w:tcPr>
          <w:p w:rsidR="00166151" w:rsidRDefault="00166151">
            <w:pPr>
              <w:pStyle w:val="ConsPlusNormal"/>
              <w:jc w:val="center"/>
            </w:pPr>
            <w:r>
              <w:t>797.</w:t>
            </w:r>
          </w:p>
        </w:tc>
        <w:tc>
          <w:tcPr>
            <w:tcW w:w="3231" w:type="dxa"/>
          </w:tcPr>
          <w:p w:rsidR="00166151" w:rsidRDefault="00166151">
            <w:pPr>
              <w:pStyle w:val="ConsPlusNormal"/>
            </w:pPr>
            <w:r>
              <w:t>Нитизинон</w:t>
            </w:r>
          </w:p>
        </w:tc>
        <w:tc>
          <w:tcPr>
            <w:tcW w:w="4932" w:type="dxa"/>
          </w:tcPr>
          <w:p w:rsidR="00166151" w:rsidRDefault="00166151">
            <w:pPr>
              <w:pStyle w:val="ConsPlusNormal"/>
            </w:pPr>
            <w:r>
              <w:t>капсулы</w:t>
            </w:r>
          </w:p>
        </w:tc>
      </w:tr>
      <w:tr w:rsidR="00166151">
        <w:tc>
          <w:tcPr>
            <w:tcW w:w="907" w:type="dxa"/>
          </w:tcPr>
          <w:p w:rsidR="00166151" w:rsidRDefault="00166151">
            <w:pPr>
              <w:pStyle w:val="ConsPlusNormal"/>
              <w:jc w:val="center"/>
            </w:pPr>
            <w:r>
              <w:t>798.</w:t>
            </w:r>
          </w:p>
        </w:tc>
        <w:tc>
          <w:tcPr>
            <w:tcW w:w="3231" w:type="dxa"/>
          </w:tcPr>
          <w:p w:rsidR="00166151" w:rsidRDefault="00166151">
            <w:pPr>
              <w:pStyle w:val="ConsPlusNormal"/>
            </w:pPr>
            <w:r>
              <w:t>Нитразепам</w:t>
            </w:r>
          </w:p>
        </w:tc>
        <w:tc>
          <w:tcPr>
            <w:tcW w:w="4932" w:type="dxa"/>
          </w:tcPr>
          <w:p w:rsidR="00166151" w:rsidRDefault="00166151">
            <w:pPr>
              <w:pStyle w:val="ConsPlusNormal"/>
            </w:pPr>
            <w:r>
              <w:t>таблетки</w:t>
            </w:r>
          </w:p>
        </w:tc>
      </w:tr>
      <w:tr w:rsidR="00166151">
        <w:tc>
          <w:tcPr>
            <w:tcW w:w="907" w:type="dxa"/>
          </w:tcPr>
          <w:p w:rsidR="00166151" w:rsidRDefault="00166151">
            <w:pPr>
              <w:pStyle w:val="ConsPlusNormal"/>
              <w:jc w:val="center"/>
            </w:pPr>
            <w:r>
              <w:t>799.</w:t>
            </w:r>
          </w:p>
        </w:tc>
        <w:tc>
          <w:tcPr>
            <w:tcW w:w="3231" w:type="dxa"/>
          </w:tcPr>
          <w:p w:rsidR="00166151" w:rsidRDefault="00166151">
            <w:pPr>
              <w:pStyle w:val="ConsPlusNormal"/>
            </w:pPr>
            <w:r>
              <w:t>Нитроглицерин</w:t>
            </w:r>
          </w:p>
        </w:tc>
        <w:tc>
          <w:tcPr>
            <w:tcW w:w="4932" w:type="dxa"/>
          </w:tcPr>
          <w:p w:rsidR="00166151" w:rsidRDefault="00166151">
            <w:pPr>
              <w:pStyle w:val="ConsPlusNormal"/>
            </w:pPr>
            <w:r>
              <w:t>аэрозоль подъязычный дозированный</w:t>
            </w:r>
          </w:p>
        </w:tc>
      </w:tr>
      <w:tr w:rsidR="00166151">
        <w:tc>
          <w:tcPr>
            <w:tcW w:w="907" w:type="dxa"/>
          </w:tcPr>
          <w:p w:rsidR="00166151" w:rsidRDefault="00166151">
            <w:pPr>
              <w:pStyle w:val="ConsPlusNormal"/>
              <w:jc w:val="center"/>
            </w:pPr>
            <w:r>
              <w:t>800.</w:t>
            </w:r>
          </w:p>
        </w:tc>
        <w:tc>
          <w:tcPr>
            <w:tcW w:w="3231" w:type="dxa"/>
          </w:tcPr>
          <w:p w:rsidR="00166151" w:rsidRDefault="00166151">
            <w:pPr>
              <w:pStyle w:val="ConsPlusNormal"/>
            </w:pPr>
            <w:r>
              <w:t>Нитроглицерин</w:t>
            </w:r>
          </w:p>
        </w:tc>
        <w:tc>
          <w:tcPr>
            <w:tcW w:w="4932" w:type="dxa"/>
          </w:tcPr>
          <w:p w:rsidR="00166151" w:rsidRDefault="00166151">
            <w:pPr>
              <w:pStyle w:val="ConsPlusNormal"/>
            </w:pPr>
            <w:r>
              <w:t>капсулы подъязычные</w:t>
            </w:r>
          </w:p>
        </w:tc>
      </w:tr>
      <w:tr w:rsidR="00166151">
        <w:tc>
          <w:tcPr>
            <w:tcW w:w="907" w:type="dxa"/>
          </w:tcPr>
          <w:p w:rsidR="00166151" w:rsidRDefault="00166151">
            <w:pPr>
              <w:pStyle w:val="ConsPlusNormal"/>
              <w:jc w:val="center"/>
            </w:pPr>
            <w:r>
              <w:t>801.</w:t>
            </w:r>
          </w:p>
        </w:tc>
        <w:tc>
          <w:tcPr>
            <w:tcW w:w="3231" w:type="dxa"/>
          </w:tcPr>
          <w:p w:rsidR="00166151" w:rsidRDefault="00166151">
            <w:pPr>
              <w:pStyle w:val="ConsPlusNormal"/>
            </w:pPr>
            <w:r>
              <w:t>Нитроглицерин</w:t>
            </w:r>
          </w:p>
        </w:tc>
        <w:tc>
          <w:tcPr>
            <w:tcW w:w="4932" w:type="dxa"/>
          </w:tcPr>
          <w:p w:rsidR="00166151" w:rsidRDefault="00166151">
            <w:pPr>
              <w:pStyle w:val="ConsPlusNormal"/>
            </w:pPr>
            <w:r>
              <w:t>пленки для наклеивания на десну</w:t>
            </w:r>
          </w:p>
        </w:tc>
      </w:tr>
      <w:tr w:rsidR="00166151">
        <w:tc>
          <w:tcPr>
            <w:tcW w:w="907" w:type="dxa"/>
          </w:tcPr>
          <w:p w:rsidR="00166151" w:rsidRDefault="00166151">
            <w:pPr>
              <w:pStyle w:val="ConsPlusNormal"/>
              <w:jc w:val="center"/>
            </w:pPr>
            <w:r>
              <w:t>802.</w:t>
            </w:r>
          </w:p>
        </w:tc>
        <w:tc>
          <w:tcPr>
            <w:tcW w:w="3231" w:type="dxa"/>
          </w:tcPr>
          <w:p w:rsidR="00166151" w:rsidRDefault="00166151">
            <w:pPr>
              <w:pStyle w:val="ConsPlusNormal"/>
            </w:pPr>
            <w:r>
              <w:t>Нитроглицерин</w:t>
            </w:r>
          </w:p>
        </w:tc>
        <w:tc>
          <w:tcPr>
            <w:tcW w:w="4932" w:type="dxa"/>
          </w:tcPr>
          <w:p w:rsidR="00166151" w:rsidRDefault="00166151">
            <w:pPr>
              <w:pStyle w:val="ConsPlusNormal"/>
            </w:pPr>
            <w:r>
              <w:t>спрей подъязычный дозированный</w:t>
            </w:r>
          </w:p>
        </w:tc>
      </w:tr>
      <w:tr w:rsidR="00166151">
        <w:tc>
          <w:tcPr>
            <w:tcW w:w="907" w:type="dxa"/>
          </w:tcPr>
          <w:p w:rsidR="00166151" w:rsidRDefault="00166151">
            <w:pPr>
              <w:pStyle w:val="ConsPlusNormal"/>
              <w:jc w:val="center"/>
            </w:pPr>
            <w:r>
              <w:t>803.</w:t>
            </w:r>
          </w:p>
        </w:tc>
        <w:tc>
          <w:tcPr>
            <w:tcW w:w="3231" w:type="dxa"/>
          </w:tcPr>
          <w:p w:rsidR="00166151" w:rsidRDefault="00166151">
            <w:pPr>
              <w:pStyle w:val="ConsPlusNormal"/>
            </w:pPr>
            <w:r>
              <w:t>Нитроглицерин</w:t>
            </w:r>
          </w:p>
        </w:tc>
        <w:tc>
          <w:tcPr>
            <w:tcW w:w="4932" w:type="dxa"/>
          </w:tcPr>
          <w:p w:rsidR="00166151" w:rsidRDefault="00166151">
            <w:pPr>
              <w:pStyle w:val="ConsPlusNormal"/>
            </w:pPr>
            <w:r>
              <w:t>таблетки подъязычные</w:t>
            </w:r>
          </w:p>
        </w:tc>
      </w:tr>
      <w:tr w:rsidR="00166151">
        <w:tc>
          <w:tcPr>
            <w:tcW w:w="907" w:type="dxa"/>
          </w:tcPr>
          <w:p w:rsidR="00166151" w:rsidRDefault="00166151">
            <w:pPr>
              <w:pStyle w:val="ConsPlusNormal"/>
              <w:jc w:val="center"/>
            </w:pPr>
            <w:r>
              <w:t>804.</w:t>
            </w:r>
          </w:p>
        </w:tc>
        <w:tc>
          <w:tcPr>
            <w:tcW w:w="3231" w:type="dxa"/>
          </w:tcPr>
          <w:p w:rsidR="00166151" w:rsidRDefault="00166151">
            <w:pPr>
              <w:pStyle w:val="ConsPlusNormal"/>
            </w:pPr>
            <w:r>
              <w:t>Нитроглицерин</w:t>
            </w:r>
          </w:p>
        </w:tc>
        <w:tc>
          <w:tcPr>
            <w:tcW w:w="4932" w:type="dxa"/>
          </w:tcPr>
          <w:p w:rsidR="00166151" w:rsidRDefault="00166151">
            <w:pPr>
              <w:pStyle w:val="ConsPlusNormal"/>
            </w:pPr>
            <w:r>
              <w:t>таблетки сублингвальные</w:t>
            </w:r>
          </w:p>
        </w:tc>
      </w:tr>
      <w:tr w:rsidR="00166151">
        <w:tc>
          <w:tcPr>
            <w:tcW w:w="907" w:type="dxa"/>
          </w:tcPr>
          <w:p w:rsidR="00166151" w:rsidRDefault="00166151">
            <w:pPr>
              <w:pStyle w:val="ConsPlusNormal"/>
              <w:jc w:val="center"/>
            </w:pPr>
            <w:r>
              <w:t>805.</w:t>
            </w:r>
          </w:p>
        </w:tc>
        <w:tc>
          <w:tcPr>
            <w:tcW w:w="3231" w:type="dxa"/>
          </w:tcPr>
          <w:p w:rsidR="00166151" w:rsidRDefault="00166151">
            <w:pPr>
              <w:pStyle w:val="ConsPlusNormal"/>
            </w:pPr>
            <w:r>
              <w:t>Нитрофурантоин</w:t>
            </w:r>
          </w:p>
        </w:tc>
        <w:tc>
          <w:tcPr>
            <w:tcW w:w="4932" w:type="dxa"/>
          </w:tcPr>
          <w:p w:rsidR="00166151" w:rsidRDefault="00166151">
            <w:pPr>
              <w:pStyle w:val="ConsPlusNormal"/>
            </w:pPr>
            <w:r>
              <w:t>таблетки</w:t>
            </w:r>
          </w:p>
        </w:tc>
      </w:tr>
      <w:tr w:rsidR="00166151">
        <w:tc>
          <w:tcPr>
            <w:tcW w:w="907" w:type="dxa"/>
          </w:tcPr>
          <w:p w:rsidR="00166151" w:rsidRDefault="00166151">
            <w:pPr>
              <w:pStyle w:val="ConsPlusNormal"/>
              <w:jc w:val="center"/>
            </w:pPr>
            <w:r>
              <w:t>806.</w:t>
            </w:r>
          </w:p>
        </w:tc>
        <w:tc>
          <w:tcPr>
            <w:tcW w:w="3231" w:type="dxa"/>
          </w:tcPr>
          <w:p w:rsidR="00166151" w:rsidRDefault="00166151">
            <w:pPr>
              <w:pStyle w:val="ConsPlusNormal"/>
            </w:pPr>
            <w:r>
              <w:t>Нифедипин</w:t>
            </w:r>
          </w:p>
        </w:tc>
        <w:tc>
          <w:tcPr>
            <w:tcW w:w="4932" w:type="dxa"/>
          </w:tcPr>
          <w:p w:rsidR="00166151" w:rsidRDefault="00166151">
            <w:pPr>
              <w:pStyle w:val="ConsPlusNormal"/>
            </w:pPr>
            <w:r>
              <w:t>таблетки</w:t>
            </w:r>
          </w:p>
        </w:tc>
      </w:tr>
      <w:tr w:rsidR="00166151">
        <w:tc>
          <w:tcPr>
            <w:tcW w:w="907" w:type="dxa"/>
          </w:tcPr>
          <w:p w:rsidR="00166151" w:rsidRDefault="00166151">
            <w:pPr>
              <w:pStyle w:val="ConsPlusNormal"/>
              <w:jc w:val="center"/>
            </w:pPr>
            <w:r>
              <w:t>807.</w:t>
            </w:r>
          </w:p>
        </w:tc>
        <w:tc>
          <w:tcPr>
            <w:tcW w:w="3231" w:type="dxa"/>
          </w:tcPr>
          <w:p w:rsidR="00166151" w:rsidRDefault="00166151">
            <w:pPr>
              <w:pStyle w:val="ConsPlusNormal"/>
            </w:pPr>
            <w:r>
              <w:t>Нифедипин</w:t>
            </w:r>
          </w:p>
        </w:tc>
        <w:tc>
          <w:tcPr>
            <w:tcW w:w="4932" w:type="dxa"/>
          </w:tcPr>
          <w:p w:rsidR="00166151" w:rsidRDefault="00166151">
            <w:pPr>
              <w:pStyle w:val="ConsPlusNormal"/>
            </w:pPr>
            <w:r>
              <w:t>таблетки, покрытые оболочкой</w:t>
            </w:r>
          </w:p>
        </w:tc>
      </w:tr>
      <w:tr w:rsidR="00166151">
        <w:tc>
          <w:tcPr>
            <w:tcW w:w="907" w:type="dxa"/>
          </w:tcPr>
          <w:p w:rsidR="00166151" w:rsidRDefault="00166151">
            <w:pPr>
              <w:pStyle w:val="ConsPlusNormal"/>
              <w:jc w:val="center"/>
            </w:pPr>
            <w:r>
              <w:t>808.</w:t>
            </w:r>
          </w:p>
        </w:tc>
        <w:tc>
          <w:tcPr>
            <w:tcW w:w="3231" w:type="dxa"/>
          </w:tcPr>
          <w:p w:rsidR="00166151" w:rsidRDefault="00166151">
            <w:pPr>
              <w:pStyle w:val="ConsPlusNormal"/>
            </w:pPr>
            <w:r>
              <w:t>Нифедипин</w:t>
            </w:r>
          </w:p>
        </w:tc>
        <w:tc>
          <w:tcPr>
            <w:tcW w:w="4932" w:type="dxa"/>
          </w:tcPr>
          <w:p w:rsidR="00166151" w:rsidRDefault="00166151">
            <w:pPr>
              <w:pStyle w:val="ConsPlusNormal"/>
            </w:pPr>
            <w:r>
              <w:t>таблетки, покрытые пленочной оболочкой</w:t>
            </w:r>
          </w:p>
        </w:tc>
      </w:tr>
      <w:tr w:rsidR="00166151">
        <w:tc>
          <w:tcPr>
            <w:tcW w:w="907" w:type="dxa"/>
          </w:tcPr>
          <w:p w:rsidR="00166151" w:rsidRDefault="00166151">
            <w:pPr>
              <w:pStyle w:val="ConsPlusNormal"/>
              <w:jc w:val="center"/>
            </w:pPr>
            <w:r>
              <w:t>809.</w:t>
            </w:r>
          </w:p>
        </w:tc>
        <w:tc>
          <w:tcPr>
            <w:tcW w:w="3231" w:type="dxa"/>
          </w:tcPr>
          <w:p w:rsidR="00166151" w:rsidRDefault="00166151">
            <w:pPr>
              <w:pStyle w:val="ConsPlusNormal"/>
            </w:pPr>
            <w:r>
              <w:t>Нифедипин</w:t>
            </w:r>
          </w:p>
        </w:tc>
        <w:tc>
          <w:tcPr>
            <w:tcW w:w="4932" w:type="dxa"/>
          </w:tcPr>
          <w:p w:rsidR="00166151" w:rsidRDefault="00166151">
            <w:pPr>
              <w:pStyle w:val="ConsPlusNormal"/>
            </w:pPr>
            <w:r>
              <w:t>таблетки пролонгированного действия, покрытые оболочкой</w:t>
            </w:r>
          </w:p>
        </w:tc>
      </w:tr>
      <w:tr w:rsidR="00166151">
        <w:tc>
          <w:tcPr>
            <w:tcW w:w="907" w:type="dxa"/>
          </w:tcPr>
          <w:p w:rsidR="00166151" w:rsidRDefault="00166151">
            <w:pPr>
              <w:pStyle w:val="ConsPlusNormal"/>
              <w:jc w:val="center"/>
            </w:pPr>
            <w:r>
              <w:t>810.</w:t>
            </w:r>
          </w:p>
        </w:tc>
        <w:tc>
          <w:tcPr>
            <w:tcW w:w="3231" w:type="dxa"/>
          </w:tcPr>
          <w:p w:rsidR="00166151" w:rsidRDefault="00166151">
            <w:pPr>
              <w:pStyle w:val="ConsPlusNormal"/>
            </w:pPr>
            <w:r>
              <w:t>Нифедипин</w:t>
            </w:r>
          </w:p>
        </w:tc>
        <w:tc>
          <w:tcPr>
            <w:tcW w:w="4932" w:type="dxa"/>
          </w:tcPr>
          <w:p w:rsidR="00166151" w:rsidRDefault="00166151">
            <w:pPr>
              <w:pStyle w:val="ConsPlusNormal"/>
            </w:pPr>
            <w:r>
              <w:t>таблетки пролонгированного действия, покрытые пленочной оболочкой</w:t>
            </w:r>
          </w:p>
        </w:tc>
      </w:tr>
      <w:tr w:rsidR="00166151">
        <w:tc>
          <w:tcPr>
            <w:tcW w:w="907" w:type="dxa"/>
          </w:tcPr>
          <w:p w:rsidR="00166151" w:rsidRDefault="00166151">
            <w:pPr>
              <w:pStyle w:val="ConsPlusNormal"/>
              <w:jc w:val="center"/>
            </w:pPr>
            <w:r>
              <w:t>811.</w:t>
            </w:r>
          </w:p>
        </w:tc>
        <w:tc>
          <w:tcPr>
            <w:tcW w:w="3231" w:type="dxa"/>
          </w:tcPr>
          <w:p w:rsidR="00166151" w:rsidRDefault="00166151">
            <w:pPr>
              <w:pStyle w:val="ConsPlusNormal"/>
            </w:pPr>
            <w:r>
              <w:t>Нифедипин</w:t>
            </w:r>
          </w:p>
        </w:tc>
        <w:tc>
          <w:tcPr>
            <w:tcW w:w="4932" w:type="dxa"/>
          </w:tcPr>
          <w:p w:rsidR="00166151" w:rsidRDefault="00166151">
            <w:pPr>
              <w:pStyle w:val="ConsPlusNormal"/>
            </w:pPr>
            <w:r>
              <w:t>таблетки с контролируемым высвобождением, покрытые оболочкой</w:t>
            </w:r>
          </w:p>
        </w:tc>
      </w:tr>
      <w:tr w:rsidR="00166151">
        <w:tc>
          <w:tcPr>
            <w:tcW w:w="907" w:type="dxa"/>
          </w:tcPr>
          <w:p w:rsidR="00166151" w:rsidRDefault="00166151">
            <w:pPr>
              <w:pStyle w:val="ConsPlusNormal"/>
              <w:jc w:val="center"/>
            </w:pPr>
            <w:r>
              <w:t>812.</w:t>
            </w:r>
          </w:p>
        </w:tc>
        <w:tc>
          <w:tcPr>
            <w:tcW w:w="3231" w:type="dxa"/>
          </w:tcPr>
          <w:p w:rsidR="00166151" w:rsidRDefault="00166151">
            <w:pPr>
              <w:pStyle w:val="ConsPlusNormal"/>
            </w:pPr>
            <w:r>
              <w:t>Нифедипин</w:t>
            </w:r>
          </w:p>
        </w:tc>
        <w:tc>
          <w:tcPr>
            <w:tcW w:w="4932" w:type="dxa"/>
          </w:tcPr>
          <w:p w:rsidR="00166151" w:rsidRDefault="00166151">
            <w:pPr>
              <w:pStyle w:val="ConsPlusNormal"/>
            </w:pPr>
            <w:r>
              <w:t>таблетки с контролируемым высвобождением, покрытые пленочной оболочкой</w:t>
            </w:r>
          </w:p>
        </w:tc>
      </w:tr>
      <w:tr w:rsidR="00166151">
        <w:tc>
          <w:tcPr>
            <w:tcW w:w="907" w:type="dxa"/>
          </w:tcPr>
          <w:p w:rsidR="00166151" w:rsidRDefault="00166151">
            <w:pPr>
              <w:pStyle w:val="ConsPlusNormal"/>
              <w:jc w:val="center"/>
            </w:pPr>
            <w:r>
              <w:t>813.</w:t>
            </w:r>
          </w:p>
        </w:tc>
        <w:tc>
          <w:tcPr>
            <w:tcW w:w="3231" w:type="dxa"/>
          </w:tcPr>
          <w:p w:rsidR="00166151" w:rsidRDefault="00166151">
            <w:pPr>
              <w:pStyle w:val="ConsPlusNormal"/>
            </w:pPr>
            <w:r>
              <w:t>Нифедипин</w:t>
            </w:r>
          </w:p>
        </w:tc>
        <w:tc>
          <w:tcPr>
            <w:tcW w:w="4932" w:type="dxa"/>
          </w:tcPr>
          <w:p w:rsidR="00166151" w:rsidRDefault="00166151">
            <w:pPr>
              <w:pStyle w:val="ConsPlusNormal"/>
            </w:pPr>
            <w:r>
              <w:t>таблетки с модифицированным высвобождением, покрытые оболочкой</w:t>
            </w:r>
          </w:p>
        </w:tc>
      </w:tr>
      <w:tr w:rsidR="00166151">
        <w:tc>
          <w:tcPr>
            <w:tcW w:w="907" w:type="dxa"/>
          </w:tcPr>
          <w:p w:rsidR="00166151" w:rsidRDefault="00166151">
            <w:pPr>
              <w:pStyle w:val="ConsPlusNormal"/>
              <w:jc w:val="center"/>
            </w:pPr>
            <w:r>
              <w:lastRenderedPageBreak/>
              <w:t>814.</w:t>
            </w:r>
          </w:p>
        </w:tc>
        <w:tc>
          <w:tcPr>
            <w:tcW w:w="3231" w:type="dxa"/>
          </w:tcPr>
          <w:p w:rsidR="00166151" w:rsidRDefault="00166151">
            <w:pPr>
              <w:pStyle w:val="ConsPlusNormal"/>
            </w:pPr>
            <w:r>
              <w:t>Нифедипин</w:t>
            </w:r>
          </w:p>
        </w:tc>
        <w:tc>
          <w:tcPr>
            <w:tcW w:w="4932" w:type="dxa"/>
          </w:tcPr>
          <w:p w:rsidR="00166151" w:rsidRDefault="00166151">
            <w:pPr>
              <w:pStyle w:val="ConsPlusNormal"/>
            </w:pPr>
            <w:r>
              <w:t>таблетки с модифицированным высвобождением, покрытые пленочной оболочкой</w:t>
            </w:r>
          </w:p>
        </w:tc>
      </w:tr>
      <w:tr w:rsidR="00166151">
        <w:tc>
          <w:tcPr>
            <w:tcW w:w="907" w:type="dxa"/>
          </w:tcPr>
          <w:p w:rsidR="00166151" w:rsidRDefault="00166151">
            <w:pPr>
              <w:pStyle w:val="ConsPlusNormal"/>
              <w:jc w:val="center"/>
            </w:pPr>
            <w:r>
              <w:t>815.</w:t>
            </w:r>
          </w:p>
        </w:tc>
        <w:tc>
          <w:tcPr>
            <w:tcW w:w="3231" w:type="dxa"/>
          </w:tcPr>
          <w:p w:rsidR="00166151" w:rsidRDefault="00166151">
            <w:pPr>
              <w:pStyle w:val="ConsPlusNormal"/>
            </w:pPr>
            <w:r>
              <w:t>Нифедипин</w:t>
            </w:r>
          </w:p>
        </w:tc>
        <w:tc>
          <w:tcPr>
            <w:tcW w:w="4932" w:type="dxa"/>
          </w:tcPr>
          <w:p w:rsidR="00166151" w:rsidRDefault="00166151">
            <w:pPr>
              <w:pStyle w:val="ConsPlusNormal"/>
            </w:pPr>
            <w:r>
              <w:t>таблетки с пролонгированным высвобождением, покрытые оболочкой</w:t>
            </w:r>
          </w:p>
        </w:tc>
      </w:tr>
      <w:tr w:rsidR="00166151">
        <w:tc>
          <w:tcPr>
            <w:tcW w:w="907" w:type="dxa"/>
          </w:tcPr>
          <w:p w:rsidR="00166151" w:rsidRDefault="00166151">
            <w:pPr>
              <w:pStyle w:val="ConsPlusNormal"/>
              <w:jc w:val="center"/>
            </w:pPr>
            <w:r>
              <w:t>816.</w:t>
            </w:r>
          </w:p>
        </w:tc>
        <w:tc>
          <w:tcPr>
            <w:tcW w:w="3231" w:type="dxa"/>
          </w:tcPr>
          <w:p w:rsidR="00166151" w:rsidRDefault="00166151">
            <w:pPr>
              <w:pStyle w:val="ConsPlusNormal"/>
            </w:pPr>
            <w:r>
              <w:t>Нифедипин</w:t>
            </w:r>
          </w:p>
        </w:tc>
        <w:tc>
          <w:tcPr>
            <w:tcW w:w="4932" w:type="dxa"/>
          </w:tcPr>
          <w:p w:rsidR="00166151" w:rsidRDefault="00166151">
            <w:pPr>
              <w:pStyle w:val="ConsPlusNormal"/>
            </w:pPr>
            <w:r>
              <w:t>таблетки с пролонгированным высвобождением, покрытые пленочной оболочкой</w:t>
            </w:r>
          </w:p>
        </w:tc>
      </w:tr>
      <w:tr w:rsidR="00166151">
        <w:tc>
          <w:tcPr>
            <w:tcW w:w="907" w:type="dxa"/>
          </w:tcPr>
          <w:p w:rsidR="00166151" w:rsidRDefault="00166151">
            <w:pPr>
              <w:pStyle w:val="ConsPlusNormal"/>
              <w:jc w:val="center"/>
            </w:pPr>
            <w:r>
              <w:t>817.</w:t>
            </w:r>
          </w:p>
        </w:tc>
        <w:tc>
          <w:tcPr>
            <w:tcW w:w="3231" w:type="dxa"/>
          </w:tcPr>
          <w:p w:rsidR="00166151" w:rsidRDefault="00166151">
            <w:pPr>
              <w:pStyle w:val="ConsPlusNormal"/>
            </w:pPr>
            <w:r>
              <w:t>Нонаког альфа</w:t>
            </w:r>
          </w:p>
        </w:tc>
        <w:tc>
          <w:tcPr>
            <w:tcW w:w="4932" w:type="dxa"/>
          </w:tcPr>
          <w:p w:rsidR="00166151" w:rsidRDefault="00166151">
            <w:pPr>
              <w:pStyle w:val="ConsPlusNormal"/>
            </w:pPr>
            <w:r>
              <w:t>лиофилизат для приготовления раствора для внутривенного введения</w:t>
            </w:r>
          </w:p>
        </w:tc>
      </w:tr>
      <w:tr w:rsidR="00166151">
        <w:tc>
          <w:tcPr>
            <w:tcW w:w="907" w:type="dxa"/>
          </w:tcPr>
          <w:p w:rsidR="00166151" w:rsidRDefault="00166151">
            <w:pPr>
              <w:pStyle w:val="ConsPlusNormal"/>
              <w:jc w:val="center"/>
            </w:pPr>
            <w:r>
              <w:t>818.</w:t>
            </w:r>
          </w:p>
        </w:tc>
        <w:tc>
          <w:tcPr>
            <w:tcW w:w="3231" w:type="dxa"/>
          </w:tcPr>
          <w:p w:rsidR="00166151" w:rsidRDefault="00166151">
            <w:pPr>
              <w:pStyle w:val="ConsPlusNormal"/>
            </w:pPr>
            <w:r>
              <w:t>Норфлоксацин</w:t>
            </w:r>
          </w:p>
        </w:tc>
        <w:tc>
          <w:tcPr>
            <w:tcW w:w="4932" w:type="dxa"/>
          </w:tcPr>
          <w:p w:rsidR="00166151" w:rsidRDefault="00166151">
            <w:pPr>
              <w:pStyle w:val="ConsPlusNormal"/>
            </w:pPr>
            <w:r>
              <w:t>капли глазные и ушные</w:t>
            </w:r>
          </w:p>
        </w:tc>
      </w:tr>
      <w:tr w:rsidR="00166151">
        <w:tc>
          <w:tcPr>
            <w:tcW w:w="907" w:type="dxa"/>
          </w:tcPr>
          <w:p w:rsidR="00166151" w:rsidRDefault="00166151">
            <w:pPr>
              <w:pStyle w:val="ConsPlusNormal"/>
              <w:jc w:val="center"/>
            </w:pPr>
            <w:r>
              <w:t>819.</w:t>
            </w:r>
          </w:p>
        </w:tc>
        <w:tc>
          <w:tcPr>
            <w:tcW w:w="3231" w:type="dxa"/>
          </w:tcPr>
          <w:p w:rsidR="00166151" w:rsidRDefault="00166151">
            <w:pPr>
              <w:pStyle w:val="ConsPlusNormal"/>
            </w:pPr>
            <w:r>
              <w:t>Норэпинефрин</w:t>
            </w:r>
          </w:p>
        </w:tc>
        <w:tc>
          <w:tcPr>
            <w:tcW w:w="4932" w:type="dxa"/>
          </w:tcPr>
          <w:p w:rsidR="00166151" w:rsidRDefault="00166151">
            <w:pPr>
              <w:pStyle w:val="ConsPlusNormal"/>
            </w:pPr>
            <w:r>
              <w:t>концентрат для приготовления раствора для внутривенного введения</w:t>
            </w:r>
          </w:p>
        </w:tc>
      </w:tr>
      <w:tr w:rsidR="00166151">
        <w:tc>
          <w:tcPr>
            <w:tcW w:w="907" w:type="dxa"/>
          </w:tcPr>
          <w:p w:rsidR="00166151" w:rsidRDefault="00166151">
            <w:pPr>
              <w:pStyle w:val="ConsPlusNormal"/>
              <w:jc w:val="center"/>
            </w:pPr>
            <w:r>
              <w:t>820.</w:t>
            </w:r>
          </w:p>
        </w:tc>
        <w:tc>
          <w:tcPr>
            <w:tcW w:w="3231" w:type="dxa"/>
          </w:tcPr>
          <w:p w:rsidR="00166151" w:rsidRDefault="00166151">
            <w:pPr>
              <w:pStyle w:val="ConsPlusNormal"/>
            </w:pPr>
            <w:r>
              <w:t>Норэтистерон</w:t>
            </w:r>
          </w:p>
        </w:tc>
        <w:tc>
          <w:tcPr>
            <w:tcW w:w="4932" w:type="dxa"/>
          </w:tcPr>
          <w:p w:rsidR="00166151" w:rsidRDefault="00166151">
            <w:pPr>
              <w:pStyle w:val="ConsPlusNormal"/>
            </w:pPr>
            <w:r>
              <w:t>таблетки</w:t>
            </w:r>
          </w:p>
        </w:tc>
      </w:tr>
      <w:tr w:rsidR="00166151">
        <w:tc>
          <w:tcPr>
            <w:tcW w:w="907" w:type="dxa"/>
          </w:tcPr>
          <w:p w:rsidR="00166151" w:rsidRDefault="00166151">
            <w:pPr>
              <w:pStyle w:val="ConsPlusNormal"/>
              <w:jc w:val="center"/>
            </w:pPr>
            <w:r>
              <w:t>821.</w:t>
            </w:r>
          </w:p>
        </w:tc>
        <w:tc>
          <w:tcPr>
            <w:tcW w:w="3231" w:type="dxa"/>
          </w:tcPr>
          <w:p w:rsidR="00166151" w:rsidRDefault="00166151">
            <w:pPr>
              <w:pStyle w:val="ConsPlusNormal"/>
            </w:pPr>
            <w:r>
              <w:t>Обинутузумаб</w:t>
            </w:r>
          </w:p>
        </w:tc>
        <w:tc>
          <w:tcPr>
            <w:tcW w:w="4932" w:type="dxa"/>
          </w:tcPr>
          <w:p w:rsidR="00166151" w:rsidRDefault="00166151">
            <w:pPr>
              <w:pStyle w:val="ConsPlusNormal"/>
            </w:pPr>
            <w:r>
              <w:t>концентрат для приготовления раствора для инфузий</w:t>
            </w:r>
          </w:p>
        </w:tc>
      </w:tr>
      <w:tr w:rsidR="00166151">
        <w:tc>
          <w:tcPr>
            <w:tcW w:w="907" w:type="dxa"/>
          </w:tcPr>
          <w:p w:rsidR="00166151" w:rsidRDefault="00166151">
            <w:pPr>
              <w:pStyle w:val="ConsPlusNormal"/>
              <w:jc w:val="center"/>
            </w:pPr>
            <w:r>
              <w:t>822.</w:t>
            </w:r>
          </w:p>
        </w:tc>
        <w:tc>
          <w:tcPr>
            <w:tcW w:w="3231" w:type="dxa"/>
          </w:tcPr>
          <w:p w:rsidR="00166151" w:rsidRDefault="00166151">
            <w:pPr>
              <w:pStyle w:val="ConsPlusNormal"/>
            </w:pPr>
            <w:r>
              <w:t>Окрелизумаб</w:t>
            </w:r>
          </w:p>
        </w:tc>
        <w:tc>
          <w:tcPr>
            <w:tcW w:w="4932" w:type="dxa"/>
          </w:tcPr>
          <w:p w:rsidR="00166151" w:rsidRDefault="00166151">
            <w:pPr>
              <w:pStyle w:val="ConsPlusNormal"/>
            </w:pPr>
            <w:r>
              <w:t>концентрат для приготовления раствора для инфузий</w:t>
            </w:r>
          </w:p>
        </w:tc>
      </w:tr>
      <w:tr w:rsidR="00166151">
        <w:tc>
          <w:tcPr>
            <w:tcW w:w="907" w:type="dxa"/>
          </w:tcPr>
          <w:p w:rsidR="00166151" w:rsidRDefault="00166151">
            <w:pPr>
              <w:pStyle w:val="ConsPlusNormal"/>
              <w:jc w:val="center"/>
            </w:pPr>
            <w:r>
              <w:t>823.</w:t>
            </w:r>
          </w:p>
        </w:tc>
        <w:tc>
          <w:tcPr>
            <w:tcW w:w="3231" w:type="dxa"/>
          </w:tcPr>
          <w:p w:rsidR="00166151" w:rsidRDefault="00166151">
            <w:pPr>
              <w:pStyle w:val="ConsPlusNormal"/>
            </w:pPr>
            <w:r>
              <w:t>Оксазепам</w:t>
            </w:r>
          </w:p>
        </w:tc>
        <w:tc>
          <w:tcPr>
            <w:tcW w:w="4932" w:type="dxa"/>
          </w:tcPr>
          <w:p w:rsidR="00166151" w:rsidRDefault="00166151">
            <w:pPr>
              <w:pStyle w:val="ConsPlusNormal"/>
            </w:pPr>
            <w:r>
              <w:t>таблетки</w:t>
            </w:r>
          </w:p>
        </w:tc>
      </w:tr>
      <w:tr w:rsidR="00166151">
        <w:tc>
          <w:tcPr>
            <w:tcW w:w="907" w:type="dxa"/>
          </w:tcPr>
          <w:p w:rsidR="00166151" w:rsidRDefault="00166151">
            <w:pPr>
              <w:pStyle w:val="ConsPlusNormal"/>
              <w:jc w:val="center"/>
            </w:pPr>
            <w:r>
              <w:t>824.</w:t>
            </w:r>
          </w:p>
        </w:tc>
        <w:tc>
          <w:tcPr>
            <w:tcW w:w="3231" w:type="dxa"/>
          </w:tcPr>
          <w:p w:rsidR="00166151" w:rsidRDefault="00166151">
            <w:pPr>
              <w:pStyle w:val="ConsPlusNormal"/>
            </w:pPr>
            <w:r>
              <w:t>Оксазепам</w:t>
            </w:r>
          </w:p>
        </w:tc>
        <w:tc>
          <w:tcPr>
            <w:tcW w:w="4932" w:type="dxa"/>
          </w:tcPr>
          <w:p w:rsidR="00166151" w:rsidRDefault="00166151">
            <w:pPr>
              <w:pStyle w:val="ConsPlusNormal"/>
            </w:pPr>
            <w:r>
              <w:t>таблетки, покрытые пленочной оболочкой</w:t>
            </w:r>
          </w:p>
        </w:tc>
      </w:tr>
      <w:tr w:rsidR="00166151">
        <w:tc>
          <w:tcPr>
            <w:tcW w:w="907" w:type="dxa"/>
          </w:tcPr>
          <w:p w:rsidR="00166151" w:rsidRDefault="00166151">
            <w:pPr>
              <w:pStyle w:val="ConsPlusNormal"/>
              <w:jc w:val="center"/>
            </w:pPr>
            <w:r>
              <w:t>825.</w:t>
            </w:r>
          </w:p>
        </w:tc>
        <w:tc>
          <w:tcPr>
            <w:tcW w:w="3231" w:type="dxa"/>
          </w:tcPr>
          <w:p w:rsidR="00166151" w:rsidRDefault="00166151">
            <w:pPr>
              <w:pStyle w:val="ConsPlusNormal"/>
            </w:pPr>
            <w:r>
              <w:t>Оксалиплатин</w:t>
            </w:r>
          </w:p>
        </w:tc>
        <w:tc>
          <w:tcPr>
            <w:tcW w:w="4932" w:type="dxa"/>
          </w:tcPr>
          <w:p w:rsidR="00166151" w:rsidRDefault="00166151">
            <w:pPr>
              <w:pStyle w:val="ConsPlusNormal"/>
            </w:pPr>
            <w:r>
              <w:t>концентрат для приготовления раствора для инфузий</w:t>
            </w:r>
          </w:p>
        </w:tc>
      </w:tr>
      <w:tr w:rsidR="00166151">
        <w:tc>
          <w:tcPr>
            <w:tcW w:w="907" w:type="dxa"/>
          </w:tcPr>
          <w:p w:rsidR="00166151" w:rsidRDefault="00166151">
            <w:pPr>
              <w:pStyle w:val="ConsPlusNormal"/>
              <w:jc w:val="center"/>
            </w:pPr>
            <w:r>
              <w:t>826.</w:t>
            </w:r>
          </w:p>
        </w:tc>
        <w:tc>
          <w:tcPr>
            <w:tcW w:w="3231" w:type="dxa"/>
          </w:tcPr>
          <w:p w:rsidR="00166151" w:rsidRDefault="00166151">
            <w:pPr>
              <w:pStyle w:val="ConsPlusNormal"/>
            </w:pPr>
            <w:r>
              <w:t>Оксалиплатин</w:t>
            </w:r>
          </w:p>
        </w:tc>
        <w:tc>
          <w:tcPr>
            <w:tcW w:w="4932" w:type="dxa"/>
          </w:tcPr>
          <w:p w:rsidR="00166151" w:rsidRDefault="00166151">
            <w:pPr>
              <w:pStyle w:val="ConsPlusNormal"/>
            </w:pPr>
            <w:r>
              <w:t>лиофилизат для приготовления раствора для инфузий</w:t>
            </w:r>
          </w:p>
        </w:tc>
      </w:tr>
      <w:tr w:rsidR="00166151">
        <w:tc>
          <w:tcPr>
            <w:tcW w:w="907" w:type="dxa"/>
          </w:tcPr>
          <w:p w:rsidR="00166151" w:rsidRDefault="00166151">
            <w:pPr>
              <w:pStyle w:val="ConsPlusNormal"/>
              <w:jc w:val="center"/>
            </w:pPr>
            <w:r>
              <w:t>827.</w:t>
            </w:r>
          </w:p>
        </w:tc>
        <w:tc>
          <w:tcPr>
            <w:tcW w:w="3231" w:type="dxa"/>
          </w:tcPr>
          <w:p w:rsidR="00166151" w:rsidRDefault="00166151">
            <w:pPr>
              <w:pStyle w:val="ConsPlusNormal"/>
            </w:pPr>
            <w:r>
              <w:t>Оксалиплатин</w:t>
            </w:r>
          </w:p>
        </w:tc>
        <w:tc>
          <w:tcPr>
            <w:tcW w:w="4932" w:type="dxa"/>
          </w:tcPr>
          <w:p w:rsidR="00166151" w:rsidRDefault="00166151">
            <w:pPr>
              <w:pStyle w:val="ConsPlusNormal"/>
            </w:pPr>
            <w:r>
              <w:t>лиофилизат для приготовления концентрата для приготовления раствора для инфузий</w:t>
            </w:r>
          </w:p>
        </w:tc>
      </w:tr>
      <w:tr w:rsidR="00166151">
        <w:tc>
          <w:tcPr>
            <w:tcW w:w="907" w:type="dxa"/>
          </w:tcPr>
          <w:p w:rsidR="00166151" w:rsidRDefault="00166151">
            <w:pPr>
              <w:pStyle w:val="ConsPlusNormal"/>
              <w:jc w:val="center"/>
            </w:pPr>
            <w:r>
              <w:t>828.</w:t>
            </w:r>
          </w:p>
        </w:tc>
        <w:tc>
          <w:tcPr>
            <w:tcW w:w="3231" w:type="dxa"/>
          </w:tcPr>
          <w:p w:rsidR="00166151" w:rsidRDefault="00166151">
            <w:pPr>
              <w:pStyle w:val="ConsPlusNormal"/>
            </w:pPr>
            <w:r>
              <w:t>Оксациллин</w:t>
            </w:r>
          </w:p>
        </w:tc>
        <w:tc>
          <w:tcPr>
            <w:tcW w:w="4932" w:type="dxa"/>
          </w:tcPr>
          <w:p w:rsidR="00166151" w:rsidRDefault="00166151">
            <w:pPr>
              <w:pStyle w:val="ConsPlusNormal"/>
            </w:pPr>
            <w:r>
              <w:t>таблетки</w:t>
            </w:r>
          </w:p>
        </w:tc>
      </w:tr>
      <w:tr w:rsidR="00166151">
        <w:tc>
          <w:tcPr>
            <w:tcW w:w="907" w:type="dxa"/>
          </w:tcPr>
          <w:p w:rsidR="00166151" w:rsidRDefault="00166151">
            <w:pPr>
              <w:pStyle w:val="ConsPlusNormal"/>
              <w:jc w:val="center"/>
            </w:pPr>
            <w:r>
              <w:t>829.</w:t>
            </w:r>
          </w:p>
        </w:tc>
        <w:tc>
          <w:tcPr>
            <w:tcW w:w="3231" w:type="dxa"/>
          </w:tcPr>
          <w:p w:rsidR="00166151" w:rsidRDefault="00166151">
            <w:pPr>
              <w:pStyle w:val="ConsPlusNormal"/>
            </w:pPr>
            <w:r>
              <w:t>Оксибупрокаин</w:t>
            </w:r>
          </w:p>
        </w:tc>
        <w:tc>
          <w:tcPr>
            <w:tcW w:w="4932" w:type="dxa"/>
          </w:tcPr>
          <w:p w:rsidR="00166151" w:rsidRDefault="00166151">
            <w:pPr>
              <w:pStyle w:val="ConsPlusNormal"/>
            </w:pPr>
            <w:r>
              <w:t>капли глазные</w:t>
            </w:r>
          </w:p>
        </w:tc>
      </w:tr>
      <w:tr w:rsidR="00166151">
        <w:tc>
          <w:tcPr>
            <w:tcW w:w="907" w:type="dxa"/>
          </w:tcPr>
          <w:p w:rsidR="00166151" w:rsidRDefault="00166151">
            <w:pPr>
              <w:pStyle w:val="ConsPlusNormal"/>
              <w:jc w:val="center"/>
            </w:pPr>
            <w:r>
              <w:t>830.</w:t>
            </w:r>
          </w:p>
        </w:tc>
        <w:tc>
          <w:tcPr>
            <w:tcW w:w="3231" w:type="dxa"/>
          </w:tcPr>
          <w:p w:rsidR="00166151" w:rsidRDefault="00166151">
            <w:pPr>
              <w:pStyle w:val="ConsPlusNormal"/>
            </w:pPr>
            <w:r>
              <w:t>Окскарбазепин</w:t>
            </w:r>
          </w:p>
        </w:tc>
        <w:tc>
          <w:tcPr>
            <w:tcW w:w="4932" w:type="dxa"/>
          </w:tcPr>
          <w:p w:rsidR="00166151" w:rsidRDefault="00166151">
            <w:pPr>
              <w:pStyle w:val="ConsPlusNormal"/>
            </w:pPr>
            <w:r>
              <w:t>суспензия для приема внутрь</w:t>
            </w:r>
          </w:p>
        </w:tc>
      </w:tr>
      <w:tr w:rsidR="00166151">
        <w:tc>
          <w:tcPr>
            <w:tcW w:w="907" w:type="dxa"/>
          </w:tcPr>
          <w:p w:rsidR="00166151" w:rsidRDefault="00166151">
            <w:pPr>
              <w:pStyle w:val="ConsPlusNormal"/>
              <w:jc w:val="center"/>
            </w:pPr>
            <w:r>
              <w:t>831.</w:t>
            </w:r>
          </w:p>
        </w:tc>
        <w:tc>
          <w:tcPr>
            <w:tcW w:w="3231" w:type="dxa"/>
          </w:tcPr>
          <w:p w:rsidR="00166151" w:rsidRDefault="00166151">
            <w:pPr>
              <w:pStyle w:val="ConsPlusNormal"/>
            </w:pPr>
            <w:r>
              <w:t>Окскарбазепин</w:t>
            </w:r>
          </w:p>
        </w:tc>
        <w:tc>
          <w:tcPr>
            <w:tcW w:w="4932" w:type="dxa"/>
          </w:tcPr>
          <w:p w:rsidR="00166151" w:rsidRDefault="00166151">
            <w:pPr>
              <w:pStyle w:val="ConsPlusNormal"/>
            </w:pPr>
            <w:r>
              <w:t>таблетки, покрытые пленочной оболочкой</w:t>
            </w:r>
          </w:p>
        </w:tc>
      </w:tr>
      <w:tr w:rsidR="00166151">
        <w:tc>
          <w:tcPr>
            <w:tcW w:w="907" w:type="dxa"/>
          </w:tcPr>
          <w:p w:rsidR="00166151" w:rsidRDefault="00166151">
            <w:pPr>
              <w:pStyle w:val="ConsPlusNormal"/>
              <w:jc w:val="center"/>
            </w:pPr>
            <w:r>
              <w:t>832.</w:t>
            </w:r>
          </w:p>
        </w:tc>
        <w:tc>
          <w:tcPr>
            <w:tcW w:w="3231" w:type="dxa"/>
          </w:tcPr>
          <w:p w:rsidR="00166151" w:rsidRDefault="00166151">
            <w:pPr>
              <w:pStyle w:val="ConsPlusNormal"/>
            </w:pPr>
            <w:r>
              <w:t>Октоког альфа</w:t>
            </w:r>
          </w:p>
        </w:tc>
        <w:tc>
          <w:tcPr>
            <w:tcW w:w="4932" w:type="dxa"/>
          </w:tcPr>
          <w:p w:rsidR="00166151" w:rsidRDefault="00166151">
            <w:pPr>
              <w:pStyle w:val="ConsPlusNormal"/>
            </w:pPr>
            <w:r>
              <w:t>лиофилизат для приготовления раствора для внутривенного введения</w:t>
            </w:r>
          </w:p>
        </w:tc>
      </w:tr>
      <w:tr w:rsidR="00166151">
        <w:tc>
          <w:tcPr>
            <w:tcW w:w="907" w:type="dxa"/>
          </w:tcPr>
          <w:p w:rsidR="00166151" w:rsidRDefault="00166151">
            <w:pPr>
              <w:pStyle w:val="ConsPlusNormal"/>
              <w:jc w:val="center"/>
            </w:pPr>
            <w:r>
              <w:t>833.</w:t>
            </w:r>
          </w:p>
        </w:tc>
        <w:tc>
          <w:tcPr>
            <w:tcW w:w="3231" w:type="dxa"/>
          </w:tcPr>
          <w:p w:rsidR="00166151" w:rsidRDefault="00166151">
            <w:pPr>
              <w:pStyle w:val="ConsPlusNormal"/>
            </w:pPr>
            <w:r>
              <w:t>Октреотид</w:t>
            </w:r>
          </w:p>
        </w:tc>
        <w:tc>
          <w:tcPr>
            <w:tcW w:w="4932" w:type="dxa"/>
          </w:tcPr>
          <w:p w:rsidR="00166151" w:rsidRDefault="00166151">
            <w:pPr>
              <w:pStyle w:val="ConsPlusNormal"/>
            </w:pPr>
            <w:r>
              <w:t>лиофилизат для приготовления суспензии для внутримышечного введения пролонгированного действия</w:t>
            </w:r>
          </w:p>
        </w:tc>
      </w:tr>
      <w:tr w:rsidR="00166151">
        <w:tc>
          <w:tcPr>
            <w:tcW w:w="907" w:type="dxa"/>
          </w:tcPr>
          <w:p w:rsidR="00166151" w:rsidRDefault="00166151">
            <w:pPr>
              <w:pStyle w:val="ConsPlusNormal"/>
              <w:jc w:val="center"/>
            </w:pPr>
            <w:r>
              <w:t>834.</w:t>
            </w:r>
          </w:p>
        </w:tc>
        <w:tc>
          <w:tcPr>
            <w:tcW w:w="3231" w:type="dxa"/>
          </w:tcPr>
          <w:p w:rsidR="00166151" w:rsidRDefault="00166151">
            <w:pPr>
              <w:pStyle w:val="ConsPlusNormal"/>
            </w:pPr>
            <w:r>
              <w:t>Октреотид</w:t>
            </w:r>
          </w:p>
        </w:tc>
        <w:tc>
          <w:tcPr>
            <w:tcW w:w="4932" w:type="dxa"/>
          </w:tcPr>
          <w:p w:rsidR="00166151" w:rsidRDefault="00166151">
            <w:pPr>
              <w:pStyle w:val="ConsPlusNormal"/>
            </w:pPr>
            <w:r>
              <w:t>микросферы для приготовления суспензии для внутримышечного введения</w:t>
            </w:r>
          </w:p>
        </w:tc>
      </w:tr>
      <w:tr w:rsidR="00166151">
        <w:tc>
          <w:tcPr>
            <w:tcW w:w="907" w:type="dxa"/>
          </w:tcPr>
          <w:p w:rsidR="00166151" w:rsidRDefault="00166151">
            <w:pPr>
              <w:pStyle w:val="ConsPlusNormal"/>
              <w:jc w:val="center"/>
            </w:pPr>
            <w:r>
              <w:t>835.</w:t>
            </w:r>
          </w:p>
        </w:tc>
        <w:tc>
          <w:tcPr>
            <w:tcW w:w="3231" w:type="dxa"/>
          </w:tcPr>
          <w:p w:rsidR="00166151" w:rsidRDefault="00166151">
            <w:pPr>
              <w:pStyle w:val="ConsPlusNormal"/>
            </w:pPr>
            <w:r>
              <w:t>Октреотид</w:t>
            </w:r>
          </w:p>
        </w:tc>
        <w:tc>
          <w:tcPr>
            <w:tcW w:w="4932" w:type="dxa"/>
          </w:tcPr>
          <w:p w:rsidR="00166151" w:rsidRDefault="00166151">
            <w:pPr>
              <w:pStyle w:val="ConsPlusNormal"/>
            </w:pPr>
            <w:r>
              <w:t xml:space="preserve">микросферы для приготовления суспензии для </w:t>
            </w:r>
            <w:r>
              <w:lastRenderedPageBreak/>
              <w:t>внутримышечного введения пролонгированного действия</w:t>
            </w:r>
          </w:p>
        </w:tc>
      </w:tr>
      <w:tr w:rsidR="00166151">
        <w:tc>
          <w:tcPr>
            <w:tcW w:w="907" w:type="dxa"/>
          </w:tcPr>
          <w:p w:rsidR="00166151" w:rsidRDefault="00166151">
            <w:pPr>
              <w:pStyle w:val="ConsPlusNormal"/>
              <w:jc w:val="center"/>
            </w:pPr>
            <w:r>
              <w:lastRenderedPageBreak/>
              <w:t>836.</w:t>
            </w:r>
          </w:p>
        </w:tc>
        <w:tc>
          <w:tcPr>
            <w:tcW w:w="3231" w:type="dxa"/>
          </w:tcPr>
          <w:p w:rsidR="00166151" w:rsidRDefault="00166151">
            <w:pPr>
              <w:pStyle w:val="ConsPlusNormal"/>
            </w:pPr>
            <w:r>
              <w:t>Октреотид</w:t>
            </w:r>
          </w:p>
        </w:tc>
        <w:tc>
          <w:tcPr>
            <w:tcW w:w="4932" w:type="dxa"/>
          </w:tcPr>
          <w:p w:rsidR="00166151" w:rsidRDefault="00166151">
            <w:pPr>
              <w:pStyle w:val="ConsPlusNormal"/>
            </w:pPr>
            <w:r>
              <w:t>раствор для внутривенного и подкожного введения</w:t>
            </w:r>
          </w:p>
        </w:tc>
      </w:tr>
      <w:tr w:rsidR="00166151">
        <w:tc>
          <w:tcPr>
            <w:tcW w:w="907" w:type="dxa"/>
          </w:tcPr>
          <w:p w:rsidR="00166151" w:rsidRDefault="00166151">
            <w:pPr>
              <w:pStyle w:val="ConsPlusNormal"/>
              <w:jc w:val="center"/>
            </w:pPr>
            <w:r>
              <w:t>837.</w:t>
            </w:r>
          </w:p>
        </w:tc>
        <w:tc>
          <w:tcPr>
            <w:tcW w:w="3231" w:type="dxa"/>
          </w:tcPr>
          <w:p w:rsidR="00166151" w:rsidRDefault="00166151">
            <w:pPr>
              <w:pStyle w:val="ConsPlusNormal"/>
            </w:pPr>
            <w:r>
              <w:t>Октреотид</w:t>
            </w:r>
          </w:p>
        </w:tc>
        <w:tc>
          <w:tcPr>
            <w:tcW w:w="4932" w:type="dxa"/>
          </w:tcPr>
          <w:p w:rsidR="00166151" w:rsidRDefault="00166151">
            <w:pPr>
              <w:pStyle w:val="ConsPlusNormal"/>
            </w:pPr>
            <w:r>
              <w:t>раствор для инфузий и подкожного введения</w:t>
            </w:r>
          </w:p>
        </w:tc>
      </w:tr>
      <w:tr w:rsidR="00166151">
        <w:tc>
          <w:tcPr>
            <w:tcW w:w="907" w:type="dxa"/>
          </w:tcPr>
          <w:p w:rsidR="00166151" w:rsidRDefault="00166151">
            <w:pPr>
              <w:pStyle w:val="ConsPlusNormal"/>
              <w:jc w:val="center"/>
            </w:pPr>
            <w:r>
              <w:t>838.</w:t>
            </w:r>
          </w:p>
        </w:tc>
        <w:tc>
          <w:tcPr>
            <w:tcW w:w="3231" w:type="dxa"/>
          </w:tcPr>
          <w:p w:rsidR="00166151" w:rsidRDefault="00166151">
            <w:pPr>
              <w:pStyle w:val="ConsPlusNormal"/>
            </w:pPr>
            <w:r>
              <w:t>Оланзапин</w:t>
            </w:r>
          </w:p>
        </w:tc>
        <w:tc>
          <w:tcPr>
            <w:tcW w:w="4932" w:type="dxa"/>
          </w:tcPr>
          <w:p w:rsidR="00166151" w:rsidRDefault="00166151">
            <w:pPr>
              <w:pStyle w:val="ConsPlusNormal"/>
            </w:pPr>
            <w:r>
              <w:t>таблетки</w:t>
            </w:r>
          </w:p>
        </w:tc>
      </w:tr>
      <w:tr w:rsidR="00166151">
        <w:tc>
          <w:tcPr>
            <w:tcW w:w="907" w:type="dxa"/>
          </w:tcPr>
          <w:p w:rsidR="00166151" w:rsidRDefault="00166151">
            <w:pPr>
              <w:pStyle w:val="ConsPlusNormal"/>
              <w:jc w:val="center"/>
            </w:pPr>
            <w:r>
              <w:t>839.</w:t>
            </w:r>
          </w:p>
        </w:tc>
        <w:tc>
          <w:tcPr>
            <w:tcW w:w="3231" w:type="dxa"/>
          </w:tcPr>
          <w:p w:rsidR="00166151" w:rsidRDefault="00166151">
            <w:pPr>
              <w:pStyle w:val="ConsPlusNormal"/>
            </w:pPr>
            <w:r>
              <w:t>Оланзапин</w:t>
            </w:r>
          </w:p>
        </w:tc>
        <w:tc>
          <w:tcPr>
            <w:tcW w:w="4932" w:type="dxa"/>
          </w:tcPr>
          <w:p w:rsidR="00166151" w:rsidRDefault="00166151">
            <w:pPr>
              <w:pStyle w:val="ConsPlusNormal"/>
            </w:pPr>
            <w:r>
              <w:t>таблетки диспергируемые</w:t>
            </w:r>
          </w:p>
        </w:tc>
      </w:tr>
      <w:tr w:rsidR="00166151">
        <w:tc>
          <w:tcPr>
            <w:tcW w:w="907" w:type="dxa"/>
          </w:tcPr>
          <w:p w:rsidR="00166151" w:rsidRDefault="00166151">
            <w:pPr>
              <w:pStyle w:val="ConsPlusNormal"/>
              <w:jc w:val="center"/>
            </w:pPr>
            <w:r>
              <w:t>840.</w:t>
            </w:r>
          </w:p>
        </w:tc>
        <w:tc>
          <w:tcPr>
            <w:tcW w:w="3231" w:type="dxa"/>
          </w:tcPr>
          <w:p w:rsidR="00166151" w:rsidRDefault="00166151">
            <w:pPr>
              <w:pStyle w:val="ConsPlusNormal"/>
            </w:pPr>
            <w:r>
              <w:t>Оланзапин</w:t>
            </w:r>
          </w:p>
        </w:tc>
        <w:tc>
          <w:tcPr>
            <w:tcW w:w="4932" w:type="dxa"/>
          </w:tcPr>
          <w:p w:rsidR="00166151" w:rsidRDefault="00166151">
            <w:pPr>
              <w:pStyle w:val="ConsPlusNormal"/>
            </w:pPr>
            <w:r>
              <w:t>таблетки, диспергируемые в полости рта</w:t>
            </w:r>
          </w:p>
        </w:tc>
      </w:tr>
      <w:tr w:rsidR="00166151">
        <w:tc>
          <w:tcPr>
            <w:tcW w:w="907" w:type="dxa"/>
          </w:tcPr>
          <w:p w:rsidR="00166151" w:rsidRDefault="00166151">
            <w:pPr>
              <w:pStyle w:val="ConsPlusNormal"/>
              <w:jc w:val="center"/>
            </w:pPr>
            <w:r>
              <w:t>841.</w:t>
            </w:r>
          </w:p>
        </w:tc>
        <w:tc>
          <w:tcPr>
            <w:tcW w:w="3231" w:type="dxa"/>
          </w:tcPr>
          <w:p w:rsidR="00166151" w:rsidRDefault="00166151">
            <w:pPr>
              <w:pStyle w:val="ConsPlusNormal"/>
            </w:pPr>
            <w:r>
              <w:t>Оланзапин</w:t>
            </w:r>
          </w:p>
        </w:tc>
        <w:tc>
          <w:tcPr>
            <w:tcW w:w="4932" w:type="dxa"/>
          </w:tcPr>
          <w:p w:rsidR="00166151" w:rsidRDefault="00166151">
            <w:pPr>
              <w:pStyle w:val="ConsPlusNormal"/>
            </w:pPr>
            <w:r>
              <w:t>таблетки для рассасывания</w:t>
            </w:r>
          </w:p>
        </w:tc>
      </w:tr>
      <w:tr w:rsidR="00166151">
        <w:tc>
          <w:tcPr>
            <w:tcW w:w="907" w:type="dxa"/>
          </w:tcPr>
          <w:p w:rsidR="00166151" w:rsidRDefault="00166151">
            <w:pPr>
              <w:pStyle w:val="ConsPlusNormal"/>
              <w:jc w:val="center"/>
            </w:pPr>
            <w:r>
              <w:t>842.</w:t>
            </w:r>
          </w:p>
        </w:tc>
        <w:tc>
          <w:tcPr>
            <w:tcW w:w="3231" w:type="dxa"/>
          </w:tcPr>
          <w:p w:rsidR="00166151" w:rsidRDefault="00166151">
            <w:pPr>
              <w:pStyle w:val="ConsPlusNormal"/>
            </w:pPr>
            <w:r>
              <w:t>Оланзапин</w:t>
            </w:r>
          </w:p>
        </w:tc>
        <w:tc>
          <w:tcPr>
            <w:tcW w:w="4932" w:type="dxa"/>
          </w:tcPr>
          <w:p w:rsidR="00166151" w:rsidRDefault="00166151">
            <w:pPr>
              <w:pStyle w:val="ConsPlusNormal"/>
            </w:pPr>
            <w:r>
              <w:t>таблетки, покрытые пленочной оболочкой</w:t>
            </w:r>
          </w:p>
        </w:tc>
      </w:tr>
      <w:tr w:rsidR="00166151">
        <w:tc>
          <w:tcPr>
            <w:tcW w:w="907" w:type="dxa"/>
          </w:tcPr>
          <w:p w:rsidR="00166151" w:rsidRDefault="00166151">
            <w:pPr>
              <w:pStyle w:val="ConsPlusNormal"/>
              <w:jc w:val="center"/>
            </w:pPr>
            <w:r>
              <w:t>843.</w:t>
            </w:r>
          </w:p>
        </w:tc>
        <w:tc>
          <w:tcPr>
            <w:tcW w:w="3231" w:type="dxa"/>
          </w:tcPr>
          <w:p w:rsidR="00166151" w:rsidRDefault="00166151">
            <w:pPr>
              <w:pStyle w:val="ConsPlusNormal"/>
            </w:pPr>
            <w:r>
              <w:t>Олодатерол + Тиотропия бромид</w:t>
            </w:r>
          </w:p>
        </w:tc>
        <w:tc>
          <w:tcPr>
            <w:tcW w:w="4932" w:type="dxa"/>
          </w:tcPr>
          <w:p w:rsidR="00166151" w:rsidRDefault="00166151">
            <w:pPr>
              <w:pStyle w:val="ConsPlusNormal"/>
            </w:pPr>
            <w:r>
              <w:t>раствор для ингаляций дозированный</w:t>
            </w:r>
          </w:p>
        </w:tc>
      </w:tr>
      <w:tr w:rsidR="00166151">
        <w:tc>
          <w:tcPr>
            <w:tcW w:w="907" w:type="dxa"/>
          </w:tcPr>
          <w:p w:rsidR="00166151" w:rsidRDefault="00166151">
            <w:pPr>
              <w:pStyle w:val="ConsPlusNormal"/>
              <w:jc w:val="center"/>
            </w:pPr>
            <w:r>
              <w:t>844.</w:t>
            </w:r>
          </w:p>
        </w:tc>
        <w:tc>
          <w:tcPr>
            <w:tcW w:w="3231" w:type="dxa"/>
          </w:tcPr>
          <w:p w:rsidR="00166151" w:rsidRDefault="00166151">
            <w:pPr>
              <w:pStyle w:val="ConsPlusNormal"/>
            </w:pPr>
            <w:r>
              <w:t>Омализумаб</w:t>
            </w:r>
          </w:p>
        </w:tc>
        <w:tc>
          <w:tcPr>
            <w:tcW w:w="4932" w:type="dxa"/>
          </w:tcPr>
          <w:p w:rsidR="00166151" w:rsidRDefault="00166151">
            <w:pPr>
              <w:pStyle w:val="ConsPlusNormal"/>
            </w:pPr>
            <w:r>
              <w:t>лиофилизат для приготовления раствора для подкожного введения</w:t>
            </w:r>
          </w:p>
        </w:tc>
      </w:tr>
      <w:tr w:rsidR="00166151">
        <w:tc>
          <w:tcPr>
            <w:tcW w:w="907" w:type="dxa"/>
          </w:tcPr>
          <w:p w:rsidR="00166151" w:rsidRDefault="00166151">
            <w:pPr>
              <w:pStyle w:val="ConsPlusNormal"/>
              <w:jc w:val="center"/>
            </w:pPr>
            <w:r>
              <w:t>845.</w:t>
            </w:r>
          </w:p>
        </w:tc>
        <w:tc>
          <w:tcPr>
            <w:tcW w:w="3231" w:type="dxa"/>
          </w:tcPr>
          <w:p w:rsidR="00166151" w:rsidRDefault="00166151">
            <w:pPr>
              <w:pStyle w:val="ConsPlusNormal"/>
            </w:pPr>
            <w:r>
              <w:t>Омализумаб</w:t>
            </w:r>
          </w:p>
        </w:tc>
        <w:tc>
          <w:tcPr>
            <w:tcW w:w="4932" w:type="dxa"/>
          </w:tcPr>
          <w:p w:rsidR="00166151" w:rsidRDefault="00166151">
            <w:pPr>
              <w:pStyle w:val="ConsPlusNormal"/>
            </w:pPr>
            <w:r>
              <w:t>раствор для подкожного введения</w:t>
            </w:r>
          </w:p>
        </w:tc>
      </w:tr>
      <w:tr w:rsidR="00166151">
        <w:tc>
          <w:tcPr>
            <w:tcW w:w="907" w:type="dxa"/>
          </w:tcPr>
          <w:p w:rsidR="00166151" w:rsidRDefault="00166151">
            <w:pPr>
              <w:pStyle w:val="ConsPlusNormal"/>
              <w:jc w:val="center"/>
            </w:pPr>
            <w:r>
              <w:t>846.</w:t>
            </w:r>
          </w:p>
        </w:tc>
        <w:tc>
          <w:tcPr>
            <w:tcW w:w="3231" w:type="dxa"/>
          </w:tcPr>
          <w:p w:rsidR="00166151" w:rsidRDefault="00166151">
            <w:pPr>
              <w:pStyle w:val="ConsPlusNormal"/>
            </w:pPr>
            <w:r>
              <w:t>Омепразол</w:t>
            </w:r>
          </w:p>
        </w:tc>
        <w:tc>
          <w:tcPr>
            <w:tcW w:w="4932" w:type="dxa"/>
          </w:tcPr>
          <w:p w:rsidR="00166151" w:rsidRDefault="00166151">
            <w:pPr>
              <w:pStyle w:val="ConsPlusNormal"/>
            </w:pPr>
            <w:r>
              <w:t>капсулы</w:t>
            </w:r>
          </w:p>
        </w:tc>
      </w:tr>
      <w:tr w:rsidR="00166151">
        <w:tc>
          <w:tcPr>
            <w:tcW w:w="907" w:type="dxa"/>
          </w:tcPr>
          <w:p w:rsidR="00166151" w:rsidRDefault="00166151">
            <w:pPr>
              <w:pStyle w:val="ConsPlusNormal"/>
              <w:jc w:val="center"/>
            </w:pPr>
            <w:r>
              <w:t>847.</w:t>
            </w:r>
          </w:p>
        </w:tc>
        <w:tc>
          <w:tcPr>
            <w:tcW w:w="3231" w:type="dxa"/>
          </w:tcPr>
          <w:p w:rsidR="00166151" w:rsidRDefault="00166151">
            <w:pPr>
              <w:pStyle w:val="ConsPlusNormal"/>
            </w:pPr>
            <w:r>
              <w:t>Омепразол</w:t>
            </w:r>
          </w:p>
        </w:tc>
        <w:tc>
          <w:tcPr>
            <w:tcW w:w="4932" w:type="dxa"/>
          </w:tcPr>
          <w:p w:rsidR="00166151" w:rsidRDefault="00166151">
            <w:pPr>
              <w:pStyle w:val="ConsPlusNormal"/>
            </w:pPr>
            <w:r>
              <w:t>капсулы кишечнорастворимые</w:t>
            </w:r>
          </w:p>
        </w:tc>
      </w:tr>
      <w:tr w:rsidR="00166151">
        <w:tc>
          <w:tcPr>
            <w:tcW w:w="907" w:type="dxa"/>
          </w:tcPr>
          <w:p w:rsidR="00166151" w:rsidRDefault="00166151">
            <w:pPr>
              <w:pStyle w:val="ConsPlusNormal"/>
              <w:jc w:val="center"/>
            </w:pPr>
            <w:r>
              <w:t>848.</w:t>
            </w:r>
          </w:p>
        </w:tc>
        <w:tc>
          <w:tcPr>
            <w:tcW w:w="3231" w:type="dxa"/>
          </w:tcPr>
          <w:p w:rsidR="00166151" w:rsidRDefault="00166151">
            <w:pPr>
              <w:pStyle w:val="ConsPlusNormal"/>
            </w:pPr>
            <w:r>
              <w:t>Омепразол</w:t>
            </w:r>
          </w:p>
        </w:tc>
        <w:tc>
          <w:tcPr>
            <w:tcW w:w="4932" w:type="dxa"/>
          </w:tcPr>
          <w:p w:rsidR="00166151" w:rsidRDefault="00166151">
            <w:pPr>
              <w:pStyle w:val="ConsPlusNormal"/>
            </w:pPr>
            <w:r>
              <w:t>порошок для приготовления суспензии для приема внутрь</w:t>
            </w:r>
          </w:p>
        </w:tc>
      </w:tr>
      <w:tr w:rsidR="00166151">
        <w:tc>
          <w:tcPr>
            <w:tcW w:w="907" w:type="dxa"/>
          </w:tcPr>
          <w:p w:rsidR="00166151" w:rsidRDefault="00166151">
            <w:pPr>
              <w:pStyle w:val="ConsPlusNormal"/>
              <w:jc w:val="center"/>
            </w:pPr>
            <w:r>
              <w:t>849.</w:t>
            </w:r>
          </w:p>
        </w:tc>
        <w:tc>
          <w:tcPr>
            <w:tcW w:w="3231" w:type="dxa"/>
          </w:tcPr>
          <w:p w:rsidR="00166151" w:rsidRDefault="00166151">
            <w:pPr>
              <w:pStyle w:val="ConsPlusNormal"/>
            </w:pPr>
            <w:r>
              <w:t>Омепразол</w:t>
            </w:r>
          </w:p>
        </w:tc>
        <w:tc>
          <w:tcPr>
            <w:tcW w:w="4932" w:type="dxa"/>
          </w:tcPr>
          <w:p w:rsidR="00166151" w:rsidRDefault="00166151">
            <w:pPr>
              <w:pStyle w:val="ConsPlusNormal"/>
            </w:pPr>
            <w:r>
              <w:t>таблетки, покрытые пленочной оболочкой</w:t>
            </w:r>
          </w:p>
        </w:tc>
      </w:tr>
      <w:tr w:rsidR="00166151">
        <w:tc>
          <w:tcPr>
            <w:tcW w:w="907" w:type="dxa"/>
          </w:tcPr>
          <w:p w:rsidR="00166151" w:rsidRDefault="00166151">
            <w:pPr>
              <w:pStyle w:val="ConsPlusNormal"/>
              <w:jc w:val="center"/>
            </w:pPr>
            <w:r>
              <w:t>850.</w:t>
            </w:r>
          </w:p>
        </w:tc>
        <w:tc>
          <w:tcPr>
            <w:tcW w:w="3231" w:type="dxa"/>
          </w:tcPr>
          <w:p w:rsidR="00166151" w:rsidRDefault="00166151">
            <w:pPr>
              <w:pStyle w:val="ConsPlusNormal"/>
            </w:pPr>
            <w:r>
              <w:t>Ондансетрон</w:t>
            </w:r>
          </w:p>
        </w:tc>
        <w:tc>
          <w:tcPr>
            <w:tcW w:w="4932" w:type="dxa"/>
          </w:tcPr>
          <w:p w:rsidR="00166151" w:rsidRDefault="00166151">
            <w:pPr>
              <w:pStyle w:val="ConsPlusNormal"/>
            </w:pPr>
            <w:r>
              <w:t>раствор для внутривенного и внутримышечного введения</w:t>
            </w:r>
          </w:p>
        </w:tc>
      </w:tr>
      <w:tr w:rsidR="00166151">
        <w:tc>
          <w:tcPr>
            <w:tcW w:w="907" w:type="dxa"/>
          </w:tcPr>
          <w:p w:rsidR="00166151" w:rsidRDefault="00166151">
            <w:pPr>
              <w:pStyle w:val="ConsPlusNormal"/>
              <w:jc w:val="center"/>
            </w:pPr>
            <w:r>
              <w:t>851.</w:t>
            </w:r>
          </w:p>
        </w:tc>
        <w:tc>
          <w:tcPr>
            <w:tcW w:w="3231" w:type="dxa"/>
          </w:tcPr>
          <w:p w:rsidR="00166151" w:rsidRDefault="00166151">
            <w:pPr>
              <w:pStyle w:val="ConsPlusNormal"/>
            </w:pPr>
            <w:r>
              <w:t>Ондансетрон</w:t>
            </w:r>
          </w:p>
        </w:tc>
        <w:tc>
          <w:tcPr>
            <w:tcW w:w="4932" w:type="dxa"/>
          </w:tcPr>
          <w:p w:rsidR="00166151" w:rsidRDefault="00166151">
            <w:pPr>
              <w:pStyle w:val="ConsPlusNormal"/>
            </w:pPr>
            <w:r>
              <w:t>сироп</w:t>
            </w:r>
          </w:p>
        </w:tc>
      </w:tr>
      <w:tr w:rsidR="00166151">
        <w:tc>
          <w:tcPr>
            <w:tcW w:w="907" w:type="dxa"/>
          </w:tcPr>
          <w:p w:rsidR="00166151" w:rsidRDefault="00166151">
            <w:pPr>
              <w:pStyle w:val="ConsPlusNormal"/>
              <w:jc w:val="center"/>
            </w:pPr>
            <w:r>
              <w:t>852.</w:t>
            </w:r>
          </w:p>
        </w:tc>
        <w:tc>
          <w:tcPr>
            <w:tcW w:w="3231" w:type="dxa"/>
          </w:tcPr>
          <w:p w:rsidR="00166151" w:rsidRDefault="00166151">
            <w:pPr>
              <w:pStyle w:val="ConsPlusNormal"/>
            </w:pPr>
            <w:r>
              <w:t>Ондансетрон</w:t>
            </w:r>
          </w:p>
        </w:tc>
        <w:tc>
          <w:tcPr>
            <w:tcW w:w="4932" w:type="dxa"/>
          </w:tcPr>
          <w:p w:rsidR="00166151" w:rsidRDefault="00166151">
            <w:pPr>
              <w:pStyle w:val="ConsPlusNormal"/>
            </w:pPr>
            <w:r>
              <w:t>суппозитории ректальные</w:t>
            </w:r>
          </w:p>
        </w:tc>
      </w:tr>
      <w:tr w:rsidR="00166151">
        <w:tc>
          <w:tcPr>
            <w:tcW w:w="907" w:type="dxa"/>
          </w:tcPr>
          <w:p w:rsidR="00166151" w:rsidRDefault="00166151">
            <w:pPr>
              <w:pStyle w:val="ConsPlusNormal"/>
              <w:jc w:val="center"/>
            </w:pPr>
            <w:r>
              <w:t>853.</w:t>
            </w:r>
          </w:p>
        </w:tc>
        <w:tc>
          <w:tcPr>
            <w:tcW w:w="3231" w:type="dxa"/>
          </w:tcPr>
          <w:p w:rsidR="00166151" w:rsidRDefault="00166151">
            <w:pPr>
              <w:pStyle w:val="ConsPlusNormal"/>
            </w:pPr>
            <w:r>
              <w:t>Ондансетрон</w:t>
            </w:r>
          </w:p>
        </w:tc>
        <w:tc>
          <w:tcPr>
            <w:tcW w:w="4932" w:type="dxa"/>
          </w:tcPr>
          <w:p w:rsidR="00166151" w:rsidRDefault="00166151">
            <w:pPr>
              <w:pStyle w:val="ConsPlusNormal"/>
            </w:pPr>
            <w:r>
              <w:t>таблетки</w:t>
            </w:r>
          </w:p>
        </w:tc>
      </w:tr>
      <w:tr w:rsidR="00166151">
        <w:tc>
          <w:tcPr>
            <w:tcW w:w="907" w:type="dxa"/>
          </w:tcPr>
          <w:p w:rsidR="00166151" w:rsidRDefault="00166151">
            <w:pPr>
              <w:pStyle w:val="ConsPlusNormal"/>
              <w:jc w:val="center"/>
            </w:pPr>
            <w:r>
              <w:t>854.</w:t>
            </w:r>
          </w:p>
        </w:tc>
        <w:tc>
          <w:tcPr>
            <w:tcW w:w="3231" w:type="dxa"/>
          </w:tcPr>
          <w:p w:rsidR="00166151" w:rsidRDefault="00166151">
            <w:pPr>
              <w:pStyle w:val="ConsPlusNormal"/>
            </w:pPr>
            <w:r>
              <w:t>Ондансетрон</w:t>
            </w:r>
          </w:p>
        </w:tc>
        <w:tc>
          <w:tcPr>
            <w:tcW w:w="4932" w:type="dxa"/>
          </w:tcPr>
          <w:p w:rsidR="00166151" w:rsidRDefault="00166151">
            <w:pPr>
              <w:pStyle w:val="ConsPlusNormal"/>
            </w:pPr>
            <w:r>
              <w:t>таблетки, покрытые оболочкой</w:t>
            </w:r>
          </w:p>
        </w:tc>
      </w:tr>
      <w:tr w:rsidR="00166151">
        <w:tc>
          <w:tcPr>
            <w:tcW w:w="907" w:type="dxa"/>
          </w:tcPr>
          <w:p w:rsidR="00166151" w:rsidRDefault="00166151">
            <w:pPr>
              <w:pStyle w:val="ConsPlusNormal"/>
              <w:jc w:val="center"/>
            </w:pPr>
            <w:r>
              <w:t>855.</w:t>
            </w:r>
          </w:p>
        </w:tc>
        <w:tc>
          <w:tcPr>
            <w:tcW w:w="3231" w:type="dxa"/>
          </w:tcPr>
          <w:p w:rsidR="00166151" w:rsidRDefault="00166151">
            <w:pPr>
              <w:pStyle w:val="ConsPlusNormal"/>
            </w:pPr>
            <w:r>
              <w:t>Ондансетрон</w:t>
            </w:r>
          </w:p>
        </w:tc>
        <w:tc>
          <w:tcPr>
            <w:tcW w:w="4932" w:type="dxa"/>
          </w:tcPr>
          <w:p w:rsidR="00166151" w:rsidRDefault="00166151">
            <w:pPr>
              <w:pStyle w:val="ConsPlusNormal"/>
            </w:pPr>
            <w:r>
              <w:t>таблетки, покрытые пленочной оболочкой</w:t>
            </w:r>
          </w:p>
        </w:tc>
      </w:tr>
      <w:tr w:rsidR="00166151">
        <w:tc>
          <w:tcPr>
            <w:tcW w:w="907" w:type="dxa"/>
          </w:tcPr>
          <w:p w:rsidR="00166151" w:rsidRDefault="00166151">
            <w:pPr>
              <w:pStyle w:val="ConsPlusNormal"/>
              <w:jc w:val="center"/>
            </w:pPr>
            <w:r>
              <w:t>856.</w:t>
            </w:r>
          </w:p>
        </w:tc>
        <w:tc>
          <w:tcPr>
            <w:tcW w:w="3231" w:type="dxa"/>
          </w:tcPr>
          <w:p w:rsidR="00166151" w:rsidRDefault="00166151">
            <w:pPr>
              <w:pStyle w:val="ConsPlusNormal"/>
            </w:pPr>
            <w:r>
              <w:t>Ондансетрон</w:t>
            </w:r>
          </w:p>
        </w:tc>
        <w:tc>
          <w:tcPr>
            <w:tcW w:w="4932" w:type="dxa"/>
          </w:tcPr>
          <w:p w:rsidR="00166151" w:rsidRDefault="00166151">
            <w:pPr>
              <w:pStyle w:val="ConsPlusNormal"/>
            </w:pPr>
            <w:r>
              <w:t>таблетки лиофилизированные</w:t>
            </w:r>
          </w:p>
        </w:tc>
      </w:tr>
      <w:tr w:rsidR="00166151">
        <w:tc>
          <w:tcPr>
            <w:tcW w:w="907" w:type="dxa"/>
          </w:tcPr>
          <w:p w:rsidR="00166151" w:rsidRDefault="00166151">
            <w:pPr>
              <w:pStyle w:val="ConsPlusNormal"/>
              <w:jc w:val="center"/>
            </w:pPr>
            <w:r>
              <w:t>857.</w:t>
            </w:r>
          </w:p>
        </w:tc>
        <w:tc>
          <w:tcPr>
            <w:tcW w:w="3231" w:type="dxa"/>
          </w:tcPr>
          <w:p w:rsidR="00166151" w:rsidRDefault="00166151">
            <w:pPr>
              <w:pStyle w:val="ConsPlusNormal"/>
            </w:pPr>
            <w:r>
              <w:t>Ондансетрон</w:t>
            </w:r>
          </w:p>
        </w:tc>
        <w:tc>
          <w:tcPr>
            <w:tcW w:w="4932" w:type="dxa"/>
          </w:tcPr>
          <w:p w:rsidR="00166151" w:rsidRDefault="00166151">
            <w:pPr>
              <w:pStyle w:val="ConsPlusNormal"/>
            </w:pPr>
            <w:r>
              <w:t>раствор для инъекций</w:t>
            </w:r>
          </w:p>
        </w:tc>
      </w:tr>
      <w:tr w:rsidR="00166151">
        <w:tc>
          <w:tcPr>
            <w:tcW w:w="907" w:type="dxa"/>
          </w:tcPr>
          <w:p w:rsidR="00166151" w:rsidRDefault="00166151">
            <w:pPr>
              <w:pStyle w:val="ConsPlusNormal"/>
              <w:jc w:val="center"/>
            </w:pPr>
            <w:r>
              <w:t>858.</w:t>
            </w:r>
          </w:p>
        </w:tc>
        <w:tc>
          <w:tcPr>
            <w:tcW w:w="3231" w:type="dxa"/>
          </w:tcPr>
          <w:p w:rsidR="00166151" w:rsidRDefault="00166151">
            <w:pPr>
              <w:pStyle w:val="ConsPlusNormal"/>
            </w:pPr>
            <w:r>
              <w:t>Осельтамивир</w:t>
            </w:r>
          </w:p>
        </w:tc>
        <w:tc>
          <w:tcPr>
            <w:tcW w:w="4932" w:type="dxa"/>
          </w:tcPr>
          <w:p w:rsidR="00166151" w:rsidRDefault="00166151">
            <w:pPr>
              <w:pStyle w:val="ConsPlusNormal"/>
            </w:pPr>
            <w:r>
              <w:t>капсулы</w:t>
            </w:r>
          </w:p>
        </w:tc>
      </w:tr>
      <w:tr w:rsidR="00166151">
        <w:tc>
          <w:tcPr>
            <w:tcW w:w="907" w:type="dxa"/>
          </w:tcPr>
          <w:p w:rsidR="00166151" w:rsidRDefault="00166151">
            <w:pPr>
              <w:pStyle w:val="ConsPlusNormal"/>
              <w:jc w:val="center"/>
            </w:pPr>
            <w:r>
              <w:t>859.</w:t>
            </w:r>
          </w:p>
        </w:tc>
        <w:tc>
          <w:tcPr>
            <w:tcW w:w="3231" w:type="dxa"/>
          </w:tcPr>
          <w:p w:rsidR="00166151" w:rsidRDefault="00166151">
            <w:pPr>
              <w:pStyle w:val="ConsPlusNormal"/>
            </w:pPr>
            <w:r>
              <w:t>Осимертиниб</w:t>
            </w:r>
          </w:p>
        </w:tc>
        <w:tc>
          <w:tcPr>
            <w:tcW w:w="4932" w:type="dxa"/>
          </w:tcPr>
          <w:p w:rsidR="00166151" w:rsidRDefault="00166151">
            <w:pPr>
              <w:pStyle w:val="ConsPlusNormal"/>
            </w:pPr>
            <w:r>
              <w:t>таблетки, покрытые пленочной оболочкой</w:t>
            </w:r>
          </w:p>
        </w:tc>
      </w:tr>
      <w:tr w:rsidR="00166151">
        <w:tc>
          <w:tcPr>
            <w:tcW w:w="907" w:type="dxa"/>
          </w:tcPr>
          <w:p w:rsidR="00166151" w:rsidRDefault="00166151">
            <w:pPr>
              <w:pStyle w:val="ConsPlusNormal"/>
              <w:jc w:val="center"/>
            </w:pPr>
            <w:r>
              <w:t>860.</w:t>
            </w:r>
          </w:p>
        </w:tc>
        <w:tc>
          <w:tcPr>
            <w:tcW w:w="3231" w:type="dxa"/>
          </w:tcPr>
          <w:p w:rsidR="00166151" w:rsidRDefault="00166151">
            <w:pPr>
              <w:pStyle w:val="ConsPlusNormal"/>
            </w:pPr>
            <w:r>
              <w:t>Офлоксацин</w:t>
            </w:r>
          </w:p>
        </w:tc>
        <w:tc>
          <w:tcPr>
            <w:tcW w:w="4932" w:type="dxa"/>
          </w:tcPr>
          <w:p w:rsidR="00166151" w:rsidRDefault="00166151">
            <w:pPr>
              <w:pStyle w:val="ConsPlusNormal"/>
            </w:pPr>
            <w:r>
              <w:t>капли глазные</w:t>
            </w:r>
          </w:p>
        </w:tc>
      </w:tr>
      <w:tr w:rsidR="00166151">
        <w:tc>
          <w:tcPr>
            <w:tcW w:w="907" w:type="dxa"/>
          </w:tcPr>
          <w:p w:rsidR="00166151" w:rsidRDefault="00166151">
            <w:pPr>
              <w:pStyle w:val="ConsPlusNormal"/>
              <w:jc w:val="center"/>
            </w:pPr>
            <w:r>
              <w:lastRenderedPageBreak/>
              <w:t>861.</w:t>
            </w:r>
          </w:p>
        </w:tc>
        <w:tc>
          <w:tcPr>
            <w:tcW w:w="3231" w:type="dxa"/>
          </w:tcPr>
          <w:p w:rsidR="00166151" w:rsidRDefault="00166151">
            <w:pPr>
              <w:pStyle w:val="ConsPlusNormal"/>
            </w:pPr>
            <w:r>
              <w:t>Офлоксацин</w:t>
            </w:r>
          </w:p>
        </w:tc>
        <w:tc>
          <w:tcPr>
            <w:tcW w:w="4932" w:type="dxa"/>
          </w:tcPr>
          <w:p w:rsidR="00166151" w:rsidRDefault="00166151">
            <w:pPr>
              <w:pStyle w:val="ConsPlusNormal"/>
            </w:pPr>
            <w:r>
              <w:t>капли глазные и ушные</w:t>
            </w:r>
          </w:p>
        </w:tc>
      </w:tr>
      <w:tr w:rsidR="00166151">
        <w:tc>
          <w:tcPr>
            <w:tcW w:w="907" w:type="dxa"/>
          </w:tcPr>
          <w:p w:rsidR="00166151" w:rsidRDefault="00166151">
            <w:pPr>
              <w:pStyle w:val="ConsPlusNormal"/>
              <w:jc w:val="center"/>
            </w:pPr>
            <w:r>
              <w:t>862.</w:t>
            </w:r>
          </w:p>
        </w:tc>
        <w:tc>
          <w:tcPr>
            <w:tcW w:w="3231" w:type="dxa"/>
          </w:tcPr>
          <w:p w:rsidR="00166151" w:rsidRDefault="00166151">
            <w:pPr>
              <w:pStyle w:val="ConsPlusNormal"/>
            </w:pPr>
            <w:r>
              <w:t>Офлоксацин</w:t>
            </w:r>
          </w:p>
        </w:tc>
        <w:tc>
          <w:tcPr>
            <w:tcW w:w="4932" w:type="dxa"/>
          </w:tcPr>
          <w:p w:rsidR="00166151" w:rsidRDefault="00166151">
            <w:pPr>
              <w:pStyle w:val="ConsPlusNormal"/>
            </w:pPr>
            <w:r>
              <w:t>мазь глазная</w:t>
            </w:r>
          </w:p>
        </w:tc>
      </w:tr>
      <w:tr w:rsidR="00166151">
        <w:tc>
          <w:tcPr>
            <w:tcW w:w="907" w:type="dxa"/>
          </w:tcPr>
          <w:p w:rsidR="00166151" w:rsidRDefault="00166151">
            <w:pPr>
              <w:pStyle w:val="ConsPlusNormal"/>
              <w:jc w:val="center"/>
            </w:pPr>
            <w:r>
              <w:t>863.</w:t>
            </w:r>
          </w:p>
        </w:tc>
        <w:tc>
          <w:tcPr>
            <w:tcW w:w="3231" w:type="dxa"/>
          </w:tcPr>
          <w:p w:rsidR="00166151" w:rsidRDefault="00166151">
            <w:pPr>
              <w:pStyle w:val="ConsPlusNormal"/>
            </w:pPr>
            <w:r>
              <w:t>Офлоксацин</w:t>
            </w:r>
          </w:p>
        </w:tc>
        <w:tc>
          <w:tcPr>
            <w:tcW w:w="4932" w:type="dxa"/>
          </w:tcPr>
          <w:p w:rsidR="00166151" w:rsidRDefault="00166151">
            <w:pPr>
              <w:pStyle w:val="ConsPlusNormal"/>
            </w:pPr>
            <w:r>
              <w:t>таблетки, покрытые оболочкой</w:t>
            </w:r>
          </w:p>
        </w:tc>
      </w:tr>
      <w:tr w:rsidR="00166151">
        <w:tc>
          <w:tcPr>
            <w:tcW w:w="907" w:type="dxa"/>
          </w:tcPr>
          <w:p w:rsidR="00166151" w:rsidRDefault="00166151">
            <w:pPr>
              <w:pStyle w:val="ConsPlusNormal"/>
              <w:jc w:val="center"/>
            </w:pPr>
            <w:r>
              <w:t>864.</w:t>
            </w:r>
          </w:p>
        </w:tc>
        <w:tc>
          <w:tcPr>
            <w:tcW w:w="3231" w:type="dxa"/>
          </w:tcPr>
          <w:p w:rsidR="00166151" w:rsidRDefault="00166151">
            <w:pPr>
              <w:pStyle w:val="ConsPlusNormal"/>
            </w:pPr>
            <w:r>
              <w:t>Офлоксацин</w:t>
            </w:r>
          </w:p>
        </w:tc>
        <w:tc>
          <w:tcPr>
            <w:tcW w:w="4932" w:type="dxa"/>
          </w:tcPr>
          <w:p w:rsidR="00166151" w:rsidRDefault="00166151">
            <w:pPr>
              <w:pStyle w:val="ConsPlusNormal"/>
            </w:pPr>
            <w:r>
              <w:t>таблетки, покрытые пленочной оболочкой</w:t>
            </w:r>
          </w:p>
        </w:tc>
      </w:tr>
      <w:tr w:rsidR="00166151">
        <w:tc>
          <w:tcPr>
            <w:tcW w:w="907" w:type="dxa"/>
          </w:tcPr>
          <w:p w:rsidR="00166151" w:rsidRDefault="00166151">
            <w:pPr>
              <w:pStyle w:val="ConsPlusNormal"/>
              <w:jc w:val="center"/>
            </w:pPr>
            <w:r>
              <w:t>865.</w:t>
            </w:r>
          </w:p>
        </w:tc>
        <w:tc>
          <w:tcPr>
            <w:tcW w:w="3231" w:type="dxa"/>
          </w:tcPr>
          <w:p w:rsidR="00166151" w:rsidRDefault="00166151">
            <w:pPr>
              <w:pStyle w:val="ConsPlusNormal"/>
            </w:pPr>
            <w:r>
              <w:t>Офлоксацин</w:t>
            </w:r>
          </w:p>
        </w:tc>
        <w:tc>
          <w:tcPr>
            <w:tcW w:w="4932" w:type="dxa"/>
          </w:tcPr>
          <w:p w:rsidR="00166151" w:rsidRDefault="00166151">
            <w:pPr>
              <w:pStyle w:val="ConsPlusNormal"/>
            </w:pPr>
            <w:r>
              <w:t>таблетки пролонгированного действия, покрытые пленочной оболочкой</w:t>
            </w:r>
          </w:p>
        </w:tc>
      </w:tr>
      <w:tr w:rsidR="00166151">
        <w:tc>
          <w:tcPr>
            <w:tcW w:w="907" w:type="dxa"/>
          </w:tcPr>
          <w:p w:rsidR="00166151" w:rsidRDefault="00166151">
            <w:pPr>
              <w:pStyle w:val="ConsPlusNormal"/>
              <w:jc w:val="center"/>
            </w:pPr>
            <w:r>
              <w:t>866.</w:t>
            </w:r>
          </w:p>
        </w:tc>
        <w:tc>
          <w:tcPr>
            <w:tcW w:w="3231" w:type="dxa"/>
          </w:tcPr>
          <w:p w:rsidR="00166151" w:rsidRDefault="00166151">
            <w:pPr>
              <w:pStyle w:val="ConsPlusNormal"/>
            </w:pPr>
            <w:r>
              <w:t>Позаконазол</w:t>
            </w:r>
          </w:p>
        </w:tc>
        <w:tc>
          <w:tcPr>
            <w:tcW w:w="4932" w:type="dxa"/>
          </w:tcPr>
          <w:p w:rsidR="00166151" w:rsidRDefault="00166151">
            <w:pPr>
              <w:pStyle w:val="ConsPlusNormal"/>
            </w:pPr>
            <w:r>
              <w:t>суспензия для приема внутрь</w:t>
            </w:r>
          </w:p>
        </w:tc>
      </w:tr>
      <w:tr w:rsidR="00166151">
        <w:tc>
          <w:tcPr>
            <w:tcW w:w="907" w:type="dxa"/>
          </w:tcPr>
          <w:p w:rsidR="00166151" w:rsidRDefault="00166151">
            <w:pPr>
              <w:pStyle w:val="ConsPlusNormal"/>
              <w:jc w:val="center"/>
            </w:pPr>
            <w:r>
              <w:t>867.</w:t>
            </w:r>
          </w:p>
        </w:tc>
        <w:tc>
          <w:tcPr>
            <w:tcW w:w="3231" w:type="dxa"/>
          </w:tcPr>
          <w:p w:rsidR="00166151" w:rsidRDefault="00166151">
            <w:pPr>
              <w:pStyle w:val="ConsPlusNormal"/>
            </w:pPr>
            <w:r>
              <w:t>Пазопаниб</w:t>
            </w:r>
          </w:p>
        </w:tc>
        <w:tc>
          <w:tcPr>
            <w:tcW w:w="4932" w:type="dxa"/>
          </w:tcPr>
          <w:p w:rsidR="00166151" w:rsidRDefault="00166151">
            <w:pPr>
              <w:pStyle w:val="ConsPlusNormal"/>
            </w:pPr>
            <w:r>
              <w:t>таблетки, покрытые пленочной оболочкой</w:t>
            </w:r>
          </w:p>
        </w:tc>
      </w:tr>
      <w:tr w:rsidR="00166151">
        <w:tc>
          <w:tcPr>
            <w:tcW w:w="907" w:type="dxa"/>
          </w:tcPr>
          <w:p w:rsidR="00166151" w:rsidRDefault="00166151">
            <w:pPr>
              <w:pStyle w:val="ConsPlusNormal"/>
              <w:jc w:val="center"/>
            </w:pPr>
            <w:r>
              <w:t>868.</w:t>
            </w:r>
          </w:p>
        </w:tc>
        <w:tc>
          <w:tcPr>
            <w:tcW w:w="3231" w:type="dxa"/>
          </w:tcPr>
          <w:p w:rsidR="00166151" w:rsidRDefault="00166151">
            <w:pPr>
              <w:pStyle w:val="ConsPlusNormal"/>
            </w:pPr>
            <w:r>
              <w:t>Паклитаксел</w:t>
            </w:r>
          </w:p>
        </w:tc>
        <w:tc>
          <w:tcPr>
            <w:tcW w:w="4932" w:type="dxa"/>
          </w:tcPr>
          <w:p w:rsidR="00166151" w:rsidRDefault="00166151">
            <w:pPr>
              <w:pStyle w:val="ConsPlusNormal"/>
            </w:pPr>
            <w:r>
              <w:t>концентрат для приготовления раствора для инфузий</w:t>
            </w:r>
          </w:p>
        </w:tc>
      </w:tr>
      <w:tr w:rsidR="00166151">
        <w:tc>
          <w:tcPr>
            <w:tcW w:w="907" w:type="dxa"/>
          </w:tcPr>
          <w:p w:rsidR="00166151" w:rsidRDefault="00166151">
            <w:pPr>
              <w:pStyle w:val="ConsPlusNormal"/>
              <w:jc w:val="center"/>
            </w:pPr>
            <w:r>
              <w:t>869.</w:t>
            </w:r>
          </w:p>
        </w:tc>
        <w:tc>
          <w:tcPr>
            <w:tcW w:w="3231" w:type="dxa"/>
          </w:tcPr>
          <w:p w:rsidR="00166151" w:rsidRDefault="00166151">
            <w:pPr>
              <w:pStyle w:val="ConsPlusNormal"/>
            </w:pPr>
            <w:r>
              <w:t>Паклитаксел</w:t>
            </w:r>
          </w:p>
        </w:tc>
        <w:tc>
          <w:tcPr>
            <w:tcW w:w="4932" w:type="dxa"/>
          </w:tcPr>
          <w:p w:rsidR="00166151" w:rsidRDefault="00166151">
            <w:pPr>
              <w:pStyle w:val="ConsPlusNormal"/>
            </w:pPr>
            <w:r>
              <w:t>лиофилизат для приготовления раствора для инфузий</w:t>
            </w:r>
          </w:p>
        </w:tc>
      </w:tr>
      <w:tr w:rsidR="00166151">
        <w:tc>
          <w:tcPr>
            <w:tcW w:w="907" w:type="dxa"/>
          </w:tcPr>
          <w:p w:rsidR="00166151" w:rsidRDefault="00166151">
            <w:pPr>
              <w:pStyle w:val="ConsPlusNormal"/>
              <w:jc w:val="center"/>
            </w:pPr>
            <w:r>
              <w:t>870.</w:t>
            </w:r>
          </w:p>
        </w:tc>
        <w:tc>
          <w:tcPr>
            <w:tcW w:w="3231" w:type="dxa"/>
          </w:tcPr>
          <w:p w:rsidR="00166151" w:rsidRDefault="00166151">
            <w:pPr>
              <w:pStyle w:val="ConsPlusNormal"/>
            </w:pPr>
            <w:r>
              <w:t>Палбоциклиб</w:t>
            </w:r>
          </w:p>
        </w:tc>
        <w:tc>
          <w:tcPr>
            <w:tcW w:w="4932" w:type="dxa"/>
          </w:tcPr>
          <w:p w:rsidR="00166151" w:rsidRDefault="00166151">
            <w:pPr>
              <w:pStyle w:val="ConsPlusNormal"/>
            </w:pPr>
            <w:r>
              <w:t>капсулы</w:t>
            </w:r>
          </w:p>
        </w:tc>
      </w:tr>
      <w:tr w:rsidR="00166151">
        <w:tc>
          <w:tcPr>
            <w:tcW w:w="907" w:type="dxa"/>
          </w:tcPr>
          <w:p w:rsidR="00166151" w:rsidRDefault="00166151">
            <w:pPr>
              <w:pStyle w:val="ConsPlusNormal"/>
              <w:jc w:val="center"/>
            </w:pPr>
            <w:r>
              <w:t>871.</w:t>
            </w:r>
          </w:p>
        </w:tc>
        <w:tc>
          <w:tcPr>
            <w:tcW w:w="3231" w:type="dxa"/>
          </w:tcPr>
          <w:p w:rsidR="00166151" w:rsidRDefault="00166151">
            <w:pPr>
              <w:pStyle w:val="ConsPlusNormal"/>
            </w:pPr>
            <w:r>
              <w:t>Паливизумаб</w:t>
            </w:r>
          </w:p>
        </w:tc>
        <w:tc>
          <w:tcPr>
            <w:tcW w:w="4932" w:type="dxa"/>
          </w:tcPr>
          <w:p w:rsidR="00166151" w:rsidRDefault="00166151">
            <w:pPr>
              <w:pStyle w:val="ConsPlusNormal"/>
            </w:pPr>
            <w:r>
              <w:t>лиофилизат для приготовления раствора для внутримышечного введения</w:t>
            </w:r>
          </w:p>
        </w:tc>
      </w:tr>
      <w:tr w:rsidR="00166151">
        <w:tc>
          <w:tcPr>
            <w:tcW w:w="907" w:type="dxa"/>
          </w:tcPr>
          <w:p w:rsidR="00166151" w:rsidRDefault="00166151">
            <w:pPr>
              <w:pStyle w:val="ConsPlusNormal"/>
              <w:jc w:val="center"/>
            </w:pPr>
            <w:r>
              <w:t>872.</w:t>
            </w:r>
          </w:p>
        </w:tc>
        <w:tc>
          <w:tcPr>
            <w:tcW w:w="3231" w:type="dxa"/>
          </w:tcPr>
          <w:p w:rsidR="00166151" w:rsidRDefault="00166151">
            <w:pPr>
              <w:pStyle w:val="ConsPlusNormal"/>
            </w:pPr>
            <w:r>
              <w:t>Паливизумаб</w:t>
            </w:r>
          </w:p>
        </w:tc>
        <w:tc>
          <w:tcPr>
            <w:tcW w:w="4932" w:type="dxa"/>
          </w:tcPr>
          <w:p w:rsidR="00166151" w:rsidRDefault="00166151">
            <w:pPr>
              <w:pStyle w:val="ConsPlusNormal"/>
            </w:pPr>
            <w:r>
              <w:t>раствор для внутримышечного введения</w:t>
            </w:r>
          </w:p>
        </w:tc>
      </w:tr>
      <w:tr w:rsidR="00166151">
        <w:tc>
          <w:tcPr>
            <w:tcW w:w="907" w:type="dxa"/>
          </w:tcPr>
          <w:p w:rsidR="00166151" w:rsidRDefault="00166151">
            <w:pPr>
              <w:pStyle w:val="ConsPlusNormal"/>
              <w:jc w:val="center"/>
            </w:pPr>
            <w:r>
              <w:t>873.</w:t>
            </w:r>
          </w:p>
        </w:tc>
        <w:tc>
          <w:tcPr>
            <w:tcW w:w="3231" w:type="dxa"/>
          </w:tcPr>
          <w:p w:rsidR="00166151" w:rsidRDefault="00166151">
            <w:pPr>
              <w:pStyle w:val="ConsPlusNormal"/>
            </w:pPr>
            <w:r>
              <w:t>Палиперидон</w:t>
            </w:r>
          </w:p>
        </w:tc>
        <w:tc>
          <w:tcPr>
            <w:tcW w:w="4932" w:type="dxa"/>
          </w:tcPr>
          <w:p w:rsidR="00166151" w:rsidRDefault="00166151">
            <w:pPr>
              <w:pStyle w:val="ConsPlusNormal"/>
            </w:pPr>
            <w:r>
              <w:t>суспензия для внутримышечного введения пролонгированного действия</w:t>
            </w:r>
          </w:p>
        </w:tc>
      </w:tr>
      <w:tr w:rsidR="00166151">
        <w:tc>
          <w:tcPr>
            <w:tcW w:w="907" w:type="dxa"/>
          </w:tcPr>
          <w:p w:rsidR="00166151" w:rsidRDefault="00166151">
            <w:pPr>
              <w:pStyle w:val="ConsPlusNormal"/>
              <w:jc w:val="center"/>
            </w:pPr>
            <w:r>
              <w:t>874.</w:t>
            </w:r>
          </w:p>
        </w:tc>
        <w:tc>
          <w:tcPr>
            <w:tcW w:w="3231" w:type="dxa"/>
          </w:tcPr>
          <w:p w:rsidR="00166151" w:rsidRDefault="00166151">
            <w:pPr>
              <w:pStyle w:val="ConsPlusNormal"/>
            </w:pPr>
            <w:r>
              <w:t>Палиперидон</w:t>
            </w:r>
          </w:p>
        </w:tc>
        <w:tc>
          <w:tcPr>
            <w:tcW w:w="4932" w:type="dxa"/>
          </w:tcPr>
          <w:p w:rsidR="00166151" w:rsidRDefault="00166151">
            <w:pPr>
              <w:pStyle w:val="ConsPlusNormal"/>
            </w:pPr>
            <w:r>
              <w:t>таблетки пролонгированного действия, покрытые оболочкой</w:t>
            </w:r>
          </w:p>
        </w:tc>
      </w:tr>
      <w:tr w:rsidR="00166151">
        <w:tc>
          <w:tcPr>
            <w:tcW w:w="907" w:type="dxa"/>
          </w:tcPr>
          <w:p w:rsidR="00166151" w:rsidRDefault="00166151">
            <w:pPr>
              <w:pStyle w:val="ConsPlusNormal"/>
              <w:jc w:val="center"/>
            </w:pPr>
            <w:r>
              <w:t>875.</w:t>
            </w:r>
          </w:p>
        </w:tc>
        <w:tc>
          <w:tcPr>
            <w:tcW w:w="3231" w:type="dxa"/>
          </w:tcPr>
          <w:p w:rsidR="00166151" w:rsidRDefault="00166151">
            <w:pPr>
              <w:pStyle w:val="ConsPlusNormal"/>
            </w:pPr>
            <w:r>
              <w:t>Панитумумаб</w:t>
            </w:r>
          </w:p>
        </w:tc>
        <w:tc>
          <w:tcPr>
            <w:tcW w:w="4932" w:type="dxa"/>
          </w:tcPr>
          <w:p w:rsidR="00166151" w:rsidRDefault="00166151">
            <w:pPr>
              <w:pStyle w:val="ConsPlusNormal"/>
            </w:pPr>
            <w:r>
              <w:t>концентрат для приготовления раствора для инфузий</w:t>
            </w:r>
          </w:p>
        </w:tc>
      </w:tr>
      <w:tr w:rsidR="00166151">
        <w:tc>
          <w:tcPr>
            <w:tcW w:w="907" w:type="dxa"/>
          </w:tcPr>
          <w:p w:rsidR="00166151" w:rsidRDefault="00166151">
            <w:pPr>
              <w:pStyle w:val="ConsPlusNormal"/>
              <w:jc w:val="center"/>
            </w:pPr>
            <w:r>
              <w:t>876.</w:t>
            </w:r>
          </w:p>
        </w:tc>
        <w:tc>
          <w:tcPr>
            <w:tcW w:w="3231" w:type="dxa"/>
          </w:tcPr>
          <w:p w:rsidR="00166151" w:rsidRDefault="00166151">
            <w:pPr>
              <w:pStyle w:val="ConsPlusNormal"/>
            </w:pPr>
            <w:r>
              <w:t>Панкреатин</w:t>
            </w:r>
          </w:p>
        </w:tc>
        <w:tc>
          <w:tcPr>
            <w:tcW w:w="4932" w:type="dxa"/>
          </w:tcPr>
          <w:p w:rsidR="00166151" w:rsidRDefault="00166151">
            <w:pPr>
              <w:pStyle w:val="ConsPlusNormal"/>
            </w:pPr>
            <w:r>
              <w:t>капсулы</w:t>
            </w:r>
          </w:p>
        </w:tc>
      </w:tr>
      <w:tr w:rsidR="00166151">
        <w:tc>
          <w:tcPr>
            <w:tcW w:w="907" w:type="dxa"/>
          </w:tcPr>
          <w:p w:rsidR="00166151" w:rsidRDefault="00166151">
            <w:pPr>
              <w:pStyle w:val="ConsPlusNormal"/>
              <w:jc w:val="center"/>
            </w:pPr>
            <w:r>
              <w:t>877.</w:t>
            </w:r>
          </w:p>
        </w:tc>
        <w:tc>
          <w:tcPr>
            <w:tcW w:w="3231" w:type="dxa"/>
          </w:tcPr>
          <w:p w:rsidR="00166151" w:rsidRDefault="00166151">
            <w:pPr>
              <w:pStyle w:val="ConsPlusNormal"/>
            </w:pPr>
            <w:r>
              <w:t>Панкреатин</w:t>
            </w:r>
          </w:p>
        </w:tc>
        <w:tc>
          <w:tcPr>
            <w:tcW w:w="4932" w:type="dxa"/>
          </w:tcPr>
          <w:p w:rsidR="00166151" w:rsidRDefault="00166151">
            <w:pPr>
              <w:pStyle w:val="ConsPlusNormal"/>
            </w:pPr>
            <w:r>
              <w:t>капсулы кишечнорастворимые</w:t>
            </w:r>
          </w:p>
        </w:tc>
      </w:tr>
      <w:tr w:rsidR="00166151">
        <w:tc>
          <w:tcPr>
            <w:tcW w:w="907" w:type="dxa"/>
          </w:tcPr>
          <w:p w:rsidR="00166151" w:rsidRDefault="00166151">
            <w:pPr>
              <w:pStyle w:val="ConsPlusNormal"/>
              <w:jc w:val="center"/>
            </w:pPr>
            <w:r>
              <w:t>878.</w:t>
            </w:r>
          </w:p>
        </w:tc>
        <w:tc>
          <w:tcPr>
            <w:tcW w:w="3231" w:type="dxa"/>
          </w:tcPr>
          <w:p w:rsidR="00166151" w:rsidRDefault="00166151">
            <w:pPr>
              <w:pStyle w:val="ConsPlusNormal"/>
            </w:pPr>
            <w:r>
              <w:t>Панкреатин</w:t>
            </w:r>
          </w:p>
        </w:tc>
        <w:tc>
          <w:tcPr>
            <w:tcW w:w="4932" w:type="dxa"/>
          </w:tcPr>
          <w:p w:rsidR="00166151" w:rsidRDefault="00166151">
            <w:pPr>
              <w:pStyle w:val="ConsPlusNormal"/>
            </w:pPr>
            <w:r>
              <w:t>таблетки, покрытые кишечнорастворимой оболочкой</w:t>
            </w:r>
          </w:p>
        </w:tc>
      </w:tr>
      <w:tr w:rsidR="00166151">
        <w:tc>
          <w:tcPr>
            <w:tcW w:w="907" w:type="dxa"/>
          </w:tcPr>
          <w:p w:rsidR="00166151" w:rsidRDefault="00166151">
            <w:pPr>
              <w:pStyle w:val="ConsPlusNormal"/>
              <w:jc w:val="center"/>
            </w:pPr>
            <w:r>
              <w:t>879.</w:t>
            </w:r>
          </w:p>
        </w:tc>
        <w:tc>
          <w:tcPr>
            <w:tcW w:w="3231" w:type="dxa"/>
          </w:tcPr>
          <w:p w:rsidR="00166151" w:rsidRDefault="00166151">
            <w:pPr>
              <w:pStyle w:val="ConsPlusNormal"/>
            </w:pPr>
            <w:r>
              <w:t>Панкреатин</w:t>
            </w:r>
          </w:p>
        </w:tc>
        <w:tc>
          <w:tcPr>
            <w:tcW w:w="4932" w:type="dxa"/>
          </w:tcPr>
          <w:p w:rsidR="00166151" w:rsidRDefault="00166151">
            <w:pPr>
              <w:pStyle w:val="ConsPlusNormal"/>
            </w:pPr>
            <w:r>
              <w:t>таблетки, покрытые оболочкой</w:t>
            </w:r>
          </w:p>
        </w:tc>
      </w:tr>
      <w:tr w:rsidR="00166151">
        <w:tc>
          <w:tcPr>
            <w:tcW w:w="907" w:type="dxa"/>
          </w:tcPr>
          <w:p w:rsidR="00166151" w:rsidRDefault="00166151">
            <w:pPr>
              <w:pStyle w:val="ConsPlusNormal"/>
              <w:jc w:val="center"/>
            </w:pPr>
            <w:r>
              <w:t>880.</w:t>
            </w:r>
          </w:p>
        </w:tc>
        <w:tc>
          <w:tcPr>
            <w:tcW w:w="3231" w:type="dxa"/>
          </w:tcPr>
          <w:p w:rsidR="00166151" w:rsidRDefault="00166151">
            <w:pPr>
              <w:pStyle w:val="ConsPlusNormal"/>
            </w:pPr>
            <w:r>
              <w:t>Панкреатин</w:t>
            </w:r>
          </w:p>
        </w:tc>
        <w:tc>
          <w:tcPr>
            <w:tcW w:w="4932" w:type="dxa"/>
          </w:tcPr>
          <w:p w:rsidR="00166151" w:rsidRDefault="00166151">
            <w:pPr>
              <w:pStyle w:val="ConsPlusNormal"/>
            </w:pPr>
            <w:r>
              <w:t>гранулы кишечнорастворимые</w:t>
            </w:r>
          </w:p>
        </w:tc>
      </w:tr>
      <w:tr w:rsidR="00166151">
        <w:tc>
          <w:tcPr>
            <w:tcW w:w="907" w:type="dxa"/>
          </w:tcPr>
          <w:p w:rsidR="00166151" w:rsidRDefault="00166151">
            <w:pPr>
              <w:pStyle w:val="ConsPlusNormal"/>
              <w:jc w:val="center"/>
            </w:pPr>
            <w:r>
              <w:t>881.</w:t>
            </w:r>
          </w:p>
        </w:tc>
        <w:tc>
          <w:tcPr>
            <w:tcW w:w="3231" w:type="dxa"/>
          </w:tcPr>
          <w:p w:rsidR="00166151" w:rsidRDefault="00166151">
            <w:pPr>
              <w:pStyle w:val="ConsPlusNormal"/>
            </w:pPr>
            <w:r>
              <w:t>Парацетамол</w:t>
            </w:r>
          </w:p>
        </w:tc>
        <w:tc>
          <w:tcPr>
            <w:tcW w:w="4932" w:type="dxa"/>
          </w:tcPr>
          <w:p w:rsidR="00166151" w:rsidRDefault="00166151">
            <w:pPr>
              <w:pStyle w:val="ConsPlusNormal"/>
            </w:pPr>
            <w:r>
              <w:t>гранулы для приготовления суспензии для приема внутрь</w:t>
            </w:r>
          </w:p>
        </w:tc>
      </w:tr>
      <w:tr w:rsidR="00166151">
        <w:tc>
          <w:tcPr>
            <w:tcW w:w="907" w:type="dxa"/>
          </w:tcPr>
          <w:p w:rsidR="00166151" w:rsidRDefault="00166151">
            <w:pPr>
              <w:pStyle w:val="ConsPlusNormal"/>
              <w:jc w:val="center"/>
            </w:pPr>
            <w:r>
              <w:t>882.</w:t>
            </w:r>
          </w:p>
        </w:tc>
        <w:tc>
          <w:tcPr>
            <w:tcW w:w="3231" w:type="dxa"/>
          </w:tcPr>
          <w:p w:rsidR="00166151" w:rsidRDefault="00166151">
            <w:pPr>
              <w:pStyle w:val="ConsPlusNormal"/>
            </w:pPr>
            <w:r>
              <w:t>Парацетамол</w:t>
            </w:r>
          </w:p>
        </w:tc>
        <w:tc>
          <w:tcPr>
            <w:tcW w:w="4932" w:type="dxa"/>
          </w:tcPr>
          <w:p w:rsidR="00166151" w:rsidRDefault="00166151">
            <w:pPr>
              <w:pStyle w:val="ConsPlusNormal"/>
            </w:pPr>
            <w:r>
              <w:t>раствор для инфузий</w:t>
            </w:r>
          </w:p>
        </w:tc>
      </w:tr>
      <w:tr w:rsidR="00166151">
        <w:tc>
          <w:tcPr>
            <w:tcW w:w="907" w:type="dxa"/>
          </w:tcPr>
          <w:p w:rsidR="00166151" w:rsidRDefault="00166151">
            <w:pPr>
              <w:pStyle w:val="ConsPlusNormal"/>
              <w:jc w:val="center"/>
            </w:pPr>
            <w:r>
              <w:t>883.</w:t>
            </w:r>
          </w:p>
        </w:tc>
        <w:tc>
          <w:tcPr>
            <w:tcW w:w="3231" w:type="dxa"/>
          </w:tcPr>
          <w:p w:rsidR="00166151" w:rsidRDefault="00166151">
            <w:pPr>
              <w:pStyle w:val="ConsPlusNormal"/>
            </w:pPr>
            <w:r>
              <w:t>Парацетамол</w:t>
            </w:r>
          </w:p>
        </w:tc>
        <w:tc>
          <w:tcPr>
            <w:tcW w:w="4932" w:type="dxa"/>
          </w:tcPr>
          <w:p w:rsidR="00166151" w:rsidRDefault="00166151">
            <w:pPr>
              <w:pStyle w:val="ConsPlusNormal"/>
            </w:pPr>
            <w:r>
              <w:t>сироп</w:t>
            </w:r>
          </w:p>
        </w:tc>
      </w:tr>
      <w:tr w:rsidR="00166151">
        <w:tc>
          <w:tcPr>
            <w:tcW w:w="907" w:type="dxa"/>
          </w:tcPr>
          <w:p w:rsidR="00166151" w:rsidRDefault="00166151">
            <w:pPr>
              <w:pStyle w:val="ConsPlusNormal"/>
              <w:jc w:val="center"/>
            </w:pPr>
            <w:r>
              <w:t>884.</w:t>
            </w:r>
          </w:p>
        </w:tc>
        <w:tc>
          <w:tcPr>
            <w:tcW w:w="3231" w:type="dxa"/>
          </w:tcPr>
          <w:p w:rsidR="00166151" w:rsidRDefault="00166151">
            <w:pPr>
              <w:pStyle w:val="ConsPlusNormal"/>
            </w:pPr>
            <w:r>
              <w:t>Парацетамол</w:t>
            </w:r>
          </w:p>
        </w:tc>
        <w:tc>
          <w:tcPr>
            <w:tcW w:w="4932" w:type="dxa"/>
          </w:tcPr>
          <w:p w:rsidR="00166151" w:rsidRDefault="00166151">
            <w:pPr>
              <w:pStyle w:val="ConsPlusNormal"/>
            </w:pPr>
            <w:r>
              <w:t>сироп (для детей)</w:t>
            </w:r>
          </w:p>
        </w:tc>
      </w:tr>
      <w:tr w:rsidR="00166151">
        <w:tc>
          <w:tcPr>
            <w:tcW w:w="907" w:type="dxa"/>
          </w:tcPr>
          <w:p w:rsidR="00166151" w:rsidRDefault="00166151">
            <w:pPr>
              <w:pStyle w:val="ConsPlusNormal"/>
              <w:jc w:val="center"/>
            </w:pPr>
            <w:r>
              <w:t>885.</w:t>
            </w:r>
          </w:p>
        </w:tc>
        <w:tc>
          <w:tcPr>
            <w:tcW w:w="3231" w:type="dxa"/>
          </w:tcPr>
          <w:p w:rsidR="00166151" w:rsidRDefault="00166151">
            <w:pPr>
              <w:pStyle w:val="ConsPlusNormal"/>
            </w:pPr>
            <w:r>
              <w:t>Парацетамол</w:t>
            </w:r>
          </w:p>
        </w:tc>
        <w:tc>
          <w:tcPr>
            <w:tcW w:w="4932" w:type="dxa"/>
          </w:tcPr>
          <w:p w:rsidR="00166151" w:rsidRDefault="00166151">
            <w:pPr>
              <w:pStyle w:val="ConsPlusNormal"/>
            </w:pPr>
            <w:r>
              <w:t>суппозитории ректальные</w:t>
            </w:r>
          </w:p>
        </w:tc>
      </w:tr>
      <w:tr w:rsidR="00166151">
        <w:tc>
          <w:tcPr>
            <w:tcW w:w="907" w:type="dxa"/>
          </w:tcPr>
          <w:p w:rsidR="00166151" w:rsidRDefault="00166151">
            <w:pPr>
              <w:pStyle w:val="ConsPlusNormal"/>
              <w:jc w:val="center"/>
            </w:pPr>
            <w:r>
              <w:lastRenderedPageBreak/>
              <w:t>886.</w:t>
            </w:r>
          </w:p>
        </w:tc>
        <w:tc>
          <w:tcPr>
            <w:tcW w:w="3231" w:type="dxa"/>
          </w:tcPr>
          <w:p w:rsidR="00166151" w:rsidRDefault="00166151">
            <w:pPr>
              <w:pStyle w:val="ConsPlusNormal"/>
            </w:pPr>
            <w:r>
              <w:t>Парацетамол</w:t>
            </w:r>
          </w:p>
        </w:tc>
        <w:tc>
          <w:tcPr>
            <w:tcW w:w="4932" w:type="dxa"/>
          </w:tcPr>
          <w:p w:rsidR="00166151" w:rsidRDefault="00166151">
            <w:pPr>
              <w:pStyle w:val="ConsPlusNormal"/>
            </w:pPr>
            <w:r>
              <w:t>суппозитории ректальные (для детей)</w:t>
            </w:r>
          </w:p>
        </w:tc>
      </w:tr>
      <w:tr w:rsidR="00166151">
        <w:tc>
          <w:tcPr>
            <w:tcW w:w="907" w:type="dxa"/>
          </w:tcPr>
          <w:p w:rsidR="00166151" w:rsidRDefault="00166151">
            <w:pPr>
              <w:pStyle w:val="ConsPlusNormal"/>
              <w:jc w:val="center"/>
            </w:pPr>
            <w:r>
              <w:t>887.</w:t>
            </w:r>
          </w:p>
        </w:tc>
        <w:tc>
          <w:tcPr>
            <w:tcW w:w="3231" w:type="dxa"/>
          </w:tcPr>
          <w:p w:rsidR="00166151" w:rsidRDefault="00166151">
            <w:pPr>
              <w:pStyle w:val="ConsPlusNormal"/>
            </w:pPr>
            <w:r>
              <w:t>Парацетамол</w:t>
            </w:r>
          </w:p>
        </w:tc>
        <w:tc>
          <w:tcPr>
            <w:tcW w:w="4932" w:type="dxa"/>
          </w:tcPr>
          <w:p w:rsidR="00166151" w:rsidRDefault="00166151">
            <w:pPr>
              <w:pStyle w:val="ConsPlusNormal"/>
            </w:pPr>
            <w:r>
              <w:t>суспензия для приема внутрь</w:t>
            </w:r>
          </w:p>
        </w:tc>
      </w:tr>
      <w:tr w:rsidR="00166151">
        <w:tc>
          <w:tcPr>
            <w:tcW w:w="907" w:type="dxa"/>
          </w:tcPr>
          <w:p w:rsidR="00166151" w:rsidRDefault="00166151">
            <w:pPr>
              <w:pStyle w:val="ConsPlusNormal"/>
              <w:jc w:val="center"/>
            </w:pPr>
            <w:r>
              <w:t>888.</w:t>
            </w:r>
          </w:p>
        </w:tc>
        <w:tc>
          <w:tcPr>
            <w:tcW w:w="3231" w:type="dxa"/>
          </w:tcPr>
          <w:p w:rsidR="00166151" w:rsidRDefault="00166151">
            <w:pPr>
              <w:pStyle w:val="ConsPlusNormal"/>
            </w:pPr>
            <w:r>
              <w:t>Парацетамол</w:t>
            </w:r>
          </w:p>
        </w:tc>
        <w:tc>
          <w:tcPr>
            <w:tcW w:w="4932" w:type="dxa"/>
          </w:tcPr>
          <w:p w:rsidR="00166151" w:rsidRDefault="00166151">
            <w:pPr>
              <w:pStyle w:val="ConsPlusNormal"/>
            </w:pPr>
            <w:r>
              <w:t>суспензия для приема внутрь (для детей)</w:t>
            </w:r>
          </w:p>
        </w:tc>
      </w:tr>
      <w:tr w:rsidR="00166151">
        <w:tc>
          <w:tcPr>
            <w:tcW w:w="907" w:type="dxa"/>
          </w:tcPr>
          <w:p w:rsidR="00166151" w:rsidRDefault="00166151">
            <w:pPr>
              <w:pStyle w:val="ConsPlusNormal"/>
              <w:jc w:val="center"/>
            </w:pPr>
            <w:r>
              <w:t>889.</w:t>
            </w:r>
          </w:p>
        </w:tc>
        <w:tc>
          <w:tcPr>
            <w:tcW w:w="3231" w:type="dxa"/>
          </w:tcPr>
          <w:p w:rsidR="00166151" w:rsidRDefault="00166151">
            <w:pPr>
              <w:pStyle w:val="ConsPlusNormal"/>
            </w:pPr>
            <w:r>
              <w:t>Парацетамол</w:t>
            </w:r>
          </w:p>
        </w:tc>
        <w:tc>
          <w:tcPr>
            <w:tcW w:w="4932" w:type="dxa"/>
          </w:tcPr>
          <w:p w:rsidR="00166151" w:rsidRDefault="00166151">
            <w:pPr>
              <w:pStyle w:val="ConsPlusNormal"/>
            </w:pPr>
            <w:r>
              <w:t>таблетки</w:t>
            </w:r>
          </w:p>
        </w:tc>
      </w:tr>
      <w:tr w:rsidR="00166151">
        <w:tc>
          <w:tcPr>
            <w:tcW w:w="907" w:type="dxa"/>
          </w:tcPr>
          <w:p w:rsidR="00166151" w:rsidRDefault="00166151">
            <w:pPr>
              <w:pStyle w:val="ConsPlusNormal"/>
              <w:jc w:val="center"/>
            </w:pPr>
            <w:r>
              <w:t>890.</w:t>
            </w:r>
          </w:p>
        </w:tc>
        <w:tc>
          <w:tcPr>
            <w:tcW w:w="3231" w:type="dxa"/>
          </w:tcPr>
          <w:p w:rsidR="00166151" w:rsidRDefault="00166151">
            <w:pPr>
              <w:pStyle w:val="ConsPlusNormal"/>
            </w:pPr>
            <w:r>
              <w:t>Парацетамол</w:t>
            </w:r>
          </w:p>
        </w:tc>
        <w:tc>
          <w:tcPr>
            <w:tcW w:w="4932" w:type="dxa"/>
          </w:tcPr>
          <w:p w:rsidR="00166151" w:rsidRDefault="00166151">
            <w:pPr>
              <w:pStyle w:val="ConsPlusNormal"/>
            </w:pPr>
            <w:r>
              <w:t>таблетки, покрытые пленочной оболочкой</w:t>
            </w:r>
          </w:p>
        </w:tc>
      </w:tr>
      <w:tr w:rsidR="00166151">
        <w:tblPrEx>
          <w:tblBorders>
            <w:insideH w:val="nil"/>
          </w:tblBorders>
        </w:tblPrEx>
        <w:tc>
          <w:tcPr>
            <w:tcW w:w="907" w:type="dxa"/>
            <w:tcBorders>
              <w:bottom w:val="nil"/>
            </w:tcBorders>
          </w:tcPr>
          <w:p w:rsidR="00166151" w:rsidRDefault="00166151">
            <w:pPr>
              <w:pStyle w:val="ConsPlusNormal"/>
              <w:jc w:val="center"/>
            </w:pPr>
            <w:r>
              <w:t>890.1.</w:t>
            </w:r>
          </w:p>
        </w:tc>
        <w:tc>
          <w:tcPr>
            <w:tcW w:w="3231" w:type="dxa"/>
            <w:tcBorders>
              <w:bottom w:val="nil"/>
            </w:tcBorders>
          </w:tcPr>
          <w:p w:rsidR="00166151" w:rsidRDefault="00166151">
            <w:pPr>
              <w:pStyle w:val="ConsPlusNormal"/>
            </w:pPr>
            <w:r>
              <w:t>Парацетамол</w:t>
            </w:r>
          </w:p>
        </w:tc>
        <w:tc>
          <w:tcPr>
            <w:tcW w:w="4932" w:type="dxa"/>
            <w:tcBorders>
              <w:bottom w:val="nil"/>
            </w:tcBorders>
          </w:tcPr>
          <w:p w:rsidR="00166151" w:rsidRDefault="00166151">
            <w:pPr>
              <w:pStyle w:val="ConsPlusNormal"/>
            </w:pPr>
            <w:r>
              <w:t>раствор для приема внутрь</w:t>
            </w:r>
          </w:p>
        </w:tc>
      </w:tr>
      <w:tr w:rsidR="00166151">
        <w:tblPrEx>
          <w:tblBorders>
            <w:insideH w:val="nil"/>
          </w:tblBorders>
        </w:tblPrEx>
        <w:tc>
          <w:tcPr>
            <w:tcW w:w="907" w:type="dxa"/>
            <w:tcBorders>
              <w:bottom w:val="nil"/>
            </w:tcBorders>
          </w:tcPr>
          <w:p w:rsidR="00166151" w:rsidRDefault="00166151">
            <w:pPr>
              <w:pStyle w:val="ConsPlusNormal"/>
              <w:jc w:val="center"/>
            </w:pPr>
            <w:r>
              <w:t>890.2.</w:t>
            </w:r>
          </w:p>
        </w:tc>
        <w:tc>
          <w:tcPr>
            <w:tcW w:w="3231" w:type="dxa"/>
            <w:tcBorders>
              <w:bottom w:val="nil"/>
            </w:tcBorders>
          </w:tcPr>
          <w:p w:rsidR="00166151" w:rsidRDefault="00166151">
            <w:pPr>
              <w:pStyle w:val="ConsPlusNormal"/>
            </w:pPr>
            <w:r>
              <w:t>Парацетамол</w:t>
            </w:r>
          </w:p>
        </w:tc>
        <w:tc>
          <w:tcPr>
            <w:tcW w:w="4932" w:type="dxa"/>
            <w:tcBorders>
              <w:bottom w:val="nil"/>
            </w:tcBorders>
          </w:tcPr>
          <w:p w:rsidR="00166151" w:rsidRDefault="00166151">
            <w:pPr>
              <w:pStyle w:val="ConsPlusNormal"/>
            </w:pPr>
            <w:r>
              <w:t>раствор для приема внутрь (для детей)</w:t>
            </w:r>
          </w:p>
        </w:tc>
      </w:tr>
      <w:tr w:rsidR="00166151">
        <w:tc>
          <w:tcPr>
            <w:tcW w:w="907" w:type="dxa"/>
          </w:tcPr>
          <w:p w:rsidR="00166151" w:rsidRDefault="00166151">
            <w:pPr>
              <w:pStyle w:val="ConsPlusNormal"/>
              <w:jc w:val="center"/>
            </w:pPr>
            <w:r>
              <w:t>891.</w:t>
            </w:r>
          </w:p>
        </w:tc>
        <w:tc>
          <w:tcPr>
            <w:tcW w:w="3231" w:type="dxa"/>
          </w:tcPr>
          <w:p w:rsidR="00166151" w:rsidRDefault="00166151">
            <w:pPr>
              <w:pStyle w:val="ConsPlusNormal"/>
            </w:pPr>
            <w:r>
              <w:t>Парикальцитол</w:t>
            </w:r>
          </w:p>
        </w:tc>
        <w:tc>
          <w:tcPr>
            <w:tcW w:w="4932" w:type="dxa"/>
          </w:tcPr>
          <w:p w:rsidR="00166151" w:rsidRDefault="00166151">
            <w:pPr>
              <w:pStyle w:val="ConsPlusNormal"/>
            </w:pPr>
            <w:r>
              <w:t>капсулы</w:t>
            </w:r>
          </w:p>
        </w:tc>
      </w:tr>
      <w:tr w:rsidR="00166151">
        <w:tc>
          <w:tcPr>
            <w:tcW w:w="907" w:type="dxa"/>
          </w:tcPr>
          <w:p w:rsidR="00166151" w:rsidRDefault="00166151">
            <w:pPr>
              <w:pStyle w:val="ConsPlusNormal"/>
              <w:jc w:val="center"/>
            </w:pPr>
            <w:r>
              <w:t>892.</w:t>
            </w:r>
          </w:p>
        </w:tc>
        <w:tc>
          <w:tcPr>
            <w:tcW w:w="3231" w:type="dxa"/>
          </w:tcPr>
          <w:p w:rsidR="00166151" w:rsidRDefault="00166151">
            <w:pPr>
              <w:pStyle w:val="ConsPlusNormal"/>
            </w:pPr>
            <w:r>
              <w:t>Парикальцитол</w:t>
            </w:r>
          </w:p>
        </w:tc>
        <w:tc>
          <w:tcPr>
            <w:tcW w:w="4932" w:type="dxa"/>
          </w:tcPr>
          <w:p w:rsidR="00166151" w:rsidRDefault="00166151">
            <w:pPr>
              <w:pStyle w:val="ConsPlusNormal"/>
            </w:pPr>
            <w:r>
              <w:t>раствор для внутривенного введения</w:t>
            </w:r>
          </w:p>
        </w:tc>
      </w:tr>
      <w:tr w:rsidR="00166151">
        <w:tc>
          <w:tcPr>
            <w:tcW w:w="907" w:type="dxa"/>
          </w:tcPr>
          <w:p w:rsidR="00166151" w:rsidRDefault="00166151">
            <w:pPr>
              <w:pStyle w:val="ConsPlusNormal"/>
              <w:jc w:val="center"/>
            </w:pPr>
            <w:r>
              <w:t>893.</w:t>
            </w:r>
          </w:p>
        </w:tc>
        <w:tc>
          <w:tcPr>
            <w:tcW w:w="3231" w:type="dxa"/>
          </w:tcPr>
          <w:p w:rsidR="00166151" w:rsidRDefault="00166151">
            <w:pPr>
              <w:pStyle w:val="ConsPlusNormal"/>
            </w:pPr>
            <w:r>
              <w:t>Парнапарин натрия</w:t>
            </w:r>
          </w:p>
        </w:tc>
        <w:tc>
          <w:tcPr>
            <w:tcW w:w="4932" w:type="dxa"/>
          </w:tcPr>
          <w:p w:rsidR="00166151" w:rsidRDefault="00166151">
            <w:pPr>
              <w:pStyle w:val="ConsPlusNormal"/>
            </w:pPr>
            <w:r>
              <w:t>раствор для подкожного введения</w:t>
            </w:r>
          </w:p>
        </w:tc>
      </w:tr>
      <w:tr w:rsidR="00166151">
        <w:tc>
          <w:tcPr>
            <w:tcW w:w="907" w:type="dxa"/>
          </w:tcPr>
          <w:p w:rsidR="00166151" w:rsidRDefault="00166151">
            <w:pPr>
              <w:pStyle w:val="ConsPlusNormal"/>
              <w:jc w:val="center"/>
            </w:pPr>
            <w:r>
              <w:t>894.</w:t>
            </w:r>
          </w:p>
        </w:tc>
        <w:tc>
          <w:tcPr>
            <w:tcW w:w="3231" w:type="dxa"/>
          </w:tcPr>
          <w:p w:rsidR="00166151" w:rsidRDefault="00166151">
            <w:pPr>
              <w:pStyle w:val="ConsPlusNormal"/>
            </w:pPr>
            <w:r>
              <w:t>Пароксетин</w:t>
            </w:r>
          </w:p>
        </w:tc>
        <w:tc>
          <w:tcPr>
            <w:tcW w:w="4932" w:type="dxa"/>
          </w:tcPr>
          <w:p w:rsidR="00166151" w:rsidRDefault="00166151">
            <w:pPr>
              <w:pStyle w:val="ConsPlusNormal"/>
            </w:pPr>
            <w:r>
              <w:t>капли для приема внутрь</w:t>
            </w:r>
          </w:p>
        </w:tc>
      </w:tr>
      <w:tr w:rsidR="00166151">
        <w:tc>
          <w:tcPr>
            <w:tcW w:w="907" w:type="dxa"/>
          </w:tcPr>
          <w:p w:rsidR="00166151" w:rsidRDefault="00166151">
            <w:pPr>
              <w:pStyle w:val="ConsPlusNormal"/>
              <w:jc w:val="center"/>
            </w:pPr>
            <w:r>
              <w:t>895.</w:t>
            </w:r>
          </w:p>
        </w:tc>
        <w:tc>
          <w:tcPr>
            <w:tcW w:w="3231" w:type="dxa"/>
          </w:tcPr>
          <w:p w:rsidR="00166151" w:rsidRDefault="00166151">
            <w:pPr>
              <w:pStyle w:val="ConsPlusNormal"/>
            </w:pPr>
            <w:r>
              <w:t>Пароксетин</w:t>
            </w:r>
          </w:p>
        </w:tc>
        <w:tc>
          <w:tcPr>
            <w:tcW w:w="4932" w:type="dxa"/>
          </w:tcPr>
          <w:p w:rsidR="00166151" w:rsidRDefault="00166151">
            <w:pPr>
              <w:pStyle w:val="ConsPlusNormal"/>
            </w:pPr>
            <w:r>
              <w:t>таблетки, покрытые оболочкой</w:t>
            </w:r>
          </w:p>
        </w:tc>
      </w:tr>
      <w:tr w:rsidR="00166151">
        <w:tc>
          <w:tcPr>
            <w:tcW w:w="907" w:type="dxa"/>
          </w:tcPr>
          <w:p w:rsidR="00166151" w:rsidRDefault="00166151">
            <w:pPr>
              <w:pStyle w:val="ConsPlusNormal"/>
              <w:jc w:val="center"/>
            </w:pPr>
            <w:r>
              <w:t>896.</w:t>
            </w:r>
          </w:p>
        </w:tc>
        <w:tc>
          <w:tcPr>
            <w:tcW w:w="3231" w:type="dxa"/>
          </w:tcPr>
          <w:p w:rsidR="00166151" w:rsidRDefault="00166151">
            <w:pPr>
              <w:pStyle w:val="ConsPlusNormal"/>
            </w:pPr>
            <w:r>
              <w:t>Пароксетин</w:t>
            </w:r>
          </w:p>
        </w:tc>
        <w:tc>
          <w:tcPr>
            <w:tcW w:w="4932" w:type="dxa"/>
          </w:tcPr>
          <w:p w:rsidR="00166151" w:rsidRDefault="00166151">
            <w:pPr>
              <w:pStyle w:val="ConsPlusNormal"/>
            </w:pPr>
            <w:r>
              <w:t>таблетки, покрытые пленочной оболочкой</w:t>
            </w:r>
          </w:p>
        </w:tc>
      </w:tr>
      <w:tr w:rsidR="00166151">
        <w:tc>
          <w:tcPr>
            <w:tcW w:w="907" w:type="dxa"/>
          </w:tcPr>
          <w:p w:rsidR="00166151" w:rsidRDefault="00166151">
            <w:pPr>
              <w:pStyle w:val="ConsPlusNormal"/>
              <w:jc w:val="center"/>
            </w:pPr>
            <w:r>
              <w:t>897.</w:t>
            </w:r>
          </w:p>
        </w:tc>
        <w:tc>
          <w:tcPr>
            <w:tcW w:w="3231" w:type="dxa"/>
          </w:tcPr>
          <w:p w:rsidR="00166151" w:rsidRDefault="00166151">
            <w:pPr>
              <w:pStyle w:val="ConsPlusNormal"/>
            </w:pPr>
            <w:r>
              <w:t>Пасиреотид</w:t>
            </w:r>
          </w:p>
        </w:tc>
        <w:tc>
          <w:tcPr>
            <w:tcW w:w="4932" w:type="dxa"/>
          </w:tcPr>
          <w:p w:rsidR="00166151" w:rsidRDefault="00166151">
            <w:pPr>
              <w:pStyle w:val="ConsPlusNormal"/>
            </w:pPr>
            <w:r>
              <w:t>раствор для подкожного введения</w:t>
            </w:r>
          </w:p>
        </w:tc>
      </w:tr>
      <w:tr w:rsidR="00166151">
        <w:tc>
          <w:tcPr>
            <w:tcW w:w="907" w:type="dxa"/>
          </w:tcPr>
          <w:p w:rsidR="00166151" w:rsidRDefault="00166151">
            <w:pPr>
              <w:pStyle w:val="ConsPlusNormal"/>
              <w:jc w:val="center"/>
            </w:pPr>
            <w:r>
              <w:t>898.</w:t>
            </w:r>
          </w:p>
        </w:tc>
        <w:tc>
          <w:tcPr>
            <w:tcW w:w="3231" w:type="dxa"/>
          </w:tcPr>
          <w:p w:rsidR="00166151" w:rsidRDefault="00166151">
            <w:pPr>
              <w:pStyle w:val="ConsPlusNormal"/>
            </w:pPr>
            <w:r>
              <w:t>Пэгвисомант</w:t>
            </w:r>
          </w:p>
        </w:tc>
        <w:tc>
          <w:tcPr>
            <w:tcW w:w="4932" w:type="dxa"/>
          </w:tcPr>
          <w:p w:rsidR="00166151" w:rsidRDefault="00166151">
            <w:pPr>
              <w:pStyle w:val="ConsPlusNormal"/>
            </w:pPr>
            <w:r>
              <w:t>лиофилизат для приготовления раствора для подкожного введения</w:t>
            </w:r>
          </w:p>
        </w:tc>
      </w:tr>
      <w:tr w:rsidR="00166151">
        <w:tc>
          <w:tcPr>
            <w:tcW w:w="907" w:type="dxa"/>
          </w:tcPr>
          <w:p w:rsidR="00166151" w:rsidRDefault="00166151">
            <w:pPr>
              <w:pStyle w:val="ConsPlusNormal"/>
              <w:jc w:val="center"/>
            </w:pPr>
            <w:r>
              <w:t>899.</w:t>
            </w:r>
          </w:p>
        </w:tc>
        <w:tc>
          <w:tcPr>
            <w:tcW w:w="3231" w:type="dxa"/>
          </w:tcPr>
          <w:p w:rsidR="00166151" w:rsidRDefault="00166151">
            <w:pPr>
              <w:pStyle w:val="ConsPlusNormal"/>
            </w:pPr>
            <w:r>
              <w:t>Пембролизумаб</w:t>
            </w:r>
          </w:p>
        </w:tc>
        <w:tc>
          <w:tcPr>
            <w:tcW w:w="4932" w:type="dxa"/>
          </w:tcPr>
          <w:p w:rsidR="00166151" w:rsidRDefault="00166151">
            <w:pPr>
              <w:pStyle w:val="ConsPlusNormal"/>
            </w:pPr>
            <w:r>
              <w:t>концентрат для приготовления раствора для инфузий</w:t>
            </w:r>
          </w:p>
        </w:tc>
      </w:tr>
      <w:tr w:rsidR="00166151">
        <w:tc>
          <w:tcPr>
            <w:tcW w:w="907" w:type="dxa"/>
          </w:tcPr>
          <w:p w:rsidR="00166151" w:rsidRDefault="00166151">
            <w:pPr>
              <w:pStyle w:val="ConsPlusNormal"/>
              <w:jc w:val="center"/>
            </w:pPr>
            <w:r>
              <w:t>900.</w:t>
            </w:r>
          </w:p>
        </w:tc>
        <w:tc>
          <w:tcPr>
            <w:tcW w:w="3231" w:type="dxa"/>
          </w:tcPr>
          <w:p w:rsidR="00166151" w:rsidRDefault="00166151">
            <w:pPr>
              <w:pStyle w:val="ConsPlusNormal"/>
            </w:pPr>
            <w:r>
              <w:t>Пеметрексед</w:t>
            </w:r>
          </w:p>
        </w:tc>
        <w:tc>
          <w:tcPr>
            <w:tcW w:w="4932" w:type="dxa"/>
          </w:tcPr>
          <w:p w:rsidR="00166151" w:rsidRDefault="00166151">
            <w:pPr>
              <w:pStyle w:val="ConsPlusNormal"/>
            </w:pPr>
            <w:r>
              <w:t>лиофилизат для приготовления раствора для инфузий</w:t>
            </w:r>
          </w:p>
        </w:tc>
      </w:tr>
      <w:tr w:rsidR="00166151">
        <w:tc>
          <w:tcPr>
            <w:tcW w:w="907" w:type="dxa"/>
          </w:tcPr>
          <w:p w:rsidR="00166151" w:rsidRDefault="00166151">
            <w:pPr>
              <w:pStyle w:val="ConsPlusNormal"/>
              <w:jc w:val="center"/>
            </w:pPr>
            <w:r>
              <w:t>901.</w:t>
            </w:r>
          </w:p>
        </w:tc>
        <w:tc>
          <w:tcPr>
            <w:tcW w:w="3231" w:type="dxa"/>
          </w:tcPr>
          <w:p w:rsidR="00166151" w:rsidRDefault="00166151">
            <w:pPr>
              <w:pStyle w:val="ConsPlusNormal"/>
            </w:pPr>
            <w:r>
              <w:t>Пеницилламин</w:t>
            </w:r>
          </w:p>
        </w:tc>
        <w:tc>
          <w:tcPr>
            <w:tcW w:w="4932" w:type="dxa"/>
          </w:tcPr>
          <w:p w:rsidR="00166151" w:rsidRDefault="00166151">
            <w:pPr>
              <w:pStyle w:val="ConsPlusNormal"/>
            </w:pPr>
            <w:r>
              <w:t>таблетки, покрытые пленочной оболочкой</w:t>
            </w:r>
          </w:p>
        </w:tc>
      </w:tr>
      <w:tr w:rsidR="00166151">
        <w:tc>
          <w:tcPr>
            <w:tcW w:w="907" w:type="dxa"/>
          </w:tcPr>
          <w:p w:rsidR="00166151" w:rsidRDefault="00166151">
            <w:pPr>
              <w:pStyle w:val="ConsPlusNormal"/>
              <w:jc w:val="center"/>
            </w:pPr>
            <w:r>
              <w:t>902.</w:t>
            </w:r>
          </w:p>
        </w:tc>
        <w:tc>
          <w:tcPr>
            <w:tcW w:w="3231" w:type="dxa"/>
          </w:tcPr>
          <w:p w:rsidR="00166151" w:rsidRDefault="00166151">
            <w:pPr>
              <w:pStyle w:val="ConsPlusNormal"/>
            </w:pPr>
            <w:r>
              <w:t>Перампанел</w:t>
            </w:r>
          </w:p>
        </w:tc>
        <w:tc>
          <w:tcPr>
            <w:tcW w:w="4932" w:type="dxa"/>
          </w:tcPr>
          <w:p w:rsidR="00166151" w:rsidRDefault="00166151">
            <w:pPr>
              <w:pStyle w:val="ConsPlusNormal"/>
            </w:pPr>
            <w:r>
              <w:t>таблетки, покрытые пленочной оболочкой</w:t>
            </w:r>
          </w:p>
        </w:tc>
      </w:tr>
      <w:tr w:rsidR="00166151">
        <w:tc>
          <w:tcPr>
            <w:tcW w:w="907" w:type="dxa"/>
          </w:tcPr>
          <w:p w:rsidR="00166151" w:rsidRDefault="00166151">
            <w:pPr>
              <w:pStyle w:val="ConsPlusNormal"/>
              <w:jc w:val="center"/>
            </w:pPr>
            <w:r>
              <w:t>903.</w:t>
            </w:r>
          </w:p>
        </w:tc>
        <w:tc>
          <w:tcPr>
            <w:tcW w:w="3231" w:type="dxa"/>
          </w:tcPr>
          <w:p w:rsidR="00166151" w:rsidRDefault="00166151">
            <w:pPr>
              <w:pStyle w:val="ConsPlusNormal"/>
            </w:pPr>
            <w:r>
              <w:t>Периндоприл</w:t>
            </w:r>
          </w:p>
        </w:tc>
        <w:tc>
          <w:tcPr>
            <w:tcW w:w="4932" w:type="dxa"/>
          </w:tcPr>
          <w:p w:rsidR="00166151" w:rsidRDefault="00166151">
            <w:pPr>
              <w:pStyle w:val="ConsPlusNormal"/>
            </w:pPr>
            <w:r>
              <w:t>таблетки</w:t>
            </w:r>
          </w:p>
        </w:tc>
      </w:tr>
      <w:tr w:rsidR="00166151">
        <w:tc>
          <w:tcPr>
            <w:tcW w:w="907" w:type="dxa"/>
          </w:tcPr>
          <w:p w:rsidR="00166151" w:rsidRDefault="00166151">
            <w:pPr>
              <w:pStyle w:val="ConsPlusNormal"/>
              <w:jc w:val="center"/>
            </w:pPr>
            <w:r>
              <w:t>904.</w:t>
            </w:r>
          </w:p>
        </w:tc>
        <w:tc>
          <w:tcPr>
            <w:tcW w:w="3231" w:type="dxa"/>
          </w:tcPr>
          <w:p w:rsidR="00166151" w:rsidRDefault="00166151">
            <w:pPr>
              <w:pStyle w:val="ConsPlusNormal"/>
            </w:pPr>
            <w:r>
              <w:t>Периндоприл</w:t>
            </w:r>
          </w:p>
        </w:tc>
        <w:tc>
          <w:tcPr>
            <w:tcW w:w="4932" w:type="dxa"/>
          </w:tcPr>
          <w:p w:rsidR="00166151" w:rsidRDefault="00166151">
            <w:pPr>
              <w:pStyle w:val="ConsPlusNormal"/>
            </w:pPr>
            <w:r>
              <w:t>таблетки, диспергируемые в полости рта</w:t>
            </w:r>
          </w:p>
        </w:tc>
      </w:tr>
      <w:tr w:rsidR="00166151">
        <w:tc>
          <w:tcPr>
            <w:tcW w:w="907" w:type="dxa"/>
          </w:tcPr>
          <w:p w:rsidR="00166151" w:rsidRDefault="00166151">
            <w:pPr>
              <w:pStyle w:val="ConsPlusNormal"/>
              <w:jc w:val="center"/>
            </w:pPr>
            <w:r>
              <w:t>905.</w:t>
            </w:r>
          </w:p>
        </w:tc>
        <w:tc>
          <w:tcPr>
            <w:tcW w:w="3231" w:type="dxa"/>
          </w:tcPr>
          <w:p w:rsidR="00166151" w:rsidRDefault="00166151">
            <w:pPr>
              <w:pStyle w:val="ConsPlusNormal"/>
            </w:pPr>
            <w:r>
              <w:t>Периндоприл</w:t>
            </w:r>
          </w:p>
        </w:tc>
        <w:tc>
          <w:tcPr>
            <w:tcW w:w="4932" w:type="dxa"/>
          </w:tcPr>
          <w:p w:rsidR="00166151" w:rsidRDefault="00166151">
            <w:pPr>
              <w:pStyle w:val="ConsPlusNormal"/>
            </w:pPr>
            <w:r>
              <w:t>таблетки, покрытые пленочной оболочкой</w:t>
            </w:r>
          </w:p>
        </w:tc>
      </w:tr>
      <w:tr w:rsidR="00166151">
        <w:tc>
          <w:tcPr>
            <w:tcW w:w="907" w:type="dxa"/>
          </w:tcPr>
          <w:p w:rsidR="00166151" w:rsidRDefault="00166151">
            <w:pPr>
              <w:pStyle w:val="ConsPlusNormal"/>
              <w:jc w:val="center"/>
            </w:pPr>
            <w:r>
              <w:t>906.</w:t>
            </w:r>
          </w:p>
        </w:tc>
        <w:tc>
          <w:tcPr>
            <w:tcW w:w="3231" w:type="dxa"/>
          </w:tcPr>
          <w:p w:rsidR="00166151" w:rsidRDefault="00166151">
            <w:pPr>
              <w:pStyle w:val="ConsPlusNormal"/>
            </w:pPr>
            <w:r>
              <w:t>Перициазин</w:t>
            </w:r>
          </w:p>
        </w:tc>
        <w:tc>
          <w:tcPr>
            <w:tcW w:w="4932" w:type="dxa"/>
          </w:tcPr>
          <w:p w:rsidR="00166151" w:rsidRDefault="00166151">
            <w:pPr>
              <w:pStyle w:val="ConsPlusNormal"/>
            </w:pPr>
            <w:r>
              <w:t>капсулы</w:t>
            </w:r>
          </w:p>
        </w:tc>
      </w:tr>
      <w:tr w:rsidR="00166151">
        <w:tc>
          <w:tcPr>
            <w:tcW w:w="907" w:type="dxa"/>
          </w:tcPr>
          <w:p w:rsidR="00166151" w:rsidRDefault="00166151">
            <w:pPr>
              <w:pStyle w:val="ConsPlusNormal"/>
              <w:jc w:val="center"/>
            </w:pPr>
            <w:r>
              <w:t>907.</w:t>
            </w:r>
          </w:p>
        </w:tc>
        <w:tc>
          <w:tcPr>
            <w:tcW w:w="3231" w:type="dxa"/>
          </w:tcPr>
          <w:p w:rsidR="00166151" w:rsidRDefault="00166151">
            <w:pPr>
              <w:pStyle w:val="ConsPlusNormal"/>
            </w:pPr>
            <w:r>
              <w:t>Перициазин</w:t>
            </w:r>
          </w:p>
        </w:tc>
        <w:tc>
          <w:tcPr>
            <w:tcW w:w="4932" w:type="dxa"/>
          </w:tcPr>
          <w:p w:rsidR="00166151" w:rsidRDefault="00166151">
            <w:pPr>
              <w:pStyle w:val="ConsPlusNormal"/>
            </w:pPr>
            <w:r>
              <w:t>раствор для приема внутрь</w:t>
            </w:r>
          </w:p>
        </w:tc>
      </w:tr>
      <w:tr w:rsidR="00166151">
        <w:tc>
          <w:tcPr>
            <w:tcW w:w="907" w:type="dxa"/>
          </w:tcPr>
          <w:p w:rsidR="00166151" w:rsidRDefault="00166151">
            <w:pPr>
              <w:pStyle w:val="ConsPlusNormal"/>
              <w:jc w:val="center"/>
            </w:pPr>
            <w:r>
              <w:t>908.</w:t>
            </w:r>
          </w:p>
        </w:tc>
        <w:tc>
          <w:tcPr>
            <w:tcW w:w="3231" w:type="dxa"/>
          </w:tcPr>
          <w:p w:rsidR="00166151" w:rsidRDefault="00166151">
            <w:pPr>
              <w:pStyle w:val="ConsPlusNormal"/>
            </w:pPr>
            <w:r>
              <w:t>Пертузумаб</w:t>
            </w:r>
          </w:p>
        </w:tc>
        <w:tc>
          <w:tcPr>
            <w:tcW w:w="4932" w:type="dxa"/>
          </w:tcPr>
          <w:p w:rsidR="00166151" w:rsidRDefault="00166151">
            <w:pPr>
              <w:pStyle w:val="ConsPlusNormal"/>
            </w:pPr>
            <w:r>
              <w:t>концентрат для приготовления раствора для инфузий</w:t>
            </w:r>
          </w:p>
        </w:tc>
      </w:tr>
      <w:tr w:rsidR="00166151">
        <w:tc>
          <w:tcPr>
            <w:tcW w:w="907" w:type="dxa"/>
          </w:tcPr>
          <w:p w:rsidR="00166151" w:rsidRDefault="00166151">
            <w:pPr>
              <w:pStyle w:val="ConsPlusNormal"/>
              <w:jc w:val="center"/>
            </w:pPr>
            <w:r>
              <w:t>909.</w:t>
            </w:r>
          </w:p>
        </w:tc>
        <w:tc>
          <w:tcPr>
            <w:tcW w:w="3231" w:type="dxa"/>
          </w:tcPr>
          <w:p w:rsidR="00166151" w:rsidRDefault="00166151">
            <w:pPr>
              <w:pStyle w:val="ConsPlusNormal"/>
            </w:pPr>
            <w:r>
              <w:t>Перфеназин</w:t>
            </w:r>
          </w:p>
        </w:tc>
        <w:tc>
          <w:tcPr>
            <w:tcW w:w="4932" w:type="dxa"/>
          </w:tcPr>
          <w:p w:rsidR="00166151" w:rsidRDefault="00166151">
            <w:pPr>
              <w:pStyle w:val="ConsPlusNormal"/>
            </w:pPr>
            <w:r>
              <w:t>таблетки, покрытые оболочкой</w:t>
            </w:r>
          </w:p>
        </w:tc>
      </w:tr>
      <w:tr w:rsidR="00166151">
        <w:tc>
          <w:tcPr>
            <w:tcW w:w="907" w:type="dxa"/>
          </w:tcPr>
          <w:p w:rsidR="00166151" w:rsidRDefault="00166151">
            <w:pPr>
              <w:pStyle w:val="ConsPlusNormal"/>
              <w:jc w:val="center"/>
            </w:pPr>
            <w:r>
              <w:t>910.</w:t>
            </w:r>
          </w:p>
        </w:tc>
        <w:tc>
          <w:tcPr>
            <w:tcW w:w="3231" w:type="dxa"/>
          </w:tcPr>
          <w:p w:rsidR="00166151" w:rsidRDefault="00166151">
            <w:pPr>
              <w:pStyle w:val="ConsPlusNormal"/>
            </w:pPr>
            <w:r>
              <w:t>Пилокарпин</w:t>
            </w:r>
          </w:p>
        </w:tc>
        <w:tc>
          <w:tcPr>
            <w:tcW w:w="4932" w:type="dxa"/>
          </w:tcPr>
          <w:p w:rsidR="00166151" w:rsidRDefault="00166151">
            <w:pPr>
              <w:pStyle w:val="ConsPlusNormal"/>
            </w:pPr>
            <w:r>
              <w:t>капли глазные</w:t>
            </w:r>
          </w:p>
        </w:tc>
      </w:tr>
      <w:tr w:rsidR="00166151">
        <w:tc>
          <w:tcPr>
            <w:tcW w:w="907" w:type="dxa"/>
          </w:tcPr>
          <w:p w:rsidR="00166151" w:rsidRDefault="00166151">
            <w:pPr>
              <w:pStyle w:val="ConsPlusNormal"/>
              <w:jc w:val="center"/>
            </w:pPr>
            <w:r>
              <w:lastRenderedPageBreak/>
              <w:t>911.</w:t>
            </w:r>
          </w:p>
        </w:tc>
        <w:tc>
          <w:tcPr>
            <w:tcW w:w="3231" w:type="dxa"/>
          </w:tcPr>
          <w:p w:rsidR="00166151" w:rsidRDefault="00166151">
            <w:pPr>
              <w:pStyle w:val="ConsPlusNormal"/>
            </w:pPr>
            <w:r>
              <w:t>Пимекролимус</w:t>
            </w:r>
          </w:p>
        </w:tc>
        <w:tc>
          <w:tcPr>
            <w:tcW w:w="4932" w:type="dxa"/>
          </w:tcPr>
          <w:p w:rsidR="00166151" w:rsidRDefault="00166151">
            <w:pPr>
              <w:pStyle w:val="ConsPlusNormal"/>
            </w:pPr>
            <w:r>
              <w:t>крем для наружного применения</w:t>
            </w:r>
          </w:p>
        </w:tc>
      </w:tr>
      <w:tr w:rsidR="00166151">
        <w:tc>
          <w:tcPr>
            <w:tcW w:w="907" w:type="dxa"/>
          </w:tcPr>
          <w:p w:rsidR="00166151" w:rsidRDefault="00166151">
            <w:pPr>
              <w:pStyle w:val="ConsPlusNormal"/>
              <w:jc w:val="center"/>
            </w:pPr>
            <w:r>
              <w:t>912.</w:t>
            </w:r>
          </w:p>
        </w:tc>
        <w:tc>
          <w:tcPr>
            <w:tcW w:w="3231" w:type="dxa"/>
          </w:tcPr>
          <w:p w:rsidR="00166151" w:rsidRDefault="00166151">
            <w:pPr>
              <w:pStyle w:val="ConsPlusNormal"/>
            </w:pPr>
            <w:r>
              <w:t>Пипофезин</w:t>
            </w:r>
          </w:p>
        </w:tc>
        <w:tc>
          <w:tcPr>
            <w:tcW w:w="4932" w:type="dxa"/>
          </w:tcPr>
          <w:p w:rsidR="00166151" w:rsidRDefault="00166151">
            <w:pPr>
              <w:pStyle w:val="ConsPlusNormal"/>
            </w:pPr>
            <w:r>
              <w:t>таблетки</w:t>
            </w:r>
          </w:p>
        </w:tc>
      </w:tr>
      <w:tr w:rsidR="00166151">
        <w:tc>
          <w:tcPr>
            <w:tcW w:w="907" w:type="dxa"/>
          </w:tcPr>
          <w:p w:rsidR="00166151" w:rsidRDefault="00166151">
            <w:pPr>
              <w:pStyle w:val="ConsPlusNormal"/>
              <w:jc w:val="center"/>
            </w:pPr>
            <w:r>
              <w:t>913.</w:t>
            </w:r>
          </w:p>
        </w:tc>
        <w:tc>
          <w:tcPr>
            <w:tcW w:w="3231" w:type="dxa"/>
          </w:tcPr>
          <w:p w:rsidR="00166151" w:rsidRDefault="00166151">
            <w:pPr>
              <w:pStyle w:val="ConsPlusNormal"/>
            </w:pPr>
            <w:r>
              <w:t>Пипофезин</w:t>
            </w:r>
          </w:p>
        </w:tc>
        <w:tc>
          <w:tcPr>
            <w:tcW w:w="4932" w:type="dxa"/>
          </w:tcPr>
          <w:p w:rsidR="00166151" w:rsidRDefault="00166151">
            <w:pPr>
              <w:pStyle w:val="ConsPlusNormal"/>
            </w:pPr>
            <w:r>
              <w:t>таблетки с модифицированным высвобождением</w:t>
            </w:r>
          </w:p>
        </w:tc>
      </w:tr>
      <w:tr w:rsidR="00166151">
        <w:tc>
          <w:tcPr>
            <w:tcW w:w="907" w:type="dxa"/>
          </w:tcPr>
          <w:p w:rsidR="00166151" w:rsidRDefault="00166151">
            <w:pPr>
              <w:pStyle w:val="ConsPlusNormal"/>
              <w:jc w:val="center"/>
            </w:pPr>
            <w:r>
              <w:t>914.</w:t>
            </w:r>
          </w:p>
        </w:tc>
        <w:tc>
          <w:tcPr>
            <w:tcW w:w="3231" w:type="dxa"/>
          </w:tcPr>
          <w:p w:rsidR="00166151" w:rsidRDefault="00166151">
            <w:pPr>
              <w:pStyle w:val="ConsPlusNormal"/>
            </w:pPr>
            <w:r>
              <w:t>Пиразинамид</w:t>
            </w:r>
          </w:p>
        </w:tc>
        <w:tc>
          <w:tcPr>
            <w:tcW w:w="4932" w:type="dxa"/>
          </w:tcPr>
          <w:p w:rsidR="00166151" w:rsidRDefault="00166151">
            <w:pPr>
              <w:pStyle w:val="ConsPlusNormal"/>
            </w:pPr>
            <w:r>
              <w:t>таблетки</w:t>
            </w:r>
          </w:p>
        </w:tc>
      </w:tr>
      <w:tr w:rsidR="00166151">
        <w:tc>
          <w:tcPr>
            <w:tcW w:w="907" w:type="dxa"/>
          </w:tcPr>
          <w:p w:rsidR="00166151" w:rsidRDefault="00166151">
            <w:pPr>
              <w:pStyle w:val="ConsPlusNormal"/>
              <w:jc w:val="center"/>
            </w:pPr>
            <w:r>
              <w:t>915.</w:t>
            </w:r>
          </w:p>
        </w:tc>
        <w:tc>
          <w:tcPr>
            <w:tcW w:w="3231" w:type="dxa"/>
          </w:tcPr>
          <w:p w:rsidR="00166151" w:rsidRDefault="00166151">
            <w:pPr>
              <w:pStyle w:val="ConsPlusNormal"/>
            </w:pPr>
            <w:r>
              <w:t>Пиразинамид</w:t>
            </w:r>
          </w:p>
        </w:tc>
        <w:tc>
          <w:tcPr>
            <w:tcW w:w="4932" w:type="dxa"/>
          </w:tcPr>
          <w:p w:rsidR="00166151" w:rsidRDefault="00166151">
            <w:pPr>
              <w:pStyle w:val="ConsPlusNormal"/>
            </w:pPr>
            <w:r>
              <w:t>таблетки, покрытые оболочкой</w:t>
            </w:r>
          </w:p>
        </w:tc>
      </w:tr>
      <w:tr w:rsidR="00166151">
        <w:tc>
          <w:tcPr>
            <w:tcW w:w="907" w:type="dxa"/>
          </w:tcPr>
          <w:p w:rsidR="00166151" w:rsidRDefault="00166151">
            <w:pPr>
              <w:pStyle w:val="ConsPlusNormal"/>
              <w:jc w:val="center"/>
            </w:pPr>
            <w:r>
              <w:t>916.</w:t>
            </w:r>
          </w:p>
        </w:tc>
        <w:tc>
          <w:tcPr>
            <w:tcW w:w="3231" w:type="dxa"/>
          </w:tcPr>
          <w:p w:rsidR="00166151" w:rsidRDefault="00166151">
            <w:pPr>
              <w:pStyle w:val="ConsPlusNormal"/>
            </w:pPr>
            <w:r>
              <w:t>Пирантел</w:t>
            </w:r>
          </w:p>
        </w:tc>
        <w:tc>
          <w:tcPr>
            <w:tcW w:w="4932" w:type="dxa"/>
          </w:tcPr>
          <w:p w:rsidR="00166151" w:rsidRDefault="00166151">
            <w:pPr>
              <w:pStyle w:val="ConsPlusNormal"/>
            </w:pPr>
            <w:r>
              <w:t>суспензия для приема внутрь</w:t>
            </w:r>
          </w:p>
        </w:tc>
      </w:tr>
      <w:tr w:rsidR="00166151">
        <w:tc>
          <w:tcPr>
            <w:tcW w:w="907" w:type="dxa"/>
          </w:tcPr>
          <w:p w:rsidR="00166151" w:rsidRDefault="00166151">
            <w:pPr>
              <w:pStyle w:val="ConsPlusNormal"/>
              <w:jc w:val="center"/>
            </w:pPr>
            <w:r>
              <w:t>917.</w:t>
            </w:r>
          </w:p>
        </w:tc>
        <w:tc>
          <w:tcPr>
            <w:tcW w:w="3231" w:type="dxa"/>
          </w:tcPr>
          <w:p w:rsidR="00166151" w:rsidRDefault="00166151">
            <w:pPr>
              <w:pStyle w:val="ConsPlusNormal"/>
            </w:pPr>
            <w:r>
              <w:t>Пирантел</w:t>
            </w:r>
          </w:p>
        </w:tc>
        <w:tc>
          <w:tcPr>
            <w:tcW w:w="4932" w:type="dxa"/>
          </w:tcPr>
          <w:p w:rsidR="00166151" w:rsidRDefault="00166151">
            <w:pPr>
              <w:pStyle w:val="ConsPlusNormal"/>
            </w:pPr>
            <w:r>
              <w:t>таблетки</w:t>
            </w:r>
          </w:p>
        </w:tc>
      </w:tr>
      <w:tr w:rsidR="00166151">
        <w:tc>
          <w:tcPr>
            <w:tcW w:w="907" w:type="dxa"/>
          </w:tcPr>
          <w:p w:rsidR="00166151" w:rsidRDefault="00166151">
            <w:pPr>
              <w:pStyle w:val="ConsPlusNormal"/>
              <w:jc w:val="center"/>
            </w:pPr>
            <w:r>
              <w:t>918.</w:t>
            </w:r>
          </w:p>
        </w:tc>
        <w:tc>
          <w:tcPr>
            <w:tcW w:w="3231" w:type="dxa"/>
          </w:tcPr>
          <w:p w:rsidR="00166151" w:rsidRDefault="00166151">
            <w:pPr>
              <w:pStyle w:val="ConsPlusNormal"/>
            </w:pPr>
            <w:r>
              <w:t>Пирантел</w:t>
            </w:r>
          </w:p>
        </w:tc>
        <w:tc>
          <w:tcPr>
            <w:tcW w:w="4932" w:type="dxa"/>
          </w:tcPr>
          <w:p w:rsidR="00166151" w:rsidRDefault="00166151">
            <w:pPr>
              <w:pStyle w:val="ConsPlusNormal"/>
            </w:pPr>
            <w:r>
              <w:t>таблетки, покрытые пленочной оболочкой</w:t>
            </w:r>
          </w:p>
        </w:tc>
      </w:tr>
      <w:tr w:rsidR="00166151">
        <w:tc>
          <w:tcPr>
            <w:tcW w:w="907" w:type="dxa"/>
          </w:tcPr>
          <w:p w:rsidR="00166151" w:rsidRDefault="00166151">
            <w:pPr>
              <w:pStyle w:val="ConsPlusNormal"/>
              <w:jc w:val="center"/>
            </w:pPr>
            <w:r>
              <w:t>919.</w:t>
            </w:r>
          </w:p>
        </w:tc>
        <w:tc>
          <w:tcPr>
            <w:tcW w:w="3231" w:type="dxa"/>
          </w:tcPr>
          <w:p w:rsidR="00166151" w:rsidRDefault="00166151">
            <w:pPr>
              <w:pStyle w:val="ConsPlusNormal"/>
            </w:pPr>
            <w:r>
              <w:t>Пирацетам</w:t>
            </w:r>
          </w:p>
        </w:tc>
        <w:tc>
          <w:tcPr>
            <w:tcW w:w="4932" w:type="dxa"/>
          </w:tcPr>
          <w:p w:rsidR="00166151" w:rsidRDefault="00166151">
            <w:pPr>
              <w:pStyle w:val="ConsPlusNormal"/>
            </w:pPr>
            <w:r>
              <w:t>капсулы</w:t>
            </w:r>
          </w:p>
        </w:tc>
      </w:tr>
      <w:tr w:rsidR="00166151">
        <w:tc>
          <w:tcPr>
            <w:tcW w:w="907" w:type="dxa"/>
          </w:tcPr>
          <w:p w:rsidR="00166151" w:rsidRDefault="00166151">
            <w:pPr>
              <w:pStyle w:val="ConsPlusNormal"/>
              <w:jc w:val="center"/>
            </w:pPr>
            <w:r>
              <w:t>920.</w:t>
            </w:r>
          </w:p>
        </w:tc>
        <w:tc>
          <w:tcPr>
            <w:tcW w:w="3231" w:type="dxa"/>
          </w:tcPr>
          <w:p w:rsidR="00166151" w:rsidRDefault="00166151">
            <w:pPr>
              <w:pStyle w:val="ConsPlusNormal"/>
            </w:pPr>
            <w:r>
              <w:t>Пирацетам</w:t>
            </w:r>
          </w:p>
        </w:tc>
        <w:tc>
          <w:tcPr>
            <w:tcW w:w="4932" w:type="dxa"/>
          </w:tcPr>
          <w:p w:rsidR="00166151" w:rsidRDefault="00166151">
            <w:pPr>
              <w:pStyle w:val="ConsPlusNormal"/>
            </w:pPr>
            <w:r>
              <w:t>раствор для приема внутрь</w:t>
            </w:r>
          </w:p>
        </w:tc>
      </w:tr>
      <w:tr w:rsidR="00166151">
        <w:tc>
          <w:tcPr>
            <w:tcW w:w="907" w:type="dxa"/>
          </w:tcPr>
          <w:p w:rsidR="00166151" w:rsidRDefault="00166151">
            <w:pPr>
              <w:pStyle w:val="ConsPlusNormal"/>
              <w:jc w:val="center"/>
            </w:pPr>
            <w:r>
              <w:t>921.</w:t>
            </w:r>
          </w:p>
        </w:tc>
        <w:tc>
          <w:tcPr>
            <w:tcW w:w="3231" w:type="dxa"/>
          </w:tcPr>
          <w:p w:rsidR="00166151" w:rsidRDefault="00166151">
            <w:pPr>
              <w:pStyle w:val="ConsPlusNormal"/>
            </w:pPr>
            <w:r>
              <w:t>Пирацетам</w:t>
            </w:r>
          </w:p>
        </w:tc>
        <w:tc>
          <w:tcPr>
            <w:tcW w:w="4932" w:type="dxa"/>
          </w:tcPr>
          <w:p w:rsidR="00166151" w:rsidRDefault="00166151">
            <w:pPr>
              <w:pStyle w:val="ConsPlusNormal"/>
            </w:pPr>
            <w:r>
              <w:t>таблетки, покрытые оболочкой</w:t>
            </w:r>
          </w:p>
        </w:tc>
      </w:tr>
      <w:tr w:rsidR="00166151">
        <w:tc>
          <w:tcPr>
            <w:tcW w:w="907" w:type="dxa"/>
          </w:tcPr>
          <w:p w:rsidR="00166151" w:rsidRDefault="00166151">
            <w:pPr>
              <w:pStyle w:val="ConsPlusNormal"/>
              <w:jc w:val="center"/>
            </w:pPr>
            <w:r>
              <w:t>922.</w:t>
            </w:r>
          </w:p>
        </w:tc>
        <w:tc>
          <w:tcPr>
            <w:tcW w:w="3231" w:type="dxa"/>
          </w:tcPr>
          <w:p w:rsidR="00166151" w:rsidRDefault="00166151">
            <w:pPr>
              <w:pStyle w:val="ConsPlusNormal"/>
            </w:pPr>
            <w:r>
              <w:t>Пирацетам</w:t>
            </w:r>
          </w:p>
        </w:tc>
        <w:tc>
          <w:tcPr>
            <w:tcW w:w="4932" w:type="dxa"/>
          </w:tcPr>
          <w:p w:rsidR="00166151" w:rsidRDefault="00166151">
            <w:pPr>
              <w:pStyle w:val="ConsPlusNormal"/>
            </w:pPr>
            <w:r>
              <w:t>таблетки, покрытые пленочной оболочкой</w:t>
            </w:r>
          </w:p>
        </w:tc>
      </w:tr>
      <w:tr w:rsidR="00166151">
        <w:tc>
          <w:tcPr>
            <w:tcW w:w="907" w:type="dxa"/>
          </w:tcPr>
          <w:p w:rsidR="00166151" w:rsidRDefault="00166151">
            <w:pPr>
              <w:pStyle w:val="ConsPlusNormal"/>
              <w:jc w:val="center"/>
            </w:pPr>
            <w:r>
              <w:t>923.</w:t>
            </w:r>
          </w:p>
        </w:tc>
        <w:tc>
          <w:tcPr>
            <w:tcW w:w="3231" w:type="dxa"/>
          </w:tcPr>
          <w:p w:rsidR="00166151" w:rsidRDefault="00166151">
            <w:pPr>
              <w:pStyle w:val="ConsPlusNormal"/>
            </w:pPr>
            <w:r>
              <w:t>Пирибедил</w:t>
            </w:r>
          </w:p>
        </w:tc>
        <w:tc>
          <w:tcPr>
            <w:tcW w:w="4932" w:type="dxa"/>
          </w:tcPr>
          <w:p w:rsidR="00166151" w:rsidRDefault="00166151">
            <w:pPr>
              <w:pStyle w:val="ConsPlusNormal"/>
            </w:pPr>
            <w:r>
              <w:t>таблетки с контролируемым высвобождением, покрытые оболочкой</w:t>
            </w:r>
          </w:p>
        </w:tc>
      </w:tr>
      <w:tr w:rsidR="00166151">
        <w:tc>
          <w:tcPr>
            <w:tcW w:w="907" w:type="dxa"/>
          </w:tcPr>
          <w:p w:rsidR="00166151" w:rsidRDefault="00166151">
            <w:pPr>
              <w:pStyle w:val="ConsPlusNormal"/>
              <w:jc w:val="center"/>
            </w:pPr>
            <w:r>
              <w:t>924.</w:t>
            </w:r>
          </w:p>
        </w:tc>
        <w:tc>
          <w:tcPr>
            <w:tcW w:w="3231" w:type="dxa"/>
          </w:tcPr>
          <w:p w:rsidR="00166151" w:rsidRDefault="00166151">
            <w:pPr>
              <w:pStyle w:val="ConsPlusNormal"/>
            </w:pPr>
            <w:r>
              <w:t>Пирибедил</w:t>
            </w:r>
          </w:p>
        </w:tc>
        <w:tc>
          <w:tcPr>
            <w:tcW w:w="4932" w:type="dxa"/>
          </w:tcPr>
          <w:p w:rsidR="00166151" w:rsidRDefault="00166151">
            <w:pPr>
              <w:pStyle w:val="ConsPlusNormal"/>
            </w:pPr>
            <w:r>
              <w:t>таблетки с контролируемым высвобождением, покрытые пленочной оболочкой</w:t>
            </w:r>
          </w:p>
        </w:tc>
      </w:tr>
      <w:tr w:rsidR="00166151">
        <w:tc>
          <w:tcPr>
            <w:tcW w:w="907" w:type="dxa"/>
          </w:tcPr>
          <w:p w:rsidR="00166151" w:rsidRDefault="00166151">
            <w:pPr>
              <w:pStyle w:val="ConsPlusNormal"/>
              <w:jc w:val="center"/>
            </w:pPr>
            <w:r>
              <w:t>925.</w:t>
            </w:r>
          </w:p>
        </w:tc>
        <w:tc>
          <w:tcPr>
            <w:tcW w:w="3231" w:type="dxa"/>
          </w:tcPr>
          <w:p w:rsidR="00166151" w:rsidRDefault="00166151">
            <w:pPr>
              <w:pStyle w:val="ConsPlusNormal"/>
            </w:pPr>
            <w:r>
              <w:t>Пиридоксин</w:t>
            </w:r>
          </w:p>
        </w:tc>
        <w:tc>
          <w:tcPr>
            <w:tcW w:w="4932" w:type="dxa"/>
          </w:tcPr>
          <w:p w:rsidR="00166151" w:rsidRDefault="00166151">
            <w:pPr>
              <w:pStyle w:val="ConsPlusNormal"/>
            </w:pPr>
            <w:r>
              <w:t>раствор для инъекций</w:t>
            </w:r>
          </w:p>
        </w:tc>
      </w:tr>
      <w:tr w:rsidR="00166151">
        <w:tc>
          <w:tcPr>
            <w:tcW w:w="907" w:type="dxa"/>
          </w:tcPr>
          <w:p w:rsidR="00166151" w:rsidRDefault="00166151">
            <w:pPr>
              <w:pStyle w:val="ConsPlusNormal"/>
              <w:jc w:val="center"/>
            </w:pPr>
            <w:r>
              <w:t>926.</w:t>
            </w:r>
          </w:p>
        </w:tc>
        <w:tc>
          <w:tcPr>
            <w:tcW w:w="3231" w:type="dxa"/>
          </w:tcPr>
          <w:p w:rsidR="00166151" w:rsidRDefault="00166151">
            <w:pPr>
              <w:pStyle w:val="ConsPlusNormal"/>
            </w:pPr>
            <w:r>
              <w:t>Пиридостигмина бромид</w:t>
            </w:r>
          </w:p>
        </w:tc>
        <w:tc>
          <w:tcPr>
            <w:tcW w:w="4932" w:type="dxa"/>
          </w:tcPr>
          <w:p w:rsidR="00166151" w:rsidRDefault="00166151">
            <w:pPr>
              <w:pStyle w:val="ConsPlusNormal"/>
            </w:pPr>
            <w:r>
              <w:t>таблетки</w:t>
            </w:r>
          </w:p>
        </w:tc>
      </w:tr>
      <w:tr w:rsidR="00166151">
        <w:tc>
          <w:tcPr>
            <w:tcW w:w="907" w:type="dxa"/>
          </w:tcPr>
          <w:p w:rsidR="00166151" w:rsidRDefault="00166151">
            <w:pPr>
              <w:pStyle w:val="ConsPlusNormal"/>
              <w:jc w:val="center"/>
            </w:pPr>
            <w:r>
              <w:t>927.</w:t>
            </w:r>
          </w:p>
        </w:tc>
        <w:tc>
          <w:tcPr>
            <w:tcW w:w="3231" w:type="dxa"/>
          </w:tcPr>
          <w:p w:rsidR="00166151" w:rsidRDefault="00166151">
            <w:pPr>
              <w:pStyle w:val="ConsPlusNormal"/>
            </w:pPr>
            <w:r>
              <w:t>Пирфенидон</w:t>
            </w:r>
          </w:p>
        </w:tc>
        <w:tc>
          <w:tcPr>
            <w:tcW w:w="4932" w:type="dxa"/>
          </w:tcPr>
          <w:p w:rsidR="00166151" w:rsidRDefault="00166151">
            <w:pPr>
              <w:pStyle w:val="ConsPlusNormal"/>
            </w:pPr>
            <w:r>
              <w:t>капсулы</w:t>
            </w:r>
          </w:p>
        </w:tc>
      </w:tr>
      <w:tr w:rsidR="00166151">
        <w:tc>
          <w:tcPr>
            <w:tcW w:w="907" w:type="dxa"/>
          </w:tcPr>
          <w:p w:rsidR="00166151" w:rsidRDefault="00166151">
            <w:pPr>
              <w:pStyle w:val="ConsPlusNormal"/>
              <w:jc w:val="center"/>
            </w:pPr>
            <w:r>
              <w:t>928.</w:t>
            </w:r>
          </w:p>
        </w:tc>
        <w:tc>
          <w:tcPr>
            <w:tcW w:w="3231" w:type="dxa"/>
          </w:tcPr>
          <w:p w:rsidR="00166151" w:rsidRDefault="00166151">
            <w:pPr>
              <w:pStyle w:val="ConsPlusNormal"/>
            </w:pPr>
            <w:r>
              <w:t>Платифиллин</w:t>
            </w:r>
          </w:p>
        </w:tc>
        <w:tc>
          <w:tcPr>
            <w:tcW w:w="4932" w:type="dxa"/>
          </w:tcPr>
          <w:p w:rsidR="00166151" w:rsidRDefault="00166151">
            <w:pPr>
              <w:pStyle w:val="ConsPlusNormal"/>
            </w:pPr>
            <w:r>
              <w:t>раствор для подкожного введения</w:t>
            </w:r>
          </w:p>
        </w:tc>
      </w:tr>
      <w:tr w:rsidR="00166151">
        <w:tc>
          <w:tcPr>
            <w:tcW w:w="907" w:type="dxa"/>
          </w:tcPr>
          <w:p w:rsidR="00166151" w:rsidRDefault="00166151">
            <w:pPr>
              <w:pStyle w:val="ConsPlusNormal"/>
              <w:jc w:val="center"/>
            </w:pPr>
            <w:r>
              <w:t>929.</w:t>
            </w:r>
          </w:p>
        </w:tc>
        <w:tc>
          <w:tcPr>
            <w:tcW w:w="3231" w:type="dxa"/>
          </w:tcPr>
          <w:p w:rsidR="00166151" w:rsidRDefault="00166151">
            <w:pPr>
              <w:pStyle w:val="ConsPlusNormal"/>
            </w:pPr>
            <w:r>
              <w:t>Платифиллин</w:t>
            </w:r>
          </w:p>
        </w:tc>
        <w:tc>
          <w:tcPr>
            <w:tcW w:w="4932" w:type="dxa"/>
          </w:tcPr>
          <w:p w:rsidR="00166151" w:rsidRDefault="00166151">
            <w:pPr>
              <w:pStyle w:val="ConsPlusNormal"/>
            </w:pPr>
            <w:r>
              <w:t>таблетки</w:t>
            </w:r>
          </w:p>
        </w:tc>
      </w:tr>
      <w:tr w:rsidR="00166151">
        <w:tc>
          <w:tcPr>
            <w:tcW w:w="907" w:type="dxa"/>
          </w:tcPr>
          <w:p w:rsidR="00166151" w:rsidRDefault="00166151">
            <w:pPr>
              <w:pStyle w:val="ConsPlusNormal"/>
              <w:jc w:val="center"/>
            </w:pPr>
            <w:r>
              <w:t>930.</w:t>
            </w:r>
          </w:p>
        </w:tc>
        <w:tc>
          <w:tcPr>
            <w:tcW w:w="3231" w:type="dxa"/>
          </w:tcPr>
          <w:p w:rsidR="00166151" w:rsidRDefault="00166151">
            <w:pPr>
              <w:pStyle w:val="ConsPlusNormal"/>
            </w:pPr>
            <w:r>
              <w:t>Повидон-Йод</w:t>
            </w:r>
          </w:p>
        </w:tc>
        <w:tc>
          <w:tcPr>
            <w:tcW w:w="4932" w:type="dxa"/>
          </w:tcPr>
          <w:p w:rsidR="00166151" w:rsidRDefault="00166151">
            <w:pPr>
              <w:pStyle w:val="ConsPlusNormal"/>
            </w:pPr>
            <w:r>
              <w:t>раствор для местного и наружного применения</w:t>
            </w:r>
          </w:p>
        </w:tc>
      </w:tr>
      <w:tr w:rsidR="00166151">
        <w:tc>
          <w:tcPr>
            <w:tcW w:w="907" w:type="dxa"/>
          </w:tcPr>
          <w:p w:rsidR="00166151" w:rsidRDefault="00166151">
            <w:pPr>
              <w:pStyle w:val="ConsPlusNormal"/>
              <w:jc w:val="center"/>
            </w:pPr>
            <w:r>
              <w:t>931.</w:t>
            </w:r>
          </w:p>
        </w:tc>
        <w:tc>
          <w:tcPr>
            <w:tcW w:w="3231" w:type="dxa"/>
          </w:tcPr>
          <w:p w:rsidR="00166151" w:rsidRDefault="00166151">
            <w:pPr>
              <w:pStyle w:val="ConsPlusNormal"/>
            </w:pPr>
            <w:r>
              <w:t>Повидон-Йод</w:t>
            </w:r>
          </w:p>
        </w:tc>
        <w:tc>
          <w:tcPr>
            <w:tcW w:w="4932" w:type="dxa"/>
          </w:tcPr>
          <w:p w:rsidR="00166151" w:rsidRDefault="00166151">
            <w:pPr>
              <w:pStyle w:val="ConsPlusNormal"/>
            </w:pPr>
            <w:r>
              <w:t>раствор для наружного применения</w:t>
            </w:r>
          </w:p>
        </w:tc>
      </w:tr>
      <w:tr w:rsidR="00166151">
        <w:tc>
          <w:tcPr>
            <w:tcW w:w="907" w:type="dxa"/>
          </w:tcPr>
          <w:p w:rsidR="00166151" w:rsidRDefault="00166151">
            <w:pPr>
              <w:pStyle w:val="ConsPlusNormal"/>
              <w:jc w:val="center"/>
            </w:pPr>
            <w:r>
              <w:t>932.</w:t>
            </w:r>
          </w:p>
        </w:tc>
        <w:tc>
          <w:tcPr>
            <w:tcW w:w="3231" w:type="dxa"/>
          </w:tcPr>
          <w:p w:rsidR="00166151" w:rsidRDefault="00166151">
            <w:pPr>
              <w:pStyle w:val="ConsPlusNormal"/>
            </w:pPr>
            <w:r>
              <w:t>Полипептиды коры головного мозга скота</w:t>
            </w:r>
          </w:p>
        </w:tc>
        <w:tc>
          <w:tcPr>
            <w:tcW w:w="4932" w:type="dxa"/>
          </w:tcPr>
          <w:p w:rsidR="00166151" w:rsidRDefault="00166151">
            <w:pPr>
              <w:pStyle w:val="ConsPlusNormal"/>
            </w:pPr>
            <w:r>
              <w:t>лиофилизат для приготовления раствора для внутримышечного введения</w:t>
            </w:r>
          </w:p>
        </w:tc>
      </w:tr>
      <w:tr w:rsidR="00166151">
        <w:tc>
          <w:tcPr>
            <w:tcW w:w="907" w:type="dxa"/>
          </w:tcPr>
          <w:p w:rsidR="00166151" w:rsidRDefault="00166151">
            <w:pPr>
              <w:pStyle w:val="ConsPlusNormal"/>
              <w:jc w:val="center"/>
            </w:pPr>
            <w:r>
              <w:t>933.</w:t>
            </w:r>
          </w:p>
        </w:tc>
        <w:tc>
          <w:tcPr>
            <w:tcW w:w="3231" w:type="dxa"/>
          </w:tcPr>
          <w:p w:rsidR="00166151" w:rsidRDefault="00166151">
            <w:pPr>
              <w:pStyle w:val="ConsPlusNormal"/>
            </w:pPr>
            <w:r>
              <w:t>Празиквантел</w:t>
            </w:r>
          </w:p>
        </w:tc>
        <w:tc>
          <w:tcPr>
            <w:tcW w:w="4932" w:type="dxa"/>
          </w:tcPr>
          <w:p w:rsidR="00166151" w:rsidRDefault="00166151">
            <w:pPr>
              <w:pStyle w:val="ConsPlusNormal"/>
            </w:pPr>
            <w:r>
              <w:t>таблетки, покрытые пленочной оболочкой</w:t>
            </w:r>
          </w:p>
        </w:tc>
      </w:tr>
      <w:tr w:rsidR="00166151">
        <w:tc>
          <w:tcPr>
            <w:tcW w:w="907" w:type="dxa"/>
          </w:tcPr>
          <w:p w:rsidR="00166151" w:rsidRDefault="00166151">
            <w:pPr>
              <w:pStyle w:val="ConsPlusNormal"/>
              <w:jc w:val="center"/>
            </w:pPr>
            <w:r>
              <w:t>934.</w:t>
            </w:r>
          </w:p>
        </w:tc>
        <w:tc>
          <w:tcPr>
            <w:tcW w:w="3231" w:type="dxa"/>
          </w:tcPr>
          <w:p w:rsidR="00166151" w:rsidRDefault="00166151">
            <w:pPr>
              <w:pStyle w:val="ConsPlusNormal"/>
            </w:pPr>
            <w:r>
              <w:t>Прамипексол</w:t>
            </w:r>
          </w:p>
        </w:tc>
        <w:tc>
          <w:tcPr>
            <w:tcW w:w="4932" w:type="dxa"/>
          </w:tcPr>
          <w:p w:rsidR="00166151" w:rsidRDefault="00166151">
            <w:pPr>
              <w:pStyle w:val="ConsPlusNormal"/>
            </w:pPr>
            <w:r>
              <w:t>таблетки</w:t>
            </w:r>
          </w:p>
        </w:tc>
      </w:tr>
      <w:tr w:rsidR="00166151">
        <w:tc>
          <w:tcPr>
            <w:tcW w:w="907" w:type="dxa"/>
          </w:tcPr>
          <w:p w:rsidR="00166151" w:rsidRDefault="00166151">
            <w:pPr>
              <w:pStyle w:val="ConsPlusNormal"/>
              <w:jc w:val="center"/>
            </w:pPr>
            <w:r>
              <w:t>935.</w:t>
            </w:r>
          </w:p>
        </w:tc>
        <w:tc>
          <w:tcPr>
            <w:tcW w:w="3231" w:type="dxa"/>
          </w:tcPr>
          <w:p w:rsidR="00166151" w:rsidRDefault="00166151">
            <w:pPr>
              <w:pStyle w:val="ConsPlusNormal"/>
            </w:pPr>
            <w:r>
              <w:t>Прамипексол</w:t>
            </w:r>
          </w:p>
        </w:tc>
        <w:tc>
          <w:tcPr>
            <w:tcW w:w="4932" w:type="dxa"/>
          </w:tcPr>
          <w:p w:rsidR="00166151" w:rsidRDefault="00166151">
            <w:pPr>
              <w:pStyle w:val="ConsPlusNormal"/>
            </w:pPr>
            <w:r>
              <w:t>таблетки пролонгированного действия</w:t>
            </w:r>
          </w:p>
        </w:tc>
      </w:tr>
      <w:tr w:rsidR="00166151">
        <w:tc>
          <w:tcPr>
            <w:tcW w:w="907" w:type="dxa"/>
          </w:tcPr>
          <w:p w:rsidR="00166151" w:rsidRDefault="00166151">
            <w:pPr>
              <w:pStyle w:val="ConsPlusNormal"/>
              <w:jc w:val="center"/>
            </w:pPr>
            <w:r>
              <w:t>936.</w:t>
            </w:r>
          </w:p>
        </w:tc>
        <w:tc>
          <w:tcPr>
            <w:tcW w:w="3231" w:type="dxa"/>
          </w:tcPr>
          <w:p w:rsidR="00166151" w:rsidRDefault="00166151">
            <w:pPr>
              <w:pStyle w:val="ConsPlusNormal"/>
            </w:pPr>
            <w:r>
              <w:t>Прегабалин</w:t>
            </w:r>
          </w:p>
        </w:tc>
        <w:tc>
          <w:tcPr>
            <w:tcW w:w="4932" w:type="dxa"/>
          </w:tcPr>
          <w:p w:rsidR="00166151" w:rsidRDefault="00166151">
            <w:pPr>
              <w:pStyle w:val="ConsPlusNormal"/>
            </w:pPr>
            <w:r>
              <w:t>капсулы</w:t>
            </w:r>
          </w:p>
        </w:tc>
      </w:tr>
      <w:tr w:rsidR="00166151">
        <w:tc>
          <w:tcPr>
            <w:tcW w:w="907" w:type="dxa"/>
          </w:tcPr>
          <w:p w:rsidR="00166151" w:rsidRDefault="00166151">
            <w:pPr>
              <w:pStyle w:val="ConsPlusNormal"/>
              <w:jc w:val="center"/>
            </w:pPr>
            <w:r>
              <w:t>937.</w:t>
            </w:r>
          </w:p>
        </w:tc>
        <w:tc>
          <w:tcPr>
            <w:tcW w:w="3231" w:type="dxa"/>
          </w:tcPr>
          <w:p w:rsidR="00166151" w:rsidRDefault="00166151">
            <w:pPr>
              <w:pStyle w:val="ConsPlusNormal"/>
            </w:pPr>
            <w:r>
              <w:t>Преднизолон</w:t>
            </w:r>
          </w:p>
        </w:tc>
        <w:tc>
          <w:tcPr>
            <w:tcW w:w="4932" w:type="dxa"/>
          </w:tcPr>
          <w:p w:rsidR="00166151" w:rsidRDefault="00166151">
            <w:pPr>
              <w:pStyle w:val="ConsPlusNormal"/>
            </w:pPr>
            <w:r>
              <w:t>мазь для наружного применения</w:t>
            </w:r>
          </w:p>
        </w:tc>
      </w:tr>
      <w:tr w:rsidR="00166151">
        <w:tc>
          <w:tcPr>
            <w:tcW w:w="907" w:type="dxa"/>
          </w:tcPr>
          <w:p w:rsidR="00166151" w:rsidRDefault="00166151">
            <w:pPr>
              <w:pStyle w:val="ConsPlusNormal"/>
              <w:jc w:val="center"/>
            </w:pPr>
            <w:r>
              <w:t>938.</w:t>
            </w:r>
          </w:p>
        </w:tc>
        <w:tc>
          <w:tcPr>
            <w:tcW w:w="3231" w:type="dxa"/>
          </w:tcPr>
          <w:p w:rsidR="00166151" w:rsidRDefault="00166151">
            <w:pPr>
              <w:pStyle w:val="ConsPlusNormal"/>
            </w:pPr>
            <w:r>
              <w:t>Преднизолон</w:t>
            </w:r>
          </w:p>
        </w:tc>
        <w:tc>
          <w:tcPr>
            <w:tcW w:w="4932" w:type="dxa"/>
          </w:tcPr>
          <w:p w:rsidR="00166151" w:rsidRDefault="00166151">
            <w:pPr>
              <w:pStyle w:val="ConsPlusNormal"/>
            </w:pPr>
            <w:r>
              <w:t xml:space="preserve">раствор для внутривенного и внутримышечного </w:t>
            </w:r>
            <w:r>
              <w:lastRenderedPageBreak/>
              <w:t>введения</w:t>
            </w:r>
          </w:p>
        </w:tc>
      </w:tr>
      <w:tr w:rsidR="00166151">
        <w:tc>
          <w:tcPr>
            <w:tcW w:w="907" w:type="dxa"/>
          </w:tcPr>
          <w:p w:rsidR="00166151" w:rsidRDefault="00166151">
            <w:pPr>
              <w:pStyle w:val="ConsPlusNormal"/>
              <w:jc w:val="center"/>
            </w:pPr>
            <w:r>
              <w:lastRenderedPageBreak/>
              <w:t>939.</w:t>
            </w:r>
          </w:p>
        </w:tc>
        <w:tc>
          <w:tcPr>
            <w:tcW w:w="3231" w:type="dxa"/>
          </w:tcPr>
          <w:p w:rsidR="00166151" w:rsidRDefault="00166151">
            <w:pPr>
              <w:pStyle w:val="ConsPlusNormal"/>
            </w:pPr>
            <w:r>
              <w:t>Преднизолон</w:t>
            </w:r>
          </w:p>
        </w:tc>
        <w:tc>
          <w:tcPr>
            <w:tcW w:w="4932" w:type="dxa"/>
          </w:tcPr>
          <w:p w:rsidR="00166151" w:rsidRDefault="00166151">
            <w:pPr>
              <w:pStyle w:val="ConsPlusNormal"/>
            </w:pPr>
            <w:r>
              <w:t>раствор для инъекций</w:t>
            </w:r>
          </w:p>
        </w:tc>
      </w:tr>
      <w:tr w:rsidR="00166151">
        <w:tc>
          <w:tcPr>
            <w:tcW w:w="907" w:type="dxa"/>
          </w:tcPr>
          <w:p w:rsidR="00166151" w:rsidRDefault="00166151">
            <w:pPr>
              <w:pStyle w:val="ConsPlusNormal"/>
              <w:jc w:val="center"/>
            </w:pPr>
            <w:r>
              <w:t>940.</w:t>
            </w:r>
          </w:p>
        </w:tc>
        <w:tc>
          <w:tcPr>
            <w:tcW w:w="3231" w:type="dxa"/>
          </w:tcPr>
          <w:p w:rsidR="00166151" w:rsidRDefault="00166151">
            <w:pPr>
              <w:pStyle w:val="ConsPlusNormal"/>
            </w:pPr>
            <w:r>
              <w:t>Преднизолон</w:t>
            </w:r>
          </w:p>
        </w:tc>
        <w:tc>
          <w:tcPr>
            <w:tcW w:w="4932" w:type="dxa"/>
          </w:tcPr>
          <w:p w:rsidR="00166151" w:rsidRDefault="00166151">
            <w:pPr>
              <w:pStyle w:val="ConsPlusNormal"/>
            </w:pPr>
            <w:r>
              <w:t>таблетки</w:t>
            </w:r>
          </w:p>
        </w:tc>
      </w:tr>
      <w:tr w:rsidR="00166151">
        <w:tc>
          <w:tcPr>
            <w:tcW w:w="907" w:type="dxa"/>
          </w:tcPr>
          <w:p w:rsidR="00166151" w:rsidRDefault="00166151">
            <w:pPr>
              <w:pStyle w:val="ConsPlusNormal"/>
              <w:jc w:val="center"/>
            </w:pPr>
            <w:r>
              <w:t>941.</w:t>
            </w:r>
          </w:p>
        </w:tc>
        <w:tc>
          <w:tcPr>
            <w:tcW w:w="3231" w:type="dxa"/>
          </w:tcPr>
          <w:p w:rsidR="00166151" w:rsidRDefault="00166151">
            <w:pPr>
              <w:pStyle w:val="ConsPlusNormal"/>
            </w:pPr>
            <w:r>
              <w:t>Прогестерон</w:t>
            </w:r>
          </w:p>
        </w:tc>
        <w:tc>
          <w:tcPr>
            <w:tcW w:w="4932" w:type="dxa"/>
          </w:tcPr>
          <w:p w:rsidR="00166151" w:rsidRDefault="00166151">
            <w:pPr>
              <w:pStyle w:val="ConsPlusNormal"/>
            </w:pPr>
            <w:r>
              <w:t>капсулы</w:t>
            </w:r>
          </w:p>
        </w:tc>
      </w:tr>
      <w:tr w:rsidR="00166151">
        <w:tc>
          <w:tcPr>
            <w:tcW w:w="907" w:type="dxa"/>
          </w:tcPr>
          <w:p w:rsidR="00166151" w:rsidRDefault="00166151">
            <w:pPr>
              <w:pStyle w:val="ConsPlusNormal"/>
              <w:jc w:val="center"/>
            </w:pPr>
            <w:r>
              <w:t>942.</w:t>
            </w:r>
          </w:p>
        </w:tc>
        <w:tc>
          <w:tcPr>
            <w:tcW w:w="3231" w:type="dxa"/>
          </w:tcPr>
          <w:p w:rsidR="00166151" w:rsidRDefault="00166151">
            <w:pPr>
              <w:pStyle w:val="ConsPlusNormal"/>
            </w:pPr>
            <w:r>
              <w:t>Прокаин</w:t>
            </w:r>
          </w:p>
        </w:tc>
        <w:tc>
          <w:tcPr>
            <w:tcW w:w="4932" w:type="dxa"/>
          </w:tcPr>
          <w:p w:rsidR="00166151" w:rsidRDefault="00166151">
            <w:pPr>
              <w:pStyle w:val="ConsPlusNormal"/>
            </w:pPr>
            <w:r>
              <w:t>раствор для инъекций</w:t>
            </w:r>
          </w:p>
        </w:tc>
      </w:tr>
      <w:tr w:rsidR="00166151">
        <w:tc>
          <w:tcPr>
            <w:tcW w:w="907" w:type="dxa"/>
          </w:tcPr>
          <w:p w:rsidR="00166151" w:rsidRDefault="00166151">
            <w:pPr>
              <w:pStyle w:val="ConsPlusNormal"/>
              <w:jc w:val="center"/>
            </w:pPr>
            <w:r>
              <w:t>943.</w:t>
            </w:r>
          </w:p>
        </w:tc>
        <w:tc>
          <w:tcPr>
            <w:tcW w:w="3231" w:type="dxa"/>
          </w:tcPr>
          <w:p w:rsidR="00166151" w:rsidRDefault="00166151">
            <w:pPr>
              <w:pStyle w:val="ConsPlusNormal"/>
            </w:pPr>
            <w:r>
              <w:t>Прокаинамид</w:t>
            </w:r>
          </w:p>
        </w:tc>
        <w:tc>
          <w:tcPr>
            <w:tcW w:w="4932" w:type="dxa"/>
          </w:tcPr>
          <w:p w:rsidR="00166151" w:rsidRDefault="00166151">
            <w:pPr>
              <w:pStyle w:val="ConsPlusNormal"/>
            </w:pPr>
            <w:r>
              <w:t>таблетки</w:t>
            </w:r>
          </w:p>
        </w:tc>
      </w:tr>
      <w:tr w:rsidR="00166151">
        <w:tc>
          <w:tcPr>
            <w:tcW w:w="907" w:type="dxa"/>
          </w:tcPr>
          <w:p w:rsidR="00166151" w:rsidRDefault="00166151">
            <w:pPr>
              <w:pStyle w:val="ConsPlusNormal"/>
              <w:jc w:val="center"/>
            </w:pPr>
            <w:r>
              <w:t>944.</w:t>
            </w:r>
          </w:p>
        </w:tc>
        <w:tc>
          <w:tcPr>
            <w:tcW w:w="3231" w:type="dxa"/>
          </w:tcPr>
          <w:p w:rsidR="00166151" w:rsidRDefault="00166151">
            <w:pPr>
              <w:pStyle w:val="ConsPlusNormal"/>
            </w:pPr>
            <w:r>
              <w:t>Прокарбазин</w:t>
            </w:r>
          </w:p>
        </w:tc>
        <w:tc>
          <w:tcPr>
            <w:tcW w:w="4932" w:type="dxa"/>
          </w:tcPr>
          <w:p w:rsidR="00166151" w:rsidRDefault="00166151">
            <w:pPr>
              <w:pStyle w:val="ConsPlusNormal"/>
            </w:pPr>
            <w:r>
              <w:t>капсулы</w:t>
            </w:r>
          </w:p>
        </w:tc>
      </w:tr>
      <w:tr w:rsidR="00166151">
        <w:tc>
          <w:tcPr>
            <w:tcW w:w="907" w:type="dxa"/>
          </w:tcPr>
          <w:p w:rsidR="00166151" w:rsidRDefault="00166151">
            <w:pPr>
              <w:pStyle w:val="ConsPlusNormal"/>
              <w:jc w:val="center"/>
            </w:pPr>
            <w:r>
              <w:t>945.</w:t>
            </w:r>
          </w:p>
        </w:tc>
        <w:tc>
          <w:tcPr>
            <w:tcW w:w="3231" w:type="dxa"/>
          </w:tcPr>
          <w:p w:rsidR="00166151" w:rsidRDefault="00166151">
            <w:pPr>
              <w:pStyle w:val="ConsPlusNormal"/>
            </w:pPr>
            <w:r>
              <w:t>Пропафенон</w:t>
            </w:r>
          </w:p>
        </w:tc>
        <w:tc>
          <w:tcPr>
            <w:tcW w:w="4932" w:type="dxa"/>
          </w:tcPr>
          <w:p w:rsidR="00166151" w:rsidRDefault="00166151">
            <w:pPr>
              <w:pStyle w:val="ConsPlusNormal"/>
            </w:pPr>
            <w:r>
              <w:t>таблетки, покрытые пленочной оболочкой</w:t>
            </w:r>
          </w:p>
        </w:tc>
      </w:tr>
      <w:tr w:rsidR="00166151">
        <w:tc>
          <w:tcPr>
            <w:tcW w:w="907" w:type="dxa"/>
          </w:tcPr>
          <w:p w:rsidR="00166151" w:rsidRDefault="00166151">
            <w:pPr>
              <w:pStyle w:val="ConsPlusNormal"/>
              <w:jc w:val="center"/>
            </w:pPr>
            <w:r>
              <w:t>946.</w:t>
            </w:r>
          </w:p>
        </w:tc>
        <w:tc>
          <w:tcPr>
            <w:tcW w:w="3231" w:type="dxa"/>
          </w:tcPr>
          <w:p w:rsidR="00166151" w:rsidRDefault="00166151">
            <w:pPr>
              <w:pStyle w:val="ConsPlusNormal"/>
            </w:pPr>
            <w:r>
              <w:t>Пропионилфенилэтоксиэтилпиперидин</w:t>
            </w:r>
          </w:p>
        </w:tc>
        <w:tc>
          <w:tcPr>
            <w:tcW w:w="4932" w:type="dxa"/>
          </w:tcPr>
          <w:p w:rsidR="00166151" w:rsidRDefault="00166151">
            <w:pPr>
              <w:pStyle w:val="ConsPlusNormal"/>
            </w:pPr>
            <w:r>
              <w:t>таблетки защечные</w:t>
            </w:r>
          </w:p>
        </w:tc>
      </w:tr>
      <w:tr w:rsidR="00166151">
        <w:tc>
          <w:tcPr>
            <w:tcW w:w="907" w:type="dxa"/>
          </w:tcPr>
          <w:p w:rsidR="00166151" w:rsidRDefault="00166151">
            <w:pPr>
              <w:pStyle w:val="ConsPlusNormal"/>
              <w:jc w:val="center"/>
            </w:pPr>
            <w:r>
              <w:t>947.</w:t>
            </w:r>
          </w:p>
        </w:tc>
        <w:tc>
          <w:tcPr>
            <w:tcW w:w="3231" w:type="dxa"/>
          </w:tcPr>
          <w:p w:rsidR="00166151" w:rsidRDefault="00166151">
            <w:pPr>
              <w:pStyle w:val="ConsPlusNormal"/>
            </w:pPr>
            <w:r>
              <w:t>Пропранолол</w:t>
            </w:r>
          </w:p>
        </w:tc>
        <w:tc>
          <w:tcPr>
            <w:tcW w:w="4932" w:type="dxa"/>
          </w:tcPr>
          <w:p w:rsidR="00166151" w:rsidRDefault="00166151">
            <w:pPr>
              <w:pStyle w:val="ConsPlusNormal"/>
            </w:pPr>
            <w:r>
              <w:t>таблетки</w:t>
            </w:r>
          </w:p>
        </w:tc>
      </w:tr>
      <w:tr w:rsidR="00166151">
        <w:tc>
          <w:tcPr>
            <w:tcW w:w="907" w:type="dxa"/>
          </w:tcPr>
          <w:p w:rsidR="00166151" w:rsidRDefault="00166151">
            <w:pPr>
              <w:pStyle w:val="ConsPlusNormal"/>
              <w:jc w:val="center"/>
            </w:pPr>
            <w:r>
              <w:t>948.</w:t>
            </w:r>
          </w:p>
        </w:tc>
        <w:tc>
          <w:tcPr>
            <w:tcW w:w="3231" w:type="dxa"/>
          </w:tcPr>
          <w:p w:rsidR="00166151" w:rsidRDefault="00166151">
            <w:pPr>
              <w:pStyle w:val="ConsPlusNormal"/>
            </w:pPr>
            <w:r>
              <w:t>Протионамид</w:t>
            </w:r>
          </w:p>
        </w:tc>
        <w:tc>
          <w:tcPr>
            <w:tcW w:w="4932" w:type="dxa"/>
          </w:tcPr>
          <w:p w:rsidR="00166151" w:rsidRDefault="00166151">
            <w:pPr>
              <w:pStyle w:val="ConsPlusNormal"/>
            </w:pPr>
            <w:r>
              <w:t>таблетки, покрытые оболочкой</w:t>
            </w:r>
          </w:p>
        </w:tc>
      </w:tr>
      <w:tr w:rsidR="00166151">
        <w:tc>
          <w:tcPr>
            <w:tcW w:w="907" w:type="dxa"/>
          </w:tcPr>
          <w:p w:rsidR="00166151" w:rsidRDefault="00166151">
            <w:pPr>
              <w:pStyle w:val="ConsPlusNormal"/>
              <w:jc w:val="center"/>
            </w:pPr>
            <w:r>
              <w:t>949.</w:t>
            </w:r>
          </w:p>
        </w:tc>
        <w:tc>
          <w:tcPr>
            <w:tcW w:w="3231" w:type="dxa"/>
          </w:tcPr>
          <w:p w:rsidR="00166151" w:rsidRDefault="00166151">
            <w:pPr>
              <w:pStyle w:val="ConsPlusNormal"/>
            </w:pPr>
            <w:r>
              <w:t>Протионамид</w:t>
            </w:r>
          </w:p>
        </w:tc>
        <w:tc>
          <w:tcPr>
            <w:tcW w:w="4932" w:type="dxa"/>
          </w:tcPr>
          <w:p w:rsidR="00166151" w:rsidRDefault="00166151">
            <w:pPr>
              <w:pStyle w:val="ConsPlusNormal"/>
            </w:pPr>
            <w:r>
              <w:t>таблетки, покрытые пленочной оболочкой</w:t>
            </w:r>
          </w:p>
        </w:tc>
      </w:tr>
      <w:tr w:rsidR="00166151">
        <w:tblPrEx>
          <w:tblBorders>
            <w:insideH w:val="nil"/>
          </w:tblBorders>
        </w:tblPrEx>
        <w:tc>
          <w:tcPr>
            <w:tcW w:w="907" w:type="dxa"/>
            <w:tcBorders>
              <w:bottom w:val="nil"/>
            </w:tcBorders>
          </w:tcPr>
          <w:p w:rsidR="00166151" w:rsidRDefault="00166151">
            <w:pPr>
              <w:pStyle w:val="ConsPlusNormal"/>
              <w:jc w:val="center"/>
            </w:pPr>
            <w:r>
              <w:t>949.1.</w:t>
            </w:r>
          </w:p>
        </w:tc>
        <w:tc>
          <w:tcPr>
            <w:tcW w:w="3231" w:type="dxa"/>
            <w:tcBorders>
              <w:bottom w:val="nil"/>
            </w:tcBorders>
          </w:tcPr>
          <w:p w:rsidR="00166151" w:rsidRDefault="00166151">
            <w:pPr>
              <w:pStyle w:val="ConsPlusNormal"/>
            </w:pPr>
            <w:r>
              <w:t>Пэгвисомант</w:t>
            </w:r>
          </w:p>
        </w:tc>
        <w:tc>
          <w:tcPr>
            <w:tcW w:w="4932" w:type="dxa"/>
            <w:tcBorders>
              <w:bottom w:val="nil"/>
            </w:tcBorders>
          </w:tcPr>
          <w:p w:rsidR="00166151" w:rsidRDefault="00166151">
            <w:pPr>
              <w:pStyle w:val="ConsPlusNormal"/>
            </w:pPr>
            <w:r>
              <w:t>лиофилизат для приготовления раствора для подкожного введения</w:t>
            </w:r>
          </w:p>
        </w:tc>
      </w:tr>
      <w:tr w:rsidR="00166151">
        <w:tc>
          <w:tcPr>
            <w:tcW w:w="907" w:type="dxa"/>
          </w:tcPr>
          <w:p w:rsidR="00166151" w:rsidRDefault="00166151">
            <w:pPr>
              <w:pStyle w:val="ConsPlusNormal"/>
              <w:jc w:val="center"/>
            </w:pPr>
            <w:r>
              <w:t>950.</w:t>
            </w:r>
          </w:p>
        </w:tc>
        <w:tc>
          <w:tcPr>
            <w:tcW w:w="3231" w:type="dxa"/>
          </w:tcPr>
          <w:p w:rsidR="00166151" w:rsidRDefault="00166151">
            <w:pPr>
              <w:pStyle w:val="ConsPlusNormal"/>
            </w:pPr>
            <w:r>
              <w:t>Пэгинтерферон альфа-2a</w:t>
            </w:r>
          </w:p>
        </w:tc>
        <w:tc>
          <w:tcPr>
            <w:tcW w:w="4932" w:type="dxa"/>
          </w:tcPr>
          <w:p w:rsidR="00166151" w:rsidRDefault="00166151">
            <w:pPr>
              <w:pStyle w:val="ConsPlusNormal"/>
            </w:pPr>
            <w:r>
              <w:t>раствор для подкожного введения</w:t>
            </w:r>
          </w:p>
        </w:tc>
      </w:tr>
      <w:tr w:rsidR="00166151">
        <w:tc>
          <w:tcPr>
            <w:tcW w:w="907" w:type="dxa"/>
          </w:tcPr>
          <w:p w:rsidR="00166151" w:rsidRDefault="00166151">
            <w:pPr>
              <w:pStyle w:val="ConsPlusNormal"/>
              <w:jc w:val="center"/>
            </w:pPr>
            <w:r>
              <w:t>951.</w:t>
            </w:r>
          </w:p>
        </w:tc>
        <w:tc>
          <w:tcPr>
            <w:tcW w:w="3231" w:type="dxa"/>
          </w:tcPr>
          <w:p w:rsidR="00166151" w:rsidRDefault="00166151">
            <w:pPr>
              <w:pStyle w:val="ConsPlusNormal"/>
            </w:pPr>
            <w:r>
              <w:t>Пэгинтерферон альфа-2b</w:t>
            </w:r>
          </w:p>
        </w:tc>
        <w:tc>
          <w:tcPr>
            <w:tcW w:w="4932" w:type="dxa"/>
          </w:tcPr>
          <w:p w:rsidR="00166151" w:rsidRDefault="00166151">
            <w:pPr>
              <w:pStyle w:val="ConsPlusNormal"/>
            </w:pPr>
            <w:r>
              <w:t>лиофилизат для приготовления раствора для подкожного введения</w:t>
            </w:r>
          </w:p>
        </w:tc>
      </w:tr>
      <w:tr w:rsidR="00166151">
        <w:tc>
          <w:tcPr>
            <w:tcW w:w="907" w:type="dxa"/>
          </w:tcPr>
          <w:p w:rsidR="00166151" w:rsidRDefault="00166151">
            <w:pPr>
              <w:pStyle w:val="ConsPlusNormal"/>
              <w:jc w:val="center"/>
            </w:pPr>
            <w:r>
              <w:t>952.</w:t>
            </w:r>
          </w:p>
        </w:tc>
        <w:tc>
          <w:tcPr>
            <w:tcW w:w="3231" w:type="dxa"/>
          </w:tcPr>
          <w:p w:rsidR="00166151" w:rsidRDefault="00166151">
            <w:pPr>
              <w:pStyle w:val="ConsPlusNormal"/>
            </w:pPr>
            <w:r>
              <w:t>Пэгинтерферон бета-1а</w:t>
            </w:r>
          </w:p>
        </w:tc>
        <w:tc>
          <w:tcPr>
            <w:tcW w:w="4932" w:type="dxa"/>
          </w:tcPr>
          <w:p w:rsidR="00166151" w:rsidRDefault="00166151">
            <w:pPr>
              <w:pStyle w:val="ConsPlusNormal"/>
            </w:pPr>
            <w:r>
              <w:t>раствор для подкожного введения</w:t>
            </w:r>
          </w:p>
        </w:tc>
      </w:tr>
      <w:tr w:rsidR="00166151">
        <w:tc>
          <w:tcPr>
            <w:tcW w:w="907" w:type="dxa"/>
          </w:tcPr>
          <w:p w:rsidR="00166151" w:rsidRDefault="00166151">
            <w:pPr>
              <w:pStyle w:val="ConsPlusNormal"/>
              <w:jc w:val="center"/>
            </w:pPr>
            <w:r>
              <w:t>953.</w:t>
            </w:r>
          </w:p>
        </w:tc>
        <w:tc>
          <w:tcPr>
            <w:tcW w:w="3231" w:type="dxa"/>
          </w:tcPr>
          <w:p w:rsidR="00166151" w:rsidRDefault="00166151">
            <w:pPr>
              <w:pStyle w:val="ConsPlusNormal"/>
            </w:pPr>
            <w:r>
              <w:t>Ралтегравир</w:t>
            </w:r>
          </w:p>
        </w:tc>
        <w:tc>
          <w:tcPr>
            <w:tcW w:w="4932" w:type="dxa"/>
          </w:tcPr>
          <w:p w:rsidR="00166151" w:rsidRDefault="00166151">
            <w:pPr>
              <w:pStyle w:val="ConsPlusNormal"/>
            </w:pPr>
            <w:r>
              <w:t>таблетки, покрытые пленочной оболочкой</w:t>
            </w:r>
          </w:p>
        </w:tc>
      </w:tr>
      <w:tr w:rsidR="00166151">
        <w:tc>
          <w:tcPr>
            <w:tcW w:w="907" w:type="dxa"/>
          </w:tcPr>
          <w:p w:rsidR="00166151" w:rsidRDefault="00166151">
            <w:pPr>
              <w:pStyle w:val="ConsPlusNormal"/>
              <w:jc w:val="center"/>
            </w:pPr>
            <w:r>
              <w:t>954.</w:t>
            </w:r>
          </w:p>
        </w:tc>
        <w:tc>
          <w:tcPr>
            <w:tcW w:w="3231" w:type="dxa"/>
          </w:tcPr>
          <w:p w:rsidR="00166151" w:rsidRDefault="00166151">
            <w:pPr>
              <w:pStyle w:val="ConsPlusNormal"/>
            </w:pPr>
            <w:r>
              <w:t>Ралтегравир</w:t>
            </w:r>
          </w:p>
        </w:tc>
        <w:tc>
          <w:tcPr>
            <w:tcW w:w="4932" w:type="dxa"/>
          </w:tcPr>
          <w:p w:rsidR="00166151" w:rsidRDefault="00166151">
            <w:pPr>
              <w:pStyle w:val="ConsPlusNormal"/>
            </w:pPr>
            <w:r>
              <w:t>таблетки жевательные</w:t>
            </w:r>
          </w:p>
        </w:tc>
      </w:tr>
      <w:tr w:rsidR="00166151">
        <w:tc>
          <w:tcPr>
            <w:tcW w:w="907" w:type="dxa"/>
          </w:tcPr>
          <w:p w:rsidR="00166151" w:rsidRDefault="00166151">
            <w:pPr>
              <w:pStyle w:val="ConsPlusNormal"/>
              <w:jc w:val="center"/>
            </w:pPr>
            <w:r>
              <w:t>955.</w:t>
            </w:r>
          </w:p>
        </w:tc>
        <w:tc>
          <w:tcPr>
            <w:tcW w:w="3231" w:type="dxa"/>
          </w:tcPr>
          <w:p w:rsidR="00166151" w:rsidRDefault="00166151">
            <w:pPr>
              <w:pStyle w:val="ConsPlusNormal"/>
            </w:pPr>
            <w:r>
              <w:t>Ралтитрексид</w:t>
            </w:r>
          </w:p>
        </w:tc>
        <w:tc>
          <w:tcPr>
            <w:tcW w:w="4932" w:type="dxa"/>
          </w:tcPr>
          <w:p w:rsidR="00166151" w:rsidRDefault="00166151">
            <w:pPr>
              <w:pStyle w:val="ConsPlusNormal"/>
            </w:pPr>
            <w:r>
              <w:t>лиофилизат для приготовления раствора для инфузий</w:t>
            </w:r>
          </w:p>
        </w:tc>
      </w:tr>
      <w:tr w:rsidR="00166151">
        <w:tc>
          <w:tcPr>
            <w:tcW w:w="907" w:type="dxa"/>
          </w:tcPr>
          <w:p w:rsidR="00166151" w:rsidRDefault="00166151">
            <w:pPr>
              <w:pStyle w:val="ConsPlusNormal"/>
              <w:jc w:val="center"/>
            </w:pPr>
            <w:r>
              <w:t>956.</w:t>
            </w:r>
          </w:p>
        </w:tc>
        <w:tc>
          <w:tcPr>
            <w:tcW w:w="3231" w:type="dxa"/>
          </w:tcPr>
          <w:p w:rsidR="00166151" w:rsidRDefault="00166151">
            <w:pPr>
              <w:pStyle w:val="ConsPlusNormal"/>
            </w:pPr>
            <w:r>
              <w:t>Рамуцирумаб</w:t>
            </w:r>
          </w:p>
        </w:tc>
        <w:tc>
          <w:tcPr>
            <w:tcW w:w="4932" w:type="dxa"/>
          </w:tcPr>
          <w:p w:rsidR="00166151" w:rsidRDefault="00166151">
            <w:pPr>
              <w:pStyle w:val="ConsPlusNormal"/>
            </w:pPr>
            <w:r>
              <w:t>концентрат для приготовления раствора для инфузий</w:t>
            </w:r>
          </w:p>
        </w:tc>
      </w:tr>
      <w:tr w:rsidR="00166151">
        <w:tc>
          <w:tcPr>
            <w:tcW w:w="907" w:type="dxa"/>
          </w:tcPr>
          <w:p w:rsidR="00166151" w:rsidRDefault="00166151">
            <w:pPr>
              <w:pStyle w:val="ConsPlusNormal"/>
              <w:jc w:val="center"/>
            </w:pPr>
            <w:r>
              <w:t>957.</w:t>
            </w:r>
          </w:p>
        </w:tc>
        <w:tc>
          <w:tcPr>
            <w:tcW w:w="3231" w:type="dxa"/>
          </w:tcPr>
          <w:p w:rsidR="00166151" w:rsidRDefault="00166151">
            <w:pPr>
              <w:pStyle w:val="ConsPlusNormal"/>
            </w:pPr>
            <w:r>
              <w:t>Ранибизумаб</w:t>
            </w:r>
          </w:p>
        </w:tc>
        <w:tc>
          <w:tcPr>
            <w:tcW w:w="4932" w:type="dxa"/>
          </w:tcPr>
          <w:p w:rsidR="00166151" w:rsidRDefault="00166151">
            <w:pPr>
              <w:pStyle w:val="ConsPlusNormal"/>
            </w:pPr>
            <w:r>
              <w:t>раствор для внутриглазного введения</w:t>
            </w:r>
          </w:p>
        </w:tc>
      </w:tr>
      <w:tr w:rsidR="00166151">
        <w:tc>
          <w:tcPr>
            <w:tcW w:w="907" w:type="dxa"/>
          </w:tcPr>
          <w:p w:rsidR="00166151" w:rsidRDefault="00166151">
            <w:pPr>
              <w:pStyle w:val="ConsPlusNormal"/>
              <w:jc w:val="center"/>
            </w:pPr>
            <w:r>
              <w:t>958.</w:t>
            </w:r>
          </w:p>
        </w:tc>
        <w:tc>
          <w:tcPr>
            <w:tcW w:w="3231" w:type="dxa"/>
          </w:tcPr>
          <w:p w:rsidR="00166151" w:rsidRDefault="00166151">
            <w:pPr>
              <w:pStyle w:val="ConsPlusNormal"/>
            </w:pPr>
            <w:r>
              <w:t>Ранитидин</w:t>
            </w:r>
          </w:p>
        </w:tc>
        <w:tc>
          <w:tcPr>
            <w:tcW w:w="4932" w:type="dxa"/>
          </w:tcPr>
          <w:p w:rsidR="00166151" w:rsidRDefault="00166151">
            <w:pPr>
              <w:pStyle w:val="ConsPlusNormal"/>
            </w:pPr>
            <w:r>
              <w:t>таблетки, покрытые оболочкой</w:t>
            </w:r>
          </w:p>
        </w:tc>
      </w:tr>
      <w:tr w:rsidR="00166151">
        <w:tc>
          <w:tcPr>
            <w:tcW w:w="907" w:type="dxa"/>
          </w:tcPr>
          <w:p w:rsidR="00166151" w:rsidRDefault="00166151">
            <w:pPr>
              <w:pStyle w:val="ConsPlusNormal"/>
              <w:jc w:val="center"/>
            </w:pPr>
            <w:r>
              <w:t>959.</w:t>
            </w:r>
          </w:p>
        </w:tc>
        <w:tc>
          <w:tcPr>
            <w:tcW w:w="3231" w:type="dxa"/>
          </w:tcPr>
          <w:p w:rsidR="00166151" w:rsidRDefault="00166151">
            <w:pPr>
              <w:pStyle w:val="ConsPlusNormal"/>
            </w:pPr>
            <w:r>
              <w:t>Ранитидин</w:t>
            </w:r>
          </w:p>
        </w:tc>
        <w:tc>
          <w:tcPr>
            <w:tcW w:w="4932" w:type="dxa"/>
          </w:tcPr>
          <w:p w:rsidR="00166151" w:rsidRDefault="00166151">
            <w:pPr>
              <w:pStyle w:val="ConsPlusNormal"/>
            </w:pPr>
            <w:r>
              <w:t>таблетки, покрытые пленочной оболочкой</w:t>
            </w:r>
          </w:p>
        </w:tc>
      </w:tr>
      <w:tr w:rsidR="00166151">
        <w:tc>
          <w:tcPr>
            <w:tcW w:w="907" w:type="dxa"/>
          </w:tcPr>
          <w:p w:rsidR="00166151" w:rsidRDefault="00166151">
            <w:pPr>
              <w:pStyle w:val="ConsPlusNormal"/>
              <w:jc w:val="center"/>
            </w:pPr>
            <w:r>
              <w:t>960.</w:t>
            </w:r>
          </w:p>
        </w:tc>
        <w:tc>
          <w:tcPr>
            <w:tcW w:w="3231" w:type="dxa"/>
          </w:tcPr>
          <w:p w:rsidR="00166151" w:rsidRDefault="00166151">
            <w:pPr>
              <w:pStyle w:val="ConsPlusNormal"/>
            </w:pPr>
            <w:r>
              <w:t>Регорафениб</w:t>
            </w:r>
          </w:p>
        </w:tc>
        <w:tc>
          <w:tcPr>
            <w:tcW w:w="4932" w:type="dxa"/>
          </w:tcPr>
          <w:p w:rsidR="00166151" w:rsidRDefault="00166151">
            <w:pPr>
              <w:pStyle w:val="ConsPlusNormal"/>
            </w:pPr>
            <w:r>
              <w:t>таблетки, покрытые пленочной оболочкой</w:t>
            </w:r>
          </w:p>
        </w:tc>
      </w:tr>
      <w:tr w:rsidR="00166151">
        <w:tc>
          <w:tcPr>
            <w:tcW w:w="907" w:type="dxa"/>
          </w:tcPr>
          <w:p w:rsidR="00166151" w:rsidRDefault="00166151">
            <w:pPr>
              <w:pStyle w:val="ConsPlusNormal"/>
              <w:jc w:val="center"/>
            </w:pPr>
            <w:r>
              <w:t>961.</w:t>
            </w:r>
          </w:p>
        </w:tc>
        <w:tc>
          <w:tcPr>
            <w:tcW w:w="3231" w:type="dxa"/>
          </w:tcPr>
          <w:p w:rsidR="00166151" w:rsidRDefault="00166151">
            <w:pPr>
              <w:pStyle w:val="ConsPlusNormal"/>
            </w:pPr>
            <w:r>
              <w:t>Репаглинид</w:t>
            </w:r>
          </w:p>
        </w:tc>
        <w:tc>
          <w:tcPr>
            <w:tcW w:w="4932" w:type="dxa"/>
          </w:tcPr>
          <w:p w:rsidR="00166151" w:rsidRDefault="00166151">
            <w:pPr>
              <w:pStyle w:val="ConsPlusNormal"/>
            </w:pPr>
            <w:r>
              <w:t>таблетки</w:t>
            </w:r>
          </w:p>
        </w:tc>
      </w:tr>
      <w:tr w:rsidR="00166151">
        <w:tc>
          <w:tcPr>
            <w:tcW w:w="907" w:type="dxa"/>
          </w:tcPr>
          <w:p w:rsidR="00166151" w:rsidRDefault="00166151">
            <w:pPr>
              <w:pStyle w:val="ConsPlusNormal"/>
              <w:jc w:val="center"/>
            </w:pPr>
            <w:r>
              <w:t>962.</w:t>
            </w:r>
          </w:p>
        </w:tc>
        <w:tc>
          <w:tcPr>
            <w:tcW w:w="3231" w:type="dxa"/>
          </w:tcPr>
          <w:p w:rsidR="00166151" w:rsidRDefault="00166151">
            <w:pPr>
              <w:pStyle w:val="ConsPlusNormal"/>
            </w:pPr>
            <w:r>
              <w:t>Реслизумаб</w:t>
            </w:r>
          </w:p>
        </w:tc>
        <w:tc>
          <w:tcPr>
            <w:tcW w:w="4932" w:type="dxa"/>
          </w:tcPr>
          <w:p w:rsidR="00166151" w:rsidRDefault="00166151">
            <w:pPr>
              <w:pStyle w:val="ConsPlusNormal"/>
            </w:pPr>
            <w:r>
              <w:t>концентрат для приготовления раствора для инфузий</w:t>
            </w:r>
          </w:p>
        </w:tc>
      </w:tr>
      <w:tr w:rsidR="00166151">
        <w:tc>
          <w:tcPr>
            <w:tcW w:w="907" w:type="dxa"/>
          </w:tcPr>
          <w:p w:rsidR="00166151" w:rsidRDefault="00166151">
            <w:pPr>
              <w:pStyle w:val="ConsPlusNormal"/>
              <w:jc w:val="center"/>
            </w:pPr>
            <w:r>
              <w:lastRenderedPageBreak/>
              <w:t>963.</w:t>
            </w:r>
          </w:p>
        </w:tc>
        <w:tc>
          <w:tcPr>
            <w:tcW w:w="3231" w:type="dxa"/>
          </w:tcPr>
          <w:p w:rsidR="00166151" w:rsidRDefault="00166151">
            <w:pPr>
              <w:pStyle w:val="ConsPlusNormal"/>
            </w:pPr>
            <w:r>
              <w:t>Ретинол</w:t>
            </w:r>
          </w:p>
        </w:tc>
        <w:tc>
          <w:tcPr>
            <w:tcW w:w="4932" w:type="dxa"/>
          </w:tcPr>
          <w:p w:rsidR="00166151" w:rsidRDefault="00166151">
            <w:pPr>
              <w:pStyle w:val="ConsPlusNormal"/>
            </w:pPr>
            <w:r>
              <w:t>драже</w:t>
            </w:r>
          </w:p>
        </w:tc>
      </w:tr>
      <w:tr w:rsidR="00166151">
        <w:tc>
          <w:tcPr>
            <w:tcW w:w="907" w:type="dxa"/>
          </w:tcPr>
          <w:p w:rsidR="00166151" w:rsidRDefault="00166151">
            <w:pPr>
              <w:pStyle w:val="ConsPlusNormal"/>
              <w:jc w:val="center"/>
            </w:pPr>
            <w:r>
              <w:t>964.</w:t>
            </w:r>
          </w:p>
        </w:tc>
        <w:tc>
          <w:tcPr>
            <w:tcW w:w="3231" w:type="dxa"/>
          </w:tcPr>
          <w:p w:rsidR="00166151" w:rsidRDefault="00166151">
            <w:pPr>
              <w:pStyle w:val="ConsPlusNormal"/>
            </w:pPr>
            <w:r>
              <w:t>Ретинол</w:t>
            </w:r>
          </w:p>
        </w:tc>
        <w:tc>
          <w:tcPr>
            <w:tcW w:w="4932" w:type="dxa"/>
          </w:tcPr>
          <w:p w:rsidR="00166151" w:rsidRDefault="00166151">
            <w:pPr>
              <w:pStyle w:val="ConsPlusNormal"/>
            </w:pPr>
            <w:r>
              <w:t>капли для приема внутрь и наружного применения</w:t>
            </w:r>
          </w:p>
        </w:tc>
      </w:tr>
      <w:tr w:rsidR="00166151">
        <w:tc>
          <w:tcPr>
            <w:tcW w:w="907" w:type="dxa"/>
          </w:tcPr>
          <w:p w:rsidR="00166151" w:rsidRDefault="00166151">
            <w:pPr>
              <w:pStyle w:val="ConsPlusNormal"/>
              <w:jc w:val="center"/>
            </w:pPr>
            <w:r>
              <w:t>965.</w:t>
            </w:r>
          </w:p>
        </w:tc>
        <w:tc>
          <w:tcPr>
            <w:tcW w:w="3231" w:type="dxa"/>
          </w:tcPr>
          <w:p w:rsidR="00166151" w:rsidRDefault="00166151">
            <w:pPr>
              <w:pStyle w:val="ConsPlusNormal"/>
            </w:pPr>
            <w:r>
              <w:t>Ретинол</w:t>
            </w:r>
          </w:p>
        </w:tc>
        <w:tc>
          <w:tcPr>
            <w:tcW w:w="4932" w:type="dxa"/>
          </w:tcPr>
          <w:p w:rsidR="00166151" w:rsidRDefault="00166151">
            <w:pPr>
              <w:pStyle w:val="ConsPlusNormal"/>
            </w:pPr>
            <w:r>
              <w:t>капсулы</w:t>
            </w:r>
          </w:p>
        </w:tc>
      </w:tr>
      <w:tr w:rsidR="00166151">
        <w:tc>
          <w:tcPr>
            <w:tcW w:w="907" w:type="dxa"/>
          </w:tcPr>
          <w:p w:rsidR="00166151" w:rsidRDefault="00166151">
            <w:pPr>
              <w:pStyle w:val="ConsPlusNormal"/>
              <w:jc w:val="center"/>
            </w:pPr>
            <w:r>
              <w:t>966.</w:t>
            </w:r>
          </w:p>
        </w:tc>
        <w:tc>
          <w:tcPr>
            <w:tcW w:w="3231" w:type="dxa"/>
          </w:tcPr>
          <w:p w:rsidR="00166151" w:rsidRDefault="00166151">
            <w:pPr>
              <w:pStyle w:val="ConsPlusNormal"/>
            </w:pPr>
            <w:r>
              <w:t>Ретинол</w:t>
            </w:r>
          </w:p>
        </w:tc>
        <w:tc>
          <w:tcPr>
            <w:tcW w:w="4932" w:type="dxa"/>
          </w:tcPr>
          <w:p w:rsidR="00166151" w:rsidRDefault="00166151">
            <w:pPr>
              <w:pStyle w:val="ConsPlusNormal"/>
            </w:pPr>
            <w:r>
              <w:t>мазь для наружного применения</w:t>
            </w:r>
          </w:p>
        </w:tc>
      </w:tr>
      <w:tr w:rsidR="00166151">
        <w:tc>
          <w:tcPr>
            <w:tcW w:w="907" w:type="dxa"/>
          </w:tcPr>
          <w:p w:rsidR="00166151" w:rsidRDefault="00166151">
            <w:pPr>
              <w:pStyle w:val="ConsPlusNormal"/>
              <w:jc w:val="center"/>
            </w:pPr>
            <w:r>
              <w:t>967.</w:t>
            </w:r>
          </w:p>
        </w:tc>
        <w:tc>
          <w:tcPr>
            <w:tcW w:w="3231" w:type="dxa"/>
          </w:tcPr>
          <w:p w:rsidR="00166151" w:rsidRDefault="00166151">
            <w:pPr>
              <w:pStyle w:val="ConsPlusNormal"/>
            </w:pPr>
            <w:r>
              <w:t>Ретинол</w:t>
            </w:r>
          </w:p>
        </w:tc>
        <w:tc>
          <w:tcPr>
            <w:tcW w:w="4932" w:type="dxa"/>
          </w:tcPr>
          <w:p w:rsidR="00166151" w:rsidRDefault="00166151">
            <w:pPr>
              <w:pStyle w:val="ConsPlusNormal"/>
            </w:pPr>
            <w:r>
              <w:t>раствор для приема внутрь</w:t>
            </w:r>
          </w:p>
        </w:tc>
      </w:tr>
      <w:tr w:rsidR="00166151">
        <w:tc>
          <w:tcPr>
            <w:tcW w:w="907" w:type="dxa"/>
          </w:tcPr>
          <w:p w:rsidR="00166151" w:rsidRDefault="00166151">
            <w:pPr>
              <w:pStyle w:val="ConsPlusNormal"/>
              <w:jc w:val="center"/>
            </w:pPr>
            <w:r>
              <w:t>968.</w:t>
            </w:r>
          </w:p>
        </w:tc>
        <w:tc>
          <w:tcPr>
            <w:tcW w:w="3231" w:type="dxa"/>
          </w:tcPr>
          <w:p w:rsidR="00166151" w:rsidRDefault="00166151">
            <w:pPr>
              <w:pStyle w:val="ConsPlusNormal"/>
            </w:pPr>
            <w:r>
              <w:t>Ретинол</w:t>
            </w:r>
          </w:p>
        </w:tc>
        <w:tc>
          <w:tcPr>
            <w:tcW w:w="4932" w:type="dxa"/>
          </w:tcPr>
          <w:p w:rsidR="00166151" w:rsidRDefault="00166151">
            <w:pPr>
              <w:pStyle w:val="ConsPlusNormal"/>
            </w:pPr>
            <w:r>
              <w:t>раствор для приема внутрь и наружного применения (масляный)</w:t>
            </w:r>
          </w:p>
        </w:tc>
      </w:tr>
      <w:tr w:rsidR="00166151">
        <w:tc>
          <w:tcPr>
            <w:tcW w:w="907" w:type="dxa"/>
          </w:tcPr>
          <w:p w:rsidR="00166151" w:rsidRDefault="00166151">
            <w:pPr>
              <w:pStyle w:val="ConsPlusNormal"/>
              <w:jc w:val="center"/>
            </w:pPr>
            <w:r>
              <w:t>969.</w:t>
            </w:r>
          </w:p>
        </w:tc>
        <w:tc>
          <w:tcPr>
            <w:tcW w:w="3231" w:type="dxa"/>
          </w:tcPr>
          <w:p w:rsidR="00166151" w:rsidRDefault="00166151">
            <w:pPr>
              <w:pStyle w:val="ConsPlusNormal"/>
            </w:pPr>
            <w:r>
              <w:t>Ретинол</w:t>
            </w:r>
          </w:p>
        </w:tc>
        <w:tc>
          <w:tcPr>
            <w:tcW w:w="4932" w:type="dxa"/>
          </w:tcPr>
          <w:p w:rsidR="00166151" w:rsidRDefault="00166151">
            <w:pPr>
              <w:pStyle w:val="ConsPlusNormal"/>
            </w:pPr>
            <w:r>
              <w:t>раствор для приема внутрь (масляный)</w:t>
            </w:r>
          </w:p>
        </w:tc>
      </w:tr>
      <w:tr w:rsidR="00166151">
        <w:tc>
          <w:tcPr>
            <w:tcW w:w="907" w:type="dxa"/>
          </w:tcPr>
          <w:p w:rsidR="00166151" w:rsidRDefault="00166151">
            <w:pPr>
              <w:pStyle w:val="ConsPlusNormal"/>
              <w:jc w:val="center"/>
            </w:pPr>
            <w:r>
              <w:t>970.</w:t>
            </w:r>
          </w:p>
        </w:tc>
        <w:tc>
          <w:tcPr>
            <w:tcW w:w="3231" w:type="dxa"/>
          </w:tcPr>
          <w:p w:rsidR="00166151" w:rsidRDefault="00166151">
            <w:pPr>
              <w:pStyle w:val="ConsPlusNormal"/>
            </w:pPr>
            <w:r>
              <w:t>Ретинол</w:t>
            </w:r>
          </w:p>
        </w:tc>
        <w:tc>
          <w:tcPr>
            <w:tcW w:w="4932" w:type="dxa"/>
          </w:tcPr>
          <w:p w:rsidR="00166151" w:rsidRDefault="00166151">
            <w:pPr>
              <w:pStyle w:val="ConsPlusNormal"/>
            </w:pPr>
            <w:r>
              <w:t>раствор для приема внутрь и наружного применения</w:t>
            </w:r>
          </w:p>
        </w:tc>
      </w:tr>
      <w:tr w:rsidR="00166151">
        <w:tc>
          <w:tcPr>
            <w:tcW w:w="907" w:type="dxa"/>
          </w:tcPr>
          <w:p w:rsidR="00166151" w:rsidRDefault="00166151">
            <w:pPr>
              <w:pStyle w:val="ConsPlusNormal"/>
              <w:jc w:val="center"/>
            </w:pPr>
            <w:r>
              <w:t>971.</w:t>
            </w:r>
          </w:p>
        </w:tc>
        <w:tc>
          <w:tcPr>
            <w:tcW w:w="3231" w:type="dxa"/>
          </w:tcPr>
          <w:p w:rsidR="00166151" w:rsidRDefault="00166151">
            <w:pPr>
              <w:pStyle w:val="ConsPlusNormal"/>
            </w:pPr>
            <w:r>
              <w:t>Рибавирин</w:t>
            </w:r>
          </w:p>
        </w:tc>
        <w:tc>
          <w:tcPr>
            <w:tcW w:w="4932" w:type="dxa"/>
          </w:tcPr>
          <w:p w:rsidR="00166151" w:rsidRDefault="00166151">
            <w:pPr>
              <w:pStyle w:val="ConsPlusNormal"/>
            </w:pPr>
            <w:r>
              <w:t>капсулы</w:t>
            </w:r>
          </w:p>
        </w:tc>
      </w:tr>
      <w:tr w:rsidR="00166151">
        <w:tc>
          <w:tcPr>
            <w:tcW w:w="907" w:type="dxa"/>
          </w:tcPr>
          <w:p w:rsidR="00166151" w:rsidRDefault="00166151">
            <w:pPr>
              <w:pStyle w:val="ConsPlusNormal"/>
              <w:jc w:val="center"/>
            </w:pPr>
            <w:r>
              <w:t>972.</w:t>
            </w:r>
          </w:p>
        </w:tc>
        <w:tc>
          <w:tcPr>
            <w:tcW w:w="3231" w:type="dxa"/>
          </w:tcPr>
          <w:p w:rsidR="00166151" w:rsidRDefault="00166151">
            <w:pPr>
              <w:pStyle w:val="ConsPlusNormal"/>
            </w:pPr>
            <w:r>
              <w:t>Рибавирин</w:t>
            </w:r>
          </w:p>
        </w:tc>
        <w:tc>
          <w:tcPr>
            <w:tcW w:w="4932" w:type="dxa"/>
          </w:tcPr>
          <w:p w:rsidR="00166151" w:rsidRDefault="00166151">
            <w:pPr>
              <w:pStyle w:val="ConsPlusNormal"/>
            </w:pPr>
            <w:r>
              <w:t>лиофилизат для приготовления суспензии для приема внутрь</w:t>
            </w:r>
          </w:p>
        </w:tc>
      </w:tr>
      <w:tr w:rsidR="00166151">
        <w:tc>
          <w:tcPr>
            <w:tcW w:w="907" w:type="dxa"/>
          </w:tcPr>
          <w:p w:rsidR="00166151" w:rsidRDefault="00166151">
            <w:pPr>
              <w:pStyle w:val="ConsPlusNormal"/>
              <w:jc w:val="center"/>
            </w:pPr>
            <w:r>
              <w:t>973.</w:t>
            </w:r>
          </w:p>
        </w:tc>
        <w:tc>
          <w:tcPr>
            <w:tcW w:w="3231" w:type="dxa"/>
          </w:tcPr>
          <w:p w:rsidR="00166151" w:rsidRDefault="00166151">
            <w:pPr>
              <w:pStyle w:val="ConsPlusNormal"/>
            </w:pPr>
            <w:r>
              <w:t>Рибавирин</w:t>
            </w:r>
          </w:p>
        </w:tc>
        <w:tc>
          <w:tcPr>
            <w:tcW w:w="4932" w:type="dxa"/>
          </w:tcPr>
          <w:p w:rsidR="00166151" w:rsidRDefault="00166151">
            <w:pPr>
              <w:pStyle w:val="ConsPlusNormal"/>
            </w:pPr>
            <w:r>
              <w:t>таблетки</w:t>
            </w:r>
          </w:p>
        </w:tc>
      </w:tr>
      <w:tr w:rsidR="00166151">
        <w:tc>
          <w:tcPr>
            <w:tcW w:w="907" w:type="dxa"/>
          </w:tcPr>
          <w:p w:rsidR="00166151" w:rsidRDefault="00166151">
            <w:pPr>
              <w:pStyle w:val="ConsPlusNormal"/>
              <w:jc w:val="center"/>
            </w:pPr>
            <w:r>
              <w:t>974.</w:t>
            </w:r>
          </w:p>
        </w:tc>
        <w:tc>
          <w:tcPr>
            <w:tcW w:w="3231" w:type="dxa"/>
          </w:tcPr>
          <w:p w:rsidR="00166151" w:rsidRDefault="00166151">
            <w:pPr>
              <w:pStyle w:val="ConsPlusNormal"/>
            </w:pPr>
            <w:r>
              <w:t>Рибоциклиб</w:t>
            </w:r>
          </w:p>
        </w:tc>
        <w:tc>
          <w:tcPr>
            <w:tcW w:w="4932" w:type="dxa"/>
          </w:tcPr>
          <w:p w:rsidR="00166151" w:rsidRDefault="00166151">
            <w:pPr>
              <w:pStyle w:val="ConsPlusNormal"/>
            </w:pPr>
            <w:r>
              <w:t>таблетки, покрытые пленочной оболочкой</w:t>
            </w:r>
          </w:p>
        </w:tc>
      </w:tr>
      <w:tr w:rsidR="00166151">
        <w:tc>
          <w:tcPr>
            <w:tcW w:w="907" w:type="dxa"/>
          </w:tcPr>
          <w:p w:rsidR="00166151" w:rsidRDefault="00166151">
            <w:pPr>
              <w:pStyle w:val="ConsPlusNormal"/>
              <w:jc w:val="center"/>
            </w:pPr>
            <w:r>
              <w:t>975.</w:t>
            </w:r>
          </w:p>
        </w:tc>
        <w:tc>
          <w:tcPr>
            <w:tcW w:w="3231" w:type="dxa"/>
          </w:tcPr>
          <w:p w:rsidR="00166151" w:rsidRDefault="00166151">
            <w:pPr>
              <w:pStyle w:val="ConsPlusNormal"/>
            </w:pPr>
            <w:r>
              <w:t>Ривароксабан</w:t>
            </w:r>
          </w:p>
        </w:tc>
        <w:tc>
          <w:tcPr>
            <w:tcW w:w="4932" w:type="dxa"/>
          </w:tcPr>
          <w:p w:rsidR="00166151" w:rsidRDefault="00166151">
            <w:pPr>
              <w:pStyle w:val="ConsPlusNormal"/>
            </w:pPr>
            <w:r>
              <w:t>таблетки, покрытые пленочной оболочкой</w:t>
            </w:r>
          </w:p>
        </w:tc>
      </w:tr>
      <w:tr w:rsidR="00166151">
        <w:tc>
          <w:tcPr>
            <w:tcW w:w="907" w:type="dxa"/>
          </w:tcPr>
          <w:p w:rsidR="00166151" w:rsidRDefault="00166151">
            <w:pPr>
              <w:pStyle w:val="ConsPlusNormal"/>
              <w:jc w:val="center"/>
            </w:pPr>
            <w:r>
              <w:t>976.</w:t>
            </w:r>
          </w:p>
        </w:tc>
        <w:tc>
          <w:tcPr>
            <w:tcW w:w="3231" w:type="dxa"/>
          </w:tcPr>
          <w:p w:rsidR="00166151" w:rsidRDefault="00166151">
            <w:pPr>
              <w:pStyle w:val="ConsPlusNormal"/>
            </w:pPr>
            <w:r>
              <w:t>Ривастигмин</w:t>
            </w:r>
          </w:p>
        </w:tc>
        <w:tc>
          <w:tcPr>
            <w:tcW w:w="4932" w:type="dxa"/>
          </w:tcPr>
          <w:p w:rsidR="00166151" w:rsidRDefault="00166151">
            <w:pPr>
              <w:pStyle w:val="ConsPlusNormal"/>
            </w:pPr>
            <w:r>
              <w:t>капсулы</w:t>
            </w:r>
          </w:p>
        </w:tc>
      </w:tr>
      <w:tr w:rsidR="00166151">
        <w:tc>
          <w:tcPr>
            <w:tcW w:w="907" w:type="dxa"/>
          </w:tcPr>
          <w:p w:rsidR="00166151" w:rsidRDefault="00166151">
            <w:pPr>
              <w:pStyle w:val="ConsPlusNormal"/>
              <w:jc w:val="center"/>
            </w:pPr>
            <w:r>
              <w:t>977.</w:t>
            </w:r>
          </w:p>
        </w:tc>
        <w:tc>
          <w:tcPr>
            <w:tcW w:w="3231" w:type="dxa"/>
          </w:tcPr>
          <w:p w:rsidR="00166151" w:rsidRDefault="00166151">
            <w:pPr>
              <w:pStyle w:val="ConsPlusNormal"/>
            </w:pPr>
            <w:r>
              <w:t>Ривастигмин</w:t>
            </w:r>
          </w:p>
        </w:tc>
        <w:tc>
          <w:tcPr>
            <w:tcW w:w="4932" w:type="dxa"/>
          </w:tcPr>
          <w:p w:rsidR="00166151" w:rsidRDefault="00166151">
            <w:pPr>
              <w:pStyle w:val="ConsPlusNormal"/>
            </w:pPr>
            <w:r>
              <w:t>трансдермальная терапевтическая система</w:t>
            </w:r>
          </w:p>
        </w:tc>
      </w:tr>
      <w:tr w:rsidR="00166151">
        <w:tc>
          <w:tcPr>
            <w:tcW w:w="907" w:type="dxa"/>
          </w:tcPr>
          <w:p w:rsidR="00166151" w:rsidRDefault="00166151">
            <w:pPr>
              <w:pStyle w:val="ConsPlusNormal"/>
              <w:jc w:val="center"/>
            </w:pPr>
            <w:r>
              <w:t>978.</w:t>
            </w:r>
          </w:p>
        </w:tc>
        <w:tc>
          <w:tcPr>
            <w:tcW w:w="3231" w:type="dxa"/>
          </w:tcPr>
          <w:p w:rsidR="00166151" w:rsidRDefault="00166151">
            <w:pPr>
              <w:pStyle w:val="ConsPlusNormal"/>
            </w:pPr>
            <w:r>
              <w:t>Ривастигмин</w:t>
            </w:r>
          </w:p>
        </w:tc>
        <w:tc>
          <w:tcPr>
            <w:tcW w:w="4932" w:type="dxa"/>
          </w:tcPr>
          <w:p w:rsidR="00166151" w:rsidRDefault="00166151">
            <w:pPr>
              <w:pStyle w:val="ConsPlusNormal"/>
            </w:pPr>
            <w:r>
              <w:t>раствор для приема внутрь</w:t>
            </w:r>
          </w:p>
        </w:tc>
      </w:tr>
      <w:tr w:rsidR="00166151">
        <w:tc>
          <w:tcPr>
            <w:tcW w:w="907" w:type="dxa"/>
          </w:tcPr>
          <w:p w:rsidR="00166151" w:rsidRDefault="00166151">
            <w:pPr>
              <w:pStyle w:val="ConsPlusNormal"/>
              <w:jc w:val="center"/>
            </w:pPr>
            <w:r>
              <w:t>979.</w:t>
            </w:r>
          </w:p>
        </w:tc>
        <w:tc>
          <w:tcPr>
            <w:tcW w:w="3231" w:type="dxa"/>
          </w:tcPr>
          <w:p w:rsidR="00166151" w:rsidRDefault="00166151">
            <w:pPr>
              <w:pStyle w:val="ConsPlusNormal"/>
            </w:pPr>
            <w:r>
              <w:t>Рилпивирин + Тенофовир + Эмтрицитабин</w:t>
            </w:r>
          </w:p>
        </w:tc>
        <w:tc>
          <w:tcPr>
            <w:tcW w:w="4932" w:type="dxa"/>
          </w:tcPr>
          <w:p w:rsidR="00166151" w:rsidRDefault="00166151">
            <w:pPr>
              <w:pStyle w:val="ConsPlusNormal"/>
            </w:pPr>
            <w:r>
              <w:t>таблетки, покрытые пленочной оболочкой</w:t>
            </w:r>
          </w:p>
        </w:tc>
      </w:tr>
      <w:tr w:rsidR="00166151">
        <w:tc>
          <w:tcPr>
            <w:tcW w:w="907" w:type="dxa"/>
          </w:tcPr>
          <w:p w:rsidR="00166151" w:rsidRDefault="00166151">
            <w:pPr>
              <w:pStyle w:val="ConsPlusNormal"/>
              <w:jc w:val="center"/>
            </w:pPr>
            <w:r>
              <w:t>980.</w:t>
            </w:r>
          </w:p>
        </w:tc>
        <w:tc>
          <w:tcPr>
            <w:tcW w:w="3231" w:type="dxa"/>
          </w:tcPr>
          <w:p w:rsidR="00166151" w:rsidRDefault="00166151">
            <w:pPr>
              <w:pStyle w:val="ConsPlusNormal"/>
            </w:pPr>
            <w:r>
              <w:t>Риоцигуат</w:t>
            </w:r>
          </w:p>
        </w:tc>
        <w:tc>
          <w:tcPr>
            <w:tcW w:w="4932" w:type="dxa"/>
          </w:tcPr>
          <w:p w:rsidR="00166151" w:rsidRDefault="00166151">
            <w:pPr>
              <w:pStyle w:val="ConsPlusNormal"/>
            </w:pPr>
            <w:r>
              <w:t>таблетки, покрытые пленочной оболочкой</w:t>
            </w:r>
          </w:p>
        </w:tc>
      </w:tr>
      <w:tr w:rsidR="00166151">
        <w:tc>
          <w:tcPr>
            <w:tcW w:w="907" w:type="dxa"/>
          </w:tcPr>
          <w:p w:rsidR="00166151" w:rsidRDefault="00166151">
            <w:pPr>
              <w:pStyle w:val="ConsPlusNormal"/>
              <w:jc w:val="center"/>
            </w:pPr>
            <w:r>
              <w:t>981.</w:t>
            </w:r>
          </w:p>
        </w:tc>
        <w:tc>
          <w:tcPr>
            <w:tcW w:w="3231" w:type="dxa"/>
          </w:tcPr>
          <w:p w:rsidR="00166151" w:rsidRDefault="00166151">
            <w:pPr>
              <w:pStyle w:val="ConsPlusNormal"/>
            </w:pPr>
            <w:r>
              <w:t>Рисперидон</w:t>
            </w:r>
          </w:p>
        </w:tc>
        <w:tc>
          <w:tcPr>
            <w:tcW w:w="4932" w:type="dxa"/>
          </w:tcPr>
          <w:p w:rsidR="00166151" w:rsidRDefault="00166151">
            <w:pPr>
              <w:pStyle w:val="ConsPlusNormal"/>
            </w:pPr>
            <w:r>
              <w:t>порошок для приготовления суспензии для внутримышечного введения пролонгированного действия</w:t>
            </w:r>
          </w:p>
        </w:tc>
      </w:tr>
      <w:tr w:rsidR="00166151">
        <w:tc>
          <w:tcPr>
            <w:tcW w:w="907" w:type="dxa"/>
          </w:tcPr>
          <w:p w:rsidR="00166151" w:rsidRDefault="00166151">
            <w:pPr>
              <w:pStyle w:val="ConsPlusNormal"/>
              <w:jc w:val="center"/>
            </w:pPr>
            <w:r>
              <w:t>982.</w:t>
            </w:r>
          </w:p>
        </w:tc>
        <w:tc>
          <w:tcPr>
            <w:tcW w:w="3231" w:type="dxa"/>
          </w:tcPr>
          <w:p w:rsidR="00166151" w:rsidRDefault="00166151">
            <w:pPr>
              <w:pStyle w:val="ConsPlusNormal"/>
            </w:pPr>
            <w:r>
              <w:t>Рисперидон</w:t>
            </w:r>
          </w:p>
        </w:tc>
        <w:tc>
          <w:tcPr>
            <w:tcW w:w="4932" w:type="dxa"/>
          </w:tcPr>
          <w:p w:rsidR="00166151" w:rsidRDefault="00166151">
            <w:pPr>
              <w:pStyle w:val="ConsPlusNormal"/>
            </w:pPr>
            <w:r>
              <w:t>раствор для приема внутрь</w:t>
            </w:r>
          </w:p>
        </w:tc>
      </w:tr>
      <w:tr w:rsidR="00166151">
        <w:tc>
          <w:tcPr>
            <w:tcW w:w="907" w:type="dxa"/>
          </w:tcPr>
          <w:p w:rsidR="00166151" w:rsidRDefault="00166151">
            <w:pPr>
              <w:pStyle w:val="ConsPlusNormal"/>
              <w:jc w:val="center"/>
            </w:pPr>
            <w:r>
              <w:t>983.</w:t>
            </w:r>
          </w:p>
        </w:tc>
        <w:tc>
          <w:tcPr>
            <w:tcW w:w="3231" w:type="dxa"/>
          </w:tcPr>
          <w:p w:rsidR="00166151" w:rsidRDefault="00166151">
            <w:pPr>
              <w:pStyle w:val="ConsPlusNormal"/>
            </w:pPr>
            <w:r>
              <w:t>Рисперидон</w:t>
            </w:r>
          </w:p>
        </w:tc>
        <w:tc>
          <w:tcPr>
            <w:tcW w:w="4932" w:type="dxa"/>
          </w:tcPr>
          <w:p w:rsidR="00166151" w:rsidRDefault="00166151">
            <w:pPr>
              <w:pStyle w:val="ConsPlusNormal"/>
            </w:pPr>
            <w:r>
              <w:t>таблетки, диспергируемые в полости рта</w:t>
            </w:r>
          </w:p>
        </w:tc>
      </w:tr>
      <w:tr w:rsidR="00166151">
        <w:tc>
          <w:tcPr>
            <w:tcW w:w="907" w:type="dxa"/>
          </w:tcPr>
          <w:p w:rsidR="00166151" w:rsidRDefault="00166151">
            <w:pPr>
              <w:pStyle w:val="ConsPlusNormal"/>
              <w:jc w:val="center"/>
            </w:pPr>
            <w:r>
              <w:t>984.</w:t>
            </w:r>
          </w:p>
        </w:tc>
        <w:tc>
          <w:tcPr>
            <w:tcW w:w="3231" w:type="dxa"/>
          </w:tcPr>
          <w:p w:rsidR="00166151" w:rsidRDefault="00166151">
            <w:pPr>
              <w:pStyle w:val="ConsPlusNormal"/>
            </w:pPr>
            <w:r>
              <w:t>Рисперидон</w:t>
            </w:r>
          </w:p>
        </w:tc>
        <w:tc>
          <w:tcPr>
            <w:tcW w:w="4932" w:type="dxa"/>
          </w:tcPr>
          <w:p w:rsidR="00166151" w:rsidRDefault="00166151">
            <w:pPr>
              <w:pStyle w:val="ConsPlusNormal"/>
            </w:pPr>
            <w:r>
              <w:t>таблетки для рассасывания</w:t>
            </w:r>
          </w:p>
        </w:tc>
      </w:tr>
      <w:tr w:rsidR="00166151">
        <w:tc>
          <w:tcPr>
            <w:tcW w:w="907" w:type="dxa"/>
          </w:tcPr>
          <w:p w:rsidR="00166151" w:rsidRDefault="00166151">
            <w:pPr>
              <w:pStyle w:val="ConsPlusNormal"/>
              <w:jc w:val="center"/>
            </w:pPr>
            <w:r>
              <w:t>985.</w:t>
            </w:r>
          </w:p>
        </w:tc>
        <w:tc>
          <w:tcPr>
            <w:tcW w:w="3231" w:type="dxa"/>
          </w:tcPr>
          <w:p w:rsidR="00166151" w:rsidRDefault="00166151">
            <w:pPr>
              <w:pStyle w:val="ConsPlusNormal"/>
            </w:pPr>
            <w:r>
              <w:t>Рисперидон</w:t>
            </w:r>
          </w:p>
        </w:tc>
        <w:tc>
          <w:tcPr>
            <w:tcW w:w="4932" w:type="dxa"/>
          </w:tcPr>
          <w:p w:rsidR="00166151" w:rsidRDefault="00166151">
            <w:pPr>
              <w:pStyle w:val="ConsPlusNormal"/>
            </w:pPr>
            <w:r>
              <w:t>таблетки, покрытые оболочкой</w:t>
            </w:r>
          </w:p>
        </w:tc>
      </w:tr>
      <w:tr w:rsidR="00166151">
        <w:tc>
          <w:tcPr>
            <w:tcW w:w="907" w:type="dxa"/>
          </w:tcPr>
          <w:p w:rsidR="00166151" w:rsidRDefault="00166151">
            <w:pPr>
              <w:pStyle w:val="ConsPlusNormal"/>
              <w:jc w:val="center"/>
            </w:pPr>
            <w:r>
              <w:t>986.</w:t>
            </w:r>
          </w:p>
        </w:tc>
        <w:tc>
          <w:tcPr>
            <w:tcW w:w="3231" w:type="dxa"/>
          </w:tcPr>
          <w:p w:rsidR="00166151" w:rsidRDefault="00166151">
            <w:pPr>
              <w:pStyle w:val="ConsPlusNormal"/>
            </w:pPr>
            <w:r>
              <w:t>Рисперидон</w:t>
            </w:r>
          </w:p>
        </w:tc>
        <w:tc>
          <w:tcPr>
            <w:tcW w:w="4932" w:type="dxa"/>
          </w:tcPr>
          <w:p w:rsidR="00166151" w:rsidRDefault="00166151">
            <w:pPr>
              <w:pStyle w:val="ConsPlusNormal"/>
            </w:pPr>
            <w:r>
              <w:t>таблетки, покрытые пленочной оболочкой</w:t>
            </w:r>
          </w:p>
        </w:tc>
      </w:tr>
      <w:tr w:rsidR="00166151">
        <w:tc>
          <w:tcPr>
            <w:tcW w:w="907" w:type="dxa"/>
          </w:tcPr>
          <w:p w:rsidR="00166151" w:rsidRDefault="00166151">
            <w:pPr>
              <w:pStyle w:val="ConsPlusNormal"/>
              <w:jc w:val="center"/>
            </w:pPr>
            <w:r>
              <w:t>987.</w:t>
            </w:r>
          </w:p>
        </w:tc>
        <w:tc>
          <w:tcPr>
            <w:tcW w:w="3231" w:type="dxa"/>
          </w:tcPr>
          <w:p w:rsidR="00166151" w:rsidRDefault="00166151">
            <w:pPr>
              <w:pStyle w:val="ConsPlusNormal"/>
            </w:pPr>
            <w:r>
              <w:t>Ритонавир</w:t>
            </w:r>
          </w:p>
        </w:tc>
        <w:tc>
          <w:tcPr>
            <w:tcW w:w="4932" w:type="dxa"/>
          </w:tcPr>
          <w:p w:rsidR="00166151" w:rsidRDefault="00166151">
            <w:pPr>
              <w:pStyle w:val="ConsPlusNormal"/>
            </w:pPr>
            <w:r>
              <w:t>капсулы</w:t>
            </w:r>
          </w:p>
        </w:tc>
      </w:tr>
      <w:tr w:rsidR="00166151">
        <w:tc>
          <w:tcPr>
            <w:tcW w:w="907" w:type="dxa"/>
          </w:tcPr>
          <w:p w:rsidR="00166151" w:rsidRDefault="00166151">
            <w:pPr>
              <w:pStyle w:val="ConsPlusNormal"/>
              <w:jc w:val="center"/>
            </w:pPr>
            <w:r>
              <w:t>988.</w:t>
            </w:r>
          </w:p>
        </w:tc>
        <w:tc>
          <w:tcPr>
            <w:tcW w:w="3231" w:type="dxa"/>
          </w:tcPr>
          <w:p w:rsidR="00166151" w:rsidRDefault="00166151">
            <w:pPr>
              <w:pStyle w:val="ConsPlusNormal"/>
            </w:pPr>
            <w:r>
              <w:t>Ритонавир</w:t>
            </w:r>
          </w:p>
        </w:tc>
        <w:tc>
          <w:tcPr>
            <w:tcW w:w="4932" w:type="dxa"/>
          </w:tcPr>
          <w:p w:rsidR="00166151" w:rsidRDefault="00166151">
            <w:pPr>
              <w:pStyle w:val="ConsPlusNormal"/>
            </w:pPr>
            <w:r>
              <w:t>таблетки, покрытые пленочной оболочкой</w:t>
            </w:r>
          </w:p>
        </w:tc>
      </w:tr>
      <w:tr w:rsidR="00166151">
        <w:tc>
          <w:tcPr>
            <w:tcW w:w="907" w:type="dxa"/>
          </w:tcPr>
          <w:p w:rsidR="00166151" w:rsidRDefault="00166151">
            <w:pPr>
              <w:pStyle w:val="ConsPlusNormal"/>
              <w:jc w:val="center"/>
            </w:pPr>
            <w:r>
              <w:lastRenderedPageBreak/>
              <w:t>989.</w:t>
            </w:r>
          </w:p>
        </w:tc>
        <w:tc>
          <w:tcPr>
            <w:tcW w:w="3231" w:type="dxa"/>
          </w:tcPr>
          <w:p w:rsidR="00166151" w:rsidRDefault="00166151">
            <w:pPr>
              <w:pStyle w:val="ConsPlusNormal"/>
            </w:pPr>
            <w:r>
              <w:t>Ритонавир</w:t>
            </w:r>
          </w:p>
        </w:tc>
        <w:tc>
          <w:tcPr>
            <w:tcW w:w="4932" w:type="dxa"/>
          </w:tcPr>
          <w:p w:rsidR="00166151" w:rsidRDefault="00166151">
            <w:pPr>
              <w:pStyle w:val="ConsPlusNormal"/>
            </w:pPr>
            <w:r>
              <w:t>капсулы мягкие</w:t>
            </w:r>
          </w:p>
        </w:tc>
      </w:tr>
      <w:tr w:rsidR="00166151">
        <w:tc>
          <w:tcPr>
            <w:tcW w:w="907" w:type="dxa"/>
          </w:tcPr>
          <w:p w:rsidR="00166151" w:rsidRDefault="00166151">
            <w:pPr>
              <w:pStyle w:val="ConsPlusNormal"/>
              <w:jc w:val="center"/>
            </w:pPr>
            <w:r>
              <w:t>990.</w:t>
            </w:r>
          </w:p>
        </w:tc>
        <w:tc>
          <w:tcPr>
            <w:tcW w:w="3231" w:type="dxa"/>
          </w:tcPr>
          <w:p w:rsidR="00166151" w:rsidRDefault="00166151">
            <w:pPr>
              <w:pStyle w:val="ConsPlusNormal"/>
            </w:pPr>
            <w:r>
              <w:t>Ритуксимаб</w:t>
            </w:r>
          </w:p>
        </w:tc>
        <w:tc>
          <w:tcPr>
            <w:tcW w:w="4932" w:type="dxa"/>
          </w:tcPr>
          <w:p w:rsidR="00166151" w:rsidRDefault="00166151">
            <w:pPr>
              <w:pStyle w:val="ConsPlusNormal"/>
            </w:pPr>
            <w:r>
              <w:t>концентрат для приготовления раствора для инфузий</w:t>
            </w:r>
          </w:p>
        </w:tc>
      </w:tr>
      <w:tr w:rsidR="00166151">
        <w:tc>
          <w:tcPr>
            <w:tcW w:w="907" w:type="dxa"/>
          </w:tcPr>
          <w:p w:rsidR="00166151" w:rsidRDefault="00166151">
            <w:pPr>
              <w:pStyle w:val="ConsPlusNormal"/>
              <w:jc w:val="center"/>
            </w:pPr>
            <w:r>
              <w:t>991.</w:t>
            </w:r>
          </w:p>
        </w:tc>
        <w:tc>
          <w:tcPr>
            <w:tcW w:w="3231" w:type="dxa"/>
          </w:tcPr>
          <w:p w:rsidR="00166151" w:rsidRDefault="00166151">
            <w:pPr>
              <w:pStyle w:val="ConsPlusNormal"/>
            </w:pPr>
            <w:r>
              <w:t>Ритуксимаб</w:t>
            </w:r>
          </w:p>
        </w:tc>
        <w:tc>
          <w:tcPr>
            <w:tcW w:w="4932" w:type="dxa"/>
          </w:tcPr>
          <w:p w:rsidR="00166151" w:rsidRDefault="00166151">
            <w:pPr>
              <w:pStyle w:val="ConsPlusNormal"/>
            </w:pPr>
            <w:r>
              <w:t>раствор для подкожного введения</w:t>
            </w:r>
          </w:p>
        </w:tc>
      </w:tr>
      <w:tr w:rsidR="00166151">
        <w:tc>
          <w:tcPr>
            <w:tcW w:w="907" w:type="dxa"/>
          </w:tcPr>
          <w:p w:rsidR="00166151" w:rsidRDefault="00166151">
            <w:pPr>
              <w:pStyle w:val="ConsPlusNormal"/>
              <w:jc w:val="center"/>
            </w:pPr>
            <w:r>
              <w:t>992.</w:t>
            </w:r>
          </w:p>
        </w:tc>
        <w:tc>
          <w:tcPr>
            <w:tcW w:w="3231" w:type="dxa"/>
          </w:tcPr>
          <w:p w:rsidR="00166151" w:rsidRDefault="00166151">
            <w:pPr>
              <w:pStyle w:val="ConsPlusNormal"/>
            </w:pPr>
            <w:r>
              <w:t>Рифабутин</w:t>
            </w:r>
          </w:p>
        </w:tc>
        <w:tc>
          <w:tcPr>
            <w:tcW w:w="4932" w:type="dxa"/>
          </w:tcPr>
          <w:p w:rsidR="00166151" w:rsidRDefault="00166151">
            <w:pPr>
              <w:pStyle w:val="ConsPlusNormal"/>
            </w:pPr>
            <w:r>
              <w:t>капсулы</w:t>
            </w:r>
          </w:p>
        </w:tc>
      </w:tr>
      <w:tr w:rsidR="00166151">
        <w:tc>
          <w:tcPr>
            <w:tcW w:w="907" w:type="dxa"/>
          </w:tcPr>
          <w:p w:rsidR="00166151" w:rsidRDefault="00166151">
            <w:pPr>
              <w:pStyle w:val="ConsPlusNormal"/>
              <w:jc w:val="center"/>
            </w:pPr>
            <w:r>
              <w:t>993.</w:t>
            </w:r>
          </w:p>
        </w:tc>
        <w:tc>
          <w:tcPr>
            <w:tcW w:w="3231" w:type="dxa"/>
          </w:tcPr>
          <w:p w:rsidR="00166151" w:rsidRDefault="00166151">
            <w:pPr>
              <w:pStyle w:val="ConsPlusNormal"/>
            </w:pPr>
            <w:r>
              <w:t>Рифамицин</w:t>
            </w:r>
          </w:p>
        </w:tc>
        <w:tc>
          <w:tcPr>
            <w:tcW w:w="4932" w:type="dxa"/>
          </w:tcPr>
          <w:p w:rsidR="00166151" w:rsidRDefault="00166151">
            <w:pPr>
              <w:pStyle w:val="ConsPlusNormal"/>
            </w:pPr>
            <w:r>
              <w:t>капли ушные</w:t>
            </w:r>
          </w:p>
        </w:tc>
      </w:tr>
      <w:tr w:rsidR="00166151">
        <w:tc>
          <w:tcPr>
            <w:tcW w:w="907" w:type="dxa"/>
          </w:tcPr>
          <w:p w:rsidR="00166151" w:rsidRDefault="00166151">
            <w:pPr>
              <w:pStyle w:val="ConsPlusNormal"/>
              <w:jc w:val="center"/>
            </w:pPr>
            <w:r>
              <w:t>994.</w:t>
            </w:r>
          </w:p>
        </w:tc>
        <w:tc>
          <w:tcPr>
            <w:tcW w:w="3231" w:type="dxa"/>
          </w:tcPr>
          <w:p w:rsidR="00166151" w:rsidRDefault="00166151">
            <w:pPr>
              <w:pStyle w:val="ConsPlusNormal"/>
            </w:pPr>
            <w:r>
              <w:t>Рифампицин</w:t>
            </w:r>
          </w:p>
        </w:tc>
        <w:tc>
          <w:tcPr>
            <w:tcW w:w="4932" w:type="dxa"/>
          </w:tcPr>
          <w:p w:rsidR="00166151" w:rsidRDefault="00166151">
            <w:pPr>
              <w:pStyle w:val="ConsPlusNormal"/>
            </w:pPr>
            <w:r>
              <w:t>капсулы</w:t>
            </w:r>
          </w:p>
        </w:tc>
      </w:tr>
      <w:tr w:rsidR="00166151">
        <w:tc>
          <w:tcPr>
            <w:tcW w:w="907" w:type="dxa"/>
          </w:tcPr>
          <w:p w:rsidR="00166151" w:rsidRDefault="00166151">
            <w:pPr>
              <w:pStyle w:val="ConsPlusNormal"/>
              <w:jc w:val="center"/>
            </w:pPr>
            <w:r>
              <w:t>995.</w:t>
            </w:r>
          </w:p>
        </w:tc>
        <w:tc>
          <w:tcPr>
            <w:tcW w:w="3231" w:type="dxa"/>
          </w:tcPr>
          <w:p w:rsidR="00166151" w:rsidRDefault="00166151">
            <w:pPr>
              <w:pStyle w:val="ConsPlusNormal"/>
            </w:pPr>
            <w:r>
              <w:t>Рифампицин</w:t>
            </w:r>
          </w:p>
        </w:tc>
        <w:tc>
          <w:tcPr>
            <w:tcW w:w="4932" w:type="dxa"/>
          </w:tcPr>
          <w:p w:rsidR="00166151" w:rsidRDefault="00166151">
            <w:pPr>
              <w:pStyle w:val="ConsPlusNormal"/>
            </w:pPr>
            <w:r>
              <w:t>таблетки, покрытые оболочкой</w:t>
            </w:r>
          </w:p>
        </w:tc>
      </w:tr>
      <w:tr w:rsidR="00166151">
        <w:tc>
          <w:tcPr>
            <w:tcW w:w="907" w:type="dxa"/>
          </w:tcPr>
          <w:p w:rsidR="00166151" w:rsidRDefault="00166151">
            <w:pPr>
              <w:pStyle w:val="ConsPlusNormal"/>
              <w:jc w:val="center"/>
            </w:pPr>
            <w:r>
              <w:t>996.</w:t>
            </w:r>
          </w:p>
        </w:tc>
        <w:tc>
          <w:tcPr>
            <w:tcW w:w="3231" w:type="dxa"/>
          </w:tcPr>
          <w:p w:rsidR="00166151" w:rsidRDefault="00166151">
            <w:pPr>
              <w:pStyle w:val="ConsPlusNormal"/>
            </w:pPr>
            <w:r>
              <w:t>Рифампицин</w:t>
            </w:r>
          </w:p>
        </w:tc>
        <w:tc>
          <w:tcPr>
            <w:tcW w:w="4932" w:type="dxa"/>
          </w:tcPr>
          <w:p w:rsidR="00166151" w:rsidRDefault="00166151">
            <w:pPr>
              <w:pStyle w:val="ConsPlusNormal"/>
            </w:pPr>
            <w:r>
              <w:t>таблетки, покрытые пленочной оболочкой</w:t>
            </w:r>
          </w:p>
        </w:tc>
      </w:tr>
      <w:tr w:rsidR="00166151">
        <w:tc>
          <w:tcPr>
            <w:tcW w:w="907" w:type="dxa"/>
          </w:tcPr>
          <w:p w:rsidR="00166151" w:rsidRDefault="00166151">
            <w:pPr>
              <w:pStyle w:val="ConsPlusNormal"/>
              <w:jc w:val="center"/>
            </w:pPr>
            <w:r>
              <w:t>997.</w:t>
            </w:r>
          </w:p>
        </w:tc>
        <w:tc>
          <w:tcPr>
            <w:tcW w:w="3231" w:type="dxa"/>
          </w:tcPr>
          <w:p w:rsidR="00166151" w:rsidRDefault="00166151">
            <w:pPr>
              <w:pStyle w:val="ConsPlusNormal"/>
            </w:pPr>
            <w:r>
              <w:t>Рокурония бромид</w:t>
            </w:r>
          </w:p>
        </w:tc>
        <w:tc>
          <w:tcPr>
            <w:tcW w:w="4932" w:type="dxa"/>
          </w:tcPr>
          <w:p w:rsidR="00166151" w:rsidRDefault="00166151">
            <w:pPr>
              <w:pStyle w:val="ConsPlusNormal"/>
            </w:pPr>
            <w:r>
              <w:t>раствор для внутривенного введения</w:t>
            </w:r>
          </w:p>
        </w:tc>
      </w:tr>
      <w:tr w:rsidR="00166151">
        <w:tc>
          <w:tcPr>
            <w:tcW w:w="907" w:type="dxa"/>
          </w:tcPr>
          <w:p w:rsidR="00166151" w:rsidRDefault="00166151">
            <w:pPr>
              <w:pStyle w:val="ConsPlusNormal"/>
              <w:jc w:val="center"/>
            </w:pPr>
            <w:r>
              <w:t>998.</w:t>
            </w:r>
          </w:p>
        </w:tc>
        <w:tc>
          <w:tcPr>
            <w:tcW w:w="3231" w:type="dxa"/>
          </w:tcPr>
          <w:p w:rsidR="00166151" w:rsidRDefault="00166151">
            <w:pPr>
              <w:pStyle w:val="ConsPlusNormal"/>
            </w:pPr>
            <w:r>
              <w:t>Ромиплостим</w:t>
            </w:r>
          </w:p>
        </w:tc>
        <w:tc>
          <w:tcPr>
            <w:tcW w:w="4932" w:type="dxa"/>
          </w:tcPr>
          <w:p w:rsidR="00166151" w:rsidRDefault="00166151">
            <w:pPr>
              <w:pStyle w:val="ConsPlusNormal"/>
            </w:pPr>
            <w:r>
              <w:t>порошок для приготовления раствора для подкожного введения</w:t>
            </w:r>
          </w:p>
        </w:tc>
      </w:tr>
      <w:tr w:rsidR="00166151">
        <w:tc>
          <w:tcPr>
            <w:tcW w:w="907" w:type="dxa"/>
          </w:tcPr>
          <w:p w:rsidR="00166151" w:rsidRDefault="00166151">
            <w:pPr>
              <w:pStyle w:val="ConsPlusNormal"/>
              <w:jc w:val="center"/>
            </w:pPr>
            <w:r>
              <w:t>999.</w:t>
            </w:r>
          </w:p>
        </w:tc>
        <w:tc>
          <w:tcPr>
            <w:tcW w:w="3231" w:type="dxa"/>
          </w:tcPr>
          <w:p w:rsidR="00166151" w:rsidRDefault="00166151">
            <w:pPr>
              <w:pStyle w:val="ConsPlusNormal"/>
            </w:pPr>
            <w:r>
              <w:t>Ропивакаин</w:t>
            </w:r>
          </w:p>
        </w:tc>
        <w:tc>
          <w:tcPr>
            <w:tcW w:w="4932" w:type="dxa"/>
          </w:tcPr>
          <w:p w:rsidR="00166151" w:rsidRDefault="00166151">
            <w:pPr>
              <w:pStyle w:val="ConsPlusNormal"/>
            </w:pPr>
            <w:r>
              <w:t>раствор для инъекций</w:t>
            </w:r>
          </w:p>
        </w:tc>
      </w:tr>
      <w:tr w:rsidR="00166151">
        <w:tc>
          <w:tcPr>
            <w:tcW w:w="907" w:type="dxa"/>
          </w:tcPr>
          <w:p w:rsidR="00166151" w:rsidRDefault="00166151">
            <w:pPr>
              <w:pStyle w:val="ConsPlusNormal"/>
              <w:jc w:val="center"/>
            </w:pPr>
            <w:r>
              <w:t>1000.</w:t>
            </w:r>
          </w:p>
        </w:tc>
        <w:tc>
          <w:tcPr>
            <w:tcW w:w="3231" w:type="dxa"/>
          </w:tcPr>
          <w:p w:rsidR="00166151" w:rsidRDefault="00166151">
            <w:pPr>
              <w:pStyle w:val="ConsPlusNormal"/>
            </w:pPr>
            <w:r>
              <w:t>Руксолитиниб</w:t>
            </w:r>
          </w:p>
        </w:tc>
        <w:tc>
          <w:tcPr>
            <w:tcW w:w="4932" w:type="dxa"/>
          </w:tcPr>
          <w:p w:rsidR="00166151" w:rsidRDefault="00166151">
            <w:pPr>
              <w:pStyle w:val="ConsPlusNormal"/>
            </w:pPr>
            <w:r>
              <w:t>таблетки</w:t>
            </w:r>
          </w:p>
        </w:tc>
      </w:tr>
      <w:tr w:rsidR="00166151">
        <w:tc>
          <w:tcPr>
            <w:tcW w:w="907" w:type="dxa"/>
          </w:tcPr>
          <w:p w:rsidR="00166151" w:rsidRDefault="00166151">
            <w:pPr>
              <w:pStyle w:val="ConsPlusNormal"/>
              <w:jc w:val="center"/>
            </w:pPr>
            <w:r>
              <w:t>1001.</w:t>
            </w:r>
          </w:p>
        </w:tc>
        <w:tc>
          <w:tcPr>
            <w:tcW w:w="3231" w:type="dxa"/>
          </w:tcPr>
          <w:p w:rsidR="00166151" w:rsidRDefault="00166151">
            <w:pPr>
              <w:pStyle w:val="ConsPlusNormal"/>
            </w:pPr>
            <w:r>
              <w:t>Саквинавир</w:t>
            </w:r>
          </w:p>
        </w:tc>
        <w:tc>
          <w:tcPr>
            <w:tcW w:w="4932" w:type="dxa"/>
          </w:tcPr>
          <w:p w:rsidR="00166151" w:rsidRDefault="00166151">
            <w:pPr>
              <w:pStyle w:val="ConsPlusNormal"/>
            </w:pPr>
            <w:r>
              <w:t>таблетки, покрытые оболочкой</w:t>
            </w:r>
          </w:p>
        </w:tc>
      </w:tr>
      <w:tr w:rsidR="00166151">
        <w:tc>
          <w:tcPr>
            <w:tcW w:w="907" w:type="dxa"/>
          </w:tcPr>
          <w:p w:rsidR="00166151" w:rsidRDefault="00166151">
            <w:pPr>
              <w:pStyle w:val="ConsPlusNormal"/>
              <w:jc w:val="center"/>
            </w:pPr>
            <w:r>
              <w:t>1002.</w:t>
            </w:r>
          </w:p>
        </w:tc>
        <w:tc>
          <w:tcPr>
            <w:tcW w:w="3231" w:type="dxa"/>
          </w:tcPr>
          <w:p w:rsidR="00166151" w:rsidRDefault="00166151">
            <w:pPr>
              <w:pStyle w:val="ConsPlusNormal"/>
            </w:pPr>
            <w:r>
              <w:t>Саквинавир</w:t>
            </w:r>
          </w:p>
        </w:tc>
        <w:tc>
          <w:tcPr>
            <w:tcW w:w="4932" w:type="dxa"/>
          </w:tcPr>
          <w:p w:rsidR="00166151" w:rsidRDefault="00166151">
            <w:pPr>
              <w:pStyle w:val="ConsPlusNormal"/>
            </w:pPr>
            <w:r>
              <w:t>таблетки, покрытые пленочной оболочкой</w:t>
            </w:r>
          </w:p>
        </w:tc>
      </w:tr>
      <w:tr w:rsidR="00166151">
        <w:tc>
          <w:tcPr>
            <w:tcW w:w="907" w:type="dxa"/>
          </w:tcPr>
          <w:p w:rsidR="00166151" w:rsidRDefault="00166151">
            <w:pPr>
              <w:pStyle w:val="ConsPlusNormal"/>
              <w:jc w:val="center"/>
            </w:pPr>
            <w:r>
              <w:t>1003.</w:t>
            </w:r>
          </w:p>
        </w:tc>
        <w:tc>
          <w:tcPr>
            <w:tcW w:w="3231" w:type="dxa"/>
          </w:tcPr>
          <w:p w:rsidR="00166151" w:rsidRDefault="00166151">
            <w:pPr>
              <w:pStyle w:val="ConsPlusNormal"/>
            </w:pPr>
            <w:r>
              <w:t>Саксаглиптин</w:t>
            </w:r>
          </w:p>
        </w:tc>
        <w:tc>
          <w:tcPr>
            <w:tcW w:w="4932" w:type="dxa"/>
          </w:tcPr>
          <w:p w:rsidR="00166151" w:rsidRDefault="00166151">
            <w:pPr>
              <w:pStyle w:val="ConsPlusNormal"/>
            </w:pPr>
            <w:r>
              <w:t>таблетки, покрытые пленочной оболочкой</w:t>
            </w:r>
          </w:p>
        </w:tc>
      </w:tr>
      <w:tr w:rsidR="00166151">
        <w:tc>
          <w:tcPr>
            <w:tcW w:w="907" w:type="dxa"/>
          </w:tcPr>
          <w:p w:rsidR="00166151" w:rsidRDefault="00166151">
            <w:pPr>
              <w:pStyle w:val="ConsPlusNormal"/>
              <w:jc w:val="center"/>
            </w:pPr>
            <w:r>
              <w:t>1004.</w:t>
            </w:r>
          </w:p>
        </w:tc>
        <w:tc>
          <w:tcPr>
            <w:tcW w:w="3231" w:type="dxa"/>
          </w:tcPr>
          <w:p w:rsidR="00166151" w:rsidRDefault="00166151">
            <w:pPr>
              <w:pStyle w:val="ConsPlusNormal"/>
            </w:pPr>
            <w:r>
              <w:t>Салициловая кислота</w:t>
            </w:r>
          </w:p>
        </w:tc>
        <w:tc>
          <w:tcPr>
            <w:tcW w:w="4932" w:type="dxa"/>
          </w:tcPr>
          <w:p w:rsidR="00166151" w:rsidRDefault="00166151">
            <w:pPr>
              <w:pStyle w:val="ConsPlusNormal"/>
            </w:pPr>
            <w:r>
              <w:t>мазь для наружного применения</w:t>
            </w:r>
          </w:p>
        </w:tc>
      </w:tr>
      <w:tr w:rsidR="00166151">
        <w:tc>
          <w:tcPr>
            <w:tcW w:w="907" w:type="dxa"/>
          </w:tcPr>
          <w:p w:rsidR="00166151" w:rsidRDefault="00166151">
            <w:pPr>
              <w:pStyle w:val="ConsPlusNormal"/>
              <w:jc w:val="center"/>
            </w:pPr>
            <w:r>
              <w:t>1005.</w:t>
            </w:r>
          </w:p>
        </w:tc>
        <w:tc>
          <w:tcPr>
            <w:tcW w:w="3231" w:type="dxa"/>
          </w:tcPr>
          <w:p w:rsidR="00166151" w:rsidRDefault="00166151">
            <w:pPr>
              <w:pStyle w:val="ConsPlusNormal"/>
            </w:pPr>
            <w:r>
              <w:t>Салициловая кислота</w:t>
            </w:r>
          </w:p>
        </w:tc>
        <w:tc>
          <w:tcPr>
            <w:tcW w:w="4932" w:type="dxa"/>
          </w:tcPr>
          <w:p w:rsidR="00166151" w:rsidRDefault="00166151">
            <w:pPr>
              <w:pStyle w:val="ConsPlusNormal"/>
            </w:pPr>
            <w:r>
              <w:t>раствор для наружного применения (спиртовой)</w:t>
            </w:r>
          </w:p>
        </w:tc>
      </w:tr>
      <w:tr w:rsidR="00166151">
        <w:tc>
          <w:tcPr>
            <w:tcW w:w="907" w:type="dxa"/>
          </w:tcPr>
          <w:p w:rsidR="00166151" w:rsidRDefault="00166151">
            <w:pPr>
              <w:pStyle w:val="ConsPlusNormal"/>
              <w:jc w:val="center"/>
            </w:pPr>
            <w:r>
              <w:t>1006.</w:t>
            </w:r>
          </w:p>
        </w:tc>
        <w:tc>
          <w:tcPr>
            <w:tcW w:w="3231" w:type="dxa"/>
          </w:tcPr>
          <w:p w:rsidR="00166151" w:rsidRDefault="00166151">
            <w:pPr>
              <w:pStyle w:val="ConsPlusNormal"/>
            </w:pPr>
            <w:r>
              <w:t>Салметерол + Флутиказон</w:t>
            </w:r>
          </w:p>
        </w:tc>
        <w:tc>
          <w:tcPr>
            <w:tcW w:w="4932" w:type="dxa"/>
          </w:tcPr>
          <w:p w:rsidR="00166151" w:rsidRDefault="00166151">
            <w:pPr>
              <w:pStyle w:val="ConsPlusNormal"/>
            </w:pPr>
            <w:r>
              <w:t>аэрозоль для ингаляций дозированный</w:t>
            </w:r>
          </w:p>
        </w:tc>
      </w:tr>
      <w:tr w:rsidR="00166151">
        <w:tc>
          <w:tcPr>
            <w:tcW w:w="907" w:type="dxa"/>
          </w:tcPr>
          <w:p w:rsidR="00166151" w:rsidRDefault="00166151">
            <w:pPr>
              <w:pStyle w:val="ConsPlusNormal"/>
              <w:jc w:val="center"/>
            </w:pPr>
            <w:r>
              <w:t>1007.</w:t>
            </w:r>
          </w:p>
        </w:tc>
        <w:tc>
          <w:tcPr>
            <w:tcW w:w="3231" w:type="dxa"/>
          </w:tcPr>
          <w:p w:rsidR="00166151" w:rsidRDefault="00166151">
            <w:pPr>
              <w:pStyle w:val="ConsPlusNormal"/>
            </w:pPr>
            <w:r>
              <w:t>Салметерол + Флутиказон</w:t>
            </w:r>
          </w:p>
        </w:tc>
        <w:tc>
          <w:tcPr>
            <w:tcW w:w="4932" w:type="dxa"/>
          </w:tcPr>
          <w:p w:rsidR="00166151" w:rsidRDefault="00166151">
            <w:pPr>
              <w:pStyle w:val="ConsPlusNormal"/>
            </w:pPr>
            <w:r>
              <w:t>порошок для ингаляций дозированный</w:t>
            </w:r>
          </w:p>
        </w:tc>
      </w:tr>
      <w:tr w:rsidR="00166151">
        <w:tc>
          <w:tcPr>
            <w:tcW w:w="907" w:type="dxa"/>
          </w:tcPr>
          <w:p w:rsidR="00166151" w:rsidRDefault="00166151">
            <w:pPr>
              <w:pStyle w:val="ConsPlusNormal"/>
              <w:jc w:val="center"/>
            </w:pPr>
            <w:r>
              <w:t>1008.</w:t>
            </w:r>
          </w:p>
        </w:tc>
        <w:tc>
          <w:tcPr>
            <w:tcW w:w="3231" w:type="dxa"/>
          </w:tcPr>
          <w:p w:rsidR="00166151" w:rsidRDefault="00166151">
            <w:pPr>
              <w:pStyle w:val="ConsPlusNormal"/>
            </w:pPr>
            <w:r>
              <w:t>Салметерол + Флутиказон</w:t>
            </w:r>
          </w:p>
        </w:tc>
        <w:tc>
          <w:tcPr>
            <w:tcW w:w="4932" w:type="dxa"/>
          </w:tcPr>
          <w:p w:rsidR="00166151" w:rsidRDefault="00166151">
            <w:pPr>
              <w:pStyle w:val="ConsPlusNormal"/>
            </w:pPr>
            <w:r>
              <w:t>капсулы с порошком для ингаляций</w:t>
            </w:r>
          </w:p>
        </w:tc>
      </w:tr>
      <w:tr w:rsidR="00166151">
        <w:tc>
          <w:tcPr>
            <w:tcW w:w="907" w:type="dxa"/>
          </w:tcPr>
          <w:p w:rsidR="00166151" w:rsidRDefault="00166151">
            <w:pPr>
              <w:pStyle w:val="ConsPlusNormal"/>
              <w:jc w:val="center"/>
            </w:pPr>
            <w:r>
              <w:t>1009.</w:t>
            </w:r>
          </w:p>
        </w:tc>
        <w:tc>
          <w:tcPr>
            <w:tcW w:w="3231" w:type="dxa"/>
          </w:tcPr>
          <w:p w:rsidR="00166151" w:rsidRDefault="00166151">
            <w:pPr>
              <w:pStyle w:val="ConsPlusNormal"/>
            </w:pPr>
            <w:r>
              <w:t>Сальбутамол</w:t>
            </w:r>
          </w:p>
        </w:tc>
        <w:tc>
          <w:tcPr>
            <w:tcW w:w="4932" w:type="dxa"/>
          </w:tcPr>
          <w:p w:rsidR="00166151" w:rsidRDefault="00166151">
            <w:pPr>
              <w:pStyle w:val="ConsPlusNormal"/>
            </w:pPr>
            <w:r>
              <w:t>аэрозоль для ингаляций дозированный</w:t>
            </w:r>
          </w:p>
        </w:tc>
      </w:tr>
      <w:tr w:rsidR="00166151">
        <w:tc>
          <w:tcPr>
            <w:tcW w:w="907" w:type="dxa"/>
          </w:tcPr>
          <w:p w:rsidR="00166151" w:rsidRDefault="00166151">
            <w:pPr>
              <w:pStyle w:val="ConsPlusNormal"/>
              <w:jc w:val="center"/>
            </w:pPr>
            <w:r>
              <w:t>1010.</w:t>
            </w:r>
          </w:p>
        </w:tc>
        <w:tc>
          <w:tcPr>
            <w:tcW w:w="3231" w:type="dxa"/>
          </w:tcPr>
          <w:p w:rsidR="00166151" w:rsidRDefault="00166151">
            <w:pPr>
              <w:pStyle w:val="ConsPlusNormal"/>
            </w:pPr>
            <w:r>
              <w:t>Сальбутамол</w:t>
            </w:r>
          </w:p>
        </w:tc>
        <w:tc>
          <w:tcPr>
            <w:tcW w:w="4932" w:type="dxa"/>
          </w:tcPr>
          <w:p w:rsidR="00166151" w:rsidRDefault="00166151">
            <w:pPr>
              <w:pStyle w:val="ConsPlusNormal"/>
            </w:pPr>
            <w:r>
              <w:t>аэрозоль для ингаляций дозированный, активируемый вдохом</w:t>
            </w:r>
          </w:p>
        </w:tc>
      </w:tr>
      <w:tr w:rsidR="00166151">
        <w:tc>
          <w:tcPr>
            <w:tcW w:w="907" w:type="dxa"/>
          </w:tcPr>
          <w:p w:rsidR="00166151" w:rsidRDefault="00166151">
            <w:pPr>
              <w:pStyle w:val="ConsPlusNormal"/>
              <w:jc w:val="center"/>
            </w:pPr>
            <w:r>
              <w:t>1011.</w:t>
            </w:r>
          </w:p>
        </w:tc>
        <w:tc>
          <w:tcPr>
            <w:tcW w:w="3231" w:type="dxa"/>
          </w:tcPr>
          <w:p w:rsidR="00166151" w:rsidRDefault="00166151">
            <w:pPr>
              <w:pStyle w:val="ConsPlusNormal"/>
            </w:pPr>
            <w:r>
              <w:t>Сальбутамол</w:t>
            </w:r>
          </w:p>
        </w:tc>
        <w:tc>
          <w:tcPr>
            <w:tcW w:w="4932" w:type="dxa"/>
          </w:tcPr>
          <w:p w:rsidR="00166151" w:rsidRDefault="00166151">
            <w:pPr>
              <w:pStyle w:val="ConsPlusNormal"/>
            </w:pPr>
            <w:r>
              <w:t>капсулы для ингаляций</w:t>
            </w:r>
          </w:p>
        </w:tc>
      </w:tr>
      <w:tr w:rsidR="00166151">
        <w:tc>
          <w:tcPr>
            <w:tcW w:w="907" w:type="dxa"/>
          </w:tcPr>
          <w:p w:rsidR="00166151" w:rsidRDefault="00166151">
            <w:pPr>
              <w:pStyle w:val="ConsPlusNormal"/>
              <w:jc w:val="center"/>
            </w:pPr>
            <w:r>
              <w:t>1012.</w:t>
            </w:r>
          </w:p>
        </w:tc>
        <w:tc>
          <w:tcPr>
            <w:tcW w:w="3231" w:type="dxa"/>
          </w:tcPr>
          <w:p w:rsidR="00166151" w:rsidRDefault="00166151">
            <w:pPr>
              <w:pStyle w:val="ConsPlusNormal"/>
            </w:pPr>
            <w:r>
              <w:t>Сальбутамол</w:t>
            </w:r>
          </w:p>
        </w:tc>
        <w:tc>
          <w:tcPr>
            <w:tcW w:w="4932" w:type="dxa"/>
          </w:tcPr>
          <w:p w:rsidR="00166151" w:rsidRDefault="00166151">
            <w:pPr>
              <w:pStyle w:val="ConsPlusNormal"/>
            </w:pPr>
            <w:r>
              <w:t>капсулы с порошком для ингаляций</w:t>
            </w:r>
          </w:p>
        </w:tc>
      </w:tr>
      <w:tr w:rsidR="00166151">
        <w:tc>
          <w:tcPr>
            <w:tcW w:w="907" w:type="dxa"/>
          </w:tcPr>
          <w:p w:rsidR="00166151" w:rsidRDefault="00166151">
            <w:pPr>
              <w:pStyle w:val="ConsPlusNormal"/>
              <w:jc w:val="center"/>
            </w:pPr>
            <w:r>
              <w:t>1013.</w:t>
            </w:r>
          </w:p>
        </w:tc>
        <w:tc>
          <w:tcPr>
            <w:tcW w:w="3231" w:type="dxa"/>
          </w:tcPr>
          <w:p w:rsidR="00166151" w:rsidRDefault="00166151">
            <w:pPr>
              <w:pStyle w:val="ConsPlusNormal"/>
            </w:pPr>
            <w:r>
              <w:t>Сальбутамол</w:t>
            </w:r>
          </w:p>
        </w:tc>
        <w:tc>
          <w:tcPr>
            <w:tcW w:w="4932" w:type="dxa"/>
          </w:tcPr>
          <w:p w:rsidR="00166151" w:rsidRDefault="00166151">
            <w:pPr>
              <w:pStyle w:val="ConsPlusNormal"/>
            </w:pPr>
            <w:r>
              <w:t>порошок для ингаляций дозированный</w:t>
            </w:r>
          </w:p>
        </w:tc>
      </w:tr>
      <w:tr w:rsidR="00166151">
        <w:tc>
          <w:tcPr>
            <w:tcW w:w="907" w:type="dxa"/>
          </w:tcPr>
          <w:p w:rsidR="00166151" w:rsidRDefault="00166151">
            <w:pPr>
              <w:pStyle w:val="ConsPlusNormal"/>
              <w:jc w:val="center"/>
            </w:pPr>
            <w:r>
              <w:t>1014.</w:t>
            </w:r>
          </w:p>
        </w:tc>
        <w:tc>
          <w:tcPr>
            <w:tcW w:w="3231" w:type="dxa"/>
          </w:tcPr>
          <w:p w:rsidR="00166151" w:rsidRDefault="00166151">
            <w:pPr>
              <w:pStyle w:val="ConsPlusNormal"/>
            </w:pPr>
            <w:r>
              <w:t>Сальбутамол</w:t>
            </w:r>
          </w:p>
        </w:tc>
        <w:tc>
          <w:tcPr>
            <w:tcW w:w="4932" w:type="dxa"/>
          </w:tcPr>
          <w:p w:rsidR="00166151" w:rsidRDefault="00166151">
            <w:pPr>
              <w:pStyle w:val="ConsPlusNormal"/>
            </w:pPr>
            <w:r>
              <w:t>раствор для ингаляций</w:t>
            </w:r>
          </w:p>
        </w:tc>
      </w:tr>
      <w:tr w:rsidR="00166151">
        <w:tc>
          <w:tcPr>
            <w:tcW w:w="907" w:type="dxa"/>
          </w:tcPr>
          <w:p w:rsidR="00166151" w:rsidRDefault="00166151">
            <w:pPr>
              <w:pStyle w:val="ConsPlusNormal"/>
              <w:jc w:val="center"/>
            </w:pPr>
            <w:r>
              <w:t>1015.</w:t>
            </w:r>
          </w:p>
        </w:tc>
        <w:tc>
          <w:tcPr>
            <w:tcW w:w="3231" w:type="dxa"/>
          </w:tcPr>
          <w:p w:rsidR="00166151" w:rsidRDefault="00166151">
            <w:pPr>
              <w:pStyle w:val="ConsPlusNormal"/>
            </w:pPr>
            <w:r>
              <w:t>Сальбутамол</w:t>
            </w:r>
          </w:p>
        </w:tc>
        <w:tc>
          <w:tcPr>
            <w:tcW w:w="4932" w:type="dxa"/>
          </w:tcPr>
          <w:p w:rsidR="00166151" w:rsidRDefault="00166151">
            <w:pPr>
              <w:pStyle w:val="ConsPlusNormal"/>
            </w:pPr>
            <w:r>
              <w:t>таблетки пролонгированного действия, покрытые оболочкой</w:t>
            </w:r>
          </w:p>
        </w:tc>
      </w:tr>
      <w:tr w:rsidR="00166151">
        <w:tc>
          <w:tcPr>
            <w:tcW w:w="907" w:type="dxa"/>
          </w:tcPr>
          <w:p w:rsidR="00166151" w:rsidRDefault="00166151">
            <w:pPr>
              <w:pStyle w:val="ConsPlusNormal"/>
              <w:jc w:val="center"/>
            </w:pPr>
            <w:r>
              <w:lastRenderedPageBreak/>
              <w:t>1016.</w:t>
            </w:r>
          </w:p>
        </w:tc>
        <w:tc>
          <w:tcPr>
            <w:tcW w:w="3231" w:type="dxa"/>
          </w:tcPr>
          <w:p w:rsidR="00166151" w:rsidRDefault="00166151">
            <w:pPr>
              <w:pStyle w:val="ConsPlusNormal"/>
            </w:pPr>
            <w:r>
              <w:t>Сапроптерин</w:t>
            </w:r>
          </w:p>
        </w:tc>
        <w:tc>
          <w:tcPr>
            <w:tcW w:w="4932" w:type="dxa"/>
          </w:tcPr>
          <w:p w:rsidR="00166151" w:rsidRDefault="00166151">
            <w:pPr>
              <w:pStyle w:val="ConsPlusNormal"/>
            </w:pPr>
            <w:r>
              <w:t>таблетки диспергируемые</w:t>
            </w:r>
          </w:p>
        </w:tc>
      </w:tr>
      <w:tr w:rsidR="00166151">
        <w:tc>
          <w:tcPr>
            <w:tcW w:w="907" w:type="dxa"/>
          </w:tcPr>
          <w:p w:rsidR="00166151" w:rsidRDefault="00166151">
            <w:pPr>
              <w:pStyle w:val="ConsPlusNormal"/>
              <w:jc w:val="center"/>
            </w:pPr>
            <w:r>
              <w:t>1017.</w:t>
            </w:r>
          </w:p>
        </w:tc>
        <w:tc>
          <w:tcPr>
            <w:tcW w:w="3231" w:type="dxa"/>
          </w:tcPr>
          <w:p w:rsidR="00166151" w:rsidRDefault="00166151">
            <w:pPr>
              <w:pStyle w:val="ConsPlusNormal"/>
            </w:pPr>
            <w:r>
              <w:t>Сарилумаб</w:t>
            </w:r>
          </w:p>
        </w:tc>
        <w:tc>
          <w:tcPr>
            <w:tcW w:w="4932" w:type="dxa"/>
          </w:tcPr>
          <w:p w:rsidR="00166151" w:rsidRDefault="00166151">
            <w:pPr>
              <w:pStyle w:val="ConsPlusNormal"/>
            </w:pPr>
            <w:r>
              <w:t>раствор для подкожного введения</w:t>
            </w:r>
          </w:p>
        </w:tc>
      </w:tr>
      <w:tr w:rsidR="00166151">
        <w:tc>
          <w:tcPr>
            <w:tcW w:w="907" w:type="dxa"/>
          </w:tcPr>
          <w:p w:rsidR="00166151" w:rsidRDefault="00166151">
            <w:pPr>
              <w:pStyle w:val="ConsPlusNormal"/>
              <w:jc w:val="center"/>
            </w:pPr>
            <w:r>
              <w:t>1018.</w:t>
            </w:r>
          </w:p>
        </w:tc>
        <w:tc>
          <w:tcPr>
            <w:tcW w:w="3231" w:type="dxa"/>
          </w:tcPr>
          <w:p w:rsidR="00166151" w:rsidRDefault="00166151">
            <w:pPr>
              <w:pStyle w:val="ConsPlusNormal"/>
            </w:pPr>
            <w:r>
              <w:t>Себелипаза альфа</w:t>
            </w:r>
          </w:p>
        </w:tc>
        <w:tc>
          <w:tcPr>
            <w:tcW w:w="4932" w:type="dxa"/>
          </w:tcPr>
          <w:p w:rsidR="00166151" w:rsidRDefault="00166151">
            <w:pPr>
              <w:pStyle w:val="ConsPlusNormal"/>
            </w:pPr>
            <w:r>
              <w:t>концентрат для приготовления раствора для инфузий</w:t>
            </w:r>
          </w:p>
        </w:tc>
      </w:tr>
      <w:tr w:rsidR="00166151">
        <w:tc>
          <w:tcPr>
            <w:tcW w:w="907" w:type="dxa"/>
          </w:tcPr>
          <w:p w:rsidR="00166151" w:rsidRDefault="00166151">
            <w:pPr>
              <w:pStyle w:val="ConsPlusNormal"/>
              <w:jc w:val="center"/>
            </w:pPr>
            <w:r>
              <w:t>1019.</w:t>
            </w:r>
          </w:p>
        </w:tc>
        <w:tc>
          <w:tcPr>
            <w:tcW w:w="3231" w:type="dxa"/>
          </w:tcPr>
          <w:p w:rsidR="00166151" w:rsidRDefault="00166151">
            <w:pPr>
              <w:pStyle w:val="ConsPlusNormal"/>
            </w:pPr>
            <w:r>
              <w:t>Севеламер</w:t>
            </w:r>
          </w:p>
        </w:tc>
        <w:tc>
          <w:tcPr>
            <w:tcW w:w="4932" w:type="dxa"/>
          </w:tcPr>
          <w:p w:rsidR="00166151" w:rsidRDefault="00166151">
            <w:pPr>
              <w:pStyle w:val="ConsPlusNormal"/>
            </w:pPr>
            <w:r>
              <w:t>таблетки, покрытые пленочной оболочкой</w:t>
            </w:r>
          </w:p>
        </w:tc>
      </w:tr>
      <w:tr w:rsidR="00166151">
        <w:tc>
          <w:tcPr>
            <w:tcW w:w="907" w:type="dxa"/>
          </w:tcPr>
          <w:p w:rsidR="00166151" w:rsidRDefault="00166151">
            <w:pPr>
              <w:pStyle w:val="ConsPlusNormal"/>
              <w:jc w:val="center"/>
            </w:pPr>
            <w:r>
              <w:t>1020.</w:t>
            </w:r>
          </w:p>
        </w:tc>
        <w:tc>
          <w:tcPr>
            <w:tcW w:w="3231" w:type="dxa"/>
          </w:tcPr>
          <w:p w:rsidR="00166151" w:rsidRDefault="00166151">
            <w:pPr>
              <w:pStyle w:val="ConsPlusNormal"/>
            </w:pPr>
            <w:r>
              <w:t>Севофлуран</w:t>
            </w:r>
          </w:p>
        </w:tc>
        <w:tc>
          <w:tcPr>
            <w:tcW w:w="4932" w:type="dxa"/>
          </w:tcPr>
          <w:p w:rsidR="00166151" w:rsidRDefault="00166151">
            <w:pPr>
              <w:pStyle w:val="ConsPlusNormal"/>
            </w:pPr>
            <w:r>
              <w:t>жидкость для ингаляций</w:t>
            </w:r>
          </w:p>
        </w:tc>
      </w:tr>
      <w:tr w:rsidR="00166151">
        <w:tc>
          <w:tcPr>
            <w:tcW w:w="907" w:type="dxa"/>
          </w:tcPr>
          <w:p w:rsidR="00166151" w:rsidRDefault="00166151">
            <w:pPr>
              <w:pStyle w:val="ConsPlusNormal"/>
              <w:jc w:val="center"/>
            </w:pPr>
            <w:r>
              <w:t>1021.</w:t>
            </w:r>
          </w:p>
        </w:tc>
        <w:tc>
          <w:tcPr>
            <w:tcW w:w="3231" w:type="dxa"/>
          </w:tcPr>
          <w:p w:rsidR="00166151" w:rsidRDefault="00166151">
            <w:pPr>
              <w:pStyle w:val="ConsPlusNormal"/>
            </w:pPr>
            <w:r>
              <w:t>Секукинумаб</w:t>
            </w:r>
          </w:p>
        </w:tc>
        <w:tc>
          <w:tcPr>
            <w:tcW w:w="4932" w:type="dxa"/>
          </w:tcPr>
          <w:p w:rsidR="00166151" w:rsidRDefault="00166151">
            <w:pPr>
              <w:pStyle w:val="ConsPlusNormal"/>
            </w:pPr>
            <w:r>
              <w:t>раствор для подкожного введения</w:t>
            </w:r>
          </w:p>
        </w:tc>
      </w:tr>
      <w:tr w:rsidR="00166151">
        <w:tc>
          <w:tcPr>
            <w:tcW w:w="907" w:type="dxa"/>
          </w:tcPr>
          <w:p w:rsidR="00166151" w:rsidRDefault="00166151">
            <w:pPr>
              <w:pStyle w:val="ConsPlusNormal"/>
              <w:jc w:val="center"/>
            </w:pPr>
            <w:r>
              <w:t>1022.</w:t>
            </w:r>
          </w:p>
        </w:tc>
        <w:tc>
          <w:tcPr>
            <w:tcW w:w="3231" w:type="dxa"/>
          </w:tcPr>
          <w:p w:rsidR="00166151" w:rsidRDefault="00166151">
            <w:pPr>
              <w:pStyle w:val="ConsPlusNormal"/>
            </w:pPr>
            <w:r>
              <w:t>Секукинумаб</w:t>
            </w:r>
          </w:p>
        </w:tc>
        <w:tc>
          <w:tcPr>
            <w:tcW w:w="4932" w:type="dxa"/>
          </w:tcPr>
          <w:p w:rsidR="00166151" w:rsidRDefault="00166151">
            <w:pPr>
              <w:pStyle w:val="ConsPlusNormal"/>
            </w:pPr>
            <w:r>
              <w:t>лиофилизат для приготовления раствора для подкожного введения</w:t>
            </w:r>
          </w:p>
        </w:tc>
      </w:tr>
      <w:tr w:rsidR="00166151">
        <w:tc>
          <w:tcPr>
            <w:tcW w:w="907" w:type="dxa"/>
          </w:tcPr>
          <w:p w:rsidR="00166151" w:rsidRDefault="00166151">
            <w:pPr>
              <w:pStyle w:val="ConsPlusNormal"/>
              <w:jc w:val="center"/>
            </w:pPr>
            <w:r>
              <w:t>1023.</w:t>
            </w:r>
          </w:p>
        </w:tc>
        <w:tc>
          <w:tcPr>
            <w:tcW w:w="3231" w:type="dxa"/>
          </w:tcPr>
          <w:p w:rsidR="00166151" w:rsidRDefault="00166151">
            <w:pPr>
              <w:pStyle w:val="ConsPlusNormal"/>
            </w:pPr>
            <w:r>
              <w:t>Сеннозиды А и В</w:t>
            </w:r>
          </w:p>
        </w:tc>
        <w:tc>
          <w:tcPr>
            <w:tcW w:w="4932" w:type="dxa"/>
          </w:tcPr>
          <w:p w:rsidR="00166151" w:rsidRDefault="00166151">
            <w:pPr>
              <w:pStyle w:val="ConsPlusNormal"/>
            </w:pPr>
            <w:r>
              <w:t>таблетки</w:t>
            </w:r>
          </w:p>
        </w:tc>
      </w:tr>
      <w:tr w:rsidR="00166151">
        <w:tc>
          <w:tcPr>
            <w:tcW w:w="907" w:type="dxa"/>
          </w:tcPr>
          <w:p w:rsidR="00166151" w:rsidRDefault="00166151">
            <w:pPr>
              <w:pStyle w:val="ConsPlusNormal"/>
              <w:jc w:val="center"/>
            </w:pPr>
            <w:r>
              <w:t>1024.</w:t>
            </w:r>
          </w:p>
        </w:tc>
        <w:tc>
          <w:tcPr>
            <w:tcW w:w="3231" w:type="dxa"/>
          </w:tcPr>
          <w:p w:rsidR="00166151" w:rsidRDefault="00166151">
            <w:pPr>
              <w:pStyle w:val="ConsPlusNormal"/>
            </w:pPr>
            <w:r>
              <w:t>Сертиндол</w:t>
            </w:r>
          </w:p>
        </w:tc>
        <w:tc>
          <w:tcPr>
            <w:tcW w:w="4932" w:type="dxa"/>
          </w:tcPr>
          <w:p w:rsidR="00166151" w:rsidRDefault="00166151">
            <w:pPr>
              <w:pStyle w:val="ConsPlusNormal"/>
            </w:pPr>
            <w:r>
              <w:t>таблетки, покрытые оболочкой</w:t>
            </w:r>
          </w:p>
        </w:tc>
      </w:tr>
      <w:tr w:rsidR="00166151">
        <w:tc>
          <w:tcPr>
            <w:tcW w:w="907" w:type="dxa"/>
          </w:tcPr>
          <w:p w:rsidR="00166151" w:rsidRDefault="00166151">
            <w:pPr>
              <w:pStyle w:val="ConsPlusNormal"/>
              <w:jc w:val="center"/>
            </w:pPr>
            <w:r>
              <w:t>1025.</w:t>
            </w:r>
          </w:p>
        </w:tc>
        <w:tc>
          <w:tcPr>
            <w:tcW w:w="3231" w:type="dxa"/>
          </w:tcPr>
          <w:p w:rsidR="00166151" w:rsidRDefault="00166151">
            <w:pPr>
              <w:pStyle w:val="ConsPlusNormal"/>
            </w:pPr>
            <w:r>
              <w:t>Сертралин</w:t>
            </w:r>
          </w:p>
        </w:tc>
        <w:tc>
          <w:tcPr>
            <w:tcW w:w="4932" w:type="dxa"/>
          </w:tcPr>
          <w:p w:rsidR="00166151" w:rsidRDefault="00166151">
            <w:pPr>
              <w:pStyle w:val="ConsPlusNormal"/>
            </w:pPr>
            <w:r>
              <w:t>таблетки, покрытые пленочной оболочкой</w:t>
            </w:r>
          </w:p>
        </w:tc>
      </w:tr>
      <w:tr w:rsidR="00166151">
        <w:tc>
          <w:tcPr>
            <w:tcW w:w="907" w:type="dxa"/>
          </w:tcPr>
          <w:p w:rsidR="00166151" w:rsidRDefault="00166151">
            <w:pPr>
              <w:pStyle w:val="ConsPlusNormal"/>
              <w:jc w:val="center"/>
            </w:pPr>
            <w:r>
              <w:t>1026.</w:t>
            </w:r>
          </w:p>
        </w:tc>
        <w:tc>
          <w:tcPr>
            <w:tcW w:w="3231" w:type="dxa"/>
          </w:tcPr>
          <w:p w:rsidR="00166151" w:rsidRDefault="00166151">
            <w:pPr>
              <w:pStyle w:val="ConsPlusNormal"/>
            </w:pPr>
            <w:r>
              <w:t>Симвастатин</w:t>
            </w:r>
          </w:p>
        </w:tc>
        <w:tc>
          <w:tcPr>
            <w:tcW w:w="4932" w:type="dxa"/>
          </w:tcPr>
          <w:p w:rsidR="00166151" w:rsidRDefault="00166151">
            <w:pPr>
              <w:pStyle w:val="ConsPlusNormal"/>
            </w:pPr>
            <w:r>
              <w:t>таблетки, покрытые оболочкой</w:t>
            </w:r>
          </w:p>
        </w:tc>
      </w:tr>
      <w:tr w:rsidR="00166151">
        <w:tc>
          <w:tcPr>
            <w:tcW w:w="907" w:type="dxa"/>
          </w:tcPr>
          <w:p w:rsidR="00166151" w:rsidRDefault="00166151">
            <w:pPr>
              <w:pStyle w:val="ConsPlusNormal"/>
              <w:jc w:val="center"/>
            </w:pPr>
            <w:r>
              <w:t>1027.</w:t>
            </w:r>
          </w:p>
        </w:tc>
        <w:tc>
          <w:tcPr>
            <w:tcW w:w="3231" w:type="dxa"/>
          </w:tcPr>
          <w:p w:rsidR="00166151" w:rsidRDefault="00166151">
            <w:pPr>
              <w:pStyle w:val="ConsPlusNormal"/>
            </w:pPr>
            <w:r>
              <w:t>Симвастатин</w:t>
            </w:r>
          </w:p>
        </w:tc>
        <w:tc>
          <w:tcPr>
            <w:tcW w:w="4932" w:type="dxa"/>
          </w:tcPr>
          <w:p w:rsidR="00166151" w:rsidRDefault="00166151">
            <w:pPr>
              <w:pStyle w:val="ConsPlusNormal"/>
            </w:pPr>
            <w:r>
              <w:t>таблетки, покрытые пленочной оболочкой</w:t>
            </w:r>
          </w:p>
        </w:tc>
      </w:tr>
      <w:tr w:rsidR="00166151">
        <w:tc>
          <w:tcPr>
            <w:tcW w:w="907" w:type="dxa"/>
          </w:tcPr>
          <w:p w:rsidR="00166151" w:rsidRDefault="00166151">
            <w:pPr>
              <w:pStyle w:val="ConsPlusNormal"/>
              <w:jc w:val="center"/>
            </w:pPr>
            <w:r>
              <w:t>1028.</w:t>
            </w:r>
          </w:p>
        </w:tc>
        <w:tc>
          <w:tcPr>
            <w:tcW w:w="3231" w:type="dxa"/>
          </w:tcPr>
          <w:p w:rsidR="00166151" w:rsidRDefault="00166151">
            <w:pPr>
              <w:pStyle w:val="ConsPlusNormal"/>
            </w:pPr>
            <w:r>
              <w:t>Симепревир</w:t>
            </w:r>
          </w:p>
        </w:tc>
        <w:tc>
          <w:tcPr>
            <w:tcW w:w="4932" w:type="dxa"/>
          </w:tcPr>
          <w:p w:rsidR="00166151" w:rsidRDefault="00166151">
            <w:pPr>
              <w:pStyle w:val="ConsPlusNormal"/>
            </w:pPr>
            <w:r>
              <w:t>капсулы</w:t>
            </w:r>
          </w:p>
        </w:tc>
      </w:tr>
      <w:tr w:rsidR="00166151">
        <w:tc>
          <w:tcPr>
            <w:tcW w:w="907" w:type="dxa"/>
          </w:tcPr>
          <w:p w:rsidR="00166151" w:rsidRDefault="00166151">
            <w:pPr>
              <w:pStyle w:val="ConsPlusNormal"/>
              <w:jc w:val="center"/>
            </w:pPr>
            <w:r>
              <w:t>1029.</w:t>
            </w:r>
          </w:p>
        </w:tc>
        <w:tc>
          <w:tcPr>
            <w:tcW w:w="3231" w:type="dxa"/>
          </w:tcPr>
          <w:p w:rsidR="00166151" w:rsidRDefault="00166151">
            <w:pPr>
              <w:pStyle w:val="ConsPlusNormal"/>
            </w:pPr>
            <w:r>
              <w:t>Симетикон</w:t>
            </w:r>
          </w:p>
        </w:tc>
        <w:tc>
          <w:tcPr>
            <w:tcW w:w="4932" w:type="dxa"/>
          </w:tcPr>
          <w:p w:rsidR="00166151" w:rsidRDefault="00166151">
            <w:pPr>
              <w:pStyle w:val="ConsPlusNormal"/>
            </w:pPr>
            <w:r>
              <w:t>эмульсия для приема внутрь</w:t>
            </w:r>
          </w:p>
        </w:tc>
      </w:tr>
      <w:tr w:rsidR="00166151">
        <w:tc>
          <w:tcPr>
            <w:tcW w:w="907" w:type="dxa"/>
          </w:tcPr>
          <w:p w:rsidR="00166151" w:rsidRDefault="00166151">
            <w:pPr>
              <w:pStyle w:val="ConsPlusNormal"/>
              <w:jc w:val="center"/>
            </w:pPr>
            <w:r>
              <w:t>1030.</w:t>
            </w:r>
          </w:p>
        </w:tc>
        <w:tc>
          <w:tcPr>
            <w:tcW w:w="3231" w:type="dxa"/>
          </w:tcPr>
          <w:p w:rsidR="00166151" w:rsidRDefault="00166151">
            <w:pPr>
              <w:pStyle w:val="ConsPlusNormal"/>
            </w:pPr>
            <w:r>
              <w:t>Симоктоког альфа (фактор свертывания крови VIII человеческий рекомбинантный)</w:t>
            </w:r>
          </w:p>
        </w:tc>
        <w:tc>
          <w:tcPr>
            <w:tcW w:w="4932" w:type="dxa"/>
          </w:tcPr>
          <w:p w:rsidR="00166151" w:rsidRDefault="00166151">
            <w:pPr>
              <w:pStyle w:val="ConsPlusNormal"/>
            </w:pPr>
            <w:r>
              <w:t>лиофилизат для приготовления раствора для внутривенного введения</w:t>
            </w:r>
          </w:p>
        </w:tc>
      </w:tr>
      <w:tr w:rsidR="00166151">
        <w:tc>
          <w:tcPr>
            <w:tcW w:w="907" w:type="dxa"/>
          </w:tcPr>
          <w:p w:rsidR="00166151" w:rsidRDefault="00166151">
            <w:pPr>
              <w:pStyle w:val="ConsPlusNormal"/>
              <w:jc w:val="center"/>
            </w:pPr>
            <w:r>
              <w:t>1031.</w:t>
            </w:r>
          </w:p>
        </w:tc>
        <w:tc>
          <w:tcPr>
            <w:tcW w:w="3231" w:type="dxa"/>
          </w:tcPr>
          <w:p w:rsidR="00166151" w:rsidRDefault="00166151">
            <w:pPr>
              <w:pStyle w:val="ConsPlusNormal"/>
            </w:pPr>
            <w:r>
              <w:t>Ситаглиптин</w:t>
            </w:r>
          </w:p>
        </w:tc>
        <w:tc>
          <w:tcPr>
            <w:tcW w:w="4932" w:type="dxa"/>
          </w:tcPr>
          <w:p w:rsidR="00166151" w:rsidRDefault="00166151">
            <w:pPr>
              <w:pStyle w:val="ConsPlusNormal"/>
            </w:pPr>
            <w:r>
              <w:t>таблетки, покрытые пленочной оболочкой</w:t>
            </w:r>
          </w:p>
        </w:tc>
      </w:tr>
      <w:tr w:rsidR="00166151">
        <w:tc>
          <w:tcPr>
            <w:tcW w:w="907" w:type="dxa"/>
          </w:tcPr>
          <w:p w:rsidR="00166151" w:rsidRDefault="00166151">
            <w:pPr>
              <w:pStyle w:val="ConsPlusNormal"/>
              <w:jc w:val="center"/>
            </w:pPr>
            <w:r>
              <w:t>1032.</w:t>
            </w:r>
          </w:p>
        </w:tc>
        <w:tc>
          <w:tcPr>
            <w:tcW w:w="3231" w:type="dxa"/>
          </w:tcPr>
          <w:p w:rsidR="00166151" w:rsidRDefault="00166151">
            <w:pPr>
              <w:pStyle w:val="ConsPlusNormal"/>
            </w:pPr>
            <w:r>
              <w:t>Смектит диоктаэдрический</w:t>
            </w:r>
          </w:p>
        </w:tc>
        <w:tc>
          <w:tcPr>
            <w:tcW w:w="4932" w:type="dxa"/>
          </w:tcPr>
          <w:p w:rsidR="00166151" w:rsidRDefault="00166151">
            <w:pPr>
              <w:pStyle w:val="ConsPlusNormal"/>
            </w:pPr>
            <w:r>
              <w:t>порошок для приготовления суспензии для приема внутрь</w:t>
            </w:r>
          </w:p>
        </w:tc>
      </w:tr>
      <w:tr w:rsidR="00166151">
        <w:tc>
          <w:tcPr>
            <w:tcW w:w="907" w:type="dxa"/>
          </w:tcPr>
          <w:p w:rsidR="00166151" w:rsidRDefault="00166151">
            <w:pPr>
              <w:pStyle w:val="ConsPlusNormal"/>
              <w:jc w:val="center"/>
            </w:pPr>
            <w:r>
              <w:t>1033.</w:t>
            </w:r>
          </w:p>
        </w:tc>
        <w:tc>
          <w:tcPr>
            <w:tcW w:w="3231" w:type="dxa"/>
          </w:tcPr>
          <w:p w:rsidR="00166151" w:rsidRDefault="00166151">
            <w:pPr>
              <w:pStyle w:val="ConsPlusNormal"/>
            </w:pPr>
            <w:r>
              <w:t>Солифенацин</w:t>
            </w:r>
          </w:p>
        </w:tc>
        <w:tc>
          <w:tcPr>
            <w:tcW w:w="4932" w:type="dxa"/>
          </w:tcPr>
          <w:p w:rsidR="00166151" w:rsidRDefault="00166151">
            <w:pPr>
              <w:pStyle w:val="ConsPlusNormal"/>
            </w:pPr>
            <w:r>
              <w:t>таблетки, покрытые пленочной оболочкой</w:t>
            </w:r>
          </w:p>
        </w:tc>
      </w:tr>
      <w:tr w:rsidR="00166151">
        <w:tc>
          <w:tcPr>
            <w:tcW w:w="907" w:type="dxa"/>
          </w:tcPr>
          <w:p w:rsidR="00166151" w:rsidRDefault="00166151">
            <w:pPr>
              <w:pStyle w:val="ConsPlusNormal"/>
              <w:jc w:val="center"/>
            </w:pPr>
            <w:r>
              <w:t>1034.</w:t>
            </w:r>
          </w:p>
        </w:tc>
        <w:tc>
          <w:tcPr>
            <w:tcW w:w="3231" w:type="dxa"/>
          </w:tcPr>
          <w:p w:rsidR="00166151" w:rsidRDefault="00166151">
            <w:pPr>
              <w:pStyle w:val="ConsPlusNormal"/>
            </w:pPr>
            <w:r>
              <w:t>Соматропин</w:t>
            </w:r>
          </w:p>
        </w:tc>
        <w:tc>
          <w:tcPr>
            <w:tcW w:w="4932" w:type="dxa"/>
          </w:tcPr>
          <w:p w:rsidR="00166151" w:rsidRDefault="00166151">
            <w:pPr>
              <w:pStyle w:val="ConsPlusNormal"/>
            </w:pPr>
            <w:r>
              <w:t>лиофилизат для приготовления раствора для подкожного введения</w:t>
            </w:r>
          </w:p>
        </w:tc>
      </w:tr>
      <w:tr w:rsidR="00166151">
        <w:tc>
          <w:tcPr>
            <w:tcW w:w="907" w:type="dxa"/>
          </w:tcPr>
          <w:p w:rsidR="00166151" w:rsidRDefault="00166151">
            <w:pPr>
              <w:pStyle w:val="ConsPlusNormal"/>
              <w:jc w:val="center"/>
            </w:pPr>
            <w:r>
              <w:t>1035.</w:t>
            </w:r>
          </w:p>
        </w:tc>
        <w:tc>
          <w:tcPr>
            <w:tcW w:w="3231" w:type="dxa"/>
          </w:tcPr>
          <w:p w:rsidR="00166151" w:rsidRDefault="00166151">
            <w:pPr>
              <w:pStyle w:val="ConsPlusNormal"/>
            </w:pPr>
            <w:r>
              <w:t>Соматропин</w:t>
            </w:r>
          </w:p>
        </w:tc>
        <w:tc>
          <w:tcPr>
            <w:tcW w:w="4932" w:type="dxa"/>
          </w:tcPr>
          <w:p w:rsidR="00166151" w:rsidRDefault="00166151">
            <w:pPr>
              <w:pStyle w:val="ConsPlusNormal"/>
            </w:pPr>
            <w:r>
              <w:t>раствор для подкожного введения</w:t>
            </w:r>
          </w:p>
        </w:tc>
      </w:tr>
      <w:tr w:rsidR="00166151">
        <w:tc>
          <w:tcPr>
            <w:tcW w:w="907" w:type="dxa"/>
          </w:tcPr>
          <w:p w:rsidR="00166151" w:rsidRDefault="00166151">
            <w:pPr>
              <w:pStyle w:val="ConsPlusNormal"/>
              <w:jc w:val="center"/>
            </w:pPr>
            <w:r>
              <w:t>1036.</w:t>
            </w:r>
          </w:p>
        </w:tc>
        <w:tc>
          <w:tcPr>
            <w:tcW w:w="3231" w:type="dxa"/>
          </w:tcPr>
          <w:p w:rsidR="00166151" w:rsidRDefault="00166151">
            <w:pPr>
              <w:pStyle w:val="ConsPlusNormal"/>
            </w:pPr>
            <w:r>
              <w:t>Сорафениб</w:t>
            </w:r>
          </w:p>
        </w:tc>
        <w:tc>
          <w:tcPr>
            <w:tcW w:w="4932" w:type="dxa"/>
          </w:tcPr>
          <w:p w:rsidR="00166151" w:rsidRDefault="00166151">
            <w:pPr>
              <w:pStyle w:val="ConsPlusNormal"/>
            </w:pPr>
            <w:r>
              <w:t>таблетки, покрытые пленочной оболочкой</w:t>
            </w:r>
          </w:p>
        </w:tc>
      </w:tr>
      <w:tr w:rsidR="00166151">
        <w:tc>
          <w:tcPr>
            <w:tcW w:w="907" w:type="dxa"/>
          </w:tcPr>
          <w:p w:rsidR="00166151" w:rsidRDefault="00166151">
            <w:pPr>
              <w:pStyle w:val="ConsPlusNormal"/>
              <w:jc w:val="center"/>
            </w:pPr>
            <w:r>
              <w:t>1037.</w:t>
            </w:r>
          </w:p>
        </w:tc>
        <w:tc>
          <w:tcPr>
            <w:tcW w:w="3231" w:type="dxa"/>
          </w:tcPr>
          <w:p w:rsidR="00166151" w:rsidRDefault="00166151">
            <w:pPr>
              <w:pStyle w:val="ConsPlusNormal"/>
            </w:pPr>
            <w:r>
              <w:t>Соталол</w:t>
            </w:r>
          </w:p>
        </w:tc>
        <w:tc>
          <w:tcPr>
            <w:tcW w:w="4932" w:type="dxa"/>
          </w:tcPr>
          <w:p w:rsidR="00166151" w:rsidRDefault="00166151">
            <w:pPr>
              <w:pStyle w:val="ConsPlusNormal"/>
            </w:pPr>
            <w:r>
              <w:t>таблетки</w:t>
            </w:r>
          </w:p>
        </w:tc>
      </w:tr>
      <w:tr w:rsidR="00166151">
        <w:tc>
          <w:tcPr>
            <w:tcW w:w="907" w:type="dxa"/>
          </w:tcPr>
          <w:p w:rsidR="00166151" w:rsidRDefault="00166151">
            <w:pPr>
              <w:pStyle w:val="ConsPlusNormal"/>
              <w:jc w:val="center"/>
            </w:pPr>
            <w:r>
              <w:t>1038.</w:t>
            </w:r>
          </w:p>
        </w:tc>
        <w:tc>
          <w:tcPr>
            <w:tcW w:w="3231" w:type="dxa"/>
          </w:tcPr>
          <w:p w:rsidR="00166151" w:rsidRDefault="00166151">
            <w:pPr>
              <w:pStyle w:val="ConsPlusNormal"/>
            </w:pPr>
            <w:r>
              <w:t>Софосбувир</w:t>
            </w:r>
          </w:p>
        </w:tc>
        <w:tc>
          <w:tcPr>
            <w:tcW w:w="4932" w:type="dxa"/>
          </w:tcPr>
          <w:p w:rsidR="00166151" w:rsidRDefault="00166151">
            <w:pPr>
              <w:pStyle w:val="ConsPlusNormal"/>
            </w:pPr>
            <w:r>
              <w:t>таблетки, покрытые пленочной оболочкой</w:t>
            </w:r>
          </w:p>
        </w:tc>
      </w:tr>
      <w:tr w:rsidR="00166151">
        <w:tc>
          <w:tcPr>
            <w:tcW w:w="907" w:type="dxa"/>
          </w:tcPr>
          <w:p w:rsidR="00166151" w:rsidRDefault="00166151">
            <w:pPr>
              <w:pStyle w:val="ConsPlusNormal"/>
              <w:jc w:val="center"/>
            </w:pPr>
            <w:r>
              <w:t>1039.</w:t>
            </w:r>
          </w:p>
        </w:tc>
        <w:tc>
          <w:tcPr>
            <w:tcW w:w="3231" w:type="dxa"/>
          </w:tcPr>
          <w:p w:rsidR="00166151" w:rsidRDefault="00166151">
            <w:pPr>
              <w:pStyle w:val="ConsPlusNormal"/>
            </w:pPr>
            <w:r>
              <w:t>Спарфлоксацин</w:t>
            </w:r>
          </w:p>
        </w:tc>
        <w:tc>
          <w:tcPr>
            <w:tcW w:w="4932" w:type="dxa"/>
          </w:tcPr>
          <w:p w:rsidR="00166151" w:rsidRDefault="00166151">
            <w:pPr>
              <w:pStyle w:val="ConsPlusNormal"/>
            </w:pPr>
            <w:r>
              <w:t>таблетки, покрытые оболочкой</w:t>
            </w:r>
          </w:p>
        </w:tc>
      </w:tr>
      <w:tr w:rsidR="00166151">
        <w:tc>
          <w:tcPr>
            <w:tcW w:w="907" w:type="dxa"/>
          </w:tcPr>
          <w:p w:rsidR="00166151" w:rsidRDefault="00166151">
            <w:pPr>
              <w:pStyle w:val="ConsPlusNormal"/>
              <w:jc w:val="center"/>
            </w:pPr>
            <w:r>
              <w:t>1040.</w:t>
            </w:r>
          </w:p>
        </w:tc>
        <w:tc>
          <w:tcPr>
            <w:tcW w:w="3231" w:type="dxa"/>
          </w:tcPr>
          <w:p w:rsidR="00166151" w:rsidRDefault="00166151">
            <w:pPr>
              <w:pStyle w:val="ConsPlusNormal"/>
            </w:pPr>
            <w:r>
              <w:t>Спарфлоксацин</w:t>
            </w:r>
          </w:p>
        </w:tc>
        <w:tc>
          <w:tcPr>
            <w:tcW w:w="4932" w:type="dxa"/>
          </w:tcPr>
          <w:p w:rsidR="00166151" w:rsidRDefault="00166151">
            <w:pPr>
              <w:pStyle w:val="ConsPlusNormal"/>
            </w:pPr>
            <w:r>
              <w:t>таблетки, покрытые пленочной оболочкой</w:t>
            </w:r>
          </w:p>
        </w:tc>
      </w:tr>
      <w:tr w:rsidR="00166151">
        <w:tc>
          <w:tcPr>
            <w:tcW w:w="907" w:type="dxa"/>
          </w:tcPr>
          <w:p w:rsidR="00166151" w:rsidRDefault="00166151">
            <w:pPr>
              <w:pStyle w:val="ConsPlusNormal"/>
              <w:jc w:val="center"/>
            </w:pPr>
            <w:r>
              <w:t>1041.</w:t>
            </w:r>
          </w:p>
        </w:tc>
        <w:tc>
          <w:tcPr>
            <w:tcW w:w="3231" w:type="dxa"/>
          </w:tcPr>
          <w:p w:rsidR="00166151" w:rsidRDefault="00166151">
            <w:pPr>
              <w:pStyle w:val="ConsPlusNormal"/>
            </w:pPr>
            <w:r>
              <w:t xml:space="preserve">Специальный продукт лечебного питания для детей, </w:t>
            </w:r>
            <w:r>
              <w:lastRenderedPageBreak/>
              <w:t>больных фенилкетонурией</w:t>
            </w:r>
          </w:p>
        </w:tc>
        <w:tc>
          <w:tcPr>
            <w:tcW w:w="4932" w:type="dxa"/>
          </w:tcPr>
          <w:p w:rsidR="00166151" w:rsidRDefault="00166151">
            <w:pPr>
              <w:pStyle w:val="ConsPlusNormal"/>
            </w:pPr>
          </w:p>
        </w:tc>
      </w:tr>
      <w:tr w:rsidR="00166151">
        <w:tc>
          <w:tcPr>
            <w:tcW w:w="907" w:type="dxa"/>
          </w:tcPr>
          <w:p w:rsidR="00166151" w:rsidRDefault="00166151">
            <w:pPr>
              <w:pStyle w:val="ConsPlusNormal"/>
              <w:jc w:val="center"/>
            </w:pPr>
            <w:r>
              <w:lastRenderedPageBreak/>
              <w:t>1042.</w:t>
            </w:r>
          </w:p>
        </w:tc>
        <w:tc>
          <w:tcPr>
            <w:tcW w:w="3231" w:type="dxa"/>
          </w:tcPr>
          <w:p w:rsidR="00166151" w:rsidRDefault="00166151">
            <w:pPr>
              <w:pStyle w:val="ConsPlusNormal"/>
            </w:pPr>
            <w:r>
              <w:t>Спиронолактон</w:t>
            </w:r>
          </w:p>
        </w:tc>
        <w:tc>
          <w:tcPr>
            <w:tcW w:w="4932" w:type="dxa"/>
          </w:tcPr>
          <w:p w:rsidR="00166151" w:rsidRDefault="00166151">
            <w:pPr>
              <w:pStyle w:val="ConsPlusNormal"/>
            </w:pPr>
            <w:r>
              <w:t>капсулы</w:t>
            </w:r>
          </w:p>
        </w:tc>
      </w:tr>
      <w:tr w:rsidR="00166151">
        <w:tc>
          <w:tcPr>
            <w:tcW w:w="907" w:type="dxa"/>
          </w:tcPr>
          <w:p w:rsidR="00166151" w:rsidRDefault="00166151">
            <w:pPr>
              <w:pStyle w:val="ConsPlusNormal"/>
              <w:jc w:val="center"/>
            </w:pPr>
            <w:r>
              <w:t>1043.</w:t>
            </w:r>
          </w:p>
        </w:tc>
        <w:tc>
          <w:tcPr>
            <w:tcW w:w="3231" w:type="dxa"/>
          </w:tcPr>
          <w:p w:rsidR="00166151" w:rsidRDefault="00166151">
            <w:pPr>
              <w:pStyle w:val="ConsPlusNormal"/>
            </w:pPr>
            <w:r>
              <w:t>Спиронолактон</w:t>
            </w:r>
          </w:p>
        </w:tc>
        <w:tc>
          <w:tcPr>
            <w:tcW w:w="4932" w:type="dxa"/>
          </w:tcPr>
          <w:p w:rsidR="00166151" w:rsidRDefault="00166151">
            <w:pPr>
              <w:pStyle w:val="ConsPlusNormal"/>
            </w:pPr>
            <w:r>
              <w:t>таблетки</w:t>
            </w:r>
          </w:p>
        </w:tc>
      </w:tr>
      <w:tr w:rsidR="00166151">
        <w:tc>
          <w:tcPr>
            <w:tcW w:w="907" w:type="dxa"/>
          </w:tcPr>
          <w:p w:rsidR="00166151" w:rsidRDefault="00166151">
            <w:pPr>
              <w:pStyle w:val="ConsPlusNormal"/>
              <w:jc w:val="center"/>
            </w:pPr>
            <w:r>
              <w:t>1044.</w:t>
            </w:r>
          </w:p>
        </w:tc>
        <w:tc>
          <w:tcPr>
            <w:tcW w:w="3231" w:type="dxa"/>
          </w:tcPr>
          <w:p w:rsidR="00166151" w:rsidRDefault="00166151">
            <w:pPr>
              <w:pStyle w:val="ConsPlusNormal"/>
            </w:pPr>
            <w:r>
              <w:t>Ставудин</w:t>
            </w:r>
          </w:p>
        </w:tc>
        <w:tc>
          <w:tcPr>
            <w:tcW w:w="4932" w:type="dxa"/>
          </w:tcPr>
          <w:p w:rsidR="00166151" w:rsidRDefault="00166151">
            <w:pPr>
              <w:pStyle w:val="ConsPlusNormal"/>
            </w:pPr>
            <w:r>
              <w:t>капсулы</w:t>
            </w:r>
          </w:p>
        </w:tc>
      </w:tr>
      <w:tr w:rsidR="00166151">
        <w:tc>
          <w:tcPr>
            <w:tcW w:w="907" w:type="dxa"/>
          </w:tcPr>
          <w:p w:rsidR="00166151" w:rsidRDefault="00166151">
            <w:pPr>
              <w:pStyle w:val="ConsPlusNormal"/>
              <w:jc w:val="center"/>
            </w:pPr>
            <w:r>
              <w:t>1045.</w:t>
            </w:r>
          </w:p>
        </w:tc>
        <w:tc>
          <w:tcPr>
            <w:tcW w:w="3231" w:type="dxa"/>
          </w:tcPr>
          <w:p w:rsidR="00166151" w:rsidRDefault="00166151">
            <w:pPr>
              <w:pStyle w:val="ConsPlusNormal"/>
            </w:pPr>
            <w:r>
              <w:t>Ставудин</w:t>
            </w:r>
          </w:p>
        </w:tc>
        <w:tc>
          <w:tcPr>
            <w:tcW w:w="4932" w:type="dxa"/>
          </w:tcPr>
          <w:p w:rsidR="00166151" w:rsidRDefault="00166151">
            <w:pPr>
              <w:pStyle w:val="ConsPlusNormal"/>
            </w:pPr>
            <w:r>
              <w:t>порошок для приготовления раствора для приема внутрь</w:t>
            </w:r>
          </w:p>
        </w:tc>
      </w:tr>
      <w:tr w:rsidR="00166151">
        <w:tc>
          <w:tcPr>
            <w:tcW w:w="907" w:type="dxa"/>
          </w:tcPr>
          <w:p w:rsidR="00166151" w:rsidRDefault="00166151">
            <w:pPr>
              <w:pStyle w:val="ConsPlusNormal"/>
              <w:jc w:val="center"/>
            </w:pPr>
            <w:r>
              <w:t>1046.</w:t>
            </w:r>
          </w:p>
        </w:tc>
        <w:tc>
          <w:tcPr>
            <w:tcW w:w="3231" w:type="dxa"/>
          </w:tcPr>
          <w:p w:rsidR="00166151" w:rsidRDefault="00166151">
            <w:pPr>
              <w:pStyle w:val="ConsPlusNormal"/>
            </w:pPr>
            <w:r>
              <w:t>Стронция ранелат</w:t>
            </w:r>
          </w:p>
        </w:tc>
        <w:tc>
          <w:tcPr>
            <w:tcW w:w="4932" w:type="dxa"/>
          </w:tcPr>
          <w:p w:rsidR="00166151" w:rsidRDefault="00166151">
            <w:pPr>
              <w:pStyle w:val="ConsPlusNormal"/>
            </w:pPr>
            <w:r>
              <w:t>порошок для приготовления суспензии для приема внутрь</w:t>
            </w:r>
          </w:p>
        </w:tc>
      </w:tr>
      <w:tr w:rsidR="00166151">
        <w:tc>
          <w:tcPr>
            <w:tcW w:w="907" w:type="dxa"/>
          </w:tcPr>
          <w:p w:rsidR="00166151" w:rsidRDefault="00166151">
            <w:pPr>
              <w:pStyle w:val="ConsPlusNormal"/>
              <w:jc w:val="center"/>
            </w:pPr>
            <w:r>
              <w:t>1047.</w:t>
            </w:r>
          </w:p>
        </w:tc>
        <w:tc>
          <w:tcPr>
            <w:tcW w:w="3231" w:type="dxa"/>
          </w:tcPr>
          <w:p w:rsidR="00166151" w:rsidRDefault="00166151">
            <w:pPr>
              <w:pStyle w:val="ConsPlusNormal"/>
            </w:pPr>
            <w:r>
              <w:t>Сульпирид</w:t>
            </w:r>
          </w:p>
        </w:tc>
        <w:tc>
          <w:tcPr>
            <w:tcW w:w="4932" w:type="dxa"/>
          </w:tcPr>
          <w:p w:rsidR="00166151" w:rsidRDefault="00166151">
            <w:pPr>
              <w:pStyle w:val="ConsPlusNormal"/>
            </w:pPr>
            <w:r>
              <w:t>капсулы</w:t>
            </w:r>
          </w:p>
        </w:tc>
      </w:tr>
      <w:tr w:rsidR="00166151">
        <w:tc>
          <w:tcPr>
            <w:tcW w:w="907" w:type="dxa"/>
          </w:tcPr>
          <w:p w:rsidR="00166151" w:rsidRDefault="00166151">
            <w:pPr>
              <w:pStyle w:val="ConsPlusNormal"/>
              <w:jc w:val="center"/>
            </w:pPr>
            <w:r>
              <w:t>1048.</w:t>
            </w:r>
          </w:p>
        </w:tc>
        <w:tc>
          <w:tcPr>
            <w:tcW w:w="3231" w:type="dxa"/>
          </w:tcPr>
          <w:p w:rsidR="00166151" w:rsidRDefault="00166151">
            <w:pPr>
              <w:pStyle w:val="ConsPlusNormal"/>
            </w:pPr>
            <w:r>
              <w:t>Сульпирид</w:t>
            </w:r>
          </w:p>
        </w:tc>
        <w:tc>
          <w:tcPr>
            <w:tcW w:w="4932" w:type="dxa"/>
          </w:tcPr>
          <w:p w:rsidR="00166151" w:rsidRDefault="00166151">
            <w:pPr>
              <w:pStyle w:val="ConsPlusNormal"/>
            </w:pPr>
            <w:r>
              <w:t>раствор для приема внутрь</w:t>
            </w:r>
          </w:p>
        </w:tc>
      </w:tr>
      <w:tr w:rsidR="00166151">
        <w:tc>
          <w:tcPr>
            <w:tcW w:w="907" w:type="dxa"/>
          </w:tcPr>
          <w:p w:rsidR="00166151" w:rsidRDefault="00166151">
            <w:pPr>
              <w:pStyle w:val="ConsPlusNormal"/>
              <w:jc w:val="center"/>
            </w:pPr>
            <w:r>
              <w:t>1049.</w:t>
            </w:r>
          </w:p>
        </w:tc>
        <w:tc>
          <w:tcPr>
            <w:tcW w:w="3231" w:type="dxa"/>
          </w:tcPr>
          <w:p w:rsidR="00166151" w:rsidRDefault="00166151">
            <w:pPr>
              <w:pStyle w:val="ConsPlusNormal"/>
            </w:pPr>
            <w:r>
              <w:t>Сульпирид</w:t>
            </w:r>
          </w:p>
        </w:tc>
        <w:tc>
          <w:tcPr>
            <w:tcW w:w="4932" w:type="dxa"/>
          </w:tcPr>
          <w:p w:rsidR="00166151" w:rsidRDefault="00166151">
            <w:pPr>
              <w:pStyle w:val="ConsPlusNormal"/>
            </w:pPr>
            <w:r>
              <w:t>таблетки</w:t>
            </w:r>
          </w:p>
        </w:tc>
      </w:tr>
      <w:tr w:rsidR="00166151">
        <w:tc>
          <w:tcPr>
            <w:tcW w:w="907" w:type="dxa"/>
          </w:tcPr>
          <w:p w:rsidR="00166151" w:rsidRDefault="00166151">
            <w:pPr>
              <w:pStyle w:val="ConsPlusNormal"/>
              <w:jc w:val="center"/>
            </w:pPr>
            <w:r>
              <w:t>1050.</w:t>
            </w:r>
          </w:p>
        </w:tc>
        <w:tc>
          <w:tcPr>
            <w:tcW w:w="3231" w:type="dxa"/>
          </w:tcPr>
          <w:p w:rsidR="00166151" w:rsidRDefault="00166151">
            <w:pPr>
              <w:pStyle w:val="ConsPlusNormal"/>
            </w:pPr>
            <w:r>
              <w:t>Сульпирид</w:t>
            </w:r>
          </w:p>
        </w:tc>
        <w:tc>
          <w:tcPr>
            <w:tcW w:w="4932" w:type="dxa"/>
          </w:tcPr>
          <w:p w:rsidR="00166151" w:rsidRDefault="00166151">
            <w:pPr>
              <w:pStyle w:val="ConsPlusNormal"/>
            </w:pPr>
            <w:r>
              <w:t>таблетки, покрытые пленочной оболочкой</w:t>
            </w:r>
          </w:p>
        </w:tc>
      </w:tr>
      <w:tr w:rsidR="00166151">
        <w:tc>
          <w:tcPr>
            <w:tcW w:w="907" w:type="dxa"/>
          </w:tcPr>
          <w:p w:rsidR="00166151" w:rsidRDefault="00166151">
            <w:pPr>
              <w:pStyle w:val="ConsPlusNormal"/>
              <w:jc w:val="center"/>
            </w:pPr>
            <w:r>
              <w:t>1051.</w:t>
            </w:r>
          </w:p>
        </w:tc>
        <w:tc>
          <w:tcPr>
            <w:tcW w:w="3231" w:type="dxa"/>
          </w:tcPr>
          <w:p w:rsidR="00166151" w:rsidRDefault="00166151">
            <w:pPr>
              <w:pStyle w:val="ConsPlusNormal"/>
            </w:pPr>
            <w:r>
              <w:t>Сульфасалазин</w:t>
            </w:r>
          </w:p>
        </w:tc>
        <w:tc>
          <w:tcPr>
            <w:tcW w:w="4932" w:type="dxa"/>
          </w:tcPr>
          <w:p w:rsidR="00166151" w:rsidRDefault="00166151">
            <w:pPr>
              <w:pStyle w:val="ConsPlusNormal"/>
            </w:pPr>
            <w:r>
              <w:t>таблетки, покрытые кишечнорастворимой оболочкой</w:t>
            </w:r>
          </w:p>
        </w:tc>
      </w:tr>
      <w:tr w:rsidR="00166151">
        <w:tc>
          <w:tcPr>
            <w:tcW w:w="907" w:type="dxa"/>
          </w:tcPr>
          <w:p w:rsidR="00166151" w:rsidRDefault="00166151">
            <w:pPr>
              <w:pStyle w:val="ConsPlusNormal"/>
              <w:jc w:val="center"/>
            </w:pPr>
            <w:r>
              <w:t>1052.</w:t>
            </w:r>
          </w:p>
        </w:tc>
        <w:tc>
          <w:tcPr>
            <w:tcW w:w="3231" w:type="dxa"/>
          </w:tcPr>
          <w:p w:rsidR="00166151" w:rsidRDefault="00166151">
            <w:pPr>
              <w:pStyle w:val="ConsPlusNormal"/>
            </w:pPr>
            <w:r>
              <w:t>Сульфасалазин</w:t>
            </w:r>
          </w:p>
        </w:tc>
        <w:tc>
          <w:tcPr>
            <w:tcW w:w="4932" w:type="dxa"/>
          </w:tcPr>
          <w:p w:rsidR="00166151" w:rsidRDefault="00166151">
            <w:pPr>
              <w:pStyle w:val="ConsPlusNormal"/>
            </w:pPr>
            <w:r>
              <w:t>таблетки, покрытые пленочной оболочкой</w:t>
            </w:r>
          </w:p>
        </w:tc>
      </w:tr>
      <w:tr w:rsidR="00166151">
        <w:tc>
          <w:tcPr>
            <w:tcW w:w="907" w:type="dxa"/>
          </w:tcPr>
          <w:p w:rsidR="00166151" w:rsidRDefault="00166151">
            <w:pPr>
              <w:pStyle w:val="ConsPlusNormal"/>
              <w:jc w:val="center"/>
            </w:pPr>
            <w:r>
              <w:t>1053.</w:t>
            </w:r>
          </w:p>
        </w:tc>
        <w:tc>
          <w:tcPr>
            <w:tcW w:w="3231" w:type="dxa"/>
          </w:tcPr>
          <w:p w:rsidR="00166151" w:rsidRDefault="00166151">
            <w:pPr>
              <w:pStyle w:val="ConsPlusNormal"/>
            </w:pPr>
            <w:r>
              <w:t>Сульфасалазин</w:t>
            </w:r>
          </w:p>
        </w:tc>
        <w:tc>
          <w:tcPr>
            <w:tcW w:w="4932" w:type="dxa"/>
          </w:tcPr>
          <w:p w:rsidR="00166151" w:rsidRDefault="00166151">
            <w:pPr>
              <w:pStyle w:val="ConsPlusNormal"/>
            </w:pPr>
            <w:r>
              <w:t>таблетки кишечнорастворимые, покрытые пленочной оболочкой</w:t>
            </w:r>
          </w:p>
        </w:tc>
      </w:tr>
      <w:tr w:rsidR="00166151">
        <w:tc>
          <w:tcPr>
            <w:tcW w:w="907" w:type="dxa"/>
          </w:tcPr>
          <w:p w:rsidR="00166151" w:rsidRDefault="00166151">
            <w:pPr>
              <w:pStyle w:val="ConsPlusNormal"/>
              <w:jc w:val="center"/>
            </w:pPr>
            <w:r>
              <w:t>1054.</w:t>
            </w:r>
          </w:p>
        </w:tc>
        <w:tc>
          <w:tcPr>
            <w:tcW w:w="3231" w:type="dxa"/>
          </w:tcPr>
          <w:p w:rsidR="00166151" w:rsidRDefault="00166151">
            <w:pPr>
              <w:pStyle w:val="ConsPlusNormal"/>
            </w:pPr>
            <w:r>
              <w:t>Сунитиниб</w:t>
            </w:r>
          </w:p>
        </w:tc>
        <w:tc>
          <w:tcPr>
            <w:tcW w:w="4932" w:type="dxa"/>
          </w:tcPr>
          <w:p w:rsidR="00166151" w:rsidRDefault="00166151">
            <w:pPr>
              <w:pStyle w:val="ConsPlusNormal"/>
            </w:pPr>
            <w:r>
              <w:t>капсулы</w:t>
            </w:r>
          </w:p>
        </w:tc>
      </w:tr>
      <w:tr w:rsidR="00166151">
        <w:tc>
          <w:tcPr>
            <w:tcW w:w="907" w:type="dxa"/>
          </w:tcPr>
          <w:p w:rsidR="00166151" w:rsidRDefault="00166151">
            <w:pPr>
              <w:pStyle w:val="ConsPlusNormal"/>
              <w:jc w:val="center"/>
            </w:pPr>
            <w:r>
              <w:t>1055.</w:t>
            </w:r>
          </w:p>
        </w:tc>
        <w:tc>
          <w:tcPr>
            <w:tcW w:w="3231" w:type="dxa"/>
          </w:tcPr>
          <w:p w:rsidR="00166151" w:rsidRDefault="00166151">
            <w:pPr>
              <w:pStyle w:val="ConsPlusNormal"/>
            </w:pPr>
            <w:r>
              <w:t>Такролимус</w:t>
            </w:r>
          </w:p>
        </w:tc>
        <w:tc>
          <w:tcPr>
            <w:tcW w:w="4932" w:type="dxa"/>
          </w:tcPr>
          <w:p w:rsidR="00166151" w:rsidRDefault="00166151">
            <w:pPr>
              <w:pStyle w:val="ConsPlusNormal"/>
            </w:pPr>
            <w:r>
              <w:t>капсулы</w:t>
            </w:r>
          </w:p>
        </w:tc>
      </w:tr>
      <w:tr w:rsidR="00166151">
        <w:tc>
          <w:tcPr>
            <w:tcW w:w="907" w:type="dxa"/>
          </w:tcPr>
          <w:p w:rsidR="00166151" w:rsidRDefault="00166151">
            <w:pPr>
              <w:pStyle w:val="ConsPlusNormal"/>
              <w:jc w:val="center"/>
            </w:pPr>
            <w:r>
              <w:t>1056.</w:t>
            </w:r>
          </w:p>
        </w:tc>
        <w:tc>
          <w:tcPr>
            <w:tcW w:w="3231" w:type="dxa"/>
          </w:tcPr>
          <w:p w:rsidR="00166151" w:rsidRDefault="00166151">
            <w:pPr>
              <w:pStyle w:val="ConsPlusNormal"/>
            </w:pPr>
            <w:r>
              <w:t>Такролимус</w:t>
            </w:r>
          </w:p>
        </w:tc>
        <w:tc>
          <w:tcPr>
            <w:tcW w:w="4932" w:type="dxa"/>
          </w:tcPr>
          <w:p w:rsidR="00166151" w:rsidRDefault="00166151">
            <w:pPr>
              <w:pStyle w:val="ConsPlusNormal"/>
            </w:pPr>
            <w:r>
              <w:t>капсулы пролонгированного действия</w:t>
            </w:r>
          </w:p>
        </w:tc>
      </w:tr>
      <w:tr w:rsidR="00166151">
        <w:tc>
          <w:tcPr>
            <w:tcW w:w="907" w:type="dxa"/>
          </w:tcPr>
          <w:p w:rsidR="00166151" w:rsidRDefault="00166151">
            <w:pPr>
              <w:pStyle w:val="ConsPlusNormal"/>
              <w:jc w:val="center"/>
            </w:pPr>
            <w:r>
              <w:t>1057.</w:t>
            </w:r>
          </w:p>
        </w:tc>
        <w:tc>
          <w:tcPr>
            <w:tcW w:w="3231" w:type="dxa"/>
          </w:tcPr>
          <w:p w:rsidR="00166151" w:rsidRDefault="00166151">
            <w:pPr>
              <w:pStyle w:val="ConsPlusNormal"/>
            </w:pPr>
            <w:r>
              <w:t>Такролимус</w:t>
            </w:r>
          </w:p>
        </w:tc>
        <w:tc>
          <w:tcPr>
            <w:tcW w:w="4932" w:type="dxa"/>
          </w:tcPr>
          <w:p w:rsidR="00166151" w:rsidRDefault="00166151">
            <w:pPr>
              <w:pStyle w:val="ConsPlusNormal"/>
            </w:pPr>
            <w:r>
              <w:t>мазь для наружного применения</w:t>
            </w:r>
          </w:p>
        </w:tc>
      </w:tr>
      <w:tr w:rsidR="00166151">
        <w:tc>
          <w:tcPr>
            <w:tcW w:w="907" w:type="dxa"/>
          </w:tcPr>
          <w:p w:rsidR="00166151" w:rsidRDefault="00166151">
            <w:pPr>
              <w:pStyle w:val="ConsPlusNormal"/>
              <w:jc w:val="center"/>
            </w:pPr>
            <w:r>
              <w:t>1058.</w:t>
            </w:r>
          </w:p>
        </w:tc>
        <w:tc>
          <w:tcPr>
            <w:tcW w:w="3231" w:type="dxa"/>
          </w:tcPr>
          <w:p w:rsidR="00166151" w:rsidRDefault="00166151">
            <w:pPr>
              <w:pStyle w:val="ConsPlusNormal"/>
            </w:pPr>
            <w:r>
              <w:t>Талиглюцераза альфа</w:t>
            </w:r>
          </w:p>
        </w:tc>
        <w:tc>
          <w:tcPr>
            <w:tcW w:w="4932" w:type="dxa"/>
          </w:tcPr>
          <w:p w:rsidR="00166151" w:rsidRDefault="00166151">
            <w:pPr>
              <w:pStyle w:val="ConsPlusNormal"/>
            </w:pPr>
            <w:r>
              <w:t>лиофилизат для приготовления концентрата для приготовления раствора для инфузий</w:t>
            </w:r>
          </w:p>
        </w:tc>
      </w:tr>
      <w:tr w:rsidR="00166151">
        <w:tc>
          <w:tcPr>
            <w:tcW w:w="907" w:type="dxa"/>
          </w:tcPr>
          <w:p w:rsidR="00166151" w:rsidRDefault="00166151">
            <w:pPr>
              <w:pStyle w:val="ConsPlusNormal"/>
              <w:jc w:val="center"/>
            </w:pPr>
            <w:r>
              <w:t>1059.</w:t>
            </w:r>
          </w:p>
        </w:tc>
        <w:tc>
          <w:tcPr>
            <w:tcW w:w="3231" w:type="dxa"/>
          </w:tcPr>
          <w:p w:rsidR="00166151" w:rsidRDefault="00166151">
            <w:pPr>
              <w:pStyle w:val="ConsPlusNormal"/>
            </w:pPr>
            <w:r>
              <w:t>Тамоксифен</w:t>
            </w:r>
          </w:p>
        </w:tc>
        <w:tc>
          <w:tcPr>
            <w:tcW w:w="4932" w:type="dxa"/>
          </w:tcPr>
          <w:p w:rsidR="00166151" w:rsidRDefault="00166151">
            <w:pPr>
              <w:pStyle w:val="ConsPlusNormal"/>
            </w:pPr>
            <w:r>
              <w:t>таблетки</w:t>
            </w:r>
          </w:p>
        </w:tc>
      </w:tr>
      <w:tr w:rsidR="00166151">
        <w:tc>
          <w:tcPr>
            <w:tcW w:w="907" w:type="dxa"/>
          </w:tcPr>
          <w:p w:rsidR="00166151" w:rsidRDefault="00166151">
            <w:pPr>
              <w:pStyle w:val="ConsPlusNormal"/>
              <w:jc w:val="center"/>
            </w:pPr>
            <w:r>
              <w:t>1060.</w:t>
            </w:r>
          </w:p>
        </w:tc>
        <w:tc>
          <w:tcPr>
            <w:tcW w:w="3231" w:type="dxa"/>
          </w:tcPr>
          <w:p w:rsidR="00166151" w:rsidRDefault="00166151">
            <w:pPr>
              <w:pStyle w:val="ConsPlusNormal"/>
            </w:pPr>
            <w:r>
              <w:t>Тамоксифен</w:t>
            </w:r>
          </w:p>
        </w:tc>
        <w:tc>
          <w:tcPr>
            <w:tcW w:w="4932" w:type="dxa"/>
          </w:tcPr>
          <w:p w:rsidR="00166151" w:rsidRDefault="00166151">
            <w:pPr>
              <w:pStyle w:val="ConsPlusNormal"/>
            </w:pPr>
            <w:r>
              <w:t>таблетки, покрытые оболочкой</w:t>
            </w:r>
          </w:p>
        </w:tc>
      </w:tr>
      <w:tr w:rsidR="00166151">
        <w:tc>
          <w:tcPr>
            <w:tcW w:w="907" w:type="dxa"/>
          </w:tcPr>
          <w:p w:rsidR="00166151" w:rsidRDefault="00166151">
            <w:pPr>
              <w:pStyle w:val="ConsPlusNormal"/>
              <w:jc w:val="center"/>
            </w:pPr>
            <w:r>
              <w:t>1061.</w:t>
            </w:r>
          </w:p>
        </w:tc>
        <w:tc>
          <w:tcPr>
            <w:tcW w:w="3231" w:type="dxa"/>
          </w:tcPr>
          <w:p w:rsidR="00166151" w:rsidRDefault="00166151">
            <w:pPr>
              <w:pStyle w:val="ConsPlusNormal"/>
            </w:pPr>
            <w:r>
              <w:t>Тамоксифен</w:t>
            </w:r>
          </w:p>
        </w:tc>
        <w:tc>
          <w:tcPr>
            <w:tcW w:w="4932" w:type="dxa"/>
          </w:tcPr>
          <w:p w:rsidR="00166151" w:rsidRDefault="00166151">
            <w:pPr>
              <w:pStyle w:val="ConsPlusNormal"/>
            </w:pPr>
            <w:r>
              <w:t>таблетки, покрытые пленочной оболочкой</w:t>
            </w:r>
          </w:p>
        </w:tc>
      </w:tr>
      <w:tr w:rsidR="00166151">
        <w:tc>
          <w:tcPr>
            <w:tcW w:w="907" w:type="dxa"/>
          </w:tcPr>
          <w:p w:rsidR="00166151" w:rsidRDefault="00166151">
            <w:pPr>
              <w:pStyle w:val="ConsPlusNormal"/>
              <w:jc w:val="center"/>
            </w:pPr>
            <w:r>
              <w:t>1062.</w:t>
            </w:r>
          </w:p>
        </w:tc>
        <w:tc>
          <w:tcPr>
            <w:tcW w:w="3231" w:type="dxa"/>
          </w:tcPr>
          <w:p w:rsidR="00166151" w:rsidRDefault="00166151">
            <w:pPr>
              <w:pStyle w:val="ConsPlusNormal"/>
            </w:pPr>
            <w:r>
              <w:t>Тамсулозин</w:t>
            </w:r>
          </w:p>
        </w:tc>
        <w:tc>
          <w:tcPr>
            <w:tcW w:w="4932" w:type="dxa"/>
          </w:tcPr>
          <w:p w:rsidR="00166151" w:rsidRDefault="00166151">
            <w:pPr>
              <w:pStyle w:val="ConsPlusNormal"/>
            </w:pPr>
            <w:r>
              <w:t>капсулы кишечнорастворимые пролонгированного действия</w:t>
            </w:r>
          </w:p>
        </w:tc>
      </w:tr>
      <w:tr w:rsidR="00166151">
        <w:tc>
          <w:tcPr>
            <w:tcW w:w="907" w:type="dxa"/>
          </w:tcPr>
          <w:p w:rsidR="00166151" w:rsidRDefault="00166151">
            <w:pPr>
              <w:pStyle w:val="ConsPlusNormal"/>
              <w:jc w:val="center"/>
            </w:pPr>
            <w:r>
              <w:t>1063.</w:t>
            </w:r>
          </w:p>
        </w:tc>
        <w:tc>
          <w:tcPr>
            <w:tcW w:w="3231" w:type="dxa"/>
          </w:tcPr>
          <w:p w:rsidR="00166151" w:rsidRDefault="00166151">
            <w:pPr>
              <w:pStyle w:val="ConsPlusNormal"/>
            </w:pPr>
            <w:r>
              <w:t>Тамсулозин</w:t>
            </w:r>
          </w:p>
        </w:tc>
        <w:tc>
          <w:tcPr>
            <w:tcW w:w="4932" w:type="dxa"/>
          </w:tcPr>
          <w:p w:rsidR="00166151" w:rsidRDefault="00166151">
            <w:pPr>
              <w:pStyle w:val="ConsPlusNormal"/>
            </w:pPr>
            <w:r>
              <w:t>капсулы пролонгированного действия</w:t>
            </w:r>
          </w:p>
        </w:tc>
      </w:tr>
      <w:tr w:rsidR="00166151">
        <w:tc>
          <w:tcPr>
            <w:tcW w:w="907" w:type="dxa"/>
          </w:tcPr>
          <w:p w:rsidR="00166151" w:rsidRDefault="00166151">
            <w:pPr>
              <w:pStyle w:val="ConsPlusNormal"/>
              <w:jc w:val="center"/>
            </w:pPr>
            <w:r>
              <w:t>1064.</w:t>
            </w:r>
          </w:p>
        </w:tc>
        <w:tc>
          <w:tcPr>
            <w:tcW w:w="3231" w:type="dxa"/>
          </w:tcPr>
          <w:p w:rsidR="00166151" w:rsidRDefault="00166151">
            <w:pPr>
              <w:pStyle w:val="ConsPlusNormal"/>
            </w:pPr>
            <w:r>
              <w:t>Тамсулозин</w:t>
            </w:r>
          </w:p>
        </w:tc>
        <w:tc>
          <w:tcPr>
            <w:tcW w:w="4932" w:type="dxa"/>
          </w:tcPr>
          <w:p w:rsidR="00166151" w:rsidRDefault="00166151">
            <w:pPr>
              <w:pStyle w:val="ConsPlusNormal"/>
            </w:pPr>
            <w:r>
              <w:t>капсулы с модифицированным высвобождением</w:t>
            </w:r>
          </w:p>
        </w:tc>
      </w:tr>
      <w:tr w:rsidR="00166151">
        <w:tc>
          <w:tcPr>
            <w:tcW w:w="907" w:type="dxa"/>
          </w:tcPr>
          <w:p w:rsidR="00166151" w:rsidRDefault="00166151">
            <w:pPr>
              <w:pStyle w:val="ConsPlusNormal"/>
              <w:jc w:val="center"/>
            </w:pPr>
            <w:r>
              <w:t>1065.</w:t>
            </w:r>
          </w:p>
        </w:tc>
        <w:tc>
          <w:tcPr>
            <w:tcW w:w="3231" w:type="dxa"/>
          </w:tcPr>
          <w:p w:rsidR="00166151" w:rsidRDefault="00166151">
            <w:pPr>
              <w:pStyle w:val="ConsPlusNormal"/>
            </w:pPr>
            <w:r>
              <w:t>Тамсулозин</w:t>
            </w:r>
          </w:p>
        </w:tc>
        <w:tc>
          <w:tcPr>
            <w:tcW w:w="4932" w:type="dxa"/>
          </w:tcPr>
          <w:p w:rsidR="00166151" w:rsidRDefault="00166151">
            <w:pPr>
              <w:pStyle w:val="ConsPlusNormal"/>
            </w:pPr>
            <w:r>
              <w:t>таблетки пролонгированного действия, покрытые пленочной оболочкой</w:t>
            </w:r>
          </w:p>
        </w:tc>
      </w:tr>
      <w:tr w:rsidR="00166151">
        <w:tc>
          <w:tcPr>
            <w:tcW w:w="907" w:type="dxa"/>
          </w:tcPr>
          <w:p w:rsidR="00166151" w:rsidRDefault="00166151">
            <w:pPr>
              <w:pStyle w:val="ConsPlusNormal"/>
              <w:jc w:val="center"/>
            </w:pPr>
            <w:r>
              <w:t>1066.</w:t>
            </w:r>
          </w:p>
        </w:tc>
        <w:tc>
          <w:tcPr>
            <w:tcW w:w="3231" w:type="dxa"/>
          </w:tcPr>
          <w:p w:rsidR="00166151" w:rsidRDefault="00166151">
            <w:pPr>
              <w:pStyle w:val="ConsPlusNormal"/>
            </w:pPr>
            <w:r>
              <w:t>Тамсулозин</w:t>
            </w:r>
          </w:p>
        </w:tc>
        <w:tc>
          <w:tcPr>
            <w:tcW w:w="4932" w:type="dxa"/>
          </w:tcPr>
          <w:p w:rsidR="00166151" w:rsidRDefault="00166151">
            <w:pPr>
              <w:pStyle w:val="ConsPlusNormal"/>
            </w:pPr>
            <w:r>
              <w:t xml:space="preserve">таблетки с контролируемым высвобождением, </w:t>
            </w:r>
            <w:r>
              <w:lastRenderedPageBreak/>
              <w:t>покрытые оболочкой</w:t>
            </w:r>
          </w:p>
        </w:tc>
      </w:tr>
      <w:tr w:rsidR="00166151">
        <w:tc>
          <w:tcPr>
            <w:tcW w:w="907" w:type="dxa"/>
          </w:tcPr>
          <w:p w:rsidR="00166151" w:rsidRDefault="00166151">
            <w:pPr>
              <w:pStyle w:val="ConsPlusNormal"/>
              <w:jc w:val="center"/>
            </w:pPr>
            <w:r>
              <w:lastRenderedPageBreak/>
              <w:t>1067.</w:t>
            </w:r>
          </w:p>
        </w:tc>
        <w:tc>
          <w:tcPr>
            <w:tcW w:w="3231" w:type="dxa"/>
          </w:tcPr>
          <w:p w:rsidR="00166151" w:rsidRDefault="00166151">
            <w:pPr>
              <w:pStyle w:val="ConsPlusNormal"/>
            </w:pPr>
            <w:r>
              <w:t>Тамсулозин</w:t>
            </w:r>
          </w:p>
        </w:tc>
        <w:tc>
          <w:tcPr>
            <w:tcW w:w="4932" w:type="dxa"/>
          </w:tcPr>
          <w:p w:rsidR="00166151" w:rsidRDefault="00166151">
            <w:pPr>
              <w:pStyle w:val="ConsPlusNormal"/>
            </w:pPr>
            <w:r>
              <w:t>таблетки с пролонгированным высвобождением, покрытые пленочной оболочкой</w:t>
            </w:r>
          </w:p>
        </w:tc>
      </w:tr>
      <w:tr w:rsidR="00166151">
        <w:tc>
          <w:tcPr>
            <w:tcW w:w="907" w:type="dxa"/>
          </w:tcPr>
          <w:p w:rsidR="00166151" w:rsidRDefault="00166151">
            <w:pPr>
              <w:pStyle w:val="ConsPlusNormal"/>
              <w:jc w:val="center"/>
            </w:pPr>
            <w:r>
              <w:t>1068.</w:t>
            </w:r>
          </w:p>
        </w:tc>
        <w:tc>
          <w:tcPr>
            <w:tcW w:w="3231" w:type="dxa"/>
          </w:tcPr>
          <w:p w:rsidR="00166151" w:rsidRDefault="00166151">
            <w:pPr>
              <w:pStyle w:val="ConsPlusNormal"/>
            </w:pPr>
            <w:r>
              <w:t>Тамсулозин</w:t>
            </w:r>
          </w:p>
        </w:tc>
        <w:tc>
          <w:tcPr>
            <w:tcW w:w="4932" w:type="dxa"/>
          </w:tcPr>
          <w:p w:rsidR="00166151" w:rsidRDefault="00166151">
            <w:pPr>
              <w:pStyle w:val="ConsPlusNormal"/>
            </w:pPr>
            <w:r>
              <w:t>капсулы кишечнорастворимые с пролонгированным высвобождением</w:t>
            </w:r>
          </w:p>
        </w:tc>
      </w:tr>
      <w:tr w:rsidR="00166151">
        <w:tc>
          <w:tcPr>
            <w:tcW w:w="907" w:type="dxa"/>
          </w:tcPr>
          <w:p w:rsidR="00166151" w:rsidRDefault="00166151">
            <w:pPr>
              <w:pStyle w:val="ConsPlusNormal"/>
              <w:jc w:val="center"/>
            </w:pPr>
            <w:r>
              <w:t>1069.</w:t>
            </w:r>
          </w:p>
        </w:tc>
        <w:tc>
          <w:tcPr>
            <w:tcW w:w="3231" w:type="dxa"/>
          </w:tcPr>
          <w:p w:rsidR="00166151" w:rsidRDefault="00166151">
            <w:pPr>
              <w:pStyle w:val="ConsPlusNormal"/>
            </w:pPr>
            <w:r>
              <w:t>Тамсулозин</w:t>
            </w:r>
          </w:p>
        </w:tc>
        <w:tc>
          <w:tcPr>
            <w:tcW w:w="4932" w:type="dxa"/>
          </w:tcPr>
          <w:p w:rsidR="00166151" w:rsidRDefault="00166151">
            <w:pPr>
              <w:pStyle w:val="ConsPlusNormal"/>
            </w:pPr>
            <w:r>
              <w:t>капсулы с пролонгированным высвобождением</w:t>
            </w:r>
          </w:p>
        </w:tc>
      </w:tr>
      <w:tr w:rsidR="00166151">
        <w:tc>
          <w:tcPr>
            <w:tcW w:w="907" w:type="dxa"/>
          </w:tcPr>
          <w:p w:rsidR="00166151" w:rsidRDefault="00166151">
            <w:pPr>
              <w:pStyle w:val="ConsPlusNormal"/>
              <w:jc w:val="center"/>
            </w:pPr>
            <w:r>
              <w:t>1070.</w:t>
            </w:r>
          </w:p>
        </w:tc>
        <w:tc>
          <w:tcPr>
            <w:tcW w:w="3231" w:type="dxa"/>
          </w:tcPr>
          <w:p w:rsidR="00166151" w:rsidRDefault="00166151">
            <w:pPr>
              <w:pStyle w:val="ConsPlusNormal"/>
            </w:pPr>
            <w:r>
              <w:t>Тапентадол</w:t>
            </w:r>
          </w:p>
        </w:tc>
        <w:tc>
          <w:tcPr>
            <w:tcW w:w="4932" w:type="dxa"/>
          </w:tcPr>
          <w:p w:rsidR="00166151" w:rsidRDefault="00166151">
            <w:pPr>
              <w:pStyle w:val="ConsPlusNormal"/>
            </w:pPr>
            <w:r>
              <w:t>таблетки пролонгированного действия, покрытые пленочной оболочкой</w:t>
            </w:r>
          </w:p>
        </w:tc>
      </w:tr>
      <w:tr w:rsidR="00166151">
        <w:tc>
          <w:tcPr>
            <w:tcW w:w="907" w:type="dxa"/>
          </w:tcPr>
          <w:p w:rsidR="00166151" w:rsidRDefault="00166151">
            <w:pPr>
              <w:pStyle w:val="ConsPlusNormal"/>
              <w:jc w:val="center"/>
            </w:pPr>
            <w:r>
              <w:t>1071.</w:t>
            </w:r>
          </w:p>
        </w:tc>
        <w:tc>
          <w:tcPr>
            <w:tcW w:w="3231" w:type="dxa"/>
          </w:tcPr>
          <w:p w:rsidR="00166151" w:rsidRDefault="00166151">
            <w:pPr>
              <w:pStyle w:val="ConsPlusNormal"/>
            </w:pPr>
            <w:r>
              <w:t>Таурин</w:t>
            </w:r>
          </w:p>
        </w:tc>
        <w:tc>
          <w:tcPr>
            <w:tcW w:w="4932" w:type="dxa"/>
          </w:tcPr>
          <w:p w:rsidR="00166151" w:rsidRDefault="00166151">
            <w:pPr>
              <w:pStyle w:val="ConsPlusNormal"/>
            </w:pPr>
            <w:r>
              <w:t>капли глазные</w:t>
            </w:r>
          </w:p>
        </w:tc>
      </w:tr>
      <w:tr w:rsidR="00166151">
        <w:tc>
          <w:tcPr>
            <w:tcW w:w="907" w:type="dxa"/>
          </w:tcPr>
          <w:p w:rsidR="00166151" w:rsidRDefault="00166151">
            <w:pPr>
              <w:pStyle w:val="ConsPlusNormal"/>
              <w:jc w:val="center"/>
            </w:pPr>
            <w:r>
              <w:t>1072.</w:t>
            </w:r>
          </w:p>
        </w:tc>
        <w:tc>
          <w:tcPr>
            <w:tcW w:w="3231" w:type="dxa"/>
          </w:tcPr>
          <w:p w:rsidR="00166151" w:rsidRDefault="00166151">
            <w:pPr>
              <w:pStyle w:val="ConsPlusNormal"/>
            </w:pPr>
            <w:r>
              <w:t>Тафлупрост</w:t>
            </w:r>
          </w:p>
        </w:tc>
        <w:tc>
          <w:tcPr>
            <w:tcW w:w="4932" w:type="dxa"/>
          </w:tcPr>
          <w:p w:rsidR="00166151" w:rsidRDefault="00166151">
            <w:pPr>
              <w:pStyle w:val="ConsPlusNormal"/>
            </w:pPr>
            <w:r>
              <w:t>капли глазные</w:t>
            </w:r>
          </w:p>
        </w:tc>
      </w:tr>
      <w:tr w:rsidR="00166151">
        <w:tc>
          <w:tcPr>
            <w:tcW w:w="907" w:type="dxa"/>
          </w:tcPr>
          <w:p w:rsidR="00166151" w:rsidRDefault="00166151">
            <w:pPr>
              <w:pStyle w:val="ConsPlusNormal"/>
              <w:jc w:val="center"/>
            </w:pPr>
            <w:r>
              <w:t>1073.</w:t>
            </w:r>
          </w:p>
        </w:tc>
        <w:tc>
          <w:tcPr>
            <w:tcW w:w="3231" w:type="dxa"/>
          </w:tcPr>
          <w:p w:rsidR="00166151" w:rsidRDefault="00166151">
            <w:pPr>
              <w:pStyle w:val="ConsPlusNormal"/>
            </w:pPr>
            <w:r>
              <w:t>Тедизолид</w:t>
            </w:r>
          </w:p>
        </w:tc>
        <w:tc>
          <w:tcPr>
            <w:tcW w:w="4932" w:type="dxa"/>
          </w:tcPr>
          <w:p w:rsidR="00166151" w:rsidRDefault="00166151">
            <w:pPr>
              <w:pStyle w:val="ConsPlusNormal"/>
            </w:pPr>
            <w:r>
              <w:t>таблетки, покрытые пленочной оболочкой</w:t>
            </w:r>
          </w:p>
        </w:tc>
      </w:tr>
      <w:tr w:rsidR="00166151">
        <w:tc>
          <w:tcPr>
            <w:tcW w:w="907" w:type="dxa"/>
          </w:tcPr>
          <w:p w:rsidR="00166151" w:rsidRDefault="00166151">
            <w:pPr>
              <w:pStyle w:val="ConsPlusNormal"/>
              <w:jc w:val="center"/>
            </w:pPr>
            <w:r>
              <w:t>1074.</w:t>
            </w:r>
          </w:p>
        </w:tc>
        <w:tc>
          <w:tcPr>
            <w:tcW w:w="3231" w:type="dxa"/>
          </w:tcPr>
          <w:p w:rsidR="00166151" w:rsidRDefault="00166151">
            <w:pPr>
              <w:pStyle w:val="ConsPlusNormal"/>
            </w:pPr>
            <w:r>
              <w:t>Телбивудин</w:t>
            </w:r>
          </w:p>
        </w:tc>
        <w:tc>
          <w:tcPr>
            <w:tcW w:w="4932" w:type="dxa"/>
          </w:tcPr>
          <w:p w:rsidR="00166151" w:rsidRDefault="00166151">
            <w:pPr>
              <w:pStyle w:val="ConsPlusNormal"/>
            </w:pPr>
            <w:r>
              <w:t>таблетки, покрытые пленочной оболочкой</w:t>
            </w:r>
          </w:p>
        </w:tc>
      </w:tr>
      <w:tr w:rsidR="00166151">
        <w:tc>
          <w:tcPr>
            <w:tcW w:w="907" w:type="dxa"/>
          </w:tcPr>
          <w:p w:rsidR="00166151" w:rsidRDefault="00166151">
            <w:pPr>
              <w:pStyle w:val="ConsPlusNormal"/>
              <w:jc w:val="center"/>
            </w:pPr>
            <w:r>
              <w:t>1075.</w:t>
            </w:r>
          </w:p>
        </w:tc>
        <w:tc>
          <w:tcPr>
            <w:tcW w:w="3231" w:type="dxa"/>
          </w:tcPr>
          <w:p w:rsidR="00166151" w:rsidRDefault="00166151">
            <w:pPr>
              <w:pStyle w:val="ConsPlusNormal"/>
            </w:pPr>
            <w:r>
              <w:t>Темозоломид</w:t>
            </w:r>
          </w:p>
        </w:tc>
        <w:tc>
          <w:tcPr>
            <w:tcW w:w="4932" w:type="dxa"/>
          </w:tcPr>
          <w:p w:rsidR="00166151" w:rsidRDefault="00166151">
            <w:pPr>
              <w:pStyle w:val="ConsPlusNormal"/>
            </w:pPr>
            <w:r>
              <w:t>капсулы</w:t>
            </w:r>
          </w:p>
        </w:tc>
      </w:tr>
      <w:tr w:rsidR="00166151">
        <w:tc>
          <w:tcPr>
            <w:tcW w:w="907" w:type="dxa"/>
          </w:tcPr>
          <w:p w:rsidR="00166151" w:rsidRDefault="00166151">
            <w:pPr>
              <w:pStyle w:val="ConsPlusNormal"/>
              <w:jc w:val="center"/>
            </w:pPr>
            <w:r>
              <w:t>1076.</w:t>
            </w:r>
          </w:p>
        </w:tc>
        <w:tc>
          <w:tcPr>
            <w:tcW w:w="3231" w:type="dxa"/>
          </w:tcPr>
          <w:p w:rsidR="00166151" w:rsidRDefault="00166151">
            <w:pPr>
              <w:pStyle w:val="ConsPlusNormal"/>
            </w:pPr>
            <w:r>
              <w:t>Темозоломид</w:t>
            </w:r>
          </w:p>
        </w:tc>
        <w:tc>
          <w:tcPr>
            <w:tcW w:w="4932" w:type="dxa"/>
          </w:tcPr>
          <w:p w:rsidR="00166151" w:rsidRDefault="00166151">
            <w:pPr>
              <w:pStyle w:val="ConsPlusNormal"/>
            </w:pPr>
            <w:r>
              <w:t>лиофилизат для приготовления раствора для инфузий</w:t>
            </w:r>
          </w:p>
        </w:tc>
      </w:tr>
      <w:tr w:rsidR="00166151">
        <w:tc>
          <w:tcPr>
            <w:tcW w:w="907" w:type="dxa"/>
          </w:tcPr>
          <w:p w:rsidR="00166151" w:rsidRDefault="00166151">
            <w:pPr>
              <w:pStyle w:val="ConsPlusNormal"/>
              <w:jc w:val="center"/>
            </w:pPr>
            <w:r>
              <w:t>1077.</w:t>
            </w:r>
          </w:p>
        </w:tc>
        <w:tc>
          <w:tcPr>
            <w:tcW w:w="3231" w:type="dxa"/>
          </w:tcPr>
          <w:p w:rsidR="00166151" w:rsidRDefault="00166151">
            <w:pPr>
              <w:pStyle w:val="ConsPlusNormal"/>
            </w:pPr>
            <w:r>
              <w:t>Тенофовир</w:t>
            </w:r>
          </w:p>
        </w:tc>
        <w:tc>
          <w:tcPr>
            <w:tcW w:w="4932" w:type="dxa"/>
          </w:tcPr>
          <w:p w:rsidR="00166151" w:rsidRDefault="00166151">
            <w:pPr>
              <w:pStyle w:val="ConsPlusNormal"/>
            </w:pPr>
            <w:r>
              <w:t>таблетки, покрытые пленочной оболочкой</w:t>
            </w:r>
          </w:p>
        </w:tc>
      </w:tr>
      <w:tr w:rsidR="00166151">
        <w:tc>
          <w:tcPr>
            <w:tcW w:w="907" w:type="dxa"/>
          </w:tcPr>
          <w:p w:rsidR="00166151" w:rsidRDefault="00166151">
            <w:pPr>
              <w:pStyle w:val="ConsPlusNormal"/>
              <w:jc w:val="center"/>
            </w:pPr>
            <w:r>
              <w:t>1078.</w:t>
            </w:r>
          </w:p>
        </w:tc>
        <w:tc>
          <w:tcPr>
            <w:tcW w:w="3231" w:type="dxa"/>
          </w:tcPr>
          <w:p w:rsidR="00166151" w:rsidRDefault="00166151">
            <w:pPr>
              <w:pStyle w:val="ConsPlusNormal"/>
            </w:pPr>
            <w:r>
              <w:t>Теризидон</w:t>
            </w:r>
          </w:p>
        </w:tc>
        <w:tc>
          <w:tcPr>
            <w:tcW w:w="4932" w:type="dxa"/>
          </w:tcPr>
          <w:p w:rsidR="00166151" w:rsidRDefault="00166151">
            <w:pPr>
              <w:pStyle w:val="ConsPlusNormal"/>
            </w:pPr>
            <w:r>
              <w:t>капсулы</w:t>
            </w:r>
          </w:p>
        </w:tc>
      </w:tr>
      <w:tr w:rsidR="00166151">
        <w:tc>
          <w:tcPr>
            <w:tcW w:w="907" w:type="dxa"/>
          </w:tcPr>
          <w:p w:rsidR="00166151" w:rsidRDefault="00166151">
            <w:pPr>
              <w:pStyle w:val="ConsPlusNormal"/>
              <w:jc w:val="center"/>
            </w:pPr>
            <w:r>
              <w:t>1079.</w:t>
            </w:r>
          </w:p>
        </w:tc>
        <w:tc>
          <w:tcPr>
            <w:tcW w:w="3231" w:type="dxa"/>
          </w:tcPr>
          <w:p w:rsidR="00166151" w:rsidRDefault="00166151">
            <w:pPr>
              <w:pStyle w:val="ConsPlusNormal"/>
            </w:pPr>
            <w:r>
              <w:t>Терипаратид</w:t>
            </w:r>
          </w:p>
        </w:tc>
        <w:tc>
          <w:tcPr>
            <w:tcW w:w="4932" w:type="dxa"/>
          </w:tcPr>
          <w:p w:rsidR="00166151" w:rsidRDefault="00166151">
            <w:pPr>
              <w:pStyle w:val="ConsPlusNormal"/>
            </w:pPr>
            <w:r>
              <w:t>раствор для подкожного введения</w:t>
            </w:r>
          </w:p>
        </w:tc>
      </w:tr>
      <w:tr w:rsidR="00166151">
        <w:tc>
          <w:tcPr>
            <w:tcW w:w="907" w:type="dxa"/>
          </w:tcPr>
          <w:p w:rsidR="00166151" w:rsidRDefault="00166151">
            <w:pPr>
              <w:pStyle w:val="ConsPlusNormal"/>
              <w:jc w:val="center"/>
            </w:pPr>
            <w:r>
              <w:t>1080.</w:t>
            </w:r>
          </w:p>
        </w:tc>
        <w:tc>
          <w:tcPr>
            <w:tcW w:w="3231" w:type="dxa"/>
          </w:tcPr>
          <w:p w:rsidR="00166151" w:rsidRDefault="00166151">
            <w:pPr>
              <w:pStyle w:val="ConsPlusNormal"/>
            </w:pPr>
            <w:r>
              <w:t>Терифлуномид</w:t>
            </w:r>
          </w:p>
        </w:tc>
        <w:tc>
          <w:tcPr>
            <w:tcW w:w="4932" w:type="dxa"/>
          </w:tcPr>
          <w:p w:rsidR="00166151" w:rsidRDefault="00166151">
            <w:pPr>
              <w:pStyle w:val="ConsPlusNormal"/>
            </w:pPr>
            <w:r>
              <w:t>таблетки, покрытые пленочной оболочкой</w:t>
            </w:r>
          </w:p>
        </w:tc>
      </w:tr>
      <w:tr w:rsidR="00166151">
        <w:tc>
          <w:tcPr>
            <w:tcW w:w="907" w:type="dxa"/>
          </w:tcPr>
          <w:p w:rsidR="00166151" w:rsidRDefault="00166151">
            <w:pPr>
              <w:pStyle w:val="ConsPlusNormal"/>
              <w:jc w:val="center"/>
            </w:pPr>
            <w:r>
              <w:t>1081.</w:t>
            </w:r>
          </w:p>
        </w:tc>
        <w:tc>
          <w:tcPr>
            <w:tcW w:w="3231" w:type="dxa"/>
          </w:tcPr>
          <w:p w:rsidR="00166151" w:rsidRDefault="00166151">
            <w:pPr>
              <w:pStyle w:val="ConsPlusNormal"/>
            </w:pPr>
            <w:r>
              <w:t>Тест-полоски к глюкометрам для определения глюкозы в крови</w:t>
            </w:r>
          </w:p>
        </w:tc>
        <w:tc>
          <w:tcPr>
            <w:tcW w:w="4932" w:type="dxa"/>
          </w:tcPr>
          <w:p w:rsidR="00166151" w:rsidRDefault="00166151">
            <w:pPr>
              <w:pStyle w:val="ConsPlusNormal"/>
            </w:pPr>
          </w:p>
        </w:tc>
      </w:tr>
      <w:tr w:rsidR="00166151">
        <w:tc>
          <w:tcPr>
            <w:tcW w:w="907" w:type="dxa"/>
          </w:tcPr>
          <w:p w:rsidR="00166151" w:rsidRDefault="00166151">
            <w:pPr>
              <w:pStyle w:val="ConsPlusNormal"/>
              <w:jc w:val="center"/>
            </w:pPr>
            <w:r>
              <w:t>1082.</w:t>
            </w:r>
          </w:p>
        </w:tc>
        <w:tc>
          <w:tcPr>
            <w:tcW w:w="3231" w:type="dxa"/>
          </w:tcPr>
          <w:p w:rsidR="00166151" w:rsidRDefault="00166151">
            <w:pPr>
              <w:pStyle w:val="ConsPlusNormal"/>
            </w:pPr>
            <w:r>
              <w:t>Тестостерон</w:t>
            </w:r>
          </w:p>
        </w:tc>
        <w:tc>
          <w:tcPr>
            <w:tcW w:w="4932" w:type="dxa"/>
          </w:tcPr>
          <w:p w:rsidR="00166151" w:rsidRDefault="00166151">
            <w:pPr>
              <w:pStyle w:val="ConsPlusNormal"/>
            </w:pPr>
            <w:r>
              <w:t>гель для наружного применения</w:t>
            </w:r>
          </w:p>
        </w:tc>
      </w:tr>
      <w:tr w:rsidR="00166151">
        <w:tc>
          <w:tcPr>
            <w:tcW w:w="907" w:type="dxa"/>
          </w:tcPr>
          <w:p w:rsidR="00166151" w:rsidRDefault="00166151">
            <w:pPr>
              <w:pStyle w:val="ConsPlusNormal"/>
              <w:jc w:val="center"/>
            </w:pPr>
            <w:r>
              <w:t>1083.</w:t>
            </w:r>
          </w:p>
        </w:tc>
        <w:tc>
          <w:tcPr>
            <w:tcW w:w="3231" w:type="dxa"/>
          </w:tcPr>
          <w:p w:rsidR="00166151" w:rsidRDefault="00166151">
            <w:pPr>
              <w:pStyle w:val="ConsPlusNormal"/>
            </w:pPr>
            <w:r>
              <w:t>Тестостерон</w:t>
            </w:r>
          </w:p>
        </w:tc>
        <w:tc>
          <w:tcPr>
            <w:tcW w:w="4932" w:type="dxa"/>
          </w:tcPr>
          <w:p w:rsidR="00166151" w:rsidRDefault="00166151">
            <w:pPr>
              <w:pStyle w:val="ConsPlusNormal"/>
            </w:pPr>
            <w:r>
              <w:t>капсулы</w:t>
            </w:r>
          </w:p>
        </w:tc>
      </w:tr>
      <w:tr w:rsidR="00166151">
        <w:tc>
          <w:tcPr>
            <w:tcW w:w="907" w:type="dxa"/>
          </w:tcPr>
          <w:p w:rsidR="00166151" w:rsidRDefault="00166151">
            <w:pPr>
              <w:pStyle w:val="ConsPlusNormal"/>
              <w:jc w:val="center"/>
            </w:pPr>
            <w:r>
              <w:t>1084.</w:t>
            </w:r>
          </w:p>
        </w:tc>
        <w:tc>
          <w:tcPr>
            <w:tcW w:w="3231" w:type="dxa"/>
          </w:tcPr>
          <w:p w:rsidR="00166151" w:rsidRDefault="00166151">
            <w:pPr>
              <w:pStyle w:val="ConsPlusNormal"/>
            </w:pPr>
            <w:r>
              <w:t>Тестостерон</w:t>
            </w:r>
          </w:p>
        </w:tc>
        <w:tc>
          <w:tcPr>
            <w:tcW w:w="4932" w:type="dxa"/>
          </w:tcPr>
          <w:p w:rsidR="00166151" w:rsidRDefault="00166151">
            <w:pPr>
              <w:pStyle w:val="ConsPlusNormal"/>
            </w:pPr>
            <w:r>
              <w:t>раствор для внутримышечного введения</w:t>
            </w:r>
          </w:p>
        </w:tc>
      </w:tr>
      <w:tr w:rsidR="00166151">
        <w:tc>
          <w:tcPr>
            <w:tcW w:w="907" w:type="dxa"/>
          </w:tcPr>
          <w:p w:rsidR="00166151" w:rsidRDefault="00166151">
            <w:pPr>
              <w:pStyle w:val="ConsPlusNormal"/>
              <w:jc w:val="center"/>
            </w:pPr>
            <w:r>
              <w:t>1085.</w:t>
            </w:r>
          </w:p>
        </w:tc>
        <w:tc>
          <w:tcPr>
            <w:tcW w:w="3231" w:type="dxa"/>
          </w:tcPr>
          <w:p w:rsidR="00166151" w:rsidRDefault="00166151">
            <w:pPr>
              <w:pStyle w:val="ConsPlusNormal"/>
            </w:pPr>
            <w:r>
              <w:t>Тестостерон (смесь эфиров)</w:t>
            </w:r>
          </w:p>
        </w:tc>
        <w:tc>
          <w:tcPr>
            <w:tcW w:w="4932" w:type="dxa"/>
          </w:tcPr>
          <w:p w:rsidR="00166151" w:rsidRDefault="00166151">
            <w:pPr>
              <w:pStyle w:val="ConsPlusNormal"/>
            </w:pPr>
            <w:r>
              <w:t>раствор для внутримышечного введения (масляный)</w:t>
            </w:r>
          </w:p>
        </w:tc>
      </w:tr>
      <w:tr w:rsidR="00166151">
        <w:tc>
          <w:tcPr>
            <w:tcW w:w="907" w:type="dxa"/>
          </w:tcPr>
          <w:p w:rsidR="00166151" w:rsidRDefault="00166151">
            <w:pPr>
              <w:pStyle w:val="ConsPlusNormal"/>
              <w:jc w:val="center"/>
            </w:pPr>
            <w:r>
              <w:t>1086.</w:t>
            </w:r>
          </w:p>
        </w:tc>
        <w:tc>
          <w:tcPr>
            <w:tcW w:w="3231" w:type="dxa"/>
          </w:tcPr>
          <w:p w:rsidR="00166151" w:rsidRDefault="00166151">
            <w:pPr>
              <w:pStyle w:val="ConsPlusNormal"/>
            </w:pPr>
            <w:r>
              <w:t>Тетрабеназин</w:t>
            </w:r>
          </w:p>
        </w:tc>
        <w:tc>
          <w:tcPr>
            <w:tcW w:w="4932" w:type="dxa"/>
          </w:tcPr>
          <w:p w:rsidR="00166151" w:rsidRDefault="00166151">
            <w:pPr>
              <w:pStyle w:val="ConsPlusNormal"/>
            </w:pPr>
            <w:r>
              <w:t>таблетки</w:t>
            </w:r>
          </w:p>
        </w:tc>
      </w:tr>
      <w:tr w:rsidR="00166151">
        <w:tc>
          <w:tcPr>
            <w:tcW w:w="907" w:type="dxa"/>
          </w:tcPr>
          <w:p w:rsidR="00166151" w:rsidRDefault="00166151">
            <w:pPr>
              <w:pStyle w:val="ConsPlusNormal"/>
              <w:jc w:val="center"/>
            </w:pPr>
            <w:r>
              <w:t>1087.</w:t>
            </w:r>
          </w:p>
        </w:tc>
        <w:tc>
          <w:tcPr>
            <w:tcW w:w="3231" w:type="dxa"/>
          </w:tcPr>
          <w:p w:rsidR="00166151" w:rsidRDefault="00166151">
            <w:pPr>
              <w:pStyle w:val="ConsPlusNormal"/>
            </w:pPr>
            <w:r>
              <w:t>Тетрациклин</w:t>
            </w:r>
          </w:p>
        </w:tc>
        <w:tc>
          <w:tcPr>
            <w:tcW w:w="4932" w:type="dxa"/>
          </w:tcPr>
          <w:p w:rsidR="00166151" w:rsidRDefault="00166151">
            <w:pPr>
              <w:pStyle w:val="ConsPlusNormal"/>
            </w:pPr>
            <w:r>
              <w:t>мазь глазная</w:t>
            </w:r>
          </w:p>
        </w:tc>
      </w:tr>
      <w:tr w:rsidR="00166151">
        <w:tc>
          <w:tcPr>
            <w:tcW w:w="907" w:type="dxa"/>
          </w:tcPr>
          <w:p w:rsidR="00166151" w:rsidRDefault="00166151">
            <w:pPr>
              <w:pStyle w:val="ConsPlusNormal"/>
              <w:jc w:val="center"/>
            </w:pPr>
            <w:r>
              <w:t>1088.</w:t>
            </w:r>
          </w:p>
        </w:tc>
        <w:tc>
          <w:tcPr>
            <w:tcW w:w="3231" w:type="dxa"/>
          </w:tcPr>
          <w:p w:rsidR="00166151" w:rsidRDefault="00166151">
            <w:pPr>
              <w:pStyle w:val="ConsPlusNormal"/>
            </w:pPr>
            <w:r>
              <w:t>Тиамазол</w:t>
            </w:r>
          </w:p>
        </w:tc>
        <w:tc>
          <w:tcPr>
            <w:tcW w:w="4932" w:type="dxa"/>
          </w:tcPr>
          <w:p w:rsidR="00166151" w:rsidRDefault="00166151">
            <w:pPr>
              <w:pStyle w:val="ConsPlusNormal"/>
            </w:pPr>
            <w:r>
              <w:t>таблетки</w:t>
            </w:r>
          </w:p>
        </w:tc>
      </w:tr>
      <w:tr w:rsidR="00166151">
        <w:tc>
          <w:tcPr>
            <w:tcW w:w="907" w:type="dxa"/>
          </w:tcPr>
          <w:p w:rsidR="00166151" w:rsidRDefault="00166151">
            <w:pPr>
              <w:pStyle w:val="ConsPlusNormal"/>
              <w:jc w:val="center"/>
            </w:pPr>
            <w:r>
              <w:t>1089.</w:t>
            </w:r>
          </w:p>
        </w:tc>
        <w:tc>
          <w:tcPr>
            <w:tcW w:w="3231" w:type="dxa"/>
          </w:tcPr>
          <w:p w:rsidR="00166151" w:rsidRDefault="00166151">
            <w:pPr>
              <w:pStyle w:val="ConsPlusNormal"/>
            </w:pPr>
            <w:r>
              <w:t>Тиамазол</w:t>
            </w:r>
          </w:p>
        </w:tc>
        <w:tc>
          <w:tcPr>
            <w:tcW w:w="4932" w:type="dxa"/>
          </w:tcPr>
          <w:p w:rsidR="00166151" w:rsidRDefault="00166151">
            <w:pPr>
              <w:pStyle w:val="ConsPlusNormal"/>
            </w:pPr>
            <w:r>
              <w:t>таблетки, покрытые пленочной оболочкой</w:t>
            </w:r>
          </w:p>
        </w:tc>
      </w:tr>
      <w:tr w:rsidR="00166151">
        <w:tc>
          <w:tcPr>
            <w:tcW w:w="907" w:type="dxa"/>
          </w:tcPr>
          <w:p w:rsidR="00166151" w:rsidRDefault="00166151">
            <w:pPr>
              <w:pStyle w:val="ConsPlusNormal"/>
              <w:jc w:val="center"/>
            </w:pPr>
            <w:r>
              <w:t>1090.</w:t>
            </w:r>
          </w:p>
        </w:tc>
        <w:tc>
          <w:tcPr>
            <w:tcW w:w="3231" w:type="dxa"/>
          </w:tcPr>
          <w:p w:rsidR="00166151" w:rsidRDefault="00166151">
            <w:pPr>
              <w:pStyle w:val="ConsPlusNormal"/>
            </w:pPr>
            <w:r>
              <w:t>Тиамин</w:t>
            </w:r>
          </w:p>
        </w:tc>
        <w:tc>
          <w:tcPr>
            <w:tcW w:w="4932" w:type="dxa"/>
          </w:tcPr>
          <w:p w:rsidR="00166151" w:rsidRDefault="00166151">
            <w:pPr>
              <w:pStyle w:val="ConsPlusNormal"/>
            </w:pPr>
            <w:r>
              <w:t>раствор для внутримышечного введения</w:t>
            </w:r>
          </w:p>
        </w:tc>
      </w:tr>
      <w:tr w:rsidR="00166151">
        <w:tc>
          <w:tcPr>
            <w:tcW w:w="907" w:type="dxa"/>
          </w:tcPr>
          <w:p w:rsidR="00166151" w:rsidRDefault="00166151">
            <w:pPr>
              <w:pStyle w:val="ConsPlusNormal"/>
              <w:jc w:val="center"/>
            </w:pPr>
            <w:r>
              <w:t>1091.</w:t>
            </w:r>
          </w:p>
        </w:tc>
        <w:tc>
          <w:tcPr>
            <w:tcW w:w="3231" w:type="dxa"/>
          </w:tcPr>
          <w:p w:rsidR="00166151" w:rsidRDefault="00166151">
            <w:pPr>
              <w:pStyle w:val="ConsPlusNormal"/>
            </w:pPr>
            <w:r>
              <w:t>Тизанидин</w:t>
            </w:r>
          </w:p>
        </w:tc>
        <w:tc>
          <w:tcPr>
            <w:tcW w:w="4932" w:type="dxa"/>
          </w:tcPr>
          <w:p w:rsidR="00166151" w:rsidRDefault="00166151">
            <w:pPr>
              <w:pStyle w:val="ConsPlusNormal"/>
            </w:pPr>
            <w:r>
              <w:t>капсулы с модифицированным высвобождением</w:t>
            </w:r>
          </w:p>
        </w:tc>
      </w:tr>
      <w:tr w:rsidR="00166151">
        <w:tc>
          <w:tcPr>
            <w:tcW w:w="907" w:type="dxa"/>
          </w:tcPr>
          <w:p w:rsidR="00166151" w:rsidRDefault="00166151">
            <w:pPr>
              <w:pStyle w:val="ConsPlusNormal"/>
              <w:jc w:val="center"/>
            </w:pPr>
            <w:r>
              <w:lastRenderedPageBreak/>
              <w:t>1092.</w:t>
            </w:r>
          </w:p>
        </w:tc>
        <w:tc>
          <w:tcPr>
            <w:tcW w:w="3231" w:type="dxa"/>
          </w:tcPr>
          <w:p w:rsidR="00166151" w:rsidRDefault="00166151">
            <w:pPr>
              <w:pStyle w:val="ConsPlusNormal"/>
            </w:pPr>
            <w:r>
              <w:t>Тизанидин</w:t>
            </w:r>
          </w:p>
        </w:tc>
        <w:tc>
          <w:tcPr>
            <w:tcW w:w="4932" w:type="dxa"/>
          </w:tcPr>
          <w:p w:rsidR="00166151" w:rsidRDefault="00166151">
            <w:pPr>
              <w:pStyle w:val="ConsPlusNormal"/>
            </w:pPr>
            <w:r>
              <w:t>таблетки</w:t>
            </w:r>
          </w:p>
        </w:tc>
      </w:tr>
      <w:tr w:rsidR="00166151">
        <w:tc>
          <w:tcPr>
            <w:tcW w:w="907" w:type="dxa"/>
          </w:tcPr>
          <w:p w:rsidR="00166151" w:rsidRDefault="00166151">
            <w:pPr>
              <w:pStyle w:val="ConsPlusNormal"/>
              <w:jc w:val="center"/>
            </w:pPr>
            <w:r>
              <w:t>1093.</w:t>
            </w:r>
          </w:p>
        </w:tc>
        <w:tc>
          <w:tcPr>
            <w:tcW w:w="3231" w:type="dxa"/>
          </w:tcPr>
          <w:p w:rsidR="00166151" w:rsidRDefault="00166151">
            <w:pPr>
              <w:pStyle w:val="ConsPlusNormal"/>
            </w:pPr>
            <w:r>
              <w:t>Тикагрелор</w:t>
            </w:r>
          </w:p>
        </w:tc>
        <w:tc>
          <w:tcPr>
            <w:tcW w:w="4932" w:type="dxa"/>
          </w:tcPr>
          <w:p w:rsidR="00166151" w:rsidRDefault="00166151">
            <w:pPr>
              <w:pStyle w:val="ConsPlusNormal"/>
            </w:pPr>
            <w:r>
              <w:t>таблетки, покрытые пленочной оболочкой</w:t>
            </w:r>
          </w:p>
        </w:tc>
      </w:tr>
      <w:tr w:rsidR="00166151">
        <w:tc>
          <w:tcPr>
            <w:tcW w:w="907" w:type="dxa"/>
          </w:tcPr>
          <w:p w:rsidR="00166151" w:rsidRDefault="00166151">
            <w:pPr>
              <w:pStyle w:val="ConsPlusNormal"/>
              <w:jc w:val="center"/>
            </w:pPr>
            <w:r>
              <w:t>1094.</w:t>
            </w:r>
          </w:p>
        </w:tc>
        <w:tc>
          <w:tcPr>
            <w:tcW w:w="3231" w:type="dxa"/>
          </w:tcPr>
          <w:p w:rsidR="00166151" w:rsidRDefault="00166151">
            <w:pPr>
              <w:pStyle w:val="ConsPlusNormal"/>
            </w:pPr>
            <w:r>
              <w:t>Тилорон</w:t>
            </w:r>
          </w:p>
        </w:tc>
        <w:tc>
          <w:tcPr>
            <w:tcW w:w="4932" w:type="dxa"/>
          </w:tcPr>
          <w:p w:rsidR="00166151" w:rsidRDefault="00166151">
            <w:pPr>
              <w:pStyle w:val="ConsPlusNormal"/>
            </w:pPr>
            <w:r>
              <w:t>капсулы</w:t>
            </w:r>
          </w:p>
        </w:tc>
      </w:tr>
      <w:tr w:rsidR="00166151">
        <w:tc>
          <w:tcPr>
            <w:tcW w:w="907" w:type="dxa"/>
          </w:tcPr>
          <w:p w:rsidR="00166151" w:rsidRDefault="00166151">
            <w:pPr>
              <w:pStyle w:val="ConsPlusNormal"/>
              <w:jc w:val="center"/>
            </w:pPr>
            <w:r>
              <w:t>1095.</w:t>
            </w:r>
          </w:p>
        </w:tc>
        <w:tc>
          <w:tcPr>
            <w:tcW w:w="3231" w:type="dxa"/>
          </w:tcPr>
          <w:p w:rsidR="00166151" w:rsidRDefault="00166151">
            <w:pPr>
              <w:pStyle w:val="ConsPlusNormal"/>
            </w:pPr>
            <w:r>
              <w:t>Тилорон</w:t>
            </w:r>
          </w:p>
        </w:tc>
        <w:tc>
          <w:tcPr>
            <w:tcW w:w="4932" w:type="dxa"/>
          </w:tcPr>
          <w:p w:rsidR="00166151" w:rsidRDefault="00166151">
            <w:pPr>
              <w:pStyle w:val="ConsPlusNormal"/>
            </w:pPr>
            <w:r>
              <w:t>таблетки, покрытые оболочкой</w:t>
            </w:r>
          </w:p>
        </w:tc>
      </w:tr>
      <w:tr w:rsidR="00166151">
        <w:tc>
          <w:tcPr>
            <w:tcW w:w="907" w:type="dxa"/>
          </w:tcPr>
          <w:p w:rsidR="00166151" w:rsidRDefault="00166151">
            <w:pPr>
              <w:pStyle w:val="ConsPlusNormal"/>
              <w:jc w:val="center"/>
            </w:pPr>
            <w:r>
              <w:t>1096.</w:t>
            </w:r>
          </w:p>
        </w:tc>
        <w:tc>
          <w:tcPr>
            <w:tcW w:w="3231" w:type="dxa"/>
          </w:tcPr>
          <w:p w:rsidR="00166151" w:rsidRDefault="00166151">
            <w:pPr>
              <w:pStyle w:val="ConsPlusNormal"/>
            </w:pPr>
            <w:r>
              <w:t>Тилорон</w:t>
            </w:r>
          </w:p>
        </w:tc>
        <w:tc>
          <w:tcPr>
            <w:tcW w:w="4932" w:type="dxa"/>
          </w:tcPr>
          <w:p w:rsidR="00166151" w:rsidRDefault="00166151">
            <w:pPr>
              <w:pStyle w:val="ConsPlusNormal"/>
            </w:pPr>
            <w:r>
              <w:t>таблетки, покрытые пленочной оболочкой</w:t>
            </w:r>
          </w:p>
        </w:tc>
      </w:tr>
      <w:tr w:rsidR="00166151">
        <w:tc>
          <w:tcPr>
            <w:tcW w:w="907" w:type="dxa"/>
          </w:tcPr>
          <w:p w:rsidR="00166151" w:rsidRDefault="00166151">
            <w:pPr>
              <w:pStyle w:val="ConsPlusNormal"/>
              <w:jc w:val="center"/>
            </w:pPr>
            <w:r>
              <w:t>1097.</w:t>
            </w:r>
          </w:p>
        </w:tc>
        <w:tc>
          <w:tcPr>
            <w:tcW w:w="3231" w:type="dxa"/>
          </w:tcPr>
          <w:p w:rsidR="00166151" w:rsidRDefault="00166151">
            <w:pPr>
              <w:pStyle w:val="ConsPlusNormal"/>
            </w:pPr>
            <w:r>
              <w:t>Тимолол</w:t>
            </w:r>
          </w:p>
        </w:tc>
        <w:tc>
          <w:tcPr>
            <w:tcW w:w="4932" w:type="dxa"/>
          </w:tcPr>
          <w:p w:rsidR="00166151" w:rsidRDefault="00166151">
            <w:pPr>
              <w:pStyle w:val="ConsPlusNormal"/>
            </w:pPr>
            <w:r>
              <w:t>капли глазные</w:t>
            </w:r>
          </w:p>
        </w:tc>
      </w:tr>
      <w:tr w:rsidR="00166151">
        <w:tc>
          <w:tcPr>
            <w:tcW w:w="907" w:type="dxa"/>
          </w:tcPr>
          <w:p w:rsidR="00166151" w:rsidRDefault="00166151">
            <w:pPr>
              <w:pStyle w:val="ConsPlusNormal"/>
              <w:jc w:val="center"/>
            </w:pPr>
            <w:r>
              <w:t>1098.</w:t>
            </w:r>
          </w:p>
        </w:tc>
        <w:tc>
          <w:tcPr>
            <w:tcW w:w="3231" w:type="dxa"/>
          </w:tcPr>
          <w:p w:rsidR="00166151" w:rsidRDefault="00166151">
            <w:pPr>
              <w:pStyle w:val="ConsPlusNormal"/>
            </w:pPr>
            <w:r>
              <w:t>Тимолол</w:t>
            </w:r>
          </w:p>
        </w:tc>
        <w:tc>
          <w:tcPr>
            <w:tcW w:w="4932" w:type="dxa"/>
          </w:tcPr>
          <w:p w:rsidR="00166151" w:rsidRDefault="00166151">
            <w:pPr>
              <w:pStyle w:val="ConsPlusNormal"/>
            </w:pPr>
            <w:r>
              <w:t>гель глазной</w:t>
            </w:r>
          </w:p>
        </w:tc>
      </w:tr>
      <w:tr w:rsidR="00166151">
        <w:tc>
          <w:tcPr>
            <w:tcW w:w="907" w:type="dxa"/>
          </w:tcPr>
          <w:p w:rsidR="00166151" w:rsidRDefault="00166151">
            <w:pPr>
              <w:pStyle w:val="ConsPlusNormal"/>
              <w:jc w:val="center"/>
            </w:pPr>
            <w:r>
              <w:t>1099.</w:t>
            </w:r>
          </w:p>
        </w:tc>
        <w:tc>
          <w:tcPr>
            <w:tcW w:w="3231" w:type="dxa"/>
          </w:tcPr>
          <w:p w:rsidR="00166151" w:rsidRDefault="00166151">
            <w:pPr>
              <w:pStyle w:val="ConsPlusNormal"/>
            </w:pPr>
            <w:r>
              <w:t>Тиоктовая кислота</w:t>
            </w:r>
          </w:p>
        </w:tc>
        <w:tc>
          <w:tcPr>
            <w:tcW w:w="4932" w:type="dxa"/>
          </w:tcPr>
          <w:p w:rsidR="00166151" w:rsidRDefault="00166151">
            <w:pPr>
              <w:pStyle w:val="ConsPlusNormal"/>
            </w:pPr>
            <w:r>
              <w:t>капсулы</w:t>
            </w:r>
          </w:p>
        </w:tc>
      </w:tr>
      <w:tr w:rsidR="00166151">
        <w:tc>
          <w:tcPr>
            <w:tcW w:w="907" w:type="dxa"/>
          </w:tcPr>
          <w:p w:rsidR="00166151" w:rsidRDefault="00166151">
            <w:pPr>
              <w:pStyle w:val="ConsPlusNormal"/>
              <w:jc w:val="center"/>
            </w:pPr>
            <w:r>
              <w:t>1100.</w:t>
            </w:r>
          </w:p>
        </w:tc>
        <w:tc>
          <w:tcPr>
            <w:tcW w:w="3231" w:type="dxa"/>
          </w:tcPr>
          <w:p w:rsidR="00166151" w:rsidRDefault="00166151">
            <w:pPr>
              <w:pStyle w:val="ConsPlusNormal"/>
            </w:pPr>
            <w:r>
              <w:t>Тиоктовая кислота</w:t>
            </w:r>
          </w:p>
        </w:tc>
        <w:tc>
          <w:tcPr>
            <w:tcW w:w="4932" w:type="dxa"/>
          </w:tcPr>
          <w:p w:rsidR="00166151" w:rsidRDefault="00166151">
            <w:pPr>
              <w:pStyle w:val="ConsPlusNormal"/>
            </w:pPr>
            <w:r>
              <w:t>таблетки, покрытые оболочкой</w:t>
            </w:r>
          </w:p>
        </w:tc>
      </w:tr>
      <w:tr w:rsidR="00166151">
        <w:tc>
          <w:tcPr>
            <w:tcW w:w="907" w:type="dxa"/>
          </w:tcPr>
          <w:p w:rsidR="00166151" w:rsidRDefault="00166151">
            <w:pPr>
              <w:pStyle w:val="ConsPlusNormal"/>
              <w:jc w:val="center"/>
            </w:pPr>
            <w:r>
              <w:t>1101.</w:t>
            </w:r>
          </w:p>
        </w:tc>
        <w:tc>
          <w:tcPr>
            <w:tcW w:w="3231" w:type="dxa"/>
          </w:tcPr>
          <w:p w:rsidR="00166151" w:rsidRDefault="00166151">
            <w:pPr>
              <w:pStyle w:val="ConsPlusNormal"/>
            </w:pPr>
            <w:r>
              <w:t>Тиоктовая кислота</w:t>
            </w:r>
          </w:p>
        </w:tc>
        <w:tc>
          <w:tcPr>
            <w:tcW w:w="4932" w:type="dxa"/>
          </w:tcPr>
          <w:p w:rsidR="00166151" w:rsidRDefault="00166151">
            <w:pPr>
              <w:pStyle w:val="ConsPlusNormal"/>
            </w:pPr>
            <w:r>
              <w:t>таблетки, покрытые пленочной оболочкой</w:t>
            </w:r>
          </w:p>
        </w:tc>
      </w:tr>
      <w:tr w:rsidR="00166151">
        <w:tc>
          <w:tcPr>
            <w:tcW w:w="907" w:type="dxa"/>
          </w:tcPr>
          <w:p w:rsidR="00166151" w:rsidRDefault="00166151">
            <w:pPr>
              <w:pStyle w:val="ConsPlusNormal"/>
              <w:jc w:val="center"/>
            </w:pPr>
            <w:r>
              <w:t>1102.</w:t>
            </w:r>
          </w:p>
        </w:tc>
        <w:tc>
          <w:tcPr>
            <w:tcW w:w="3231" w:type="dxa"/>
          </w:tcPr>
          <w:p w:rsidR="00166151" w:rsidRDefault="00166151">
            <w:pPr>
              <w:pStyle w:val="ConsPlusNormal"/>
            </w:pPr>
            <w:r>
              <w:t>Тиоктовая кислота</w:t>
            </w:r>
          </w:p>
        </w:tc>
        <w:tc>
          <w:tcPr>
            <w:tcW w:w="4932" w:type="dxa"/>
          </w:tcPr>
          <w:p w:rsidR="00166151" w:rsidRDefault="00166151">
            <w:pPr>
              <w:pStyle w:val="ConsPlusNormal"/>
            </w:pPr>
            <w:r>
              <w:t>концентрат для приготовления раствора для внутривенного введения</w:t>
            </w:r>
          </w:p>
        </w:tc>
      </w:tr>
      <w:tr w:rsidR="00166151">
        <w:tc>
          <w:tcPr>
            <w:tcW w:w="907" w:type="dxa"/>
          </w:tcPr>
          <w:p w:rsidR="00166151" w:rsidRDefault="00166151">
            <w:pPr>
              <w:pStyle w:val="ConsPlusNormal"/>
              <w:jc w:val="center"/>
            </w:pPr>
            <w:r>
              <w:t>1103.</w:t>
            </w:r>
          </w:p>
        </w:tc>
        <w:tc>
          <w:tcPr>
            <w:tcW w:w="3231" w:type="dxa"/>
          </w:tcPr>
          <w:p w:rsidR="00166151" w:rsidRDefault="00166151">
            <w:pPr>
              <w:pStyle w:val="ConsPlusNormal"/>
            </w:pPr>
            <w:r>
              <w:t>Тиоктовая кислота</w:t>
            </w:r>
          </w:p>
        </w:tc>
        <w:tc>
          <w:tcPr>
            <w:tcW w:w="4932" w:type="dxa"/>
          </w:tcPr>
          <w:p w:rsidR="00166151" w:rsidRDefault="00166151">
            <w:pPr>
              <w:pStyle w:val="ConsPlusNormal"/>
            </w:pPr>
            <w:r>
              <w:t>концентрат для приготовления раствора для инфузий</w:t>
            </w:r>
          </w:p>
        </w:tc>
      </w:tr>
      <w:tr w:rsidR="00166151">
        <w:tc>
          <w:tcPr>
            <w:tcW w:w="907" w:type="dxa"/>
          </w:tcPr>
          <w:p w:rsidR="00166151" w:rsidRDefault="00166151">
            <w:pPr>
              <w:pStyle w:val="ConsPlusNormal"/>
              <w:jc w:val="center"/>
            </w:pPr>
            <w:r>
              <w:t>1104.</w:t>
            </w:r>
          </w:p>
        </w:tc>
        <w:tc>
          <w:tcPr>
            <w:tcW w:w="3231" w:type="dxa"/>
          </w:tcPr>
          <w:p w:rsidR="00166151" w:rsidRDefault="00166151">
            <w:pPr>
              <w:pStyle w:val="ConsPlusNormal"/>
            </w:pPr>
            <w:r>
              <w:t>Тиоктовая кислота</w:t>
            </w:r>
          </w:p>
        </w:tc>
        <w:tc>
          <w:tcPr>
            <w:tcW w:w="4932" w:type="dxa"/>
          </w:tcPr>
          <w:p w:rsidR="00166151" w:rsidRDefault="00166151">
            <w:pPr>
              <w:pStyle w:val="ConsPlusNormal"/>
            </w:pPr>
            <w:r>
              <w:t>раствор для внутривенного введения</w:t>
            </w:r>
          </w:p>
        </w:tc>
      </w:tr>
      <w:tr w:rsidR="00166151">
        <w:tc>
          <w:tcPr>
            <w:tcW w:w="907" w:type="dxa"/>
          </w:tcPr>
          <w:p w:rsidR="00166151" w:rsidRDefault="00166151">
            <w:pPr>
              <w:pStyle w:val="ConsPlusNormal"/>
              <w:jc w:val="center"/>
            </w:pPr>
            <w:r>
              <w:t>1105.</w:t>
            </w:r>
          </w:p>
        </w:tc>
        <w:tc>
          <w:tcPr>
            <w:tcW w:w="3231" w:type="dxa"/>
          </w:tcPr>
          <w:p w:rsidR="00166151" w:rsidRDefault="00166151">
            <w:pPr>
              <w:pStyle w:val="ConsPlusNormal"/>
            </w:pPr>
            <w:r>
              <w:t>Тиоктовая кислота</w:t>
            </w:r>
          </w:p>
        </w:tc>
        <w:tc>
          <w:tcPr>
            <w:tcW w:w="4932" w:type="dxa"/>
          </w:tcPr>
          <w:p w:rsidR="00166151" w:rsidRDefault="00166151">
            <w:pPr>
              <w:pStyle w:val="ConsPlusNormal"/>
            </w:pPr>
            <w:r>
              <w:t>раствор для инфузий</w:t>
            </w:r>
          </w:p>
        </w:tc>
      </w:tr>
      <w:tr w:rsidR="00166151">
        <w:tc>
          <w:tcPr>
            <w:tcW w:w="907" w:type="dxa"/>
          </w:tcPr>
          <w:p w:rsidR="00166151" w:rsidRDefault="00166151">
            <w:pPr>
              <w:pStyle w:val="ConsPlusNormal"/>
              <w:jc w:val="center"/>
            </w:pPr>
            <w:r>
              <w:t>1106.</w:t>
            </w:r>
          </w:p>
        </w:tc>
        <w:tc>
          <w:tcPr>
            <w:tcW w:w="3231" w:type="dxa"/>
          </w:tcPr>
          <w:p w:rsidR="00166151" w:rsidRDefault="00166151">
            <w:pPr>
              <w:pStyle w:val="ConsPlusNormal"/>
            </w:pPr>
            <w:r>
              <w:t>Тиоридазин</w:t>
            </w:r>
          </w:p>
        </w:tc>
        <w:tc>
          <w:tcPr>
            <w:tcW w:w="4932" w:type="dxa"/>
          </w:tcPr>
          <w:p w:rsidR="00166151" w:rsidRDefault="00166151">
            <w:pPr>
              <w:pStyle w:val="ConsPlusNormal"/>
            </w:pPr>
            <w:r>
              <w:t>таблетки, покрытые оболочкой</w:t>
            </w:r>
          </w:p>
        </w:tc>
      </w:tr>
      <w:tr w:rsidR="00166151">
        <w:tc>
          <w:tcPr>
            <w:tcW w:w="907" w:type="dxa"/>
          </w:tcPr>
          <w:p w:rsidR="00166151" w:rsidRDefault="00166151">
            <w:pPr>
              <w:pStyle w:val="ConsPlusNormal"/>
              <w:jc w:val="center"/>
            </w:pPr>
            <w:r>
              <w:t>1107.</w:t>
            </w:r>
          </w:p>
        </w:tc>
        <w:tc>
          <w:tcPr>
            <w:tcW w:w="3231" w:type="dxa"/>
          </w:tcPr>
          <w:p w:rsidR="00166151" w:rsidRDefault="00166151">
            <w:pPr>
              <w:pStyle w:val="ConsPlusNormal"/>
            </w:pPr>
            <w:r>
              <w:t>Тиоридазин</w:t>
            </w:r>
          </w:p>
        </w:tc>
        <w:tc>
          <w:tcPr>
            <w:tcW w:w="4932" w:type="dxa"/>
          </w:tcPr>
          <w:p w:rsidR="00166151" w:rsidRDefault="00166151">
            <w:pPr>
              <w:pStyle w:val="ConsPlusNormal"/>
            </w:pPr>
            <w:r>
              <w:t>таблетки, покрытые пленочной оболочкой</w:t>
            </w:r>
          </w:p>
        </w:tc>
      </w:tr>
      <w:tr w:rsidR="00166151">
        <w:tc>
          <w:tcPr>
            <w:tcW w:w="907" w:type="dxa"/>
          </w:tcPr>
          <w:p w:rsidR="00166151" w:rsidRDefault="00166151">
            <w:pPr>
              <w:pStyle w:val="ConsPlusNormal"/>
              <w:jc w:val="center"/>
            </w:pPr>
            <w:r>
              <w:t>1108.</w:t>
            </w:r>
          </w:p>
        </w:tc>
        <w:tc>
          <w:tcPr>
            <w:tcW w:w="3231" w:type="dxa"/>
          </w:tcPr>
          <w:p w:rsidR="00166151" w:rsidRDefault="00166151">
            <w:pPr>
              <w:pStyle w:val="ConsPlusNormal"/>
            </w:pPr>
            <w:r>
              <w:t>Тиотропия бромид</w:t>
            </w:r>
          </w:p>
        </w:tc>
        <w:tc>
          <w:tcPr>
            <w:tcW w:w="4932" w:type="dxa"/>
          </w:tcPr>
          <w:p w:rsidR="00166151" w:rsidRDefault="00166151">
            <w:pPr>
              <w:pStyle w:val="ConsPlusNormal"/>
            </w:pPr>
            <w:r>
              <w:t>капсулы с порошком для ингаляций</w:t>
            </w:r>
          </w:p>
        </w:tc>
      </w:tr>
      <w:tr w:rsidR="00166151">
        <w:tc>
          <w:tcPr>
            <w:tcW w:w="907" w:type="dxa"/>
          </w:tcPr>
          <w:p w:rsidR="00166151" w:rsidRDefault="00166151">
            <w:pPr>
              <w:pStyle w:val="ConsPlusNormal"/>
              <w:jc w:val="center"/>
            </w:pPr>
            <w:r>
              <w:t>1109.</w:t>
            </w:r>
          </w:p>
        </w:tc>
        <w:tc>
          <w:tcPr>
            <w:tcW w:w="3231" w:type="dxa"/>
          </w:tcPr>
          <w:p w:rsidR="00166151" w:rsidRDefault="00166151">
            <w:pPr>
              <w:pStyle w:val="ConsPlusNormal"/>
            </w:pPr>
            <w:r>
              <w:t>Тиотропия бромид</w:t>
            </w:r>
          </w:p>
        </w:tc>
        <w:tc>
          <w:tcPr>
            <w:tcW w:w="4932" w:type="dxa"/>
          </w:tcPr>
          <w:p w:rsidR="00166151" w:rsidRDefault="00166151">
            <w:pPr>
              <w:pStyle w:val="ConsPlusNormal"/>
            </w:pPr>
            <w:r>
              <w:t>раствор для ингаляций</w:t>
            </w:r>
          </w:p>
        </w:tc>
      </w:tr>
      <w:tr w:rsidR="00166151">
        <w:tc>
          <w:tcPr>
            <w:tcW w:w="907" w:type="dxa"/>
          </w:tcPr>
          <w:p w:rsidR="00166151" w:rsidRDefault="00166151">
            <w:pPr>
              <w:pStyle w:val="ConsPlusNormal"/>
              <w:jc w:val="center"/>
            </w:pPr>
            <w:r>
              <w:t>1110.</w:t>
            </w:r>
          </w:p>
        </w:tc>
        <w:tc>
          <w:tcPr>
            <w:tcW w:w="3231" w:type="dxa"/>
          </w:tcPr>
          <w:p w:rsidR="00166151" w:rsidRDefault="00166151">
            <w:pPr>
              <w:pStyle w:val="ConsPlusNormal"/>
            </w:pPr>
            <w:r>
              <w:t>Тиоуреидоиминометилпиридиния перхлорат</w:t>
            </w:r>
          </w:p>
        </w:tc>
        <w:tc>
          <w:tcPr>
            <w:tcW w:w="4932" w:type="dxa"/>
          </w:tcPr>
          <w:p w:rsidR="00166151" w:rsidRDefault="00166151">
            <w:pPr>
              <w:pStyle w:val="ConsPlusNormal"/>
            </w:pPr>
            <w:r>
              <w:t>таблетки, покрытые пленочной оболочкой</w:t>
            </w:r>
          </w:p>
        </w:tc>
      </w:tr>
      <w:tr w:rsidR="00166151">
        <w:tc>
          <w:tcPr>
            <w:tcW w:w="907" w:type="dxa"/>
          </w:tcPr>
          <w:p w:rsidR="00166151" w:rsidRDefault="00166151">
            <w:pPr>
              <w:pStyle w:val="ConsPlusNormal"/>
              <w:jc w:val="center"/>
            </w:pPr>
            <w:r>
              <w:t>1111.</w:t>
            </w:r>
          </w:p>
        </w:tc>
        <w:tc>
          <w:tcPr>
            <w:tcW w:w="3231" w:type="dxa"/>
          </w:tcPr>
          <w:p w:rsidR="00166151" w:rsidRDefault="00166151">
            <w:pPr>
              <w:pStyle w:val="ConsPlusNormal"/>
            </w:pPr>
            <w:r>
              <w:t>Тобрамицин</w:t>
            </w:r>
          </w:p>
        </w:tc>
        <w:tc>
          <w:tcPr>
            <w:tcW w:w="4932" w:type="dxa"/>
          </w:tcPr>
          <w:p w:rsidR="00166151" w:rsidRDefault="00166151">
            <w:pPr>
              <w:pStyle w:val="ConsPlusNormal"/>
            </w:pPr>
            <w:r>
              <w:t>капли глазные</w:t>
            </w:r>
          </w:p>
        </w:tc>
      </w:tr>
      <w:tr w:rsidR="00166151">
        <w:tc>
          <w:tcPr>
            <w:tcW w:w="907" w:type="dxa"/>
          </w:tcPr>
          <w:p w:rsidR="00166151" w:rsidRDefault="00166151">
            <w:pPr>
              <w:pStyle w:val="ConsPlusNormal"/>
              <w:jc w:val="center"/>
            </w:pPr>
            <w:r>
              <w:t>1112.</w:t>
            </w:r>
          </w:p>
        </w:tc>
        <w:tc>
          <w:tcPr>
            <w:tcW w:w="3231" w:type="dxa"/>
          </w:tcPr>
          <w:p w:rsidR="00166151" w:rsidRDefault="00166151">
            <w:pPr>
              <w:pStyle w:val="ConsPlusNormal"/>
            </w:pPr>
            <w:r>
              <w:t>Тобрамицин</w:t>
            </w:r>
          </w:p>
        </w:tc>
        <w:tc>
          <w:tcPr>
            <w:tcW w:w="4932" w:type="dxa"/>
          </w:tcPr>
          <w:p w:rsidR="00166151" w:rsidRDefault="00166151">
            <w:pPr>
              <w:pStyle w:val="ConsPlusNormal"/>
            </w:pPr>
            <w:r>
              <w:t>капсулы с порошком для ингаляций</w:t>
            </w:r>
          </w:p>
        </w:tc>
      </w:tr>
      <w:tr w:rsidR="00166151">
        <w:tc>
          <w:tcPr>
            <w:tcW w:w="907" w:type="dxa"/>
          </w:tcPr>
          <w:p w:rsidR="00166151" w:rsidRDefault="00166151">
            <w:pPr>
              <w:pStyle w:val="ConsPlusNormal"/>
              <w:jc w:val="center"/>
            </w:pPr>
            <w:r>
              <w:t>1113.</w:t>
            </w:r>
          </w:p>
        </w:tc>
        <w:tc>
          <w:tcPr>
            <w:tcW w:w="3231" w:type="dxa"/>
          </w:tcPr>
          <w:p w:rsidR="00166151" w:rsidRDefault="00166151">
            <w:pPr>
              <w:pStyle w:val="ConsPlusNormal"/>
            </w:pPr>
            <w:r>
              <w:t>Тобрамицин</w:t>
            </w:r>
          </w:p>
        </w:tc>
        <w:tc>
          <w:tcPr>
            <w:tcW w:w="4932" w:type="dxa"/>
          </w:tcPr>
          <w:p w:rsidR="00166151" w:rsidRDefault="00166151">
            <w:pPr>
              <w:pStyle w:val="ConsPlusNormal"/>
            </w:pPr>
            <w:r>
              <w:t>раствор для ингаляций</w:t>
            </w:r>
          </w:p>
        </w:tc>
      </w:tr>
      <w:tr w:rsidR="00166151">
        <w:tc>
          <w:tcPr>
            <w:tcW w:w="907" w:type="dxa"/>
          </w:tcPr>
          <w:p w:rsidR="00166151" w:rsidRDefault="00166151">
            <w:pPr>
              <w:pStyle w:val="ConsPlusNormal"/>
              <w:jc w:val="center"/>
            </w:pPr>
            <w:r>
              <w:t>1114.</w:t>
            </w:r>
          </w:p>
        </w:tc>
        <w:tc>
          <w:tcPr>
            <w:tcW w:w="3231" w:type="dxa"/>
          </w:tcPr>
          <w:p w:rsidR="00166151" w:rsidRDefault="00166151">
            <w:pPr>
              <w:pStyle w:val="ConsPlusNormal"/>
            </w:pPr>
            <w:r>
              <w:t>Топирамат</w:t>
            </w:r>
          </w:p>
        </w:tc>
        <w:tc>
          <w:tcPr>
            <w:tcW w:w="4932" w:type="dxa"/>
          </w:tcPr>
          <w:p w:rsidR="00166151" w:rsidRDefault="00166151">
            <w:pPr>
              <w:pStyle w:val="ConsPlusNormal"/>
            </w:pPr>
            <w:r>
              <w:t>капсулы</w:t>
            </w:r>
          </w:p>
        </w:tc>
      </w:tr>
      <w:tr w:rsidR="00166151">
        <w:tc>
          <w:tcPr>
            <w:tcW w:w="907" w:type="dxa"/>
          </w:tcPr>
          <w:p w:rsidR="00166151" w:rsidRDefault="00166151">
            <w:pPr>
              <w:pStyle w:val="ConsPlusNormal"/>
              <w:jc w:val="center"/>
            </w:pPr>
            <w:r>
              <w:t>1115.</w:t>
            </w:r>
          </w:p>
        </w:tc>
        <w:tc>
          <w:tcPr>
            <w:tcW w:w="3231" w:type="dxa"/>
          </w:tcPr>
          <w:p w:rsidR="00166151" w:rsidRDefault="00166151">
            <w:pPr>
              <w:pStyle w:val="ConsPlusNormal"/>
            </w:pPr>
            <w:r>
              <w:t>Топирамат</w:t>
            </w:r>
          </w:p>
        </w:tc>
        <w:tc>
          <w:tcPr>
            <w:tcW w:w="4932" w:type="dxa"/>
          </w:tcPr>
          <w:p w:rsidR="00166151" w:rsidRDefault="00166151">
            <w:pPr>
              <w:pStyle w:val="ConsPlusNormal"/>
            </w:pPr>
            <w:r>
              <w:t>таблетки, покрытые оболочкой</w:t>
            </w:r>
          </w:p>
        </w:tc>
      </w:tr>
      <w:tr w:rsidR="00166151">
        <w:tc>
          <w:tcPr>
            <w:tcW w:w="907" w:type="dxa"/>
          </w:tcPr>
          <w:p w:rsidR="00166151" w:rsidRDefault="00166151">
            <w:pPr>
              <w:pStyle w:val="ConsPlusNormal"/>
              <w:jc w:val="center"/>
            </w:pPr>
            <w:r>
              <w:t>1116.</w:t>
            </w:r>
          </w:p>
        </w:tc>
        <w:tc>
          <w:tcPr>
            <w:tcW w:w="3231" w:type="dxa"/>
          </w:tcPr>
          <w:p w:rsidR="00166151" w:rsidRDefault="00166151">
            <w:pPr>
              <w:pStyle w:val="ConsPlusNormal"/>
            </w:pPr>
            <w:r>
              <w:t>Топирамат</w:t>
            </w:r>
          </w:p>
        </w:tc>
        <w:tc>
          <w:tcPr>
            <w:tcW w:w="4932" w:type="dxa"/>
          </w:tcPr>
          <w:p w:rsidR="00166151" w:rsidRDefault="00166151">
            <w:pPr>
              <w:pStyle w:val="ConsPlusNormal"/>
            </w:pPr>
            <w:r>
              <w:t>таблетки, покрытые пленочной оболочкой</w:t>
            </w:r>
          </w:p>
        </w:tc>
      </w:tr>
      <w:tr w:rsidR="00166151">
        <w:tc>
          <w:tcPr>
            <w:tcW w:w="907" w:type="dxa"/>
          </w:tcPr>
          <w:p w:rsidR="00166151" w:rsidRDefault="00166151">
            <w:pPr>
              <w:pStyle w:val="ConsPlusNormal"/>
              <w:jc w:val="center"/>
            </w:pPr>
            <w:r>
              <w:t>1117.</w:t>
            </w:r>
          </w:p>
        </w:tc>
        <w:tc>
          <w:tcPr>
            <w:tcW w:w="3231" w:type="dxa"/>
          </w:tcPr>
          <w:p w:rsidR="00166151" w:rsidRDefault="00166151">
            <w:pPr>
              <w:pStyle w:val="ConsPlusNormal"/>
            </w:pPr>
            <w:r>
              <w:t>Тофацитиниб</w:t>
            </w:r>
          </w:p>
        </w:tc>
        <w:tc>
          <w:tcPr>
            <w:tcW w:w="4932" w:type="dxa"/>
          </w:tcPr>
          <w:p w:rsidR="00166151" w:rsidRDefault="00166151">
            <w:pPr>
              <w:pStyle w:val="ConsPlusNormal"/>
            </w:pPr>
            <w:r>
              <w:t>таблетки, покрытые пленочной оболочкой</w:t>
            </w:r>
          </w:p>
        </w:tc>
      </w:tr>
      <w:tr w:rsidR="00166151">
        <w:tc>
          <w:tcPr>
            <w:tcW w:w="907" w:type="dxa"/>
          </w:tcPr>
          <w:p w:rsidR="00166151" w:rsidRDefault="00166151">
            <w:pPr>
              <w:pStyle w:val="ConsPlusNormal"/>
              <w:jc w:val="center"/>
            </w:pPr>
            <w:r>
              <w:t>1118.</w:t>
            </w:r>
          </w:p>
        </w:tc>
        <w:tc>
          <w:tcPr>
            <w:tcW w:w="3231" w:type="dxa"/>
          </w:tcPr>
          <w:p w:rsidR="00166151" w:rsidRDefault="00166151">
            <w:pPr>
              <w:pStyle w:val="ConsPlusNormal"/>
            </w:pPr>
            <w:r>
              <w:t>Тоцилизумаб</w:t>
            </w:r>
          </w:p>
        </w:tc>
        <w:tc>
          <w:tcPr>
            <w:tcW w:w="4932" w:type="dxa"/>
          </w:tcPr>
          <w:p w:rsidR="00166151" w:rsidRDefault="00166151">
            <w:pPr>
              <w:pStyle w:val="ConsPlusNormal"/>
            </w:pPr>
            <w:r>
              <w:t>концентрат для приготовления раствора для инфузий</w:t>
            </w:r>
          </w:p>
        </w:tc>
      </w:tr>
      <w:tr w:rsidR="00166151">
        <w:tc>
          <w:tcPr>
            <w:tcW w:w="907" w:type="dxa"/>
          </w:tcPr>
          <w:p w:rsidR="00166151" w:rsidRDefault="00166151">
            <w:pPr>
              <w:pStyle w:val="ConsPlusNormal"/>
              <w:jc w:val="center"/>
            </w:pPr>
            <w:r>
              <w:lastRenderedPageBreak/>
              <w:t>1119.</w:t>
            </w:r>
          </w:p>
        </w:tc>
        <w:tc>
          <w:tcPr>
            <w:tcW w:w="3231" w:type="dxa"/>
          </w:tcPr>
          <w:p w:rsidR="00166151" w:rsidRDefault="00166151">
            <w:pPr>
              <w:pStyle w:val="ConsPlusNormal"/>
            </w:pPr>
            <w:r>
              <w:t>Тоцилизумаб</w:t>
            </w:r>
          </w:p>
        </w:tc>
        <w:tc>
          <w:tcPr>
            <w:tcW w:w="4932" w:type="dxa"/>
          </w:tcPr>
          <w:p w:rsidR="00166151" w:rsidRDefault="00166151">
            <w:pPr>
              <w:pStyle w:val="ConsPlusNormal"/>
            </w:pPr>
            <w:r>
              <w:t>раствор для подкожного введения</w:t>
            </w:r>
          </w:p>
        </w:tc>
      </w:tr>
      <w:tr w:rsidR="00166151">
        <w:tc>
          <w:tcPr>
            <w:tcW w:w="907" w:type="dxa"/>
          </w:tcPr>
          <w:p w:rsidR="00166151" w:rsidRDefault="00166151">
            <w:pPr>
              <w:pStyle w:val="ConsPlusNormal"/>
              <w:jc w:val="center"/>
            </w:pPr>
            <w:r>
              <w:t>1120.</w:t>
            </w:r>
          </w:p>
        </w:tc>
        <w:tc>
          <w:tcPr>
            <w:tcW w:w="3231" w:type="dxa"/>
          </w:tcPr>
          <w:p w:rsidR="00166151" w:rsidRDefault="00166151">
            <w:pPr>
              <w:pStyle w:val="ConsPlusNormal"/>
            </w:pPr>
            <w:r>
              <w:t>Трамадол</w:t>
            </w:r>
          </w:p>
        </w:tc>
        <w:tc>
          <w:tcPr>
            <w:tcW w:w="4932" w:type="dxa"/>
          </w:tcPr>
          <w:p w:rsidR="00166151" w:rsidRDefault="00166151">
            <w:pPr>
              <w:pStyle w:val="ConsPlusNormal"/>
            </w:pPr>
            <w:r>
              <w:t>капсулы</w:t>
            </w:r>
          </w:p>
        </w:tc>
      </w:tr>
      <w:tr w:rsidR="00166151">
        <w:tc>
          <w:tcPr>
            <w:tcW w:w="907" w:type="dxa"/>
          </w:tcPr>
          <w:p w:rsidR="00166151" w:rsidRDefault="00166151">
            <w:pPr>
              <w:pStyle w:val="ConsPlusNormal"/>
              <w:jc w:val="center"/>
            </w:pPr>
            <w:r>
              <w:t>1121.</w:t>
            </w:r>
          </w:p>
        </w:tc>
        <w:tc>
          <w:tcPr>
            <w:tcW w:w="3231" w:type="dxa"/>
          </w:tcPr>
          <w:p w:rsidR="00166151" w:rsidRDefault="00166151">
            <w:pPr>
              <w:pStyle w:val="ConsPlusNormal"/>
            </w:pPr>
            <w:r>
              <w:t>Трамадол</w:t>
            </w:r>
          </w:p>
        </w:tc>
        <w:tc>
          <w:tcPr>
            <w:tcW w:w="4932" w:type="dxa"/>
          </w:tcPr>
          <w:p w:rsidR="00166151" w:rsidRDefault="00166151">
            <w:pPr>
              <w:pStyle w:val="ConsPlusNormal"/>
            </w:pPr>
            <w:r>
              <w:t>раствор для инъекций</w:t>
            </w:r>
          </w:p>
        </w:tc>
      </w:tr>
      <w:tr w:rsidR="00166151">
        <w:tc>
          <w:tcPr>
            <w:tcW w:w="907" w:type="dxa"/>
          </w:tcPr>
          <w:p w:rsidR="00166151" w:rsidRDefault="00166151">
            <w:pPr>
              <w:pStyle w:val="ConsPlusNormal"/>
              <w:jc w:val="center"/>
            </w:pPr>
            <w:r>
              <w:t>1122.</w:t>
            </w:r>
          </w:p>
        </w:tc>
        <w:tc>
          <w:tcPr>
            <w:tcW w:w="3231" w:type="dxa"/>
          </w:tcPr>
          <w:p w:rsidR="00166151" w:rsidRDefault="00166151">
            <w:pPr>
              <w:pStyle w:val="ConsPlusNormal"/>
            </w:pPr>
            <w:r>
              <w:t>Трамадол</w:t>
            </w:r>
          </w:p>
        </w:tc>
        <w:tc>
          <w:tcPr>
            <w:tcW w:w="4932" w:type="dxa"/>
          </w:tcPr>
          <w:p w:rsidR="00166151" w:rsidRDefault="00166151">
            <w:pPr>
              <w:pStyle w:val="ConsPlusNormal"/>
            </w:pPr>
            <w:r>
              <w:t>суппозитории ректальные</w:t>
            </w:r>
          </w:p>
        </w:tc>
      </w:tr>
      <w:tr w:rsidR="00166151">
        <w:tc>
          <w:tcPr>
            <w:tcW w:w="907" w:type="dxa"/>
          </w:tcPr>
          <w:p w:rsidR="00166151" w:rsidRDefault="00166151">
            <w:pPr>
              <w:pStyle w:val="ConsPlusNormal"/>
              <w:jc w:val="center"/>
            </w:pPr>
            <w:r>
              <w:t>1123.</w:t>
            </w:r>
          </w:p>
        </w:tc>
        <w:tc>
          <w:tcPr>
            <w:tcW w:w="3231" w:type="dxa"/>
          </w:tcPr>
          <w:p w:rsidR="00166151" w:rsidRDefault="00166151">
            <w:pPr>
              <w:pStyle w:val="ConsPlusNormal"/>
            </w:pPr>
            <w:r>
              <w:t>Трамадол</w:t>
            </w:r>
          </w:p>
        </w:tc>
        <w:tc>
          <w:tcPr>
            <w:tcW w:w="4932" w:type="dxa"/>
          </w:tcPr>
          <w:p w:rsidR="00166151" w:rsidRDefault="00166151">
            <w:pPr>
              <w:pStyle w:val="ConsPlusNormal"/>
            </w:pPr>
            <w:r>
              <w:t>таблетки</w:t>
            </w:r>
          </w:p>
        </w:tc>
      </w:tr>
      <w:tr w:rsidR="00166151">
        <w:tc>
          <w:tcPr>
            <w:tcW w:w="907" w:type="dxa"/>
          </w:tcPr>
          <w:p w:rsidR="00166151" w:rsidRDefault="00166151">
            <w:pPr>
              <w:pStyle w:val="ConsPlusNormal"/>
              <w:jc w:val="center"/>
            </w:pPr>
            <w:r>
              <w:t>1124.</w:t>
            </w:r>
          </w:p>
        </w:tc>
        <w:tc>
          <w:tcPr>
            <w:tcW w:w="3231" w:type="dxa"/>
          </w:tcPr>
          <w:p w:rsidR="00166151" w:rsidRDefault="00166151">
            <w:pPr>
              <w:pStyle w:val="ConsPlusNormal"/>
            </w:pPr>
            <w:r>
              <w:t>Трамадол</w:t>
            </w:r>
          </w:p>
        </w:tc>
        <w:tc>
          <w:tcPr>
            <w:tcW w:w="4932" w:type="dxa"/>
          </w:tcPr>
          <w:p w:rsidR="00166151" w:rsidRDefault="00166151">
            <w:pPr>
              <w:pStyle w:val="ConsPlusNormal"/>
            </w:pPr>
            <w:r>
              <w:t>таблетки пролонгированного действия, покрытые пленочной оболочкой</w:t>
            </w:r>
          </w:p>
        </w:tc>
      </w:tr>
      <w:tr w:rsidR="00166151">
        <w:tc>
          <w:tcPr>
            <w:tcW w:w="907" w:type="dxa"/>
          </w:tcPr>
          <w:p w:rsidR="00166151" w:rsidRDefault="00166151">
            <w:pPr>
              <w:pStyle w:val="ConsPlusNormal"/>
              <w:jc w:val="center"/>
            </w:pPr>
            <w:r>
              <w:t>1125.</w:t>
            </w:r>
          </w:p>
        </w:tc>
        <w:tc>
          <w:tcPr>
            <w:tcW w:w="3231" w:type="dxa"/>
          </w:tcPr>
          <w:p w:rsidR="00166151" w:rsidRDefault="00166151">
            <w:pPr>
              <w:pStyle w:val="ConsPlusNormal"/>
            </w:pPr>
            <w:r>
              <w:t>Трамадол</w:t>
            </w:r>
          </w:p>
        </w:tc>
        <w:tc>
          <w:tcPr>
            <w:tcW w:w="4932" w:type="dxa"/>
          </w:tcPr>
          <w:p w:rsidR="00166151" w:rsidRDefault="00166151">
            <w:pPr>
              <w:pStyle w:val="ConsPlusNormal"/>
            </w:pPr>
            <w:r>
              <w:t>таблетки с пролонгированным высвобождением, покрытые пленочной оболочкой</w:t>
            </w:r>
          </w:p>
        </w:tc>
      </w:tr>
      <w:tr w:rsidR="00166151">
        <w:tc>
          <w:tcPr>
            <w:tcW w:w="907" w:type="dxa"/>
          </w:tcPr>
          <w:p w:rsidR="00166151" w:rsidRDefault="00166151">
            <w:pPr>
              <w:pStyle w:val="ConsPlusNormal"/>
              <w:jc w:val="center"/>
            </w:pPr>
            <w:r>
              <w:t>1126.</w:t>
            </w:r>
          </w:p>
        </w:tc>
        <w:tc>
          <w:tcPr>
            <w:tcW w:w="3231" w:type="dxa"/>
          </w:tcPr>
          <w:p w:rsidR="00166151" w:rsidRDefault="00166151">
            <w:pPr>
              <w:pStyle w:val="ConsPlusNormal"/>
            </w:pPr>
            <w:r>
              <w:t>Траметиниб</w:t>
            </w:r>
          </w:p>
        </w:tc>
        <w:tc>
          <w:tcPr>
            <w:tcW w:w="4932" w:type="dxa"/>
          </w:tcPr>
          <w:p w:rsidR="00166151" w:rsidRDefault="00166151">
            <w:pPr>
              <w:pStyle w:val="ConsPlusNormal"/>
            </w:pPr>
            <w:r>
              <w:t>таблетки, покрытые пленочной оболочкой</w:t>
            </w:r>
          </w:p>
        </w:tc>
      </w:tr>
      <w:tr w:rsidR="00166151">
        <w:tc>
          <w:tcPr>
            <w:tcW w:w="907" w:type="dxa"/>
          </w:tcPr>
          <w:p w:rsidR="00166151" w:rsidRDefault="00166151">
            <w:pPr>
              <w:pStyle w:val="ConsPlusNormal"/>
              <w:jc w:val="center"/>
            </w:pPr>
            <w:r>
              <w:t>1127.</w:t>
            </w:r>
          </w:p>
        </w:tc>
        <w:tc>
          <w:tcPr>
            <w:tcW w:w="3231" w:type="dxa"/>
          </w:tcPr>
          <w:p w:rsidR="00166151" w:rsidRDefault="00166151">
            <w:pPr>
              <w:pStyle w:val="ConsPlusNormal"/>
            </w:pPr>
            <w:r>
              <w:t>Транексамовая кислота</w:t>
            </w:r>
          </w:p>
        </w:tc>
        <w:tc>
          <w:tcPr>
            <w:tcW w:w="4932" w:type="dxa"/>
          </w:tcPr>
          <w:p w:rsidR="00166151" w:rsidRDefault="00166151">
            <w:pPr>
              <w:pStyle w:val="ConsPlusNormal"/>
            </w:pPr>
            <w:r>
              <w:t>раствор для внутривенного введения</w:t>
            </w:r>
          </w:p>
        </w:tc>
      </w:tr>
      <w:tr w:rsidR="00166151">
        <w:tc>
          <w:tcPr>
            <w:tcW w:w="907" w:type="dxa"/>
          </w:tcPr>
          <w:p w:rsidR="00166151" w:rsidRDefault="00166151">
            <w:pPr>
              <w:pStyle w:val="ConsPlusNormal"/>
              <w:jc w:val="center"/>
            </w:pPr>
            <w:r>
              <w:t>1128.</w:t>
            </w:r>
          </w:p>
        </w:tc>
        <w:tc>
          <w:tcPr>
            <w:tcW w:w="3231" w:type="dxa"/>
          </w:tcPr>
          <w:p w:rsidR="00166151" w:rsidRDefault="00166151">
            <w:pPr>
              <w:pStyle w:val="ConsPlusNormal"/>
            </w:pPr>
            <w:r>
              <w:t>Транексамовая кислота</w:t>
            </w:r>
          </w:p>
        </w:tc>
        <w:tc>
          <w:tcPr>
            <w:tcW w:w="4932" w:type="dxa"/>
          </w:tcPr>
          <w:p w:rsidR="00166151" w:rsidRDefault="00166151">
            <w:pPr>
              <w:pStyle w:val="ConsPlusNormal"/>
            </w:pPr>
            <w:r>
              <w:t>таблетки, покрытые пленочной оболочкой</w:t>
            </w:r>
          </w:p>
        </w:tc>
      </w:tr>
      <w:tr w:rsidR="00166151">
        <w:tc>
          <w:tcPr>
            <w:tcW w:w="907" w:type="dxa"/>
          </w:tcPr>
          <w:p w:rsidR="00166151" w:rsidRDefault="00166151">
            <w:pPr>
              <w:pStyle w:val="ConsPlusNormal"/>
              <w:jc w:val="center"/>
            </w:pPr>
            <w:r>
              <w:t>1129.</w:t>
            </w:r>
          </w:p>
        </w:tc>
        <w:tc>
          <w:tcPr>
            <w:tcW w:w="3231" w:type="dxa"/>
          </w:tcPr>
          <w:p w:rsidR="00166151" w:rsidRDefault="00166151">
            <w:pPr>
              <w:pStyle w:val="ConsPlusNormal"/>
            </w:pPr>
            <w:r>
              <w:t>Трастузумаб</w:t>
            </w:r>
          </w:p>
        </w:tc>
        <w:tc>
          <w:tcPr>
            <w:tcW w:w="4932" w:type="dxa"/>
          </w:tcPr>
          <w:p w:rsidR="00166151" w:rsidRDefault="00166151">
            <w:pPr>
              <w:pStyle w:val="ConsPlusNormal"/>
            </w:pPr>
            <w:r>
              <w:t>лиофилизат для приготовления концентрата для приготовления раствора для инфузий</w:t>
            </w:r>
          </w:p>
        </w:tc>
      </w:tr>
      <w:tr w:rsidR="00166151">
        <w:tc>
          <w:tcPr>
            <w:tcW w:w="907" w:type="dxa"/>
          </w:tcPr>
          <w:p w:rsidR="00166151" w:rsidRDefault="00166151">
            <w:pPr>
              <w:pStyle w:val="ConsPlusNormal"/>
              <w:jc w:val="center"/>
            </w:pPr>
            <w:r>
              <w:t>1130.</w:t>
            </w:r>
          </w:p>
        </w:tc>
        <w:tc>
          <w:tcPr>
            <w:tcW w:w="3231" w:type="dxa"/>
          </w:tcPr>
          <w:p w:rsidR="00166151" w:rsidRDefault="00166151">
            <w:pPr>
              <w:pStyle w:val="ConsPlusNormal"/>
            </w:pPr>
            <w:r>
              <w:t>Трастузумаб</w:t>
            </w:r>
          </w:p>
        </w:tc>
        <w:tc>
          <w:tcPr>
            <w:tcW w:w="4932" w:type="dxa"/>
          </w:tcPr>
          <w:p w:rsidR="00166151" w:rsidRDefault="00166151">
            <w:pPr>
              <w:pStyle w:val="ConsPlusNormal"/>
            </w:pPr>
            <w:r>
              <w:t>лиофилизат для приготовления раствора для инфузий</w:t>
            </w:r>
          </w:p>
        </w:tc>
      </w:tr>
      <w:tr w:rsidR="00166151">
        <w:tc>
          <w:tcPr>
            <w:tcW w:w="907" w:type="dxa"/>
          </w:tcPr>
          <w:p w:rsidR="00166151" w:rsidRDefault="00166151">
            <w:pPr>
              <w:pStyle w:val="ConsPlusNormal"/>
              <w:jc w:val="center"/>
            </w:pPr>
            <w:r>
              <w:t>1131.</w:t>
            </w:r>
          </w:p>
        </w:tc>
        <w:tc>
          <w:tcPr>
            <w:tcW w:w="3231" w:type="dxa"/>
          </w:tcPr>
          <w:p w:rsidR="00166151" w:rsidRDefault="00166151">
            <w:pPr>
              <w:pStyle w:val="ConsPlusNormal"/>
            </w:pPr>
            <w:r>
              <w:t>Трастузумаб</w:t>
            </w:r>
          </w:p>
        </w:tc>
        <w:tc>
          <w:tcPr>
            <w:tcW w:w="4932" w:type="dxa"/>
          </w:tcPr>
          <w:p w:rsidR="00166151" w:rsidRDefault="00166151">
            <w:pPr>
              <w:pStyle w:val="ConsPlusNormal"/>
            </w:pPr>
            <w:r>
              <w:t>раствор для подкожного введения</w:t>
            </w:r>
          </w:p>
        </w:tc>
      </w:tr>
      <w:tr w:rsidR="00166151">
        <w:tc>
          <w:tcPr>
            <w:tcW w:w="907" w:type="dxa"/>
          </w:tcPr>
          <w:p w:rsidR="00166151" w:rsidRDefault="00166151">
            <w:pPr>
              <w:pStyle w:val="ConsPlusNormal"/>
              <w:jc w:val="center"/>
            </w:pPr>
            <w:r>
              <w:t>1132.</w:t>
            </w:r>
          </w:p>
        </w:tc>
        <w:tc>
          <w:tcPr>
            <w:tcW w:w="3231" w:type="dxa"/>
          </w:tcPr>
          <w:p w:rsidR="00166151" w:rsidRDefault="00166151">
            <w:pPr>
              <w:pStyle w:val="ConsPlusNormal"/>
            </w:pPr>
            <w:r>
              <w:t>Трастузумаб эмтанзин</w:t>
            </w:r>
          </w:p>
        </w:tc>
        <w:tc>
          <w:tcPr>
            <w:tcW w:w="4932" w:type="dxa"/>
          </w:tcPr>
          <w:p w:rsidR="00166151" w:rsidRDefault="00166151">
            <w:pPr>
              <w:pStyle w:val="ConsPlusNormal"/>
            </w:pPr>
            <w:r>
              <w:t>лиофилизат для приготовления концентрата для приготовления раствора для инфузий</w:t>
            </w:r>
          </w:p>
        </w:tc>
      </w:tr>
      <w:tr w:rsidR="00166151">
        <w:tc>
          <w:tcPr>
            <w:tcW w:w="907" w:type="dxa"/>
          </w:tcPr>
          <w:p w:rsidR="00166151" w:rsidRDefault="00166151">
            <w:pPr>
              <w:pStyle w:val="ConsPlusNormal"/>
              <w:jc w:val="center"/>
            </w:pPr>
            <w:r>
              <w:t>1133.</w:t>
            </w:r>
          </w:p>
        </w:tc>
        <w:tc>
          <w:tcPr>
            <w:tcW w:w="3231" w:type="dxa"/>
          </w:tcPr>
          <w:p w:rsidR="00166151" w:rsidRDefault="00166151">
            <w:pPr>
              <w:pStyle w:val="ConsPlusNormal"/>
            </w:pPr>
            <w:r>
              <w:t>Третиноин</w:t>
            </w:r>
          </w:p>
        </w:tc>
        <w:tc>
          <w:tcPr>
            <w:tcW w:w="4932" w:type="dxa"/>
          </w:tcPr>
          <w:p w:rsidR="00166151" w:rsidRDefault="00166151">
            <w:pPr>
              <w:pStyle w:val="ConsPlusNormal"/>
            </w:pPr>
            <w:r>
              <w:t>капсулы</w:t>
            </w:r>
          </w:p>
        </w:tc>
      </w:tr>
      <w:tr w:rsidR="00166151">
        <w:tc>
          <w:tcPr>
            <w:tcW w:w="907" w:type="dxa"/>
          </w:tcPr>
          <w:p w:rsidR="00166151" w:rsidRDefault="00166151">
            <w:pPr>
              <w:pStyle w:val="ConsPlusNormal"/>
              <w:jc w:val="center"/>
            </w:pPr>
            <w:r>
              <w:t>1134.</w:t>
            </w:r>
          </w:p>
        </w:tc>
        <w:tc>
          <w:tcPr>
            <w:tcW w:w="3231" w:type="dxa"/>
          </w:tcPr>
          <w:p w:rsidR="00166151" w:rsidRDefault="00166151">
            <w:pPr>
              <w:pStyle w:val="ConsPlusNormal"/>
            </w:pPr>
            <w:r>
              <w:t>Тригексифенидил</w:t>
            </w:r>
          </w:p>
        </w:tc>
        <w:tc>
          <w:tcPr>
            <w:tcW w:w="4932" w:type="dxa"/>
          </w:tcPr>
          <w:p w:rsidR="00166151" w:rsidRDefault="00166151">
            <w:pPr>
              <w:pStyle w:val="ConsPlusNormal"/>
            </w:pPr>
            <w:r>
              <w:t>таблетки</w:t>
            </w:r>
          </w:p>
        </w:tc>
      </w:tr>
      <w:tr w:rsidR="00166151">
        <w:tc>
          <w:tcPr>
            <w:tcW w:w="907" w:type="dxa"/>
          </w:tcPr>
          <w:p w:rsidR="00166151" w:rsidRDefault="00166151">
            <w:pPr>
              <w:pStyle w:val="ConsPlusNormal"/>
              <w:jc w:val="center"/>
            </w:pPr>
            <w:r>
              <w:t>1135.</w:t>
            </w:r>
          </w:p>
        </w:tc>
        <w:tc>
          <w:tcPr>
            <w:tcW w:w="3231" w:type="dxa"/>
          </w:tcPr>
          <w:p w:rsidR="00166151" w:rsidRDefault="00166151">
            <w:pPr>
              <w:pStyle w:val="ConsPlusNormal"/>
            </w:pPr>
            <w:r>
              <w:t>Тримеперидин</w:t>
            </w:r>
          </w:p>
        </w:tc>
        <w:tc>
          <w:tcPr>
            <w:tcW w:w="4932" w:type="dxa"/>
          </w:tcPr>
          <w:p w:rsidR="00166151" w:rsidRDefault="00166151">
            <w:pPr>
              <w:pStyle w:val="ConsPlusNormal"/>
            </w:pPr>
            <w:r>
              <w:t>раствор для инъекций</w:t>
            </w:r>
          </w:p>
        </w:tc>
      </w:tr>
      <w:tr w:rsidR="00166151">
        <w:tc>
          <w:tcPr>
            <w:tcW w:w="907" w:type="dxa"/>
          </w:tcPr>
          <w:p w:rsidR="00166151" w:rsidRDefault="00166151">
            <w:pPr>
              <w:pStyle w:val="ConsPlusNormal"/>
              <w:jc w:val="center"/>
            </w:pPr>
            <w:r>
              <w:t>1136.</w:t>
            </w:r>
          </w:p>
        </w:tc>
        <w:tc>
          <w:tcPr>
            <w:tcW w:w="3231" w:type="dxa"/>
          </w:tcPr>
          <w:p w:rsidR="00166151" w:rsidRDefault="00166151">
            <w:pPr>
              <w:pStyle w:val="ConsPlusNormal"/>
            </w:pPr>
            <w:r>
              <w:t>Тримеперидин</w:t>
            </w:r>
          </w:p>
        </w:tc>
        <w:tc>
          <w:tcPr>
            <w:tcW w:w="4932" w:type="dxa"/>
          </w:tcPr>
          <w:p w:rsidR="00166151" w:rsidRDefault="00166151">
            <w:pPr>
              <w:pStyle w:val="ConsPlusNormal"/>
            </w:pPr>
            <w:r>
              <w:t>таблетки</w:t>
            </w:r>
          </w:p>
        </w:tc>
      </w:tr>
      <w:tr w:rsidR="00166151">
        <w:tc>
          <w:tcPr>
            <w:tcW w:w="907" w:type="dxa"/>
          </w:tcPr>
          <w:p w:rsidR="00166151" w:rsidRDefault="00166151">
            <w:pPr>
              <w:pStyle w:val="ConsPlusNormal"/>
              <w:jc w:val="center"/>
            </w:pPr>
            <w:r>
              <w:t>1137.</w:t>
            </w:r>
          </w:p>
        </w:tc>
        <w:tc>
          <w:tcPr>
            <w:tcW w:w="3231" w:type="dxa"/>
          </w:tcPr>
          <w:p w:rsidR="00166151" w:rsidRDefault="00166151">
            <w:pPr>
              <w:pStyle w:val="ConsPlusNormal"/>
            </w:pPr>
            <w:r>
              <w:t>Трипторелин</w:t>
            </w:r>
          </w:p>
        </w:tc>
        <w:tc>
          <w:tcPr>
            <w:tcW w:w="4932" w:type="dxa"/>
          </w:tcPr>
          <w:p w:rsidR="00166151" w:rsidRDefault="00166151">
            <w:pPr>
              <w:pStyle w:val="ConsPlusNormal"/>
            </w:pPr>
            <w:r>
              <w:t>лиофилизат для приготовления раствора для подкожного введения</w:t>
            </w:r>
          </w:p>
        </w:tc>
      </w:tr>
      <w:tr w:rsidR="00166151">
        <w:tc>
          <w:tcPr>
            <w:tcW w:w="907" w:type="dxa"/>
          </w:tcPr>
          <w:p w:rsidR="00166151" w:rsidRDefault="00166151">
            <w:pPr>
              <w:pStyle w:val="ConsPlusNormal"/>
              <w:jc w:val="center"/>
            </w:pPr>
            <w:r>
              <w:t>1138.</w:t>
            </w:r>
          </w:p>
        </w:tc>
        <w:tc>
          <w:tcPr>
            <w:tcW w:w="3231" w:type="dxa"/>
          </w:tcPr>
          <w:p w:rsidR="00166151" w:rsidRDefault="00166151">
            <w:pPr>
              <w:pStyle w:val="ConsPlusNormal"/>
            </w:pPr>
            <w:r>
              <w:t>Трипторелин</w:t>
            </w:r>
          </w:p>
        </w:tc>
        <w:tc>
          <w:tcPr>
            <w:tcW w:w="4932" w:type="dxa"/>
          </w:tcPr>
          <w:p w:rsidR="00166151" w:rsidRDefault="00166151">
            <w:pPr>
              <w:pStyle w:val="ConsPlusNormal"/>
            </w:pPr>
            <w:r>
              <w:t>лиофилизат для приготовления суспензии для внутримышечного введения пролонгированного действия</w:t>
            </w:r>
          </w:p>
        </w:tc>
      </w:tr>
      <w:tr w:rsidR="00166151">
        <w:tc>
          <w:tcPr>
            <w:tcW w:w="907" w:type="dxa"/>
          </w:tcPr>
          <w:p w:rsidR="00166151" w:rsidRDefault="00166151">
            <w:pPr>
              <w:pStyle w:val="ConsPlusNormal"/>
              <w:jc w:val="center"/>
            </w:pPr>
            <w:r>
              <w:t>1139.</w:t>
            </w:r>
          </w:p>
        </w:tc>
        <w:tc>
          <w:tcPr>
            <w:tcW w:w="3231" w:type="dxa"/>
          </w:tcPr>
          <w:p w:rsidR="00166151" w:rsidRDefault="00166151">
            <w:pPr>
              <w:pStyle w:val="ConsPlusNormal"/>
            </w:pPr>
            <w:r>
              <w:t>Трипторелин</w:t>
            </w:r>
          </w:p>
        </w:tc>
        <w:tc>
          <w:tcPr>
            <w:tcW w:w="4932" w:type="dxa"/>
          </w:tcPr>
          <w:p w:rsidR="00166151" w:rsidRDefault="00166151">
            <w:pPr>
              <w:pStyle w:val="ConsPlusNormal"/>
            </w:pPr>
            <w:r>
              <w:t>лиофилизат для приготовления суспензии для внутримышечного и подкожного введения пролонгированного действия</w:t>
            </w:r>
          </w:p>
        </w:tc>
      </w:tr>
      <w:tr w:rsidR="00166151">
        <w:tc>
          <w:tcPr>
            <w:tcW w:w="907" w:type="dxa"/>
          </w:tcPr>
          <w:p w:rsidR="00166151" w:rsidRDefault="00166151">
            <w:pPr>
              <w:pStyle w:val="ConsPlusNormal"/>
              <w:jc w:val="center"/>
            </w:pPr>
            <w:r>
              <w:t>1140.</w:t>
            </w:r>
          </w:p>
        </w:tc>
        <w:tc>
          <w:tcPr>
            <w:tcW w:w="3231" w:type="dxa"/>
          </w:tcPr>
          <w:p w:rsidR="00166151" w:rsidRDefault="00166151">
            <w:pPr>
              <w:pStyle w:val="ConsPlusNormal"/>
            </w:pPr>
            <w:r>
              <w:t>Трипторелин</w:t>
            </w:r>
          </w:p>
        </w:tc>
        <w:tc>
          <w:tcPr>
            <w:tcW w:w="4932" w:type="dxa"/>
          </w:tcPr>
          <w:p w:rsidR="00166151" w:rsidRDefault="00166151">
            <w:pPr>
              <w:pStyle w:val="ConsPlusNormal"/>
            </w:pPr>
            <w:r>
              <w:t>раствор для подкожного введения</w:t>
            </w:r>
          </w:p>
        </w:tc>
      </w:tr>
      <w:tr w:rsidR="00166151">
        <w:tc>
          <w:tcPr>
            <w:tcW w:w="907" w:type="dxa"/>
          </w:tcPr>
          <w:p w:rsidR="00166151" w:rsidRDefault="00166151">
            <w:pPr>
              <w:pStyle w:val="ConsPlusNormal"/>
              <w:jc w:val="center"/>
            </w:pPr>
            <w:r>
              <w:t>1141.</w:t>
            </w:r>
          </w:p>
        </w:tc>
        <w:tc>
          <w:tcPr>
            <w:tcW w:w="3231" w:type="dxa"/>
          </w:tcPr>
          <w:p w:rsidR="00166151" w:rsidRDefault="00166151">
            <w:pPr>
              <w:pStyle w:val="ConsPlusNormal"/>
            </w:pPr>
            <w:r>
              <w:t>Трипторелин</w:t>
            </w:r>
          </w:p>
        </w:tc>
        <w:tc>
          <w:tcPr>
            <w:tcW w:w="4932" w:type="dxa"/>
          </w:tcPr>
          <w:p w:rsidR="00166151" w:rsidRDefault="00166151">
            <w:pPr>
              <w:pStyle w:val="ConsPlusNormal"/>
            </w:pPr>
            <w:r>
              <w:t>лиофилизат для приготовления суспензии для внутримышечного введения с пролонгированным высвобождением</w:t>
            </w:r>
          </w:p>
        </w:tc>
      </w:tr>
      <w:tr w:rsidR="00166151">
        <w:tc>
          <w:tcPr>
            <w:tcW w:w="907" w:type="dxa"/>
          </w:tcPr>
          <w:p w:rsidR="00166151" w:rsidRDefault="00166151">
            <w:pPr>
              <w:pStyle w:val="ConsPlusNormal"/>
              <w:jc w:val="center"/>
            </w:pPr>
            <w:r>
              <w:lastRenderedPageBreak/>
              <w:t>1142.</w:t>
            </w:r>
          </w:p>
        </w:tc>
        <w:tc>
          <w:tcPr>
            <w:tcW w:w="3231" w:type="dxa"/>
          </w:tcPr>
          <w:p w:rsidR="00166151" w:rsidRDefault="00166151">
            <w:pPr>
              <w:pStyle w:val="ConsPlusNormal"/>
            </w:pPr>
            <w:r>
              <w:t>Трифлуоперазин</w:t>
            </w:r>
          </w:p>
        </w:tc>
        <w:tc>
          <w:tcPr>
            <w:tcW w:w="4932" w:type="dxa"/>
          </w:tcPr>
          <w:p w:rsidR="00166151" w:rsidRDefault="00166151">
            <w:pPr>
              <w:pStyle w:val="ConsPlusNormal"/>
            </w:pPr>
            <w:r>
              <w:t>таблетки, покрытые оболочкой</w:t>
            </w:r>
          </w:p>
        </w:tc>
      </w:tr>
      <w:tr w:rsidR="00166151">
        <w:tc>
          <w:tcPr>
            <w:tcW w:w="907" w:type="dxa"/>
          </w:tcPr>
          <w:p w:rsidR="00166151" w:rsidRDefault="00166151">
            <w:pPr>
              <w:pStyle w:val="ConsPlusNormal"/>
              <w:jc w:val="center"/>
            </w:pPr>
            <w:r>
              <w:t>1143.</w:t>
            </w:r>
          </w:p>
        </w:tc>
        <w:tc>
          <w:tcPr>
            <w:tcW w:w="3231" w:type="dxa"/>
          </w:tcPr>
          <w:p w:rsidR="00166151" w:rsidRDefault="00166151">
            <w:pPr>
              <w:pStyle w:val="ConsPlusNormal"/>
            </w:pPr>
            <w:r>
              <w:t>Тропикамид</w:t>
            </w:r>
          </w:p>
        </w:tc>
        <w:tc>
          <w:tcPr>
            <w:tcW w:w="4932" w:type="dxa"/>
          </w:tcPr>
          <w:p w:rsidR="00166151" w:rsidRDefault="00166151">
            <w:pPr>
              <w:pStyle w:val="ConsPlusNormal"/>
            </w:pPr>
            <w:r>
              <w:t>капли глазные</w:t>
            </w:r>
          </w:p>
        </w:tc>
      </w:tr>
      <w:tr w:rsidR="00166151">
        <w:tc>
          <w:tcPr>
            <w:tcW w:w="907" w:type="dxa"/>
          </w:tcPr>
          <w:p w:rsidR="00166151" w:rsidRDefault="00166151">
            <w:pPr>
              <w:pStyle w:val="ConsPlusNormal"/>
              <w:jc w:val="center"/>
            </w:pPr>
            <w:r>
              <w:t>1144.</w:t>
            </w:r>
          </w:p>
        </w:tc>
        <w:tc>
          <w:tcPr>
            <w:tcW w:w="3231" w:type="dxa"/>
          </w:tcPr>
          <w:p w:rsidR="00166151" w:rsidRDefault="00166151">
            <w:pPr>
              <w:pStyle w:val="ConsPlusNormal"/>
            </w:pPr>
            <w:r>
              <w:t>Умифеновир</w:t>
            </w:r>
          </w:p>
        </w:tc>
        <w:tc>
          <w:tcPr>
            <w:tcW w:w="4932" w:type="dxa"/>
          </w:tcPr>
          <w:p w:rsidR="00166151" w:rsidRDefault="00166151">
            <w:pPr>
              <w:pStyle w:val="ConsPlusNormal"/>
            </w:pPr>
            <w:r>
              <w:t>капсулы</w:t>
            </w:r>
          </w:p>
        </w:tc>
      </w:tr>
      <w:tr w:rsidR="00166151">
        <w:tc>
          <w:tcPr>
            <w:tcW w:w="907" w:type="dxa"/>
          </w:tcPr>
          <w:p w:rsidR="00166151" w:rsidRDefault="00166151">
            <w:pPr>
              <w:pStyle w:val="ConsPlusNormal"/>
              <w:jc w:val="center"/>
            </w:pPr>
            <w:r>
              <w:t>1145.</w:t>
            </w:r>
          </w:p>
        </w:tc>
        <w:tc>
          <w:tcPr>
            <w:tcW w:w="3231" w:type="dxa"/>
          </w:tcPr>
          <w:p w:rsidR="00166151" w:rsidRDefault="00166151">
            <w:pPr>
              <w:pStyle w:val="ConsPlusNormal"/>
            </w:pPr>
            <w:r>
              <w:t>Умифеновир</w:t>
            </w:r>
          </w:p>
        </w:tc>
        <w:tc>
          <w:tcPr>
            <w:tcW w:w="4932" w:type="dxa"/>
          </w:tcPr>
          <w:p w:rsidR="00166151" w:rsidRDefault="00166151">
            <w:pPr>
              <w:pStyle w:val="ConsPlusNormal"/>
            </w:pPr>
            <w:r>
              <w:t>таблетки, покрытые пленочной оболочкой</w:t>
            </w:r>
          </w:p>
        </w:tc>
      </w:tr>
      <w:tr w:rsidR="00166151">
        <w:tc>
          <w:tcPr>
            <w:tcW w:w="907" w:type="dxa"/>
          </w:tcPr>
          <w:p w:rsidR="00166151" w:rsidRDefault="00166151">
            <w:pPr>
              <w:pStyle w:val="ConsPlusNormal"/>
              <w:jc w:val="center"/>
            </w:pPr>
            <w:r>
              <w:t>1146.</w:t>
            </w:r>
          </w:p>
        </w:tc>
        <w:tc>
          <w:tcPr>
            <w:tcW w:w="3231" w:type="dxa"/>
          </w:tcPr>
          <w:p w:rsidR="00166151" w:rsidRDefault="00166151">
            <w:pPr>
              <w:pStyle w:val="ConsPlusNormal"/>
            </w:pPr>
            <w:r>
              <w:t>Урапидил</w:t>
            </w:r>
          </w:p>
        </w:tc>
        <w:tc>
          <w:tcPr>
            <w:tcW w:w="4932" w:type="dxa"/>
          </w:tcPr>
          <w:p w:rsidR="00166151" w:rsidRDefault="00166151">
            <w:pPr>
              <w:pStyle w:val="ConsPlusNormal"/>
            </w:pPr>
            <w:r>
              <w:t>капсулы пролонгированного действия</w:t>
            </w:r>
          </w:p>
        </w:tc>
      </w:tr>
      <w:tr w:rsidR="00166151">
        <w:tc>
          <w:tcPr>
            <w:tcW w:w="907" w:type="dxa"/>
          </w:tcPr>
          <w:p w:rsidR="00166151" w:rsidRDefault="00166151">
            <w:pPr>
              <w:pStyle w:val="ConsPlusNormal"/>
              <w:jc w:val="center"/>
            </w:pPr>
            <w:r>
              <w:t>1147.</w:t>
            </w:r>
          </w:p>
        </w:tc>
        <w:tc>
          <w:tcPr>
            <w:tcW w:w="3231" w:type="dxa"/>
          </w:tcPr>
          <w:p w:rsidR="00166151" w:rsidRDefault="00166151">
            <w:pPr>
              <w:pStyle w:val="ConsPlusNormal"/>
            </w:pPr>
            <w:r>
              <w:t>Урсодезоксихолевая кислота</w:t>
            </w:r>
          </w:p>
        </w:tc>
        <w:tc>
          <w:tcPr>
            <w:tcW w:w="4932" w:type="dxa"/>
          </w:tcPr>
          <w:p w:rsidR="00166151" w:rsidRDefault="00166151">
            <w:pPr>
              <w:pStyle w:val="ConsPlusNormal"/>
            </w:pPr>
            <w:r>
              <w:t>капсулы</w:t>
            </w:r>
          </w:p>
        </w:tc>
      </w:tr>
      <w:tr w:rsidR="00166151">
        <w:tc>
          <w:tcPr>
            <w:tcW w:w="907" w:type="dxa"/>
          </w:tcPr>
          <w:p w:rsidR="00166151" w:rsidRDefault="00166151">
            <w:pPr>
              <w:pStyle w:val="ConsPlusNormal"/>
              <w:jc w:val="center"/>
            </w:pPr>
            <w:r>
              <w:t>1148.</w:t>
            </w:r>
          </w:p>
        </w:tc>
        <w:tc>
          <w:tcPr>
            <w:tcW w:w="3231" w:type="dxa"/>
          </w:tcPr>
          <w:p w:rsidR="00166151" w:rsidRDefault="00166151">
            <w:pPr>
              <w:pStyle w:val="ConsPlusNormal"/>
            </w:pPr>
            <w:r>
              <w:t>Урсодезоксихолевая кислота</w:t>
            </w:r>
          </w:p>
        </w:tc>
        <w:tc>
          <w:tcPr>
            <w:tcW w:w="4932" w:type="dxa"/>
          </w:tcPr>
          <w:p w:rsidR="00166151" w:rsidRDefault="00166151">
            <w:pPr>
              <w:pStyle w:val="ConsPlusNormal"/>
            </w:pPr>
            <w:r>
              <w:t>суспензия для приема внутрь</w:t>
            </w:r>
          </w:p>
        </w:tc>
      </w:tr>
      <w:tr w:rsidR="00166151">
        <w:tc>
          <w:tcPr>
            <w:tcW w:w="907" w:type="dxa"/>
          </w:tcPr>
          <w:p w:rsidR="00166151" w:rsidRDefault="00166151">
            <w:pPr>
              <w:pStyle w:val="ConsPlusNormal"/>
              <w:jc w:val="center"/>
            </w:pPr>
            <w:r>
              <w:t>1149.</w:t>
            </w:r>
          </w:p>
        </w:tc>
        <w:tc>
          <w:tcPr>
            <w:tcW w:w="3231" w:type="dxa"/>
          </w:tcPr>
          <w:p w:rsidR="00166151" w:rsidRDefault="00166151">
            <w:pPr>
              <w:pStyle w:val="ConsPlusNormal"/>
            </w:pPr>
            <w:r>
              <w:t>Урсодезоксихолевая кислота</w:t>
            </w:r>
          </w:p>
        </w:tc>
        <w:tc>
          <w:tcPr>
            <w:tcW w:w="4932" w:type="dxa"/>
          </w:tcPr>
          <w:p w:rsidR="00166151" w:rsidRDefault="00166151">
            <w:pPr>
              <w:pStyle w:val="ConsPlusNormal"/>
            </w:pPr>
            <w:r>
              <w:t>таблетки, покрытые пленочной оболочкой</w:t>
            </w:r>
          </w:p>
        </w:tc>
      </w:tr>
      <w:tr w:rsidR="00166151">
        <w:tc>
          <w:tcPr>
            <w:tcW w:w="907" w:type="dxa"/>
          </w:tcPr>
          <w:p w:rsidR="00166151" w:rsidRDefault="00166151">
            <w:pPr>
              <w:pStyle w:val="ConsPlusNormal"/>
              <w:jc w:val="center"/>
            </w:pPr>
            <w:r>
              <w:t>1150.</w:t>
            </w:r>
          </w:p>
        </w:tc>
        <w:tc>
          <w:tcPr>
            <w:tcW w:w="3231" w:type="dxa"/>
          </w:tcPr>
          <w:p w:rsidR="00166151" w:rsidRDefault="00166151">
            <w:pPr>
              <w:pStyle w:val="ConsPlusNormal"/>
            </w:pPr>
            <w:r>
              <w:t>Устекинумаб</w:t>
            </w:r>
          </w:p>
        </w:tc>
        <w:tc>
          <w:tcPr>
            <w:tcW w:w="4932" w:type="dxa"/>
          </w:tcPr>
          <w:p w:rsidR="00166151" w:rsidRDefault="00166151">
            <w:pPr>
              <w:pStyle w:val="ConsPlusNormal"/>
            </w:pPr>
            <w:r>
              <w:t>раствор для подкожного введения</w:t>
            </w:r>
          </w:p>
        </w:tc>
      </w:tr>
      <w:tr w:rsidR="00166151">
        <w:tc>
          <w:tcPr>
            <w:tcW w:w="907" w:type="dxa"/>
          </w:tcPr>
          <w:p w:rsidR="00166151" w:rsidRDefault="00166151">
            <w:pPr>
              <w:pStyle w:val="ConsPlusNormal"/>
              <w:jc w:val="center"/>
            </w:pPr>
            <w:r>
              <w:t>1151.</w:t>
            </w:r>
          </w:p>
        </w:tc>
        <w:tc>
          <w:tcPr>
            <w:tcW w:w="3231" w:type="dxa"/>
          </w:tcPr>
          <w:p w:rsidR="00166151" w:rsidRDefault="00166151">
            <w:pPr>
              <w:pStyle w:val="ConsPlusNormal"/>
            </w:pPr>
            <w:r>
              <w:t>Фактор роста эпидермальный</w:t>
            </w:r>
          </w:p>
        </w:tc>
        <w:tc>
          <w:tcPr>
            <w:tcW w:w="4932" w:type="dxa"/>
          </w:tcPr>
          <w:p w:rsidR="00166151" w:rsidRDefault="00166151">
            <w:pPr>
              <w:pStyle w:val="ConsPlusNormal"/>
            </w:pPr>
            <w:r>
              <w:t>лиофилизат для приготовления раствора для инъекций</w:t>
            </w:r>
          </w:p>
        </w:tc>
      </w:tr>
      <w:tr w:rsidR="00166151">
        <w:tc>
          <w:tcPr>
            <w:tcW w:w="907" w:type="dxa"/>
          </w:tcPr>
          <w:p w:rsidR="00166151" w:rsidRDefault="00166151">
            <w:pPr>
              <w:pStyle w:val="ConsPlusNormal"/>
              <w:jc w:val="center"/>
            </w:pPr>
            <w:r>
              <w:t>1152.</w:t>
            </w:r>
          </w:p>
        </w:tc>
        <w:tc>
          <w:tcPr>
            <w:tcW w:w="3231" w:type="dxa"/>
          </w:tcPr>
          <w:p w:rsidR="00166151" w:rsidRDefault="00166151">
            <w:pPr>
              <w:pStyle w:val="ConsPlusNormal"/>
            </w:pPr>
            <w:r>
              <w:t>Фактор свертывания крови IX</w:t>
            </w:r>
          </w:p>
        </w:tc>
        <w:tc>
          <w:tcPr>
            <w:tcW w:w="4932" w:type="dxa"/>
          </w:tcPr>
          <w:p w:rsidR="00166151" w:rsidRDefault="00166151">
            <w:pPr>
              <w:pStyle w:val="ConsPlusNormal"/>
            </w:pPr>
            <w:r>
              <w:t>лиофилизат для приготовления раствора для внутривенного введения</w:t>
            </w:r>
          </w:p>
        </w:tc>
      </w:tr>
      <w:tr w:rsidR="00166151">
        <w:tc>
          <w:tcPr>
            <w:tcW w:w="907" w:type="dxa"/>
          </w:tcPr>
          <w:p w:rsidR="00166151" w:rsidRDefault="00166151">
            <w:pPr>
              <w:pStyle w:val="ConsPlusNormal"/>
              <w:jc w:val="center"/>
            </w:pPr>
            <w:r>
              <w:t>1153.</w:t>
            </w:r>
          </w:p>
        </w:tc>
        <w:tc>
          <w:tcPr>
            <w:tcW w:w="3231" w:type="dxa"/>
          </w:tcPr>
          <w:p w:rsidR="00166151" w:rsidRDefault="00166151">
            <w:pPr>
              <w:pStyle w:val="ConsPlusNormal"/>
            </w:pPr>
            <w:r>
              <w:t>Фактор свертывания крови IX</w:t>
            </w:r>
          </w:p>
        </w:tc>
        <w:tc>
          <w:tcPr>
            <w:tcW w:w="4932" w:type="dxa"/>
          </w:tcPr>
          <w:p w:rsidR="00166151" w:rsidRDefault="00166151">
            <w:pPr>
              <w:pStyle w:val="ConsPlusNormal"/>
            </w:pPr>
            <w:r>
              <w:t>лиофилизат для приготовления раствора для инфузий</w:t>
            </w:r>
          </w:p>
        </w:tc>
      </w:tr>
      <w:tr w:rsidR="00166151">
        <w:tc>
          <w:tcPr>
            <w:tcW w:w="907" w:type="dxa"/>
          </w:tcPr>
          <w:p w:rsidR="00166151" w:rsidRDefault="00166151">
            <w:pPr>
              <w:pStyle w:val="ConsPlusNormal"/>
              <w:jc w:val="center"/>
            </w:pPr>
            <w:r>
              <w:t>1154.</w:t>
            </w:r>
          </w:p>
        </w:tc>
        <w:tc>
          <w:tcPr>
            <w:tcW w:w="3231" w:type="dxa"/>
          </w:tcPr>
          <w:p w:rsidR="00166151" w:rsidRDefault="00166151">
            <w:pPr>
              <w:pStyle w:val="ConsPlusNormal"/>
            </w:pPr>
            <w:r>
              <w:t>Фактор свертывания крови VII</w:t>
            </w:r>
          </w:p>
        </w:tc>
        <w:tc>
          <w:tcPr>
            <w:tcW w:w="4932" w:type="dxa"/>
          </w:tcPr>
          <w:p w:rsidR="00166151" w:rsidRDefault="00166151">
            <w:pPr>
              <w:pStyle w:val="ConsPlusNormal"/>
            </w:pPr>
            <w:r>
              <w:t>лиофилизат для приготовления раствора для внутривенного введения</w:t>
            </w:r>
          </w:p>
        </w:tc>
      </w:tr>
      <w:tr w:rsidR="00166151">
        <w:tc>
          <w:tcPr>
            <w:tcW w:w="907" w:type="dxa"/>
          </w:tcPr>
          <w:p w:rsidR="00166151" w:rsidRDefault="00166151">
            <w:pPr>
              <w:pStyle w:val="ConsPlusNormal"/>
              <w:jc w:val="center"/>
            </w:pPr>
            <w:r>
              <w:t>1155.</w:t>
            </w:r>
          </w:p>
        </w:tc>
        <w:tc>
          <w:tcPr>
            <w:tcW w:w="3231" w:type="dxa"/>
          </w:tcPr>
          <w:p w:rsidR="00166151" w:rsidRDefault="00166151">
            <w:pPr>
              <w:pStyle w:val="ConsPlusNormal"/>
            </w:pPr>
            <w:r>
              <w:t>Фактор свертывания крови VIII</w:t>
            </w:r>
          </w:p>
        </w:tc>
        <w:tc>
          <w:tcPr>
            <w:tcW w:w="4932" w:type="dxa"/>
          </w:tcPr>
          <w:p w:rsidR="00166151" w:rsidRDefault="00166151">
            <w:pPr>
              <w:pStyle w:val="ConsPlusNormal"/>
            </w:pPr>
            <w:r>
              <w:t>лиофилизат для приготовления раствора для внутривенного введения</w:t>
            </w:r>
          </w:p>
        </w:tc>
      </w:tr>
      <w:tr w:rsidR="00166151">
        <w:tc>
          <w:tcPr>
            <w:tcW w:w="907" w:type="dxa"/>
          </w:tcPr>
          <w:p w:rsidR="00166151" w:rsidRDefault="00166151">
            <w:pPr>
              <w:pStyle w:val="ConsPlusNormal"/>
              <w:jc w:val="center"/>
            </w:pPr>
            <w:r>
              <w:t>1156.</w:t>
            </w:r>
          </w:p>
        </w:tc>
        <w:tc>
          <w:tcPr>
            <w:tcW w:w="3231" w:type="dxa"/>
          </w:tcPr>
          <w:p w:rsidR="00166151" w:rsidRDefault="00166151">
            <w:pPr>
              <w:pStyle w:val="ConsPlusNormal"/>
            </w:pPr>
            <w:r>
              <w:t>Фактор свертывания крови VIII</w:t>
            </w:r>
          </w:p>
        </w:tc>
        <w:tc>
          <w:tcPr>
            <w:tcW w:w="4932" w:type="dxa"/>
          </w:tcPr>
          <w:p w:rsidR="00166151" w:rsidRDefault="00166151">
            <w:pPr>
              <w:pStyle w:val="ConsPlusNormal"/>
            </w:pPr>
            <w:r>
              <w:t>лиофилизат для приготовления раствора для инфузий</w:t>
            </w:r>
          </w:p>
        </w:tc>
      </w:tr>
      <w:tr w:rsidR="00166151">
        <w:tc>
          <w:tcPr>
            <w:tcW w:w="907" w:type="dxa"/>
          </w:tcPr>
          <w:p w:rsidR="00166151" w:rsidRDefault="00166151">
            <w:pPr>
              <w:pStyle w:val="ConsPlusNormal"/>
              <w:jc w:val="center"/>
            </w:pPr>
            <w:r>
              <w:t>1157.</w:t>
            </w:r>
          </w:p>
        </w:tc>
        <w:tc>
          <w:tcPr>
            <w:tcW w:w="3231" w:type="dxa"/>
          </w:tcPr>
          <w:p w:rsidR="00166151" w:rsidRDefault="00166151">
            <w:pPr>
              <w:pStyle w:val="ConsPlusNormal"/>
            </w:pPr>
            <w:r>
              <w:t>Фактор свертывания крови VIII</w:t>
            </w:r>
          </w:p>
        </w:tc>
        <w:tc>
          <w:tcPr>
            <w:tcW w:w="4932" w:type="dxa"/>
          </w:tcPr>
          <w:p w:rsidR="00166151" w:rsidRDefault="00166151">
            <w:pPr>
              <w:pStyle w:val="ConsPlusNormal"/>
            </w:pPr>
            <w:r>
              <w:t>раствор для инфузий (замороженный)</w:t>
            </w:r>
          </w:p>
        </w:tc>
      </w:tr>
      <w:tr w:rsidR="00166151">
        <w:tc>
          <w:tcPr>
            <w:tcW w:w="907" w:type="dxa"/>
          </w:tcPr>
          <w:p w:rsidR="00166151" w:rsidRDefault="00166151">
            <w:pPr>
              <w:pStyle w:val="ConsPlusNormal"/>
              <w:jc w:val="center"/>
            </w:pPr>
            <w:r>
              <w:t>1158.</w:t>
            </w:r>
          </w:p>
        </w:tc>
        <w:tc>
          <w:tcPr>
            <w:tcW w:w="3231" w:type="dxa"/>
          </w:tcPr>
          <w:p w:rsidR="00166151" w:rsidRDefault="00166151">
            <w:pPr>
              <w:pStyle w:val="ConsPlusNormal"/>
            </w:pPr>
            <w:r>
              <w:t>Фактор свертывания крови VIII + Фактор Виллебранда</w:t>
            </w:r>
          </w:p>
        </w:tc>
        <w:tc>
          <w:tcPr>
            <w:tcW w:w="4932" w:type="dxa"/>
          </w:tcPr>
          <w:p w:rsidR="00166151" w:rsidRDefault="00166151">
            <w:pPr>
              <w:pStyle w:val="ConsPlusNormal"/>
            </w:pPr>
            <w:r>
              <w:t>лиофилизат для приготовления раствора для внутривенного введения</w:t>
            </w:r>
          </w:p>
        </w:tc>
      </w:tr>
      <w:tr w:rsidR="00166151">
        <w:tc>
          <w:tcPr>
            <w:tcW w:w="907" w:type="dxa"/>
          </w:tcPr>
          <w:p w:rsidR="00166151" w:rsidRDefault="00166151">
            <w:pPr>
              <w:pStyle w:val="ConsPlusNormal"/>
              <w:jc w:val="center"/>
            </w:pPr>
            <w:r>
              <w:t>1159.</w:t>
            </w:r>
          </w:p>
        </w:tc>
        <w:tc>
          <w:tcPr>
            <w:tcW w:w="3231" w:type="dxa"/>
          </w:tcPr>
          <w:p w:rsidR="00166151" w:rsidRDefault="00166151">
            <w:pPr>
              <w:pStyle w:val="ConsPlusNormal"/>
            </w:pPr>
            <w:r>
              <w:t>Факторы свертывания крови II, IX и X в комбинации</w:t>
            </w:r>
          </w:p>
        </w:tc>
        <w:tc>
          <w:tcPr>
            <w:tcW w:w="4932" w:type="dxa"/>
          </w:tcPr>
          <w:p w:rsidR="00166151" w:rsidRDefault="00166151">
            <w:pPr>
              <w:pStyle w:val="ConsPlusNormal"/>
            </w:pPr>
            <w:r>
              <w:t>лиофилизат для приготовления раствора для инфузий</w:t>
            </w:r>
          </w:p>
        </w:tc>
      </w:tr>
      <w:tr w:rsidR="00166151">
        <w:tc>
          <w:tcPr>
            <w:tcW w:w="907" w:type="dxa"/>
          </w:tcPr>
          <w:p w:rsidR="00166151" w:rsidRDefault="00166151">
            <w:pPr>
              <w:pStyle w:val="ConsPlusNormal"/>
              <w:jc w:val="center"/>
            </w:pPr>
            <w:r>
              <w:t>1160.</w:t>
            </w:r>
          </w:p>
        </w:tc>
        <w:tc>
          <w:tcPr>
            <w:tcW w:w="3231" w:type="dxa"/>
          </w:tcPr>
          <w:p w:rsidR="00166151" w:rsidRDefault="00166151">
            <w:pPr>
              <w:pStyle w:val="ConsPlusNormal"/>
            </w:pPr>
            <w:r>
              <w:t>Факторы свертывания крови II, VII, IX и X в комбинации (Протромбиновый комплекс)</w:t>
            </w:r>
          </w:p>
        </w:tc>
        <w:tc>
          <w:tcPr>
            <w:tcW w:w="4932" w:type="dxa"/>
          </w:tcPr>
          <w:p w:rsidR="00166151" w:rsidRDefault="00166151">
            <w:pPr>
              <w:pStyle w:val="ConsPlusNormal"/>
            </w:pPr>
            <w:r>
              <w:t>лиофилизат для приготовления раствора для внутривенного введения</w:t>
            </w:r>
          </w:p>
        </w:tc>
      </w:tr>
      <w:tr w:rsidR="00166151">
        <w:tc>
          <w:tcPr>
            <w:tcW w:w="907" w:type="dxa"/>
          </w:tcPr>
          <w:p w:rsidR="00166151" w:rsidRDefault="00166151">
            <w:pPr>
              <w:pStyle w:val="ConsPlusNormal"/>
              <w:jc w:val="center"/>
            </w:pPr>
            <w:r>
              <w:t>1161.</w:t>
            </w:r>
          </w:p>
        </w:tc>
        <w:tc>
          <w:tcPr>
            <w:tcW w:w="3231" w:type="dxa"/>
          </w:tcPr>
          <w:p w:rsidR="00166151" w:rsidRDefault="00166151">
            <w:pPr>
              <w:pStyle w:val="ConsPlusNormal"/>
            </w:pPr>
            <w:r>
              <w:t>Фамотидин</w:t>
            </w:r>
          </w:p>
        </w:tc>
        <w:tc>
          <w:tcPr>
            <w:tcW w:w="4932" w:type="dxa"/>
          </w:tcPr>
          <w:p w:rsidR="00166151" w:rsidRDefault="00166151">
            <w:pPr>
              <w:pStyle w:val="ConsPlusNormal"/>
            </w:pPr>
            <w:r>
              <w:t>таблетки, покрытые оболочкой</w:t>
            </w:r>
          </w:p>
        </w:tc>
      </w:tr>
      <w:tr w:rsidR="00166151">
        <w:tc>
          <w:tcPr>
            <w:tcW w:w="907" w:type="dxa"/>
          </w:tcPr>
          <w:p w:rsidR="00166151" w:rsidRDefault="00166151">
            <w:pPr>
              <w:pStyle w:val="ConsPlusNormal"/>
              <w:jc w:val="center"/>
            </w:pPr>
            <w:r>
              <w:t>1162.</w:t>
            </w:r>
          </w:p>
        </w:tc>
        <w:tc>
          <w:tcPr>
            <w:tcW w:w="3231" w:type="dxa"/>
          </w:tcPr>
          <w:p w:rsidR="00166151" w:rsidRDefault="00166151">
            <w:pPr>
              <w:pStyle w:val="ConsPlusNormal"/>
            </w:pPr>
            <w:r>
              <w:t>Фамотидин</w:t>
            </w:r>
          </w:p>
        </w:tc>
        <w:tc>
          <w:tcPr>
            <w:tcW w:w="4932" w:type="dxa"/>
          </w:tcPr>
          <w:p w:rsidR="00166151" w:rsidRDefault="00166151">
            <w:pPr>
              <w:pStyle w:val="ConsPlusNormal"/>
            </w:pPr>
            <w:r>
              <w:t>таблетки, покрытые пленочной оболочкой</w:t>
            </w:r>
          </w:p>
        </w:tc>
      </w:tr>
      <w:tr w:rsidR="00166151">
        <w:tc>
          <w:tcPr>
            <w:tcW w:w="907" w:type="dxa"/>
          </w:tcPr>
          <w:p w:rsidR="00166151" w:rsidRDefault="00166151">
            <w:pPr>
              <w:pStyle w:val="ConsPlusNormal"/>
              <w:jc w:val="center"/>
            </w:pPr>
            <w:r>
              <w:t>1163.</w:t>
            </w:r>
          </w:p>
        </w:tc>
        <w:tc>
          <w:tcPr>
            <w:tcW w:w="3231" w:type="dxa"/>
          </w:tcPr>
          <w:p w:rsidR="00166151" w:rsidRDefault="00166151">
            <w:pPr>
              <w:pStyle w:val="ConsPlusNormal"/>
            </w:pPr>
            <w:r>
              <w:t>Фенилэфрин</w:t>
            </w:r>
          </w:p>
        </w:tc>
        <w:tc>
          <w:tcPr>
            <w:tcW w:w="4932" w:type="dxa"/>
          </w:tcPr>
          <w:p w:rsidR="00166151" w:rsidRDefault="00166151">
            <w:pPr>
              <w:pStyle w:val="ConsPlusNormal"/>
            </w:pPr>
            <w:r>
              <w:t>раствор для инъекций</w:t>
            </w:r>
          </w:p>
        </w:tc>
      </w:tr>
      <w:tr w:rsidR="00166151">
        <w:tc>
          <w:tcPr>
            <w:tcW w:w="907" w:type="dxa"/>
          </w:tcPr>
          <w:p w:rsidR="00166151" w:rsidRDefault="00166151">
            <w:pPr>
              <w:pStyle w:val="ConsPlusNormal"/>
              <w:jc w:val="center"/>
            </w:pPr>
            <w:r>
              <w:t>1164.</w:t>
            </w:r>
          </w:p>
        </w:tc>
        <w:tc>
          <w:tcPr>
            <w:tcW w:w="3231" w:type="dxa"/>
          </w:tcPr>
          <w:p w:rsidR="00166151" w:rsidRDefault="00166151">
            <w:pPr>
              <w:pStyle w:val="ConsPlusNormal"/>
            </w:pPr>
            <w:r>
              <w:t>Фенитоин</w:t>
            </w:r>
          </w:p>
        </w:tc>
        <w:tc>
          <w:tcPr>
            <w:tcW w:w="4932" w:type="dxa"/>
          </w:tcPr>
          <w:p w:rsidR="00166151" w:rsidRDefault="00166151">
            <w:pPr>
              <w:pStyle w:val="ConsPlusNormal"/>
            </w:pPr>
            <w:r>
              <w:t>таблетки</w:t>
            </w:r>
          </w:p>
        </w:tc>
      </w:tr>
      <w:tr w:rsidR="00166151">
        <w:tc>
          <w:tcPr>
            <w:tcW w:w="907" w:type="dxa"/>
          </w:tcPr>
          <w:p w:rsidR="00166151" w:rsidRDefault="00166151">
            <w:pPr>
              <w:pStyle w:val="ConsPlusNormal"/>
              <w:jc w:val="center"/>
            </w:pPr>
            <w:r>
              <w:t>1165.</w:t>
            </w:r>
          </w:p>
        </w:tc>
        <w:tc>
          <w:tcPr>
            <w:tcW w:w="3231" w:type="dxa"/>
          </w:tcPr>
          <w:p w:rsidR="00166151" w:rsidRDefault="00166151">
            <w:pPr>
              <w:pStyle w:val="ConsPlusNormal"/>
            </w:pPr>
            <w:r>
              <w:t>Фенобарбитал</w:t>
            </w:r>
          </w:p>
        </w:tc>
        <w:tc>
          <w:tcPr>
            <w:tcW w:w="4932" w:type="dxa"/>
          </w:tcPr>
          <w:p w:rsidR="00166151" w:rsidRDefault="00166151">
            <w:pPr>
              <w:pStyle w:val="ConsPlusNormal"/>
            </w:pPr>
            <w:r>
              <w:t>таблетки</w:t>
            </w:r>
          </w:p>
        </w:tc>
      </w:tr>
      <w:tr w:rsidR="00166151">
        <w:tc>
          <w:tcPr>
            <w:tcW w:w="907" w:type="dxa"/>
          </w:tcPr>
          <w:p w:rsidR="00166151" w:rsidRDefault="00166151">
            <w:pPr>
              <w:pStyle w:val="ConsPlusNormal"/>
              <w:jc w:val="center"/>
            </w:pPr>
            <w:r>
              <w:lastRenderedPageBreak/>
              <w:t>1166.</w:t>
            </w:r>
          </w:p>
        </w:tc>
        <w:tc>
          <w:tcPr>
            <w:tcW w:w="3231" w:type="dxa"/>
          </w:tcPr>
          <w:p w:rsidR="00166151" w:rsidRDefault="00166151">
            <w:pPr>
              <w:pStyle w:val="ConsPlusNormal"/>
            </w:pPr>
            <w:r>
              <w:t>Фенобарбитал</w:t>
            </w:r>
          </w:p>
        </w:tc>
        <w:tc>
          <w:tcPr>
            <w:tcW w:w="4932" w:type="dxa"/>
          </w:tcPr>
          <w:p w:rsidR="00166151" w:rsidRDefault="00166151">
            <w:pPr>
              <w:pStyle w:val="ConsPlusNormal"/>
            </w:pPr>
            <w:r>
              <w:t>таблетки (для детей)</w:t>
            </w:r>
          </w:p>
        </w:tc>
      </w:tr>
      <w:tr w:rsidR="00166151">
        <w:tc>
          <w:tcPr>
            <w:tcW w:w="907" w:type="dxa"/>
          </w:tcPr>
          <w:p w:rsidR="00166151" w:rsidRDefault="00166151">
            <w:pPr>
              <w:pStyle w:val="ConsPlusNormal"/>
              <w:jc w:val="center"/>
            </w:pPr>
            <w:r>
              <w:t>1167.</w:t>
            </w:r>
          </w:p>
        </w:tc>
        <w:tc>
          <w:tcPr>
            <w:tcW w:w="3231" w:type="dxa"/>
          </w:tcPr>
          <w:p w:rsidR="00166151" w:rsidRDefault="00166151">
            <w:pPr>
              <w:pStyle w:val="ConsPlusNormal"/>
            </w:pPr>
            <w:r>
              <w:t>Феноксиметилпенициллин</w:t>
            </w:r>
          </w:p>
        </w:tc>
        <w:tc>
          <w:tcPr>
            <w:tcW w:w="4932" w:type="dxa"/>
          </w:tcPr>
          <w:p w:rsidR="00166151" w:rsidRDefault="00166151">
            <w:pPr>
              <w:pStyle w:val="ConsPlusNormal"/>
            </w:pPr>
            <w:r>
              <w:t>порошок для приготовления суспензии для приема внутрь</w:t>
            </w:r>
          </w:p>
        </w:tc>
      </w:tr>
      <w:tr w:rsidR="00166151">
        <w:tc>
          <w:tcPr>
            <w:tcW w:w="907" w:type="dxa"/>
          </w:tcPr>
          <w:p w:rsidR="00166151" w:rsidRDefault="00166151">
            <w:pPr>
              <w:pStyle w:val="ConsPlusNormal"/>
              <w:jc w:val="center"/>
            </w:pPr>
            <w:r>
              <w:t>1168.</w:t>
            </w:r>
          </w:p>
        </w:tc>
        <w:tc>
          <w:tcPr>
            <w:tcW w:w="3231" w:type="dxa"/>
          </w:tcPr>
          <w:p w:rsidR="00166151" w:rsidRDefault="00166151">
            <w:pPr>
              <w:pStyle w:val="ConsPlusNormal"/>
            </w:pPr>
            <w:r>
              <w:t>Феноксиметилпенициллин</w:t>
            </w:r>
          </w:p>
        </w:tc>
        <w:tc>
          <w:tcPr>
            <w:tcW w:w="4932" w:type="dxa"/>
          </w:tcPr>
          <w:p w:rsidR="00166151" w:rsidRDefault="00166151">
            <w:pPr>
              <w:pStyle w:val="ConsPlusNormal"/>
            </w:pPr>
            <w:r>
              <w:t>таблетки</w:t>
            </w:r>
          </w:p>
        </w:tc>
      </w:tr>
      <w:tr w:rsidR="00166151">
        <w:tc>
          <w:tcPr>
            <w:tcW w:w="907" w:type="dxa"/>
          </w:tcPr>
          <w:p w:rsidR="00166151" w:rsidRDefault="00166151">
            <w:pPr>
              <w:pStyle w:val="ConsPlusNormal"/>
              <w:jc w:val="center"/>
            </w:pPr>
            <w:r>
              <w:t>1169.</w:t>
            </w:r>
          </w:p>
        </w:tc>
        <w:tc>
          <w:tcPr>
            <w:tcW w:w="3231" w:type="dxa"/>
          </w:tcPr>
          <w:p w:rsidR="00166151" w:rsidRDefault="00166151">
            <w:pPr>
              <w:pStyle w:val="ConsPlusNormal"/>
            </w:pPr>
            <w:r>
              <w:t>Фенофибрат</w:t>
            </w:r>
          </w:p>
        </w:tc>
        <w:tc>
          <w:tcPr>
            <w:tcW w:w="4932" w:type="dxa"/>
          </w:tcPr>
          <w:p w:rsidR="00166151" w:rsidRDefault="00166151">
            <w:pPr>
              <w:pStyle w:val="ConsPlusNormal"/>
            </w:pPr>
            <w:r>
              <w:t>капсулы</w:t>
            </w:r>
          </w:p>
        </w:tc>
      </w:tr>
      <w:tr w:rsidR="00166151">
        <w:tc>
          <w:tcPr>
            <w:tcW w:w="907" w:type="dxa"/>
          </w:tcPr>
          <w:p w:rsidR="00166151" w:rsidRDefault="00166151">
            <w:pPr>
              <w:pStyle w:val="ConsPlusNormal"/>
              <w:jc w:val="center"/>
            </w:pPr>
            <w:r>
              <w:t>1170.</w:t>
            </w:r>
          </w:p>
        </w:tc>
        <w:tc>
          <w:tcPr>
            <w:tcW w:w="3231" w:type="dxa"/>
          </w:tcPr>
          <w:p w:rsidR="00166151" w:rsidRDefault="00166151">
            <w:pPr>
              <w:pStyle w:val="ConsPlusNormal"/>
            </w:pPr>
            <w:r>
              <w:t>Фенофибрат</w:t>
            </w:r>
          </w:p>
        </w:tc>
        <w:tc>
          <w:tcPr>
            <w:tcW w:w="4932" w:type="dxa"/>
          </w:tcPr>
          <w:p w:rsidR="00166151" w:rsidRDefault="00166151">
            <w:pPr>
              <w:pStyle w:val="ConsPlusNormal"/>
            </w:pPr>
            <w:r>
              <w:t>капсулы пролонгированного действия</w:t>
            </w:r>
          </w:p>
        </w:tc>
      </w:tr>
      <w:tr w:rsidR="00166151">
        <w:tc>
          <w:tcPr>
            <w:tcW w:w="907" w:type="dxa"/>
          </w:tcPr>
          <w:p w:rsidR="00166151" w:rsidRDefault="00166151">
            <w:pPr>
              <w:pStyle w:val="ConsPlusNormal"/>
              <w:jc w:val="center"/>
            </w:pPr>
            <w:r>
              <w:t>1171.</w:t>
            </w:r>
          </w:p>
        </w:tc>
        <w:tc>
          <w:tcPr>
            <w:tcW w:w="3231" w:type="dxa"/>
          </w:tcPr>
          <w:p w:rsidR="00166151" w:rsidRDefault="00166151">
            <w:pPr>
              <w:pStyle w:val="ConsPlusNormal"/>
            </w:pPr>
            <w:r>
              <w:t>Фенофибрат</w:t>
            </w:r>
          </w:p>
        </w:tc>
        <w:tc>
          <w:tcPr>
            <w:tcW w:w="4932" w:type="dxa"/>
          </w:tcPr>
          <w:p w:rsidR="00166151" w:rsidRDefault="00166151">
            <w:pPr>
              <w:pStyle w:val="ConsPlusNormal"/>
            </w:pPr>
            <w:r>
              <w:t>таблетки, покрытые пленочной оболочкой</w:t>
            </w:r>
          </w:p>
        </w:tc>
      </w:tr>
      <w:tr w:rsidR="00166151">
        <w:tc>
          <w:tcPr>
            <w:tcW w:w="907" w:type="dxa"/>
          </w:tcPr>
          <w:p w:rsidR="00166151" w:rsidRDefault="00166151">
            <w:pPr>
              <w:pStyle w:val="ConsPlusNormal"/>
              <w:jc w:val="center"/>
            </w:pPr>
            <w:r>
              <w:t>1172.</w:t>
            </w:r>
          </w:p>
        </w:tc>
        <w:tc>
          <w:tcPr>
            <w:tcW w:w="3231" w:type="dxa"/>
          </w:tcPr>
          <w:p w:rsidR="00166151" w:rsidRDefault="00166151">
            <w:pPr>
              <w:pStyle w:val="ConsPlusNormal"/>
            </w:pPr>
            <w:r>
              <w:t>Фенспирид</w:t>
            </w:r>
          </w:p>
        </w:tc>
        <w:tc>
          <w:tcPr>
            <w:tcW w:w="4932" w:type="dxa"/>
          </w:tcPr>
          <w:p w:rsidR="00166151" w:rsidRDefault="00166151">
            <w:pPr>
              <w:pStyle w:val="ConsPlusNormal"/>
            </w:pPr>
            <w:r>
              <w:t>сироп</w:t>
            </w:r>
          </w:p>
        </w:tc>
      </w:tr>
      <w:tr w:rsidR="00166151">
        <w:tc>
          <w:tcPr>
            <w:tcW w:w="907" w:type="dxa"/>
          </w:tcPr>
          <w:p w:rsidR="00166151" w:rsidRDefault="00166151">
            <w:pPr>
              <w:pStyle w:val="ConsPlusNormal"/>
              <w:jc w:val="center"/>
            </w:pPr>
            <w:r>
              <w:t>1173.</w:t>
            </w:r>
          </w:p>
        </w:tc>
        <w:tc>
          <w:tcPr>
            <w:tcW w:w="3231" w:type="dxa"/>
          </w:tcPr>
          <w:p w:rsidR="00166151" w:rsidRDefault="00166151">
            <w:pPr>
              <w:pStyle w:val="ConsPlusNormal"/>
            </w:pPr>
            <w:r>
              <w:t>Фенспирид</w:t>
            </w:r>
          </w:p>
        </w:tc>
        <w:tc>
          <w:tcPr>
            <w:tcW w:w="4932" w:type="dxa"/>
          </w:tcPr>
          <w:p w:rsidR="00166151" w:rsidRDefault="00166151">
            <w:pPr>
              <w:pStyle w:val="ConsPlusNormal"/>
            </w:pPr>
            <w:r>
              <w:t>таблетки, покрытые пленочной оболочкой</w:t>
            </w:r>
          </w:p>
        </w:tc>
      </w:tr>
      <w:tr w:rsidR="00166151">
        <w:tc>
          <w:tcPr>
            <w:tcW w:w="907" w:type="dxa"/>
          </w:tcPr>
          <w:p w:rsidR="00166151" w:rsidRDefault="00166151">
            <w:pPr>
              <w:pStyle w:val="ConsPlusNormal"/>
              <w:jc w:val="center"/>
            </w:pPr>
            <w:r>
              <w:t>1174.</w:t>
            </w:r>
          </w:p>
        </w:tc>
        <w:tc>
          <w:tcPr>
            <w:tcW w:w="3231" w:type="dxa"/>
          </w:tcPr>
          <w:p w:rsidR="00166151" w:rsidRDefault="00166151">
            <w:pPr>
              <w:pStyle w:val="ConsPlusNormal"/>
            </w:pPr>
            <w:r>
              <w:t>Фенспирид</w:t>
            </w:r>
          </w:p>
        </w:tc>
        <w:tc>
          <w:tcPr>
            <w:tcW w:w="4932" w:type="dxa"/>
          </w:tcPr>
          <w:p w:rsidR="00166151" w:rsidRDefault="00166151">
            <w:pPr>
              <w:pStyle w:val="ConsPlusNormal"/>
            </w:pPr>
            <w:r>
              <w:t>таблетки пролонгированного действия, покрытые пленочной оболочкой</w:t>
            </w:r>
          </w:p>
        </w:tc>
      </w:tr>
      <w:tr w:rsidR="00166151">
        <w:tc>
          <w:tcPr>
            <w:tcW w:w="907" w:type="dxa"/>
          </w:tcPr>
          <w:p w:rsidR="00166151" w:rsidRDefault="00166151">
            <w:pPr>
              <w:pStyle w:val="ConsPlusNormal"/>
              <w:jc w:val="center"/>
            </w:pPr>
            <w:r>
              <w:t>1175.</w:t>
            </w:r>
          </w:p>
        </w:tc>
        <w:tc>
          <w:tcPr>
            <w:tcW w:w="3231" w:type="dxa"/>
          </w:tcPr>
          <w:p w:rsidR="00166151" w:rsidRDefault="00166151">
            <w:pPr>
              <w:pStyle w:val="ConsPlusNormal"/>
            </w:pPr>
            <w:r>
              <w:t>Фенспирид</w:t>
            </w:r>
          </w:p>
        </w:tc>
        <w:tc>
          <w:tcPr>
            <w:tcW w:w="4932" w:type="dxa"/>
          </w:tcPr>
          <w:p w:rsidR="00166151" w:rsidRDefault="00166151">
            <w:pPr>
              <w:pStyle w:val="ConsPlusNormal"/>
            </w:pPr>
            <w:r>
              <w:t>таблетки с пролонгированным высвобождением, покрытые пленочной оболочкой</w:t>
            </w:r>
          </w:p>
        </w:tc>
      </w:tr>
      <w:tr w:rsidR="00166151">
        <w:tc>
          <w:tcPr>
            <w:tcW w:w="907" w:type="dxa"/>
          </w:tcPr>
          <w:p w:rsidR="00166151" w:rsidRDefault="00166151">
            <w:pPr>
              <w:pStyle w:val="ConsPlusNormal"/>
              <w:jc w:val="center"/>
            </w:pPr>
            <w:r>
              <w:t>1176.</w:t>
            </w:r>
          </w:p>
        </w:tc>
        <w:tc>
          <w:tcPr>
            <w:tcW w:w="3231" w:type="dxa"/>
          </w:tcPr>
          <w:p w:rsidR="00166151" w:rsidRDefault="00166151">
            <w:pPr>
              <w:pStyle w:val="ConsPlusNormal"/>
            </w:pPr>
            <w:r>
              <w:t>Фентанил</w:t>
            </w:r>
          </w:p>
        </w:tc>
        <w:tc>
          <w:tcPr>
            <w:tcW w:w="4932" w:type="dxa"/>
          </w:tcPr>
          <w:p w:rsidR="00166151" w:rsidRDefault="00166151">
            <w:pPr>
              <w:pStyle w:val="ConsPlusNormal"/>
            </w:pPr>
            <w:r>
              <w:t>раствор для внутривенного и внутримышечного введения</w:t>
            </w:r>
          </w:p>
        </w:tc>
      </w:tr>
      <w:tr w:rsidR="00166151">
        <w:tc>
          <w:tcPr>
            <w:tcW w:w="907" w:type="dxa"/>
          </w:tcPr>
          <w:p w:rsidR="00166151" w:rsidRDefault="00166151">
            <w:pPr>
              <w:pStyle w:val="ConsPlusNormal"/>
              <w:jc w:val="center"/>
            </w:pPr>
            <w:r>
              <w:t>1177.</w:t>
            </w:r>
          </w:p>
        </w:tc>
        <w:tc>
          <w:tcPr>
            <w:tcW w:w="3231" w:type="dxa"/>
          </w:tcPr>
          <w:p w:rsidR="00166151" w:rsidRDefault="00166151">
            <w:pPr>
              <w:pStyle w:val="ConsPlusNormal"/>
            </w:pPr>
            <w:r>
              <w:t>Фентанил</w:t>
            </w:r>
          </w:p>
        </w:tc>
        <w:tc>
          <w:tcPr>
            <w:tcW w:w="4932" w:type="dxa"/>
          </w:tcPr>
          <w:p w:rsidR="00166151" w:rsidRDefault="00166151">
            <w:pPr>
              <w:pStyle w:val="ConsPlusNormal"/>
            </w:pPr>
            <w:r>
              <w:t>трансдермальная терапевтическая система</w:t>
            </w:r>
          </w:p>
        </w:tc>
      </w:tr>
      <w:tr w:rsidR="00166151">
        <w:tc>
          <w:tcPr>
            <w:tcW w:w="907" w:type="dxa"/>
          </w:tcPr>
          <w:p w:rsidR="00166151" w:rsidRDefault="00166151">
            <w:pPr>
              <w:pStyle w:val="ConsPlusNormal"/>
              <w:jc w:val="center"/>
            </w:pPr>
            <w:r>
              <w:t>1178.</w:t>
            </w:r>
          </w:p>
        </w:tc>
        <w:tc>
          <w:tcPr>
            <w:tcW w:w="3231" w:type="dxa"/>
          </w:tcPr>
          <w:p w:rsidR="00166151" w:rsidRDefault="00166151">
            <w:pPr>
              <w:pStyle w:val="ConsPlusNormal"/>
            </w:pPr>
            <w:r>
              <w:t>Фибриноген + Тромбин</w:t>
            </w:r>
          </w:p>
        </w:tc>
        <w:tc>
          <w:tcPr>
            <w:tcW w:w="4932" w:type="dxa"/>
          </w:tcPr>
          <w:p w:rsidR="00166151" w:rsidRDefault="00166151">
            <w:pPr>
              <w:pStyle w:val="ConsPlusNormal"/>
            </w:pPr>
            <w:r>
              <w:t>губка</w:t>
            </w:r>
          </w:p>
        </w:tc>
      </w:tr>
      <w:tr w:rsidR="00166151">
        <w:tc>
          <w:tcPr>
            <w:tcW w:w="907" w:type="dxa"/>
          </w:tcPr>
          <w:p w:rsidR="00166151" w:rsidRDefault="00166151">
            <w:pPr>
              <w:pStyle w:val="ConsPlusNormal"/>
              <w:jc w:val="center"/>
            </w:pPr>
            <w:r>
              <w:t>1179.</w:t>
            </w:r>
          </w:p>
        </w:tc>
        <w:tc>
          <w:tcPr>
            <w:tcW w:w="3231" w:type="dxa"/>
          </w:tcPr>
          <w:p w:rsidR="00166151" w:rsidRDefault="00166151">
            <w:pPr>
              <w:pStyle w:val="ConsPlusNormal"/>
            </w:pPr>
            <w:r>
              <w:t>Филграстим</w:t>
            </w:r>
          </w:p>
        </w:tc>
        <w:tc>
          <w:tcPr>
            <w:tcW w:w="4932" w:type="dxa"/>
          </w:tcPr>
          <w:p w:rsidR="00166151" w:rsidRDefault="00166151">
            <w:pPr>
              <w:pStyle w:val="ConsPlusNormal"/>
            </w:pPr>
            <w:r>
              <w:t>раствор для внутривенного и подкожного введения</w:t>
            </w:r>
          </w:p>
        </w:tc>
      </w:tr>
      <w:tr w:rsidR="00166151">
        <w:tc>
          <w:tcPr>
            <w:tcW w:w="907" w:type="dxa"/>
          </w:tcPr>
          <w:p w:rsidR="00166151" w:rsidRDefault="00166151">
            <w:pPr>
              <w:pStyle w:val="ConsPlusNormal"/>
              <w:jc w:val="center"/>
            </w:pPr>
            <w:r>
              <w:t>1180.</w:t>
            </w:r>
          </w:p>
        </w:tc>
        <w:tc>
          <w:tcPr>
            <w:tcW w:w="3231" w:type="dxa"/>
          </w:tcPr>
          <w:p w:rsidR="00166151" w:rsidRDefault="00166151">
            <w:pPr>
              <w:pStyle w:val="ConsPlusNormal"/>
            </w:pPr>
            <w:r>
              <w:t>Филграстим</w:t>
            </w:r>
          </w:p>
        </w:tc>
        <w:tc>
          <w:tcPr>
            <w:tcW w:w="4932" w:type="dxa"/>
          </w:tcPr>
          <w:p w:rsidR="00166151" w:rsidRDefault="00166151">
            <w:pPr>
              <w:pStyle w:val="ConsPlusNormal"/>
            </w:pPr>
            <w:r>
              <w:t>раствор для подкожного введения</w:t>
            </w:r>
          </w:p>
        </w:tc>
      </w:tr>
      <w:tr w:rsidR="00166151">
        <w:tc>
          <w:tcPr>
            <w:tcW w:w="907" w:type="dxa"/>
          </w:tcPr>
          <w:p w:rsidR="00166151" w:rsidRDefault="00166151">
            <w:pPr>
              <w:pStyle w:val="ConsPlusNormal"/>
              <w:jc w:val="center"/>
            </w:pPr>
            <w:r>
              <w:t>1181.</w:t>
            </w:r>
          </w:p>
        </w:tc>
        <w:tc>
          <w:tcPr>
            <w:tcW w:w="3231" w:type="dxa"/>
          </w:tcPr>
          <w:p w:rsidR="00166151" w:rsidRDefault="00166151">
            <w:pPr>
              <w:pStyle w:val="ConsPlusNormal"/>
            </w:pPr>
            <w:r>
              <w:t>Финастерид</w:t>
            </w:r>
          </w:p>
        </w:tc>
        <w:tc>
          <w:tcPr>
            <w:tcW w:w="4932" w:type="dxa"/>
          </w:tcPr>
          <w:p w:rsidR="00166151" w:rsidRDefault="00166151">
            <w:pPr>
              <w:pStyle w:val="ConsPlusNormal"/>
            </w:pPr>
            <w:r>
              <w:t>таблетки, покрытые пленочной оболочкой</w:t>
            </w:r>
          </w:p>
        </w:tc>
      </w:tr>
      <w:tr w:rsidR="00166151">
        <w:tc>
          <w:tcPr>
            <w:tcW w:w="907" w:type="dxa"/>
          </w:tcPr>
          <w:p w:rsidR="00166151" w:rsidRDefault="00166151">
            <w:pPr>
              <w:pStyle w:val="ConsPlusNormal"/>
              <w:jc w:val="center"/>
            </w:pPr>
            <w:r>
              <w:t>1182.</w:t>
            </w:r>
          </w:p>
        </w:tc>
        <w:tc>
          <w:tcPr>
            <w:tcW w:w="3231" w:type="dxa"/>
          </w:tcPr>
          <w:p w:rsidR="00166151" w:rsidRDefault="00166151">
            <w:pPr>
              <w:pStyle w:val="ConsPlusNormal"/>
            </w:pPr>
            <w:r>
              <w:t>Финголимод</w:t>
            </w:r>
          </w:p>
        </w:tc>
        <w:tc>
          <w:tcPr>
            <w:tcW w:w="4932" w:type="dxa"/>
          </w:tcPr>
          <w:p w:rsidR="00166151" w:rsidRDefault="00166151">
            <w:pPr>
              <w:pStyle w:val="ConsPlusNormal"/>
            </w:pPr>
            <w:r>
              <w:t>капсулы</w:t>
            </w:r>
          </w:p>
        </w:tc>
      </w:tr>
      <w:tr w:rsidR="00166151">
        <w:tc>
          <w:tcPr>
            <w:tcW w:w="907" w:type="dxa"/>
          </w:tcPr>
          <w:p w:rsidR="00166151" w:rsidRDefault="00166151">
            <w:pPr>
              <w:pStyle w:val="ConsPlusNormal"/>
              <w:jc w:val="center"/>
            </w:pPr>
            <w:r>
              <w:t>1183.</w:t>
            </w:r>
          </w:p>
        </w:tc>
        <w:tc>
          <w:tcPr>
            <w:tcW w:w="3231" w:type="dxa"/>
          </w:tcPr>
          <w:p w:rsidR="00166151" w:rsidRDefault="00166151">
            <w:pPr>
              <w:pStyle w:val="ConsPlusNormal"/>
            </w:pPr>
            <w:r>
              <w:t>Флударабин</w:t>
            </w:r>
          </w:p>
        </w:tc>
        <w:tc>
          <w:tcPr>
            <w:tcW w:w="4932" w:type="dxa"/>
          </w:tcPr>
          <w:p w:rsidR="00166151" w:rsidRDefault="00166151">
            <w:pPr>
              <w:pStyle w:val="ConsPlusNormal"/>
            </w:pPr>
            <w:r>
              <w:t>концентрат для приготовления раствора для внутривенного введения</w:t>
            </w:r>
          </w:p>
        </w:tc>
      </w:tr>
      <w:tr w:rsidR="00166151">
        <w:tc>
          <w:tcPr>
            <w:tcW w:w="907" w:type="dxa"/>
          </w:tcPr>
          <w:p w:rsidR="00166151" w:rsidRDefault="00166151">
            <w:pPr>
              <w:pStyle w:val="ConsPlusNormal"/>
              <w:jc w:val="center"/>
            </w:pPr>
            <w:r>
              <w:t>1184.</w:t>
            </w:r>
          </w:p>
        </w:tc>
        <w:tc>
          <w:tcPr>
            <w:tcW w:w="3231" w:type="dxa"/>
          </w:tcPr>
          <w:p w:rsidR="00166151" w:rsidRDefault="00166151">
            <w:pPr>
              <w:pStyle w:val="ConsPlusNormal"/>
            </w:pPr>
            <w:r>
              <w:t>Флударабин</w:t>
            </w:r>
          </w:p>
        </w:tc>
        <w:tc>
          <w:tcPr>
            <w:tcW w:w="4932" w:type="dxa"/>
          </w:tcPr>
          <w:p w:rsidR="00166151" w:rsidRDefault="00166151">
            <w:pPr>
              <w:pStyle w:val="ConsPlusNormal"/>
            </w:pPr>
            <w:r>
              <w:t>лиофилизат для приготовления раствора для внутривенного введения</w:t>
            </w:r>
          </w:p>
        </w:tc>
      </w:tr>
      <w:tr w:rsidR="00166151">
        <w:tc>
          <w:tcPr>
            <w:tcW w:w="907" w:type="dxa"/>
          </w:tcPr>
          <w:p w:rsidR="00166151" w:rsidRDefault="00166151">
            <w:pPr>
              <w:pStyle w:val="ConsPlusNormal"/>
              <w:jc w:val="center"/>
            </w:pPr>
            <w:r>
              <w:t>1185.</w:t>
            </w:r>
          </w:p>
        </w:tc>
        <w:tc>
          <w:tcPr>
            <w:tcW w:w="3231" w:type="dxa"/>
          </w:tcPr>
          <w:p w:rsidR="00166151" w:rsidRDefault="00166151">
            <w:pPr>
              <w:pStyle w:val="ConsPlusNormal"/>
            </w:pPr>
            <w:r>
              <w:t>Флударабин</w:t>
            </w:r>
          </w:p>
        </w:tc>
        <w:tc>
          <w:tcPr>
            <w:tcW w:w="4932" w:type="dxa"/>
          </w:tcPr>
          <w:p w:rsidR="00166151" w:rsidRDefault="00166151">
            <w:pPr>
              <w:pStyle w:val="ConsPlusNormal"/>
            </w:pPr>
            <w:r>
              <w:t>таблетки, покрытые пленочной оболочкой</w:t>
            </w:r>
          </w:p>
        </w:tc>
      </w:tr>
      <w:tr w:rsidR="00166151">
        <w:tc>
          <w:tcPr>
            <w:tcW w:w="907" w:type="dxa"/>
          </w:tcPr>
          <w:p w:rsidR="00166151" w:rsidRDefault="00166151">
            <w:pPr>
              <w:pStyle w:val="ConsPlusNormal"/>
              <w:jc w:val="center"/>
            </w:pPr>
            <w:r>
              <w:t>1186.</w:t>
            </w:r>
          </w:p>
        </w:tc>
        <w:tc>
          <w:tcPr>
            <w:tcW w:w="3231" w:type="dxa"/>
          </w:tcPr>
          <w:p w:rsidR="00166151" w:rsidRDefault="00166151">
            <w:pPr>
              <w:pStyle w:val="ConsPlusNormal"/>
            </w:pPr>
            <w:r>
              <w:t>Флудрокортизон</w:t>
            </w:r>
          </w:p>
        </w:tc>
        <w:tc>
          <w:tcPr>
            <w:tcW w:w="4932" w:type="dxa"/>
          </w:tcPr>
          <w:p w:rsidR="00166151" w:rsidRDefault="00166151">
            <w:pPr>
              <w:pStyle w:val="ConsPlusNormal"/>
            </w:pPr>
            <w:r>
              <w:t>таблетки</w:t>
            </w:r>
          </w:p>
        </w:tc>
      </w:tr>
      <w:tr w:rsidR="00166151">
        <w:tc>
          <w:tcPr>
            <w:tcW w:w="907" w:type="dxa"/>
          </w:tcPr>
          <w:p w:rsidR="00166151" w:rsidRDefault="00166151">
            <w:pPr>
              <w:pStyle w:val="ConsPlusNormal"/>
              <w:jc w:val="center"/>
            </w:pPr>
            <w:r>
              <w:t>1187.</w:t>
            </w:r>
          </w:p>
        </w:tc>
        <w:tc>
          <w:tcPr>
            <w:tcW w:w="3231" w:type="dxa"/>
          </w:tcPr>
          <w:p w:rsidR="00166151" w:rsidRDefault="00166151">
            <w:pPr>
              <w:pStyle w:val="ConsPlusNormal"/>
            </w:pPr>
            <w:r>
              <w:t>Флуконазол</w:t>
            </w:r>
          </w:p>
        </w:tc>
        <w:tc>
          <w:tcPr>
            <w:tcW w:w="4932" w:type="dxa"/>
          </w:tcPr>
          <w:p w:rsidR="00166151" w:rsidRDefault="00166151">
            <w:pPr>
              <w:pStyle w:val="ConsPlusNormal"/>
            </w:pPr>
            <w:r>
              <w:t>капсулы</w:t>
            </w:r>
          </w:p>
        </w:tc>
      </w:tr>
      <w:tr w:rsidR="00166151">
        <w:tc>
          <w:tcPr>
            <w:tcW w:w="907" w:type="dxa"/>
          </w:tcPr>
          <w:p w:rsidR="00166151" w:rsidRDefault="00166151">
            <w:pPr>
              <w:pStyle w:val="ConsPlusNormal"/>
              <w:jc w:val="center"/>
            </w:pPr>
            <w:r>
              <w:t>1188.</w:t>
            </w:r>
          </w:p>
        </w:tc>
        <w:tc>
          <w:tcPr>
            <w:tcW w:w="3231" w:type="dxa"/>
          </w:tcPr>
          <w:p w:rsidR="00166151" w:rsidRDefault="00166151">
            <w:pPr>
              <w:pStyle w:val="ConsPlusNormal"/>
            </w:pPr>
            <w:r>
              <w:t>Флуконазол</w:t>
            </w:r>
          </w:p>
        </w:tc>
        <w:tc>
          <w:tcPr>
            <w:tcW w:w="4932" w:type="dxa"/>
          </w:tcPr>
          <w:p w:rsidR="00166151" w:rsidRDefault="00166151">
            <w:pPr>
              <w:pStyle w:val="ConsPlusNormal"/>
            </w:pPr>
            <w:r>
              <w:t>порошок для приготовления суспензии для приема внутрь</w:t>
            </w:r>
          </w:p>
        </w:tc>
      </w:tr>
      <w:tr w:rsidR="00166151">
        <w:tc>
          <w:tcPr>
            <w:tcW w:w="907" w:type="dxa"/>
          </w:tcPr>
          <w:p w:rsidR="00166151" w:rsidRDefault="00166151">
            <w:pPr>
              <w:pStyle w:val="ConsPlusNormal"/>
              <w:jc w:val="center"/>
            </w:pPr>
            <w:r>
              <w:t>1189.</w:t>
            </w:r>
          </w:p>
        </w:tc>
        <w:tc>
          <w:tcPr>
            <w:tcW w:w="3231" w:type="dxa"/>
          </w:tcPr>
          <w:p w:rsidR="00166151" w:rsidRDefault="00166151">
            <w:pPr>
              <w:pStyle w:val="ConsPlusNormal"/>
            </w:pPr>
            <w:r>
              <w:t>Флуконазол</w:t>
            </w:r>
          </w:p>
        </w:tc>
        <w:tc>
          <w:tcPr>
            <w:tcW w:w="4932" w:type="dxa"/>
          </w:tcPr>
          <w:p w:rsidR="00166151" w:rsidRDefault="00166151">
            <w:pPr>
              <w:pStyle w:val="ConsPlusNormal"/>
            </w:pPr>
            <w:r>
              <w:t>таблетки</w:t>
            </w:r>
          </w:p>
        </w:tc>
      </w:tr>
      <w:tr w:rsidR="00166151">
        <w:tc>
          <w:tcPr>
            <w:tcW w:w="907" w:type="dxa"/>
          </w:tcPr>
          <w:p w:rsidR="00166151" w:rsidRDefault="00166151">
            <w:pPr>
              <w:pStyle w:val="ConsPlusNormal"/>
              <w:jc w:val="center"/>
            </w:pPr>
            <w:r>
              <w:t>1190.</w:t>
            </w:r>
          </w:p>
        </w:tc>
        <w:tc>
          <w:tcPr>
            <w:tcW w:w="3231" w:type="dxa"/>
          </w:tcPr>
          <w:p w:rsidR="00166151" w:rsidRDefault="00166151">
            <w:pPr>
              <w:pStyle w:val="ConsPlusNormal"/>
            </w:pPr>
            <w:r>
              <w:t>Флуконазол</w:t>
            </w:r>
          </w:p>
        </w:tc>
        <w:tc>
          <w:tcPr>
            <w:tcW w:w="4932" w:type="dxa"/>
          </w:tcPr>
          <w:p w:rsidR="00166151" w:rsidRDefault="00166151">
            <w:pPr>
              <w:pStyle w:val="ConsPlusNormal"/>
            </w:pPr>
            <w:r>
              <w:t>таблетки, покрытые пленочной оболочкой</w:t>
            </w:r>
          </w:p>
        </w:tc>
      </w:tr>
      <w:tr w:rsidR="00166151">
        <w:tc>
          <w:tcPr>
            <w:tcW w:w="907" w:type="dxa"/>
          </w:tcPr>
          <w:p w:rsidR="00166151" w:rsidRDefault="00166151">
            <w:pPr>
              <w:pStyle w:val="ConsPlusNormal"/>
              <w:jc w:val="center"/>
            </w:pPr>
            <w:r>
              <w:lastRenderedPageBreak/>
              <w:t>1191.</w:t>
            </w:r>
          </w:p>
        </w:tc>
        <w:tc>
          <w:tcPr>
            <w:tcW w:w="3231" w:type="dxa"/>
          </w:tcPr>
          <w:p w:rsidR="00166151" w:rsidRDefault="00166151">
            <w:pPr>
              <w:pStyle w:val="ConsPlusNormal"/>
            </w:pPr>
            <w:r>
              <w:t>Флуоксетин</w:t>
            </w:r>
          </w:p>
        </w:tc>
        <w:tc>
          <w:tcPr>
            <w:tcW w:w="4932" w:type="dxa"/>
          </w:tcPr>
          <w:p w:rsidR="00166151" w:rsidRDefault="00166151">
            <w:pPr>
              <w:pStyle w:val="ConsPlusNormal"/>
            </w:pPr>
            <w:r>
              <w:t>капсулы</w:t>
            </w:r>
          </w:p>
        </w:tc>
      </w:tr>
      <w:tr w:rsidR="00166151">
        <w:tc>
          <w:tcPr>
            <w:tcW w:w="907" w:type="dxa"/>
          </w:tcPr>
          <w:p w:rsidR="00166151" w:rsidRDefault="00166151">
            <w:pPr>
              <w:pStyle w:val="ConsPlusNormal"/>
              <w:jc w:val="center"/>
            </w:pPr>
            <w:r>
              <w:t>1192.</w:t>
            </w:r>
          </w:p>
        </w:tc>
        <w:tc>
          <w:tcPr>
            <w:tcW w:w="3231" w:type="dxa"/>
          </w:tcPr>
          <w:p w:rsidR="00166151" w:rsidRDefault="00166151">
            <w:pPr>
              <w:pStyle w:val="ConsPlusNormal"/>
            </w:pPr>
            <w:r>
              <w:t>Флуоксетин</w:t>
            </w:r>
          </w:p>
        </w:tc>
        <w:tc>
          <w:tcPr>
            <w:tcW w:w="4932" w:type="dxa"/>
          </w:tcPr>
          <w:p w:rsidR="00166151" w:rsidRDefault="00166151">
            <w:pPr>
              <w:pStyle w:val="ConsPlusNormal"/>
            </w:pPr>
            <w:r>
              <w:t>таблетки</w:t>
            </w:r>
          </w:p>
        </w:tc>
      </w:tr>
      <w:tr w:rsidR="00166151">
        <w:tc>
          <w:tcPr>
            <w:tcW w:w="907" w:type="dxa"/>
          </w:tcPr>
          <w:p w:rsidR="00166151" w:rsidRDefault="00166151">
            <w:pPr>
              <w:pStyle w:val="ConsPlusNormal"/>
              <w:jc w:val="center"/>
            </w:pPr>
            <w:r>
              <w:t>1193.</w:t>
            </w:r>
          </w:p>
        </w:tc>
        <w:tc>
          <w:tcPr>
            <w:tcW w:w="3231" w:type="dxa"/>
          </w:tcPr>
          <w:p w:rsidR="00166151" w:rsidRDefault="00166151">
            <w:pPr>
              <w:pStyle w:val="ConsPlusNormal"/>
            </w:pPr>
            <w:r>
              <w:t>Флуоресцеин натрия</w:t>
            </w:r>
          </w:p>
        </w:tc>
        <w:tc>
          <w:tcPr>
            <w:tcW w:w="4932" w:type="dxa"/>
          </w:tcPr>
          <w:p w:rsidR="00166151" w:rsidRDefault="00166151">
            <w:pPr>
              <w:pStyle w:val="ConsPlusNormal"/>
            </w:pPr>
            <w:r>
              <w:t>раствор для внутривенного введения</w:t>
            </w:r>
          </w:p>
        </w:tc>
      </w:tr>
      <w:tr w:rsidR="00166151">
        <w:tc>
          <w:tcPr>
            <w:tcW w:w="907" w:type="dxa"/>
          </w:tcPr>
          <w:p w:rsidR="00166151" w:rsidRDefault="00166151">
            <w:pPr>
              <w:pStyle w:val="ConsPlusNormal"/>
              <w:jc w:val="center"/>
            </w:pPr>
            <w:r>
              <w:t>1194.</w:t>
            </w:r>
          </w:p>
        </w:tc>
        <w:tc>
          <w:tcPr>
            <w:tcW w:w="3231" w:type="dxa"/>
          </w:tcPr>
          <w:p w:rsidR="00166151" w:rsidRDefault="00166151">
            <w:pPr>
              <w:pStyle w:val="ConsPlusNormal"/>
            </w:pPr>
            <w:r>
              <w:t>Флупентиксол</w:t>
            </w:r>
          </w:p>
        </w:tc>
        <w:tc>
          <w:tcPr>
            <w:tcW w:w="4932" w:type="dxa"/>
          </w:tcPr>
          <w:p w:rsidR="00166151" w:rsidRDefault="00166151">
            <w:pPr>
              <w:pStyle w:val="ConsPlusNormal"/>
            </w:pPr>
            <w:r>
              <w:t>раствор для внутримышечного введения (масляный)</w:t>
            </w:r>
          </w:p>
        </w:tc>
      </w:tr>
      <w:tr w:rsidR="00166151">
        <w:tc>
          <w:tcPr>
            <w:tcW w:w="907" w:type="dxa"/>
          </w:tcPr>
          <w:p w:rsidR="00166151" w:rsidRDefault="00166151">
            <w:pPr>
              <w:pStyle w:val="ConsPlusNormal"/>
              <w:jc w:val="center"/>
            </w:pPr>
            <w:r>
              <w:t>1195.</w:t>
            </w:r>
          </w:p>
        </w:tc>
        <w:tc>
          <w:tcPr>
            <w:tcW w:w="3231" w:type="dxa"/>
          </w:tcPr>
          <w:p w:rsidR="00166151" w:rsidRDefault="00166151">
            <w:pPr>
              <w:pStyle w:val="ConsPlusNormal"/>
            </w:pPr>
            <w:r>
              <w:t>Флупентиксол</w:t>
            </w:r>
          </w:p>
        </w:tc>
        <w:tc>
          <w:tcPr>
            <w:tcW w:w="4932" w:type="dxa"/>
          </w:tcPr>
          <w:p w:rsidR="00166151" w:rsidRDefault="00166151">
            <w:pPr>
              <w:pStyle w:val="ConsPlusNormal"/>
            </w:pPr>
            <w:r>
              <w:t>таблетки, покрытые оболочкой</w:t>
            </w:r>
          </w:p>
        </w:tc>
      </w:tr>
      <w:tr w:rsidR="00166151">
        <w:tc>
          <w:tcPr>
            <w:tcW w:w="907" w:type="dxa"/>
          </w:tcPr>
          <w:p w:rsidR="00166151" w:rsidRDefault="00166151">
            <w:pPr>
              <w:pStyle w:val="ConsPlusNormal"/>
              <w:jc w:val="center"/>
            </w:pPr>
            <w:r>
              <w:t>1196.</w:t>
            </w:r>
          </w:p>
        </w:tc>
        <w:tc>
          <w:tcPr>
            <w:tcW w:w="3231" w:type="dxa"/>
          </w:tcPr>
          <w:p w:rsidR="00166151" w:rsidRDefault="00166151">
            <w:pPr>
              <w:pStyle w:val="ConsPlusNormal"/>
            </w:pPr>
            <w:r>
              <w:t>Флутамид</w:t>
            </w:r>
          </w:p>
        </w:tc>
        <w:tc>
          <w:tcPr>
            <w:tcW w:w="4932" w:type="dxa"/>
          </w:tcPr>
          <w:p w:rsidR="00166151" w:rsidRDefault="00166151">
            <w:pPr>
              <w:pStyle w:val="ConsPlusNormal"/>
            </w:pPr>
            <w:r>
              <w:t>таблетки</w:t>
            </w:r>
          </w:p>
        </w:tc>
      </w:tr>
      <w:tr w:rsidR="00166151">
        <w:tc>
          <w:tcPr>
            <w:tcW w:w="907" w:type="dxa"/>
          </w:tcPr>
          <w:p w:rsidR="00166151" w:rsidRDefault="00166151">
            <w:pPr>
              <w:pStyle w:val="ConsPlusNormal"/>
              <w:jc w:val="center"/>
            </w:pPr>
            <w:r>
              <w:t>1197.</w:t>
            </w:r>
          </w:p>
        </w:tc>
        <w:tc>
          <w:tcPr>
            <w:tcW w:w="3231" w:type="dxa"/>
          </w:tcPr>
          <w:p w:rsidR="00166151" w:rsidRDefault="00166151">
            <w:pPr>
              <w:pStyle w:val="ConsPlusNormal"/>
            </w:pPr>
            <w:r>
              <w:t>Флутамид</w:t>
            </w:r>
          </w:p>
        </w:tc>
        <w:tc>
          <w:tcPr>
            <w:tcW w:w="4932" w:type="dxa"/>
          </w:tcPr>
          <w:p w:rsidR="00166151" w:rsidRDefault="00166151">
            <w:pPr>
              <w:pStyle w:val="ConsPlusNormal"/>
            </w:pPr>
            <w:r>
              <w:t>таблетки, покрытые пленочной оболочкой</w:t>
            </w:r>
          </w:p>
        </w:tc>
      </w:tr>
      <w:tr w:rsidR="00166151">
        <w:tc>
          <w:tcPr>
            <w:tcW w:w="907" w:type="dxa"/>
          </w:tcPr>
          <w:p w:rsidR="00166151" w:rsidRDefault="00166151">
            <w:pPr>
              <w:pStyle w:val="ConsPlusNormal"/>
              <w:jc w:val="center"/>
            </w:pPr>
            <w:r>
              <w:t>1198.</w:t>
            </w:r>
          </w:p>
        </w:tc>
        <w:tc>
          <w:tcPr>
            <w:tcW w:w="3231" w:type="dxa"/>
          </w:tcPr>
          <w:p w:rsidR="00166151" w:rsidRDefault="00166151">
            <w:pPr>
              <w:pStyle w:val="ConsPlusNormal"/>
            </w:pPr>
            <w:r>
              <w:t>Флутиказон</w:t>
            </w:r>
          </w:p>
        </w:tc>
        <w:tc>
          <w:tcPr>
            <w:tcW w:w="4932" w:type="dxa"/>
          </w:tcPr>
          <w:p w:rsidR="00166151" w:rsidRDefault="00166151">
            <w:pPr>
              <w:pStyle w:val="ConsPlusNormal"/>
            </w:pPr>
            <w:r>
              <w:t>аэрозоль для ингаляций дозированный</w:t>
            </w:r>
          </w:p>
        </w:tc>
      </w:tr>
      <w:tr w:rsidR="00166151">
        <w:tc>
          <w:tcPr>
            <w:tcW w:w="907" w:type="dxa"/>
          </w:tcPr>
          <w:p w:rsidR="00166151" w:rsidRDefault="00166151">
            <w:pPr>
              <w:pStyle w:val="ConsPlusNormal"/>
              <w:jc w:val="center"/>
            </w:pPr>
            <w:r>
              <w:t>1199.</w:t>
            </w:r>
          </w:p>
        </w:tc>
        <w:tc>
          <w:tcPr>
            <w:tcW w:w="3231" w:type="dxa"/>
          </w:tcPr>
          <w:p w:rsidR="00166151" w:rsidRDefault="00166151">
            <w:pPr>
              <w:pStyle w:val="ConsPlusNormal"/>
            </w:pPr>
            <w:r>
              <w:t>Флуфеназин</w:t>
            </w:r>
          </w:p>
        </w:tc>
        <w:tc>
          <w:tcPr>
            <w:tcW w:w="4932" w:type="dxa"/>
          </w:tcPr>
          <w:p w:rsidR="00166151" w:rsidRDefault="00166151">
            <w:pPr>
              <w:pStyle w:val="ConsPlusNormal"/>
            </w:pPr>
            <w:r>
              <w:t>раствор для внутримышечного введения (масляный)</w:t>
            </w:r>
          </w:p>
        </w:tc>
      </w:tr>
      <w:tr w:rsidR="00166151">
        <w:tc>
          <w:tcPr>
            <w:tcW w:w="907" w:type="dxa"/>
          </w:tcPr>
          <w:p w:rsidR="00166151" w:rsidRDefault="00166151">
            <w:pPr>
              <w:pStyle w:val="ConsPlusNormal"/>
              <w:jc w:val="center"/>
            </w:pPr>
            <w:r>
              <w:t>1200.</w:t>
            </w:r>
          </w:p>
        </w:tc>
        <w:tc>
          <w:tcPr>
            <w:tcW w:w="3231" w:type="dxa"/>
          </w:tcPr>
          <w:p w:rsidR="00166151" w:rsidRDefault="00166151">
            <w:pPr>
              <w:pStyle w:val="ConsPlusNormal"/>
            </w:pPr>
            <w:r>
              <w:t>Фолиевая кислота</w:t>
            </w:r>
          </w:p>
        </w:tc>
        <w:tc>
          <w:tcPr>
            <w:tcW w:w="4932" w:type="dxa"/>
          </w:tcPr>
          <w:p w:rsidR="00166151" w:rsidRDefault="00166151">
            <w:pPr>
              <w:pStyle w:val="ConsPlusNormal"/>
            </w:pPr>
            <w:r>
              <w:t>таблетки</w:t>
            </w:r>
          </w:p>
        </w:tc>
      </w:tr>
      <w:tr w:rsidR="00166151">
        <w:tc>
          <w:tcPr>
            <w:tcW w:w="907" w:type="dxa"/>
          </w:tcPr>
          <w:p w:rsidR="00166151" w:rsidRDefault="00166151">
            <w:pPr>
              <w:pStyle w:val="ConsPlusNormal"/>
              <w:jc w:val="center"/>
            </w:pPr>
            <w:r>
              <w:t>1201.</w:t>
            </w:r>
          </w:p>
        </w:tc>
        <w:tc>
          <w:tcPr>
            <w:tcW w:w="3231" w:type="dxa"/>
          </w:tcPr>
          <w:p w:rsidR="00166151" w:rsidRDefault="00166151">
            <w:pPr>
              <w:pStyle w:val="ConsPlusNormal"/>
            </w:pPr>
            <w:r>
              <w:t>Фолиевая кислота</w:t>
            </w:r>
          </w:p>
        </w:tc>
        <w:tc>
          <w:tcPr>
            <w:tcW w:w="4932" w:type="dxa"/>
          </w:tcPr>
          <w:p w:rsidR="00166151" w:rsidRDefault="00166151">
            <w:pPr>
              <w:pStyle w:val="ConsPlusNormal"/>
            </w:pPr>
            <w:r>
              <w:t>таблетки, покрытые пленочной оболочкой</w:t>
            </w:r>
          </w:p>
        </w:tc>
      </w:tr>
      <w:tr w:rsidR="00166151">
        <w:tc>
          <w:tcPr>
            <w:tcW w:w="907" w:type="dxa"/>
          </w:tcPr>
          <w:p w:rsidR="00166151" w:rsidRDefault="00166151">
            <w:pPr>
              <w:pStyle w:val="ConsPlusNormal"/>
              <w:jc w:val="center"/>
            </w:pPr>
            <w:r>
              <w:t>1202.</w:t>
            </w:r>
          </w:p>
        </w:tc>
        <w:tc>
          <w:tcPr>
            <w:tcW w:w="3231" w:type="dxa"/>
          </w:tcPr>
          <w:p w:rsidR="00166151" w:rsidRDefault="00166151">
            <w:pPr>
              <w:pStyle w:val="ConsPlusNormal"/>
            </w:pPr>
            <w:r>
              <w:t>Фоллитропин альфа</w:t>
            </w:r>
          </w:p>
        </w:tc>
        <w:tc>
          <w:tcPr>
            <w:tcW w:w="4932" w:type="dxa"/>
          </w:tcPr>
          <w:p w:rsidR="00166151" w:rsidRDefault="00166151">
            <w:pPr>
              <w:pStyle w:val="ConsPlusNormal"/>
            </w:pPr>
            <w:r>
              <w:t>лиофилизат для приготовления раствора для внутримышечного и подкожного введения</w:t>
            </w:r>
          </w:p>
        </w:tc>
      </w:tr>
      <w:tr w:rsidR="00166151">
        <w:tc>
          <w:tcPr>
            <w:tcW w:w="907" w:type="dxa"/>
          </w:tcPr>
          <w:p w:rsidR="00166151" w:rsidRDefault="00166151">
            <w:pPr>
              <w:pStyle w:val="ConsPlusNormal"/>
              <w:jc w:val="center"/>
            </w:pPr>
            <w:r>
              <w:t>1203.</w:t>
            </w:r>
          </w:p>
        </w:tc>
        <w:tc>
          <w:tcPr>
            <w:tcW w:w="3231" w:type="dxa"/>
          </w:tcPr>
          <w:p w:rsidR="00166151" w:rsidRDefault="00166151">
            <w:pPr>
              <w:pStyle w:val="ConsPlusNormal"/>
            </w:pPr>
            <w:r>
              <w:t>Фоллитропин альфа</w:t>
            </w:r>
          </w:p>
        </w:tc>
        <w:tc>
          <w:tcPr>
            <w:tcW w:w="4932" w:type="dxa"/>
          </w:tcPr>
          <w:p w:rsidR="00166151" w:rsidRDefault="00166151">
            <w:pPr>
              <w:pStyle w:val="ConsPlusNormal"/>
            </w:pPr>
            <w:r>
              <w:t>лиофилизат для приготовления раствора для подкожного введения</w:t>
            </w:r>
          </w:p>
        </w:tc>
      </w:tr>
      <w:tr w:rsidR="00166151">
        <w:tc>
          <w:tcPr>
            <w:tcW w:w="907" w:type="dxa"/>
          </w:tcPr>
          <w:p w:rsidR="00166151" w:rsidRDefault="00166151">
            <w:pPr>
              <w:pStyle w:val="ConsPlusNormal"/>
              <w:jc w:val="center"/>
            </w:pPr>
            <w:r>
              <w:t>1204.</w:t>
            </w:r>
          </w:p>
        </w:tc>
        <w:tc>
          <w:tcPr>
            <w:tcW w:w="3231" w:type="dxa"/>
          </w:tcPr>
          <w:p w:rsidR="00166151" w:rsidRDefault="00166151">
            <w:pPr>
              <w:pStyle w:val="ConsPlusNormal"/>
            </w:pPr>
            <w:r>
              <w:t>Фоллитропин альфа</w:t>
            </w:r>
          </w:p>
        </w:tc>
        <w:tc>
          <w:tcPr>
            <w:tcW w:w="4932" w:type="dxa"/>
          </w:tcPr>
          <w:p w:rsidR="00166151" w:rsidRDefault="00166151">
            <w:pPr>
              <w:pStyle w:val="ConsPlusNormal"/>
            </w:pPr>
            <w:r>
              <w:t>раствор для подкожного введения</w:t>
            </w:r>
          </w:p>
        </w:tc>
      </w:tr>
      <w:tr w:rsidR="00166151">
        <w:tc>
          <w:tcPr>
            <w:tcW w:w="907" w:type="dxa"/>
          </w:tcPr>
          <w:p w:rsidR="00166151" w:rsidRDefault="00166151">
            <w:pPr>
              <w:pStyle w:val="ConsPlusNormal"/>
              <w:jc w:val="center"/>
            </w:pPr>
            <w:r>
              <w:t>1205.</w:t>
            </w:r>
          </w:p>
        </w:tc>
        <w:tc>
          <w:tcPr>
            <w:tcW w:w="3231" w:type="dxa"/>
          </w:tcPr>
          <w:p w:rsidR="00166151" w:rsidRDefault="00166151">
            <w:pPr>
              <w:pStyle w:val="ConsPlusNormal"/>
            </w:pPr>
            <w:r>
              <w:t>Фоллитропин альфа + лутропин альфа</w:t>
            </w:r>
          </w:p>
        </w:tc>
        <w:tc>
          <w:tcPr>
            <w:tcW w:w="4932" w:type="dxa"/>
          </w:tcPr>
          <w:p w:rsidR="00166151" w:rsidRDefault="00166151">
            <w:pPr>
              <w:pStyle w:val="ConsPlusNormal"/>
            </w:pPr>
            <w:r>
              <w:t>лиофилизат для приготовления раствора для подкожного введения</w:t>
            </w:r>
          </w:p>
        </w:tc>
      </w:tr>
      <w:tr w:rsidR="00166151">
        <w:tc>
          <w:tcPr>
            <w:tcW w:w="907" w:type="dxa"/>
          </w:tcPr>
          <w:p w:rsidR="00166151" w:rsidRDefault="00166151">
            <w:pPr>
              <w:pStyle w:val="ConsPlusNormal"/>
              <w:jc w:val="center"/>
            </w:pPr>
            <w:r>
              <w:t>1206.</w:t>
            </w:r>
          </w:p>
        </w:tc>
        <w:tc>
          <w:tcPr>
            <w:tcW w:w="3231" w:type="dxa"/>
          </w:tcPr>
          <w:p w:rsidR="00166151" w:rsidRDefault="00166151">
            <w:pPr>
              <w:pStyle w:val="ConsPlusNormal"/>
            </w:pPr>
            <w:r>
              <w:t>Фонтурацетам</w:t>
            </w:r>
          </w:p>
        </w:tc>
        <w:tc>
          <w:tcPr>
            <w:tcW w:w="4932" w:type="dxa"/>
          </w:tcPr>
          <w:p w:rsidR="00166151" w:rsidRDefault="00166151">
            <w:pPr>
              <w:pStyle w:val="ConsPlusNormal"/>
            </w:pPr>
            <w:r>
              <w:t>таблетки</w:t>
            </w:r>
          </w:p>
        </w:tc>
      </w:tr>
      <w:tr w:rsidR="00166151">
        <w:tc>
          <w:tcPr>
            <w:tcW w:w="907" w:type="dxa"/>
          </w:tcPr>
          <w:p w:rsidR="00166151" w:rsidRDefault="00166151">
            <w:pPr>
              <w:pStyle w:val="ConsPlusNormal"/>
              <w:jc w:val="center"/>
            </w:pPr>
            <w:r>
              <w:t>1207.</w:t>
            </w:r>
          </w:p>
        </w:tc>
        <w:tc>
          <w:tcPr>
            <w:tcW w:w="3231" w:type="dxa"/>
          </w:tcPr>
          <w:p w:rsidR="00166151" w:rsidRDefault="00166151">
            <w:pPr>
              <w:pStyle w:val="ConsPlusNormal"/>
            </w:pPr>
            <w:r>
              <w:t>Фонтурацетам</w:t>
            </w:r>
          </w:p>
        </w:tc>
        <w:tc>
          <w:tcPr>
            <w:tcW w:w="4932" w:type="dxa"/>
          </w:tcPr>
          <w:p w:rsidR="00166151" w:rsidRDefault="00166151">
            <w:pPr>
              <w:pStyle w:val="ConsPlusNormal"/>
            </w:pPr>
            <w:r>
              <w:t>таблетки, покрытые пленочной оболочкой</w:t>
            </w:r>
          </w:p>
        </w:tc>
      </w:tr>
      <w:tr w:rsidR="00166151">
        <w:tc>
          <w:tcPr>
            <w:tcW w:w="907" w:type="dxa"/>
          </w:tcPr>
          <w:p w:rsidR="00166151" w:rsidRDefault="00166151">
            <w:pPr>
              <w:pStyle w:val="ConsPlusNormal"/>
              <w:jc w:val="center"/>
            </w:pPr>
            <w:r>
              <w:t>1208.</w:t>
            </w:r>
          </w:p>
        </w:tc>
        <w:tc>
          <w:tcPr>
            <w:tcW w:w="3231" w:type="dxa"/>
          </w:tcPr>
          <w:p w:rsidR="00166151" w:rsidRDefault="00166151">
            <w:pPr>
              <w:pStyle w:val="ConsPlusNormal"/>
            </w:pPr>
            <w:r>
              <w:t>Формотерол</w:t>
            </w:r>
          </w:p>
        </w:tc>
        <w:tc>
          <w:tcPr>
            <w:tcW w:w="4932" w:type="dxa"/>
          </w:tcPr>
          <w:p w:rsidR="00166151" w:rsidRDefault="00166151">
            <w:pPr>
              <w:pStyle w:val="ConsPlusNormal"/>
            </w:pPr>
            <w:r>
              <w:t>аэрозоль для ингаляций дозированный</w:t>
            </w:r>
          </w:p>
        </w:tc>
      </w:tr>
      <w:tr w:rsidR="00166151">
        <w:tc>
          <w:tcPr>
            <w:tcW w:w="907" w:type="dxa"/>
          </w:tcPr>
          <w:p w:rsidR="00166151" w:rsidRDefault="00166151">
            <w:pPr>
              <w:pStyle w:val="ConsPlusNormal"/>
              <w:jc w:val="center"/>
            </w:pPr>
            <w:r>
              <w:t>1209.</w:t>
            </w:r>
          </w:p>
        </w:tc>
        <w:tc>
          <w:tcPr>
            <w:tcW w:w="3231" w:type="dxa"/>
          </w:tcPr>
          <w:p w:rsidR="00166151" w:rsidRDefault="00166151">
            <w:pPr>
              <w:pStyle w:val="ConsPlusNormal"/>
            </w:pPr>
            <w:r>
              <w:t>Формотерол</w:t>
            </w:r>
          </w:p>
        </w:tc>
        <w:tc>
          <w:tcPr>
            <w:tcW w:w="4932" w:type="dxa"/>
          </w:tcPr>
          <w:p w:rsidR="00166151" w:rsidRDefault="00166151">
            <w:pPr>
              <w:pStyle w:val="ConsPlusNormal"/>
            </w:pPr>
            <w:r>
              <w:t>капсулы с порошком для ингаляций</w:t>
            </w:r>
          </w:p>
        </w:tc>
      </w:tr>
      <w:tr w:rsidR="00166151">
        <w:tc>
          <w:tcPr>
            <w:tcW w:w="907" w:type="dxa"/>
          </w:tcPr>
          <w:p w:rsidR="00166151" w:rsidRDefault="00166151">
            <w:pPr>
              <w:pStyle w:val="ConsPlusNormal"/>
              <w:jc w:val="center"/>
            </w:pPr>
            <w:r>
              <w:t>1210.</w:t>
            </w:r>
          </w:p>
        </w:tc>
        <w:tc>
          <w:tcPr>
            <w:tcW w:w="3231" w:type="dxa"/>
          </w:tcPr>
          <w:p w:rsidR="00166151" w:rsidRDefault="00166151">
            <w:pPr>
              <w:pStyle w:val="ConsPlusNormal"/>
            </w:pPr>
            <w:r>
              <w:t>Формотерол</w:t>
            </w:r>
          </w:p>
        </w:tc>
        <w:tc>
          <w:tcPr>
            <w:tcW w:w="4932" w:type="dxa"/>
          </w:tcPr>
          <w:p w:rsidR="00166151" w:rsidRDefault="00166151">
            <w:pPr>
              <w:pStyle w:val="ConsPlusNormal"/>
            </w:pPr>
            <w:r>
              <w:t>порошок для ингаляций дозированный</w:t>
            </w:r>
          </w:p>
        </w:tc>
      </w:tr>
      <w:tr w:rsidR="00166151">
        <w:tc>
          <w:tcPr>
            <w:tcW w:w="907" w:type="dxa"/>
          </w:tcPr>
          <w:p w:rsidR="00166151" w:rsidRDefault="00166151">
            <w:pPr>
              <w:pStyle w:val="ConsPlusNormal"/>
              <w:jc w:val="center"/>
            </w:pPr>
            <w:r>
              <w:t>1211.</w:t>
            </w:r>
          </w:p>
        </w:tc>
        <w:tc>
          <w:tcPr>
            <w:tcW w:w="3231" w:type="dxa"/>
          </w:tcPr>
          <w:p w:rsidR="00166151" w:rsidRDefault="00166151">
            <w:pPr>
              <w:pStyle w:val="ConsPlusNormal"/>
            </w:pPr>
            <w:r>
              <w:t>Фосампренавир</w:t>
            </w:r>
          </w:p>
        </w:tc>
        <w:tc>
          <w:tcPr>
            <w:tcW w:w="4932" w:type="dxa"/>
          </w:tcPr>
          <w:p w:rsidR="00166151" w:rsidRDefault="00166151">
            <w:pPr>
              <w:pStyle w:val="ConsPlusNormal"/>
            </w:pPr>
            <w:r>
              <w:t>суспензия для приема внутрь</w:t>
            </w:r>
          </w:p>
        </w:tc>
      </w:tr>
      <w:tr w:rsidR="00166151">
        <w:tc>
          <w:tcPr>
            <w:tcW w:w="907" w:type="dxa"/>
          </w:tcPr>
          <w:p w:rsidR="00166151" w:rsidRDefault="00166151">
            <w:pPr>
              <w:pStyle w:val="ConsPlusNormal"/>
              <w:jc w:val="center"/>
            </w:pPr>
            <w:r>
              <w:t>1212.</w:t>
            </w:r>
          </w:p>
        </w:tc>
        <w:tc>
          <w:tcPr>
            <w:tcW w:w="3231" w:type="dxa"/>
          </w:tcPr>
          <w:p w:rsidR="00166151" w:rsidRDefault="00166151">
            <w:pPr>
              <w:pStyle w:val="ConsPlusNormal"/>
            </w:pPr>
            <w:r>
              <w:t>Фосампренавир</w:t>
            </w:r>
          </w:p>
        </w:tc>
        <w:tc>
          <w:tcPr>
            <w:tcW w:w="4932" w:type="dxa"/>
          </w:tcPr>
          <w:p w:rsidR="00166151" w:rsidRDefault="00166151">
            <w:pPr>
              <w:pStyle w:val="ConsPlusNormal"/>
            </w:pPr>
            <w:r>
              <w:t>таблетки, покрытые оболочкой</w:t>
            </w:r>
          </w:p>
        </w:tc>
      </w:tr>
      <w:tr w:rsidR="00166151">
        <w:tc>
          <w:tcPr>
            <w:tcW w:w="907" w:type="dxa"/>
          </w:tcPr>
          <w:p w:rsidR="00166151" w:rsidRDefault="00166151">
            <w:pPr>
              <w:pStyle w:val="ConsPlusNormal"/>
              <w:jc w:val="center"/>
            </w:pPr>
            <w:r>
              <w:t>1213.</w:t>
            </w:r>
          </w:p>
        </w:tc>
        <w:tc>
          <w:tcPr>
            <w:tcW w:w="3231" w:type="dxa"/>
          </w:tcPr>
          <w:p w:rsidR="00166151" w:rsidRDefault="00166151">
            <w:pPr>
              <w:pStyle w:val="ConsPlusNormal"/>
            </w:pPr>
            <w:r>
              <w:t>Фосампренавир</w:t>
            </w:r>
          </w:p>
        </w:tc>
        <w:tc>
          <w:tcPr>
            <w:tcW w:w="4932" w:type="dxa"/>
          </w:tcPr>
          <w:p w:rsidR="00166151" w:rsidRDefault="00166151">
            <w:pPr>
              <w:pStyle w:val="ConsPlusNormal"/>
            </w:pPr>
            <w:r>
              <w:t>таблетки, покрытые пленочной оболочкой</w:t>
            </w:r>
          </w:p>
        </w:tc>
      </w:tr>
      <w:tr w:rsidR="00166151">
        <w:tc>
          <w:tcPr>
            <w:tcW w:w="907" w:type="dxa"/>
          </w:tcPr>
          <w:p w:rsidR="00166151" w:rsidRDefault="00166151">
            <w:pPr>
              <w:pStyle w:val="ConsPlusNormal"/>
              <w:jc w:val="center"/>
            </w:pPr>
            <w:r>
              <w:t>1214.</w:t>
            </w:r>
          </w:p>
        </w:tc>
        <w:tc>
          <w:tcPr>
            <w:tcW w:w="3231" w:type="dxa"/>
          </w:tcPr>
          <w:p w:rsidR="00166151" w:rsidRDefault="00166151">
            <w:pPr>
              <w:pStyle w:val="ConsPlusNormal"/>
            </w:pPr>
            <w:r>
              <w:t>Фосфазид</w:t>
            </w:r>
          </w:p>
        </w:tc>
        <w:tc>
          <w:tcPr>
            <w:tcW w:w="4932" w:type="dxa"/>
          </w:tcPr>
          <w:p w:rsidR="00166151" w:rsidRDefault="00166151">
            <w:pPr>
              <w:pStyle w:val="ConsPlusNormal"/>
            </w:pPr>
            <w:r>
              <w:t>таблетки</w:t>
            </w:r>
          </w:p>
        </w:tc>
      </w:tr>
      <w:tr w:rsidR="00166151">
        <w:tc>
          <w:tcPr>
            <w:tcW w:w="907" w:type="dxa"/>
          </w:tcPr>
          <w:p w:rsidR="00166151" w:rsidRDefault="00166151">
            <w:pPr>
              <w:pStyle w:val="ConsPlusNormal"/>
              <w:jc w:val="center"/>
            </w:pPr>
            <w:r>
              <w:t>1215.</w:t>
            </w:r>
          </w:p>
        </w:tc>
        <w:tc>
          <w:tcPr>
            <w:tcW w:w="3231" w:type="dxa"/>
          </w:tcPr>
          <w:p w:rsidR="00166151" w:rsidRDefault="00166151">
            <w:pPr>
              <w:pStyle w:val="ConsPlusNormal"/>
            </w:pPr>
            <w:r>
              <w:t>Фосфолипиды + Глицирризиновая кислота</w:t>
            </w:r>
          </w:p>
        </w:tc>
        <w:tc>
          <w:tcPr>
            <w:tcW w:w="4932" w:type="dxa"/>
          </w:tcPr>
          <w:p w:rsidR="00166151" w:rsidRDefault="00166151">
            <w:pPr>
              <w:pStyle w:val="ConsPlusNormal"/>
            </w:pPr>
            <w:r>
              <w:t>капсулы</w:t>
            </w:r>
          </w:p>
        </w:tc>
      </w:tr>
      <w:tr w:rsidR="00166151">
        <w:tc>
          <w:tcPr>
            <w:tcW w:w="907" w:type="dxa"/>
          </w:tcPr>
          <w:p w:rsidR="00166151" w:rsidRDefault="00166151">
            <w:pPr>
              <w:pStyle w:val="ConsPlusNormal"/>
              <w:jc w:val="center"/>
            </w:pPr>
            <w:r>
              <w:t>1216.</w:t>
            </w:r>
          </w:p>
        </w:tc>
        <w:tc>
          <w:tcPr>
            <w:tcW w:w="3231" w:type="dxa"/>
          </w:tcPr>
          <w:p w:rsidR="00166151" w:rsidRDefault="00166151">
            <w:pPr>
              <w:pStyle w:val="ConsPlusNormal"/>
            </w:pPr>
            <w:r>
              <w:t>Фтивазид</w:t>
            </w:r>
          </w:p>
        </w:tc>
        <w:tc>
          <w:tcPr>
            <w:tcW w:w="4932" w:type="dxa"/>
          </w:tcPr>
          <w:p w:rsidR="00166151" w:rsidRDefault="00166151">
            <w:pPr>
              <w:pStyle w:val="ConsPlusNormal"/>
            </w:pPr>
            <w:r>
              <w:t>таблетки</w:t>
            </w:r>
          </w:p>
        </w:tc>
      </w:tr>
      <w:tr w:rsidR="00166151">
        <w:tc>
          <w:tcPr>
            <w:tcW w:w="907" w:type="dxa"/>
          </w:tcPr>
          <w:p w:rsidR="00166151" w:rsidRDefault="00166151">
            <w:pPr>
              <w:pStyle w:val="ConsPlusNormal"/>
              <w:jc w:val="center"/>
            </w:pPr>
            <w:r>
              <w:lastRenderedPageBreak/>
              <w:t>1217.</w:t>
            </w:r>
          </w:p>
        </w:tc>
        <w:tc>
          <w:tcPr>
            <w:tcW w:w="3231" w:type="dxa"/>
          </w:tcPr>
          <w:p w:rsidR="00166151" w:rsidRDefault="00166151">
            <w:pPr>
              <w:pStyle w:val="ConsPlusNormal"/>
            </w:pPr>
            <w:r>
              <w:t>Фулвестрант</w:t>
            </w:r>
          </w:p>
        </w:tc>
        <w:tc>
          <w:tcPr>
            <w:tcW w:w="4932" w:type="dxa"/>
          </w:tcPr>
          <w:p w:rsidR="00166151" w:rsidRDefault="00166151">
            <w:pPr>
              <w:pStyle w:val="ConsPlusNormal"/>
            </w:pPr>
            <w:r>
              <w:t>раствор для внутримышечного введения</w:t>
            </w:r>
          </w:p>
        </w:tc>
      </w:tr>
      <w:tr w:rsidR="00166151">
        <w:tc>
          <w:tcPr>
            <w:tcW w:w="907" w:type="dxa"/>
          </w:tcPr>
          <w:p w:rsidR="00166151" w:rsidRDefault="00166151">
            <w:pPr>
              <w:pStyle w:val="ConsPlusNormal"/>
              <w:jc w:val="center"/>
            </w:pPr>
            <w:r>
              <w:t>1218.</w:t>
            </w:r>
          </w:p>
        </w:tc>
        <w:tc>
          <w:tcPr>
            <w:tcW w:w="3231" w:type="dxa"/>
          </w:tcPr>
          <w:p w:rsidR="00166151" w:rsidRDefault="00166151">
            <w:pPr>
              <w:pStyle w:val="ConsPlusNormal"/>
            </w:pPr>
            <w:r>
              <w:t>Фуросемид</w:t>
            </w:r>
          </w:p>
        </w:tc>
        <w:tc>
          <w:tcPr>
            <w:tcW w:w="4932" w:type="dxa"/>
          </w:tcPr>
          <w:p w:rsidR="00166151" w:rsidRDefault="00166151">
            <w:pPr>
              <w:pStyle w:val="ConsPlusNormal"/>
            </w:pPr>
            <w:r>
              <w:t>раствор для внутривенного и внутримышечного введения</w:t>
            </w:r>
          </w:p>
        </w:tc>
      </w:tr>
      <w:tr w:rsidR="00166151">
        <w:tc>
          <w:tcPr>
            <w:tcW w:w="907" w:type="dxa"/>
          </w:tcPr>
          <w:p w:rsidR="00166151" w:rsidRDefault="00166151">
            <w:pPr>
              <w:pStyle w:val="ConsPlusNormal"/>
              <w:jc w:val="center"/>
            </w:pPr>
            <w:r>
              <w:t>1219.</w:t>
            </w:r>
          </w:p>
        </w:tc>
        <w:tc>
          <w:tcPr>
            <w:tcW w:w="3231" w:type="dxa"/>
          </w:tcPr>
          <w:p w:rsidR="00166151" w:rsidRDefault="00166151">
            <w:pPr>
              <w:pStyle w:val="ConsPlusNormal"/>
            </w:pPr>
            <w:r>
              <w:t>Фуросемид</w:t>
            </w:r>
          </w:p>
        </w:tc>
        <w:tc>
          <w:tcPr>
            <w:tcW w:w="4932" w:type="dxa"/>
          </w:tcPr>
          <w:p w:rsidR="00166151" w:rsidRDefault="00166151">
            <w:pPr>
              <w:pStyle w:val="ConsPlusNormal"/>
            </w:pPr>
            <w:r>
              <w:t>раствор для инъекций</w:t>
            </w:r>
          </w:p>
        </w:tc>
      </w:tr>
      <w:tr w:rsidR="00166151">
        <w:tc>
          <w:tcPr>
            <w:tcW w:w="907" w:type="dxa"/>
          </w:tcPr>
          <w:p w:rsidR="00166151" w:rsidRDefault="00166151">
            <w:pPr>
              <w:pStyle w:val="ConsPlusNormal"/>
              <w:jc w:val="center"/>
            </w:pPr>
            <w:r>
              <w:t>1220.</w:t>
            </w:r>
          </w:p>
        </w:tc>
        <w:tc>
          <w:tcPr>
            <w:tcW w:w="3231" w:type="dxa"/>
          </w:tcPr>
          <w:p w:rsidR="00166151" w:rsidRDefault="00166151">
            <w:pPr>
              <w:pStyle w:val="ConsPlusNormal"/>
            </w:pPr>
            <w:r>
              <w:t>Фуросемид</w:t>
            </w:r>
          </w:p>
        </w:tc>
        <w:tc>
          <w:tcPr>
            <w:tcW w:w="4932" w:type="dxa"/>
          </w:tcPr>
          <w:p w:rsidR="00166151" w:rsidRDefault="00166151">
            <w:pPr>
              <w:pStyle w:val="ConsPlusNormal"/>
            </w:pPr>
            <w:r>
              <w:t>таблетки</w:t>
            </w:r>
          </w:p>
        </w:tc>
      </w:tr>
      <w:tr w:rsidR="00166151">
        <w:tc>
          <w:tcPr>
            <w:tcW w:w="907" w:type="dxa"/>
          </w:tcPr>
          <w:p w:rsidR="00166151" w:rsidRDefault="00166151">
            <w:pPr>
              <w:pStyle w:val="ConsPlusNormal"/>
              <w:jc w:val="center"/>
            </w:pPr>
            <w:r>
              <w:t>1221.</w:t>
            </w:r>
          </w:p>
        </w:tc>
        <w:tc>
          <w:tcPr>
            <w:tcW w:w="3231" w:type="dxa"/>
          </w:tcPr>
          <w:p w:rsidR="00166151" w:rsidRDefault="00166151">
            <w:pPr>
              <w:pStyle w:val="ConsPlusNormal"/>
            </w:pPr>
            <w:r>
              <w:t>Хлорамбуцил</w:t>
            </w:r>
          </w:p>
        </w:tc>
        <w:tc>
          <w:tcPr>
            <w:tcW w:w="4932" w:type="dxa"/>
          </w:tcPr>
          <w:p w:rsidR="00166151" w:rsidRDefault="00166151">
            <w:pPr>
              <w:pStyle w:val="ConsPlusNormal"/>
            </w:pPr>
            <w:r>
              <w:t>таблетки, покрытые оболочкой</w:t>
            </w:r>
          </w:p>
        </w:tc>
      </w:tr>
      <w:tr w:rsidR="00166151">
        <w:tc>
          <w:tcPr>
            <w:tcW w:w="907" w:type="dxa"/>
          </w:tcPr>
          <w:p w:rsidR="00166151" w:rsidRDefault="00166151">
            <w:pPr>
              <w:pStyle w:val="ConsPlusNormal"/>
              <w:jc w:val="center"/>
            </w:pPr>
            <w:r>
              <w:t>1222.</w:t>
            </w:r>
          </w:p>
        </w:tc>
        <w:tc>
          <w:tcPr>
            <w:tcW w:w="3231" w:type="dxa"/>
          </w:tcPr>
          <w:p w:rsidR="00166151" w:rsidRDefault="00166151">
            <w:pPr>
              <w:pStyle w:val="ConsPlusNormal"/>
            </w:pPr>
            <w:r>
              <w:t>Хлорамбуцил</w:t>
            </w:r>
          </w:p>
        </w:tc>
        <w:tc>
          <w:tcPr>
            <w:tcW w:w="4932" w:type="dxa"/>
          </w:tcPr>
          <w:p w:rsidR="00166151" w:rsidRDefault="00166151">
            <w:pPr>
              <w:pStyle w:val="ConsPlusNormal"/>
            </w:pPr>
            <w:r>
              <w:t>таблетки, покрытые пленочной оболочкой</w:t>
            </w:r>
          </w:p>
        </w:tc>
      </w:tr>
      <w:tr w:rsidR="00166151">
        <w:tc>
          <w:tcPr>
            <w:tcW w:w="907" w:type="dxa"/>
          </w:tcPr>
          <w:p w:rsidR="00166151" w:rsidRDefault="00166151">
            <w:pPr>
              <w:pStyle w:val="ConsPlusNormal"/>
              <w:jc w:val="center"/>
            </w:pPr>
            <w:r>
              <w:t>1223.</w:t>
            </w:r>
          </w:p>
        </w:tc>
        <w:tc>
          <w:tcPr>
            <w:tcW w:w="3231" w:type="dxa"/>
          </w:tcPr>
          <w:p w:rsidR="00166151" w:rsidRDefault="00166151">
            <w:pPr>
              <w:pStyle w:val="ConsPlusNormal"/>
            </w:pPr>
            <w:r>
              <w:t>Хлорамфеникол</w:t>
            </w:r>
          </w:p>
        </w:tc>
        <w:tc>
          <w:tcPr>
            <w:tcW w:w="4932" w:type="dxa"/>
          </w:tcPr>
          <w:p w:rsidR="00166151" w:rsidRDefault="00166151">
            <w:pPr>
              <w:pStyle w:val="ConsPlusNormal"/>
            </w:pPr>
            <w:r>
              <w:t>таблетки</w:t>
            </w:r>
          </w:p>
        </w:tc>
      </w:tr>
      <w:tr w:rsidR="00166151">
        <w:tc>
          <w:tcPr>
            <w:tcW w:w="907" w:type="dxa"/>
          </w:tcPr>
          <w:p w:rsidR="00166151" w:rsidRDefault="00166151">
            <w:pPr>
              <w:pStyle w:val="ConsPlusNormal"/>
              <w:jc w:val="center"/>
            </w:pPr>
            <w:r>
              <w:t>1224.</w:t>
            </w:r>
          </w:p>
        </w:tc>
        <w:tc>
          <w:tcPr>
            <w:tcW w:w="3231" w:type="dxa"/>
          </w:tcPr>
          <w:p w:rsidR="00166151" w:rsidRDefault="00166151">
            <w:pPr>
              <w:pStyle w:val="ConsPlusNormal"/>
            </w:pPr>
            <w:r>
              <w:t>Хлорамфеникол</w:t>
            </w:r>
          </w:p>
        </w:tc>
        <w:tc>
          <w:tcPr>
            <w:tcW w:w="4932" w:type="dxa"/>
          </w:tcPr>
          <w:p w:rsidR="00166151" w:rsidRDefault="00166151">
            <w:pPr>
              <w:pStyle w:val="ConsPlusNormal"/>
            </w:pPr>
            <w:r>
              <w:t>таблетки, покрытые оболочкой</w:t>
            </w:r>
          </w:p>
        </w:tc>
      </w:tr>
      <w:tr w:rsidR="00166151">
        <w:tc>
          <w:tcPr>
            <w:tcW w:w="907" w:type="dxa"/>
          </w:tcPr>
          <w:p w:rsidR="00166151" w:rsidRDefault="00166151">
            <w:pPr>
              <w:pStyle w:val="ConsPlusNormal"/>
              <w:jc w:val="center"/>
            </w:pPr>
            <w:r>
              <w:t>1225.</w:t>
            </w:r>
          </w:p>
        </w:tc>
        <w:tc>
          <w:tcPr>
            <w:tcW w:w="3231" w:type="dxa"/>
          </w:tcPr>
          <w:p w:rsidR="00166151" w:rsidRDefault="00166151">
            <w:pPr>
              <w:pStyle w:val="ConsPlusNormal"/>
            </w:pPr>
            <w:r>
              <w:t>Хлорамфеникол</w:t>
            </w:r>
          </w:p>
        </w:tc>
        <w:tc>
          <w:tcPr>
            <w:tcW w:w="4932" w:type="dxa"/>
          </w:tcPr>
          <w:p w:rsidR="00166151" w:rsidRDefault="00166151">
            <w:pPr>
              <w:pStyle w:val="ConsPlusNormal"/>
            </w:pPr>
            <w:r>
              <w:t>таблетки, покрытые пленочной оболочкой</w:t>
            </w:r>
          </w:p>
        </w:tc>
      </w:tr>
      <w:tr w:rsidR="00166151">
        <w:tc>
          <w:tcPr>
            <w:tcW w:w="907" w:type="dxa"/>
          </w:tcPr>
          <w:p w:rsidR="00166151" w:rsidRDefault="00166151">
            <w:pPr>
              <w:pStyle w:val="ConsPlusNormal"/>
              <w:jc w:val="center"/>
            </w:pPr>
            <w:r>
              <w:t>1226.</w:t>
            </w:r>
          </w:p>
        </w:tc>
        <w:tc>
          <w:tcPr>
            <w:tcW w:w="3231" w:type="dxa"/>
          </w:tcPr>
          <w:p w:rsidR="00166151" w:rsidRDefault="00166151">
            <w:pPr>
              <w:pStyle w:val="ConsPlusNormal"/>
            </w:pPr>
            <w:r>
              <w:t>Хлоргексидин</w:t>
            </w:r>
          </w:p>
        </w:tc>
        <w:tc>
          <w:tcPr>
            <w:tcW w:w="4932" w:type="dxa"/>
          </w:tcPr>
          <w:p w:rsidR="00166151" w:rsidRDefault="00166151">
            <w:pPr>
              <w:pStyle w:val="ConsPlusNormal"/>
            </w:pPr>
            <w:r>
              <w:t>раствор для местного применения</w:t>
            </w:r>
          </w:p>
        </w:tc>
      </w:tr>
      <w:tr w:rsidR="00166151">
        <w:tc>
          <w:tcPr>
            <w:tcW w:w="907" w:type="dxa"/>
          </w:tcPr>
          <w:p w:rsidR="00166151" w:rsidRDefault="00166151">
            <w:pPr>
              <w:pStyle w:val="ConsPlusNormal"/>
              <w:jc w:val="center"/>
            </w:pPr>
            <w:r>
              <w:t>1227.</w:t>
            </w:r>
          </w:p>
        </w:tc>
        <w:tc>
          <w:tcPr>
            <w:tcW w:w="3231" w:type="dxa"/>
          </w:tcPr>
          <w:p w:rsidR="00166151" w:rsidRDefault="00166151">
            <w:pPr>
              <w:pStyle w:val="ConsPlusNormal"/>
            </w:pPr>
            <w:r>
              <w:t>Хлоргексидин</w:t>
            </w:r>
          </w:p>
        </w:tc>
        <w:tc>
          <w:tcPr>
            <w:tcW w:w="4932" w:type="dxa"/>
          </w:tcPr>
          <w:p w:rsidR="00166151" w:rsidRDefault="00166151">
            <w:pPr>
              <w:pStyle w:val="ConsPlusNormal"/>
            </w:pPr>
            <w:r>
              <w:t>раствор для местного и наружного применения</w:t>
            </w:r>
          </w:p>
        </w:tc>
      </w:tr>
      <w:tr w:rsidR="00166151">
        <w:tc>
          <w:tcPr>
            <w:tcW w:w="907" w:type="dxa"/>
          </w:tcPr>
          <w:p w:rsidR="00166151" w:rsidRDefault="00166151">
            <w:pPr>
              <w:pStyle w:val="ConsPlusNormal"/>
              <w:jc w:val="center"/>
            </w:pPr>
            <w:r>
              <w:t>1228.</w:t>
            </w:r>
          </w:p>
        </w:tc>
        <w:tc>
          <w:tcPr>
            <w:tcW w:w="3231" w:type="dxa"/>
          </w:tcPr>
          <w:p w:rsidR="00166151" w:rsidRDefault="00166151">
            <w:pPr>
              <w:pStyle w:val="ConsPlusNormal"/>
            </w:pPr>
            <w:r>
              <w:t>Хлоргексидин</w:t>
            </w:r>
          </w:p>
        </w:tc>
        <w:tc>
          <w:tcPr>
            <w:tcW w:w="4932" w:type="dxa"/>
          </w:tcPr>
          <w:p w:rsidR="00166151" w:rsidRDefault="00166151">
            <w:pPr>
              <w:pStyle w:val="ConsPlusNormal"/>
            </w:pPr>
            <w:r>
              <w:t>раствор для наружного применения</w:t>
            </w:r>
          </w:p>
        </w:tc>
      </w:tr>
      <w:tr w:rsidR="00166151">
        <w:tc>
          <w:tcPr>
            <w:tcW w:w="907" w:type="dxa"/>
          </w:tcPr>
          <w:p w:rsidR="00166151" w:rsidRDefault="00166151">
            <w:pPr>
              <w:pStyle w:val="ConsPlusNormal"/>
              <w:jc w:val="center"/>
            </w:pPr>
            <w:r>
              <w:t>1229.</w:t>
            </w:r>
          </w:p>
        </w:tc>
        <w:tc>
          <w:tcPr>
            <w:tcW w:w="3231" w:type="dxa"/>
          </w:tcPr>
          <w:p w:rsidR="00166151" w:rsidRDefault="00166151">
            <w:pPr>
              <w:pStyle w:val="ConsPlusNormal"/>
            </w:pPr>
            <w:r>
              <w:t>Хлоргексидин</w:t>
            </w:r>
          </w:p>
        </w:tc>
        <w:tc>
          <w:tcPr>
            <w:tcW w:w="4932" w:type="dxa"/>
          </w:tcPr>
          <w:p w:rsidR="00166151" w:rsidRDefault="00166151">
            <w:pPr>
              <w:pStyle w:val="ConsPlusNormal"/>
            </w:pPr>
            <w:r>
              <w:t>раствор для наружного применения (спиртовой)</w:t>
            </w:r>
          </w:p>
        </w:tc>
      </w:tr>
      <w:tr w:rsidR="00166151">
        <w:tc>
          <w:tcPr>
            <w:tcW w:w="907" w:type="dxa"/>
          </w:tcPr>
          <w:p w:rsidR="00166151" w:rsidRDefault="00166151">
            <w:pPr>
              <w:pStyle w:val="ConsPlusNormal"/>
              <w:jc w:val="center"/>
            </w:pPr>
            <w:r>
              <w:t>1230.</w:t>
            </w:r>
          </w:p>
        </w:tc>
        <w:tc>
          <w:tcPr>
            <w:tcW w:w="3231" w:type="dxa"/>
          </w:tcPr>
          <w:p w:rsidR="00166151" w:rsidRDefault="00166151">
            <w:pPr>
              <w:pStyle w:val="ConsPlusNormal"/>
            </w:pPr>
            <w:r>
              <w:t>Хлоргексидин</w:t>
            </w:r>
          </w:p>
        </w:tc>
        <w:tc>
          <w:tcPr>
            <w:tcW w:w="4932" w:type="dxa"/>
          </w:tcPr>
          <w:p w:rsidR="00166151" w:rsidRDefault="00166151">
            <w:pPr>
              <w:pStyle w:val="ConsPlusNormal"/>
            </w:pPr>
            <w:r>
              <w:t>спрей для наружного применения (спиртовой)</w:t>
            </w:r>
          </w:p>
        </w:tc>
      </w:tr>
      <w:tr w:rsidR="00166151">
        <w:tc>
          <w:tcPr>
            <w:tcW w:w="907" w:type="dxa"/>
          </w:tcPr>
          <w:p w:rsidR="00166151" w:rsidRDefault="00166151">
            <w:pPr>
              <w:pStyle w:val="ConsPlusNormal"/>
              <w:jc w:val="center"/>
            </w:pPr>
            <w:r>
              <w:t>1231.</w:t>
            </w:r>
          </w:p>
        </w:tc>
        <w:tc>
          <w:tcPr>
            <w:tcW w:w="3231" w:type="dxa"/>
          </w:tcPr>
          <w:p w:rsidR="00166151" w:rsidRDefault="00166151">
            <w:pPr>
              <w:pStyle w:val="ConsPlusNormal"/>
            </w:pPr>
            <w:r>
              <w:t>Хлоргексидин</w:t>
            </w:r>
          </w:p>
        </w:tc>
        <w:tc>
          <w:tcPr>
            <w:tcW w:w="4932" w:type="dxa"/>
          </w:tcPr>
          <w:p w:rsidR="00166151" w:rsidRDefault="00166151">
            <w:pPr>
              <w:pStyle w:val="ConsPlusNormal"/>
            </w:pPr>
            <w:r>
              <w:t>суппозитории вагинальные</w:t>
            </w:r>
          </w:p>
        </w:tc>
      </w:tr>
      <w:tr w:rsidR="00166151">
        <w:tc>
          <w:tcPr>
            <w:tcW w:w="907" w:type="dxa"/>
          </w:tcPr>
          <w:p w:rsidR="00166151" w:rsidRDefault="00166151">
            <w:pPr>
              <w:pStyle w:val="ConsPlusNormal"/>
              <w:jc w:val="center"/>
            </w:pPr>
            <w:r>
              <w:t>1232.</w:t>
            </w:r>
          </w:p>
        </w:tc>
        <w:tc>
          <w:tcPr>
            <w:tcW w:w="3231" w:type="dxa"/>
          </w:tcPr>
          <w:p w:rsidR="00166151" w:rsidRDefault="00166151">
            <w:pPr>
              <w:pStyle w:val="ConsPlusNormal"/>
            </w:pPr>
            <w:r>
              <w:t>Хлоргексидин</w:t>
            </w:r>
          </w:p>
        </w:tc>
        <w:tc>
          <w:tcPr>
            <w:tcW w:w="4932" w:type="dxa"/>
          </w:tcPr>
          <w:p w:rsidR="00166151" w:rsidRDefault="00166151">
            <w:pPr>
              <w:pStyle w:val="ConsPlusNormal"/>
            </w:pPr>
            <w:r>
              <w:t>таблетки вагинальные</w:t>
            </w:r>
          </w:p>
        </w:tc>
      </w:tr>
      <w:tr w:rsidR="00166151">
        <w:tc>
          <w:tcPr>
            <w:tcW w:w="907" w:type="dxa"/>
          </w:tcPr>
          <w:p w:rsidR="00166151" w:rsidRDefault="00166151">
            <w:pPr>
              <w:pStyle w:val="ConsPlusNormal"/>
              <w:jc w:val="center"/>
            </w:pPr>
            <w:r>
              <w:t>1233.</w:t>
            </w:r>
          </w:p>
        </w:tc>
        <w:tc>
          <w:tcPr>
            <w:tcW w:w="3231" w:type="dxa"/>
          </w:tcPr>
          <w:p w:rsidR="00166151" w:rsidRDefault="00166151">
            <w:pPr>
              <w:pStyle w:val="ConsPlusNormal"/>
            </w:pPr>
            <w:r>
              <w:t>Хлоропирамин</w:t>
            </w:r>
          </w:p>
        </w:tc>
        <w:tc>
          <w:tcPr>
            <w:tcW w:w="4932" w:type="dxa"/>
          </w:tcPr>
          <w:p w:rsidR="00166151" w:rsidRDefault="00166151">
            <w:pPr>
              <w:pStyle w:val="ConsPlusNormal"/>
            </w:pPr>
            <w:r>
              <w:t>раствор для внутривенного и внутримышечного введения</w:t>
            </w:r>
          </w:p>
        </w:tc>
      </w:tr>
      <w:tr w:rsidR="00166151">
        <w:tc>
          <w:tcPr>
            <w:tcW w:w="907" w:type="dxa"/>
          </w:tcPr>
          <w:p w:rsidR="00166151" w:rsidRDefault="00166151">
            <w:pPr>
              <w:pStyle w:val="ConsPlusNormal"/>
              <w:jc w:val="center"/>
            </w:pPr>
            <w:r>
              <w:t>1234.</w:t>
            </w:r>
          </w:p>
        </w:tc>
        <w:tc>
          <w:tcPr>
            <w:tcW w:w="3231" w:type="dxa"/>
          </w:tcPr>
          <w:p w:rsidR="00166151" w:rsidRDefault="00166151">
            <w:pPr>
              <w:pStyle w:val="ConsPlusNormal"/>
            </w:pPr>
            <w:r>
              <w:t>Хлоропирамин</w:t>
            </w:r>
          </w:p>
        </w:tc>
        <w:tc>
          <w:tcPr>
            <w:tcW w:w="4932" w:type="dxa"/>
          </w:tcPr>
          <w:p w:rsidR="00166151" w:rsidRDefault="00166151">
            <w:pPr>
              <w:pStyle w:val="ConsPlusNormal"/>
            </w:pPr>
            <w:r>
              <w:t>таблетки</w:t>
            </w:r>
          </w:p>
        </w:tc>
      </w:tr>
      <w:tr w:rsidR="00166151">
        <w:tc>
          <w:tcPr>
            <w:tcW w:w="907" w:type="dxa"/>
          </w:tcPr>
          <w:p w:rsidR="00166151" w:rsidRDefault="00166151">
            <w:pPr>
              <w:pStyle w:val="ConsPlusNormal"/>
              <w:jc w:val="center"/>
            </w:pPr>
            <w:r>
              <w:t>1235.</w:t>
            </w:r>
          </w:p>
        </w:tc>
        <w:tc>
          <w:tcPr>
            <w:tcW w:w="3231" w:type="dxa"/>
          </w:tcPr>
          <w:p w:rsidR="00166151" w:rsidRDefault="00166151">
            <w:pPr>
              <w:pStyle w:val="ConsPlusNormal"/>
            </w:pPr>
            <w:r>
              <w:t>Хлорпромазин</w:t>
            </w:r>
          </w:p>
        </w:tc>
        <w:tc>
          <w:tcPr>
            <w:tcW w:w="4932" w:type="dxa"/>
          </w:tcPr>
          <w:p w:rsidR="00166151" w:rsidRDefault="00166151">
            <w:pPr>
              <w:pStyle w:val="ConsPlusNormal"/>
            </w:pPr>
            <w:r>
              <w:t>драже</w:t>
            </w:r>
          </w:p>
        </w:tc>
      </w:tr>
      <w:tr w:rsidR="00166151">
        <w:tc>
          <w:tcPr>
            <w:tcW w:w="907" w:type="dxa"/>
          </w:tcPr>
          <w:p w:rsidR="00166151" w:rsidRDefault="00166151">
            <w:pPr>
              <w:pStyle w:val="ConsPlusNormal"/>
              <w:jc w:val="center"/>
            </w:pPr>
            <w:r>
              <w:t>1236.</w:t>
            </w:r>
          </w:p>
        </w:tc>
        <w:tc>
          <w:tcPr>
            <w:tcW w:w="3231" w:type="dxa"/>
          </w:tcPr>
          <w:p w:rsidR="00166151" w:rsidRDefault="00166151">
            <w:pPr>
              <w:pStyle w:val="ConsPlusNormal"/>
            </w:pPr>
            <w:r>
              <w:t>Хлорпромазин</w:t>
            </w:r>
          </w:p>
        </w:tc>
        <w:tc>
          <w:tcPr>
            <w:tcW w:w="4932" w:type="dxa"/>
          </w:tcPr>
          <w:p w:rsidR="00166151" w:rsidRDefault="00166151">
            <w:pPr>
              <w:pStyle w:val="ConsPlusNormal"/>
            </w:pPr>
            <w:r>
              <w:t>таблетки, покрытые пленочной оболочкой</w:t>
            </w:r>
          </w:p>
        </w:tc>
      </w:tr>
      <w:tr w:rsidR="00166151">
        <w:tc>
          <w:tcPr>
            <w:tcW w:w="907" w:type="dxa"/>
          </w:tcPr>
          <w:p w:rsidR="00166151" w:rsidRDefault="00166151">
            <w:pPr>
              <w:pStyle w:val="ConsPlusNormal"/>
              <w:jc w:val="center"/>
            </w:pPr>
            <w:r>
              <w:t>1237.</w:t>
            </w:r>
          </w:p>
        </w:tc>
        <w:tc>
          <w:tcPr>
            <w:tcW w:w="3231" w:type="dxa"/>
          </w:tcPr>
          <w:p w:rsidR="00166151" w:rsidRDefault="00166151">
            <w:pPr>
              <w:pStyle w:val="ConsPlusNormal"/>
            </w:pPr>
            <w:r>
              <w:t>Хлорпротиксен</w:t>
            </w:r>
          </w:p>
        </w:tc>
        <w:tc>
          <w:tcPr>
            <w:tcW w:w="4932" w:type="dxa"/>
          </w:tcPr>
          <w:p w:rsidR="00166151" w:rsidRDefault="00166151">
            <w:pPr>
              <w:pStyle w:val="ConsPlusNormal"/>
            </w:pPr>
            <w:r>
              <w:t>таблетки, покрытые оболочкой</w:t>
            </w:r>
          </w:p>
        </w:tc>
      </w:tr>
      <w:tr w:rsidR="00166151">
        <w:tc>
          <w:tcPr>
            <w:tcW w:w="907" w:type="dxa"/>
          </w:tcPr>
          <w:p w:rsidR="00166151" w:rsidRDefault="00166151">
            <w:pPr>
              <w:pStyle w:val="ConsPlusNormal"/>
              <w:jc w:val="center"/>
            </w:pPr>
            <w:r>
              <w:t>1238.</w:t>
            </w:r>
          </w:p>
        </w:tc>
        <w:tc>
          <w:tcPr>
            <w:tcW w:w="3231" w:type="dxa"/>
          </w:tcPr>
          <w:p w:rsidR="00166151" w:rsidRDefault="00166151">
            <w:pPr>
              <w:pStyle w:val="ConsPlusNormal"/>
            </w:pPr>
            <w:r>
              <w:t>Холина альфосцерат</w:t>
            </w:r>
          </w:p>
        </w:tc>
        <w:tc>
          <w:tcPr>
            <w:tcW w:w="4932" w:type="dxa"/>
          </w:tcPr>
          <w:p w:rsidR="00166151" w:rsidRDefault="00166151">
            <w:pPr>
              <w:pStyle w:val="ConsPlusNormal"/>
            </w:pPr>
            <w:r>
              <w:t>капсулы</w:t>
            </w:r>
          </w:p>
        </w:tc>
      </w:tr>
      <w:tr w:rsidR="00166151">
        <w:tc>
          <w:tcPr>
            <w:tcW w:w="907" w:type="dxa"/>
          </w:tcPr>
          <w:p w:rsidR="00166151" w:rsidRDefault="00166151">
            <w:pPr>
              <w:pStyle w:val="ConsPlusNormal"/>
              <w:jc w:val="center"/>
            </w:pPr>
            <w:r>
              <w:t>1239.</w:t>
            </w:r>
          </w:p>
        </w:tc>
        <w:tc>
          <w:tcPr>
            <w:tcW w:w="3231" w:type="dxa"/>
          </w:tcPr>
          <w:p w:rsidR="00166151" w:rsidRDefault="00166151">
            <w:pPr>
              <w:pStyle w:val="ConsPlusNormal"/>
            </w:pPr>
            <w:r>
              <w:t>Холина альфосцерат</w:t>
            </w:r>
          </w:p>
        </w:tc>
        <w:tc>
          <w:tcPr>
            <w:tcW w:w="4932" w:type="dxa"/>
          </w:tcPr>
          <w:p w:rsidR="00166151" w:rsidRDefault="00166151">
            <w:pPr>
              <w:pStyle w:val="ConsPlusNormal"/>
            </w:pPr>
            <w:r>
              <w:t>раствор для приема внутрь</w:t>
            </w:r>
          </w:p>
        </w:tc>
      </w:tr>
      <w:tr w:rsidR="00166151">
        <w:tc>
          <w:tcPr>
            <w:tcW w:w="907" w:type="dxa"/>
          </w:tcPr>
          <w:p w:rsidR="00166151" w:rsidRDefault="00166151">
            <w:pPr>
              <w:pStyle w:val="ConsPlusNormal"/>
              <w:jc w:val="center"/>
            </w:pPr>
            <w:r>
              <w:t>1240.</w:t>
            </w:r>
          </w:p>
        </w:tc>
        <w:tc>
          <w:tcPr>
            <w:tcW w:w="3231" w:type="dxa"/>
          </w:tcPr>
          <w:p w:rsidR="00166151" w:rsidRDefault="00166151">
            <w:pPr>
              <w:pStyle w:val="ConsPlusNormal"/>
            </w:pPr>
            <w:r>
              <w:t>Цепэгинтерферон альфа-2b</w:t>
            </w:r>
          </w:p>
        </w:tc>
        <w:tc>
          <w:tcPr>
            <w:tcW w:w="4932" w:type="dxa"/>
          </w:tcPr>
          <w:p w:rsidR="00166151" w:rsidRDefault="00166151">
            <w:pPr>
              <w:pStyle w:val="ConsPlusNormal"/>
            </w:pPr>
            <w:r>
              <w:t>раствор для подкожного введения</w:t>
            </w:r>
          </w:p>
        </w:tc>
      </w:tr>
      <w:tr w:rsidR="00166151">
        <w:tc>
          <w:tcPr>
            <w:tcW w:w="907" w:type="dxa"/>
          </w:tcPr>
          <w:p w:rsidR="00166151" w:rsidRDefault="00166151">
            <w:pPr>
              <w:pStyle w:val="ConsPlusNormal"/>
              <w:jc w:val="center"/>
            </w:pPr>
            <w:r>
              <w:t>1241.</w:t>
            </w:r>
          </w:p>
        </w:tc>
        <w:tc>
          <w:tcPr>
            <w:tcW w:w="3231" w:type="dxa"/>
          </w:tcPr>
          <w:p w:rsidR="00166151" w:rsidRDefault="00166151">
            <w:pPr>
              <w:pStyle w:val="ConsPlusNormal"/>
            </w:pPr>
            <w:r>
              <w:t>Церебролизин</w:t>
            </w:r>
          </w:p>
        </w:tc>
        <w:tc>
          <w:tcPr>
            <w:tcW w:w="4932" w:type="dxa"/>
          </w:tcPr>
          <w:p w:rsidR="00166151" w:rsidRDefault="00166151">
            <w:pPr>
              <w:pStyle w:val="ConsPlusNormal"/>
            </w:pPr>
            <w:r>
              <w:t>раствор для инъекций</w:t>
            </w:r>
          </w:p>
        </w:tc>
      </w:tr>
      <w:tr w:rsidR="00166151">
        <w:tc>
          <w:tcPr>
            <w:tcW w:w="907" w:type="dxa"/>
          </w:tcPr>
          <w:p w:rsidR="00166151" w:rsidRDefault="00166151">
            <w:pPr>
              <w:pStyle w:val="ConsPlusNormal"/>
              <w:jc w:val="center"/>
            </w:pPr>
            <w:r>
              <w:t>1242.</w:t>
            </w:r>
          </w:p>
        </w:tc>
        <w:tc>
          <w:tcPr>
            <w:tcW w:w="3231" w:type="dxa"/>
          </w:tcPr>
          <w:p w:rsidR="00166151" w:rsidRDefault="00166151">
            <w:pPr>
              <w:pStyle w:val="ConsPlusNormal"/>
            </w:pPr>
            <w:r>
              <w:t>Церитиниб</w:t>
            </w:r>
          </w:p>
        </w:tc>
        <w:tc>
          <w:tcPr>
            <w:tcW w:w="4932" w:type="dxa"/>
          </w:tcPr>
          <w:p w:rsidR="00166151" w:rsidRDefault="00166151">
            <w:pPr>
              <w:pStyle w:val="ConsPlusNormal"/>
            </w:pPr>
            <w:r>
              <w:t>капсулы</w:t>
            </w:r>
          </w:p>
        </w:tc>
      </w:tr>
      <w:tr w:rsidR="00166151">
        <w:tc>
          <w:tcPr>
            <w:tcW w:w="907" w:type="dxa"/>
          </w:tcPr>
          <w:p w:rsidR="00166151" w:rsidRDefault="00166151">
            <w:pPr>
              <w:pStyle w:val="ConsPlusNormal"/>
              <w:jc w:val="center"/>
            </w:pPr>
            <w:r>
              <w:t>1243.</w:t>
            </w:r>
          </w:p>
        </w:tc>
        <w:tc>
          <w:tcPr>
            <w:tcW w:w="3231" w:type="dxa"/>
          </w:tcPr>
          <w:p w:rsidR="00166151" w:rsidRDefault="00166151">
            <w:pPr>
              <w:pStyle w:val="ConsPlusNormal"/>
            </w:pPr>
            <w:r>
              <w:t>Цертолизумаба пэгол</w:t>
            </w:r>
          </w:p>
        </w:tc>
        <w:tc>
          <w:tcPr>
            <w:tcW w:w="4932" w:type="dxa"/>
          </w:tcPr>
          <w:p w:rsidR="00166151" w:rsidRDefault="00166151">
            <w:pPr>
              <w:pStyle w:val="ConsPlusNormal"/>
            </w:pPr>
            <w:r>
              <w:t>раствор для подкожного введения</w:t>
            </w:r>
          </w:p>
        </w:tc>
      </w:tr>
      <w:tr w:rsidR="00166151">
        <w:tc>
          <w:tcPr>
            <w:tcW w:w="907" w:type="dxa"/>
          </w:tcPr>
          <w:p w:rsidR="00166151" w:rsidRDefault="00166151">
            <w:pPr>
              <w:pStyle w:val="ConsPlusNormal"/>
              <w:jc w:val="center"/>
            </w:pPr>
            <w:r>
              <w:t>1244.</w:t>
            </w:r>
          </w:p>
        </w:tc>
        <w:tc>
          <w:tcPr>
            <w:tcW w:w="3231" w:type="dxa"/>
          </w:tcPr>
          <w:p w:rsidR="00166151" w:rsidRDefault="00166151">
            <w:pPr>
              <w:pStyle w:val="ConsPlusNormal"/>
            </w:pPr>
            <w:r>
              <w:t>Цетиризин</w:t>
            </w:r>
          </w:p>
        </w:tc>
        <w:tc>
          <w:tcPr>
            <w:tcW w:w="4932" w:type="dxa"/>
          </w:tcPr>
          <w:p w:rsidR="00166151" w:rsidRDefault="00166151">
            <w:pPr>
              <w:pStyle w:val="ConsPlusNormal"/>
            </w:pPr>
            <w:r>
              <w:t>капли для приема внутрь</w:t>
            </w:r>
          </w:p>
        </w:tc>
      </w:tr>
      <w:tr w:rsidR="00166151">
        <w:tc>
          <w:tcPr>
            <w:tcW w:w="907" w:type="dxa"/>
          </w:tcPr>
          <w:p w:rsidR="00166151" w:rsidRDefault="00166151">
            <w:pPr>
              <w:pStyle w:val="ConsPlusNormal"/>
              <w:jc w:val="center"/>
            </w:pPr>
            <w:r>
              <w:t>1245.</w:t>
            </w:r>
          </w:p>
        </w:tc>
        <w:tc>
          <w:tcPr>
            <w:tcW w:w="3231" w:type="dxa"/>
          </w:tcPr>
          <w:p w:rsidR="00166151" w:rsidRDefault="00166151">
            <w:pPr>
              <w:pStyle w:val="ConsPlusNormal"/>
            </w:pPr>
            <w:r>
              <w:t>Цетиризин</w:t>
            </w:r>
          </w:p>
        </w:tc>
        <w:tc>
          <w:tcPr>
            <w:tcW w:w="4932" w:type="dxa"/>
          </w:tcPr>
          <w:p w:rsidR="00166151" w:rsidRDefault="00166151">
            <w:pPr>
              <w:pStyle w:val="ConsPlusNormal"/>
            </w:pPr>
            <w:r>
              <w:t>сироп</w:t>
            </w:r>
          </w:p>
        </w:tc>
      </w:tr>
      <w:tr w:rsidR="00166151">
        <w:tc>
          <w:tcPr>
            <w:tcW w:w="907" w:type="dxa"/>
          </w:tcPr>
          <w:p w:rsidR="00166151" w:rsidRDefault="00166151">
            <w:pPr>
              <w:pStyle w:val="ConsPlusNormal"/>
              <w:jc w:val="center"/>
            </w:pPr>
            <w:r>
              <w:lastRenderedPageBreak/>
              <w:t>1246.</w:t>
            </w:r>
          </w:p>
        </w:tc>
        <w:tc>
          <w:tcPr>
            <w:tcW w:w="3231" w:type="dxa"/>
          </w:tcPr>
          <w:p w:rsidR="00166151" w:rsidRDefault="00166151">
            <w:pPr>
              <w:pStyle w:val="ConsPlusNormal"/>
            </w:pPr>
            <w:r>
              <w:t>Цетиризин</w:t>
            </w:r>
          </w:p>
        </w:tc>
        <w:tc>
          <w:tcPr>
            <w:tcW w:w="4932" w:type="dxa"/>
          </w:tcPr>
          <w:p w:rsidR="00166151" w:rsidRDefault="00166151">
            <w:pPr>
              <w:pStyle w:val="ConsPlusNormal"/>
            </w:pPr>
            <w:r>
              <w:t>таблетки, покрытые оболочкой</w:t>
            </w:r>
          </w:p>
        </w:tc>
      </w:tr>
      <w:tr w:rsidR="00166151">
        <w:tc>
          <w:tcPr>
            <w:tcW w:w="907" w:type="dxa"/>
          </w:tcPr>
          <w:p w:rsidR="00166151" w:rsidRDefault="00166151">
            <w:pPr>
              <w:pStyle w:val="ConsPlusNormal"/>
              <w:jc w:val="center"/>
            </w:pPr>
            <w:r>
              <w:t>1247.</w:t>
            </w:r>
          </w:p>
        </w:tc>
        <w:tc>
          <w:tcPr>
            <w:tcW w:w="3231" w:type="dxa"/>
          </w:tcPr>
          <w:p w:rsidR="00166151" w:rsidRDefault="00166151">
            <w:pPr>
              <w:pStyle w:val="ConsPlusNormal"/>
            </w:pPr>
            <w:r>
              <w:t>Цетиризин</w:t>
            </w:r>
          </w:p>
        </w:tc>
        <w:tc>
          <w:tcPr>
            <w:tcW w:w="4932" w:type="dxa"/>
          </w:tcPr>
          <w:p w:rsidR="00166151" w:rsidRDefault="00166151">
            <w:pPr>
              <w:pStyle w:val="ConsPlusNormal"/>
            </w:pPr>
            <w:r>
              <w:t>таблетки, покрытые пленочной оболочкой</w:t>
            </w:r>
          </w:p>
        </w:tc>
      </w:tr>
      <w:tr w:rsidR="00166151">
        <w:tc>
          <w:tcPr>
            <w:tcW w:w="907" w:type="dxa"/>
          </w:tcPr>
          <w:p w:rsidR="00166151" w:rsidRDefault="00166151">
            <w:pPr>
              <w:pStyle w:val="ConsPlusNormal"/>
              <w:jc w:val="center"/>
            </w:pPr>
            <w:r>
              <w:t>1248.</w:t>
            </w:r>
          </w:p>
        </w:tc>
        <w:tc>
          <w:tcPr>
            <w:tcW w:w="3231" w:type="dxa"/>
          </w:tcPr>
          <w:p w:rsidR="00166151" w:rsidRDefault="00166151">
            <w:pPr>
              <w:pStyle w:val="ConsPlusNormal"/>
            </w:pPr>
            <w:r>
              <w:t>Цетрореликс</w:t>
            </w:r>
          </w:p>
        </w:tc>
        <w:tc>
          <w:tcPr>
            <w:tcW w:w="4932" w:type="dxa"/>
          </w:tcPr>
          <w:p w:rsidR="00166151" w:rsidRDefault="00166151">
            <w:pPr>
              <w:pStyle w:val="ConsPlusNormal"/>
            </w:pPr>
            <w:r>
              <w:t>лиофилизат для приготовления раствора для подкожного введения</w:t>
            </w:r>
          </w:p>
        </w:tc>
      </w:tr>
      <w:tr w:rsidR="00166151">
        <w:tc>
          <w:tcPr>
            <w:tcW w:w="907" w:type="dxa"/>
          </w:tcPr>
          <w:p w:rsidR="00166151" w:rsidRDefault="00166151">
            <w:pPr>
              <w:pStyle w:val="ConsPlusNormal"/>
              <w:jc w:val="center"/>
            </w:pPr>
            <w:r>
              <w:t>1249.</w:t>
            </w:r>
          </w:p>
        </w:tc>
        <w:tc>
          <w:tcPr>
            <w:tcW w:w="3231" w:type="dxa"/>
          </w:tcPr>
          <w:p w:rsidR="00166151" w:rsidRDefault="00166151">
            <w:pPr>
              <w:pStyle w:val="ConsPlusNormal"/>
            </w:pPr>
            <w:r>
              <w:t>Цетуксимаб</w:t>
            </w:r>
          </w:p>
        </w:tc>
        <w:tc>
          <w:tcPr>
            <w:tcW w:w="4932" w:type="dxa"/>
          </w:tcPr>
          <w:p w:rsidR="00166151" w:rsidRDefault="00166151">
            <w:pPr>
              <w:pStyle w:val="ConsPlusNormal"/>
            </w:pPr>
            <w:r>
              <w:t>раствор для инфузий</w:t>
            </w:r>
          </w:p>
        </w:tc>
      </w:tr>
      <w:tr w:rsidR="00166151">
        <w:tc>
          <w:tcPr>
            <w:tcW w:w="907" w:type="dxa"/>
          </w:tcPr>
          <w:p w:rsidR="00166151" w:rsidRDefault="00166151">
            <w:pPr>
              <w:pStyle w:val="ConsPlusNormal"/>
              <w:jc w:val="center"/>
            </w:pPr>
            <w:r>
              <w:t>1250.</w:t>
            </w:r>
          </w:p>
        </w:tc>
        <w:tc>
          <w:tcPr>
            <w:tcW w:w="3231" w:type="dxa"/>
          </w:tcPr>
          <w:p w:rsidR="00166151" w:rsidRDefault="00166151">
            <w:pPr>
              <w:pStyle w:val="ConsPlusNormal"/>
            </w:pPr>
            <w:r>
              <w:t>Цефазолин</w:t>
            </w:r>
          </w:p>
        </w:tc>
        <w:tc>
          <w:tcPr>
            <w:tcW w:w="4932" w:type="dxa"/>
          </w:tcPr>
          <w:p w:rsidR="00166151" w:rsidRDefault="00166151">
            <w:pPr>
              <w:pStyle w:val="ConsPlusNormal"/>
            </w:pPr>
            <w:r>
              <w:t>порошок для приготовления раствора для внутривенного и внутримышечного введения</w:t>
            </w:r>
          </w:p>
        </w:tc>
      </w:tr>
      <w:tr w:rsidR="00166151">
        <w:tc>
          <w:tcPr>
            <w:tcW w:w="907" w:type="dxa"/>
          </w:tcPr>
          <w:p w:rsidR="00166151" w:rsidRDefault="00166151">
            <w:pPr>
              <w:pStyle w:val="ConsPlusNormal"/>
              <w:jc w:val="center"/>
            </w:pPr>
            <w:r>
              <w:t>1251.</w:t>
            </w:r>
          </w:p>
        </w:tc>
        <w:tc>
          <w:tcPr>
            <w:tcW w:w="3231" w:type="dxa"/>
          </w:tcPr>
          <w:p w:rsidR="00166151" w:rsidRDefault="00166151">
            <w:pPr>
              <w:pStyle w:val="ConsPlusNormal"/>
            </w:pPr>
            <w:r>
              <w:t>Цефазолин</w:t>
            </w:r>
          </w:p>
        </w:tc>
        <w:tc>
          <w:tcPr>
            <w:tcW w:w="4932" w:type="dxa"/>
          </w:tcPr>
          <w:p w:rsidR="00166151" w:rsidRDefault="00166151">
            <w:pPr>
              <w:pStyle w:val="ConsPlusNormal"/>
            </w:pPr>
            <w:r>
              <w:t>порошок для приготовления раствора для внутримышечного введения</w:t>
            </w:r>
          </w:p>
        </w:tc>
      </w:tr>
      <w:tr w:rsidR="00166151">
        <w:tc>
          <w:tcPr>
            <w:tcW w:w="907" w:type="dxa"/>
          </w:tcPr>
          <w:p w:rsidR="00166151" w:rsidRDefault="00166151">
            <w:pPr>
              <w:pStyle w:val="ConsPlusNormal"/>
              <w:jc w:val="center"/>
            </w:pPr>
            <w:r>
              <w:t>1252.</w:t>
            </w:r>
          </w:p>
        </w:tc>
        <w:tc>
          <w:tcPr>
            <w:tcW w:w="3231" w:type="dxa"/>
          </w:tcPr>
          <w:p w:rsidR="00166151" w:rsidRDefault="00166151">
            <w:pPr>
              <w:pStyle w:val="ConsPlusNormal"/>
            </w:pPr>
            <w:r>
              <w:t>Цефазолин</w:t>
            </w:r>
          </w:p>
        </w:tc>
        <w:tc>
          <w:tcPr>
            <w:tcW w:w="4932" w:type="dxa"/>
          </w:tcPr>
          <w:p w:rsidR="00166151" w:rsidRDefault="00166151">
            <w:pPr>
              <w:pStyle w:val="ConsPlusNormal"/>
            </w:pPr>
            <w:r>
              <w:t>порошок для приготовления раствора для инъекций</w:t>
            </w:r>
          </w:p>
        </w:tc>
      </w:tr>
      <w:tr w:rsidR="00166151">
        <w:tc>
          <w:tcPr>
            <w:tcW w:w="907" w:type="dxa"/>
          </w:tcPr>
          <w:p w:rsidR="00166151" w:rsidRDefault="00166151">
            <w:pPr>
              <w:pStyle w:val="ConsPlusNormal"/>
              <w:jc w:val="center"/>
            </w:pPr>
            <w:r>
              <w:t>1253.</w:t>
            </w:r>
          </w:p>
        </w:tc>
        <w:tc>
          <w:tcPr>
            <w:tcW w:w="3231" w:type="dxa"/>
          </w:tcPr>
          <w:p w:rsidR="00166151" w:rsidRDefault="00166151">
            <w:pPr>
              <w:pStyle w:val="ConsPlusNormal"/>
            </w:pPr>
            <w:r>
              <w:t>Цефалексин</w:t>
            </w:r>
          </w:p>
        </w:tc>
        <w:tc>
          <w:tcPr>
            <w:tcW w:w="4932" w:type="dxa"/>
          </w:tcPr>
          <w:p w:rsidR="00166151" w:rsidRDefault="00166151">
            <w:pPr>
              <w:pStyle w:val="ConsPlusNormal"/>
            </w:pPr>
            <w:r>
              <w:t>гранулы для приготовления суспензии для приема внутрь</w:t>
            </w:r>
          </w:p>
        </w:tc>
      </w:tr>
      <w:tr w:rsidR="00166151">
        <w:tc>
          <w:tcPr>
            <w:tcW w:w="907" w:type="dxa"/>
          </w:tcPr>
          <w:p w:rsidR="00166151" w:rsidRDefault="00166151">
            <w:pPr>
              <w:pStyle w:val="ConsPlusNormal"/>
              <w:jc w:val="center"/>
            </w:pPr>
            <w:r>
              <w:t>1254.</w:t>
            </w:r>
          </w:p>
        </w:tc>
        <w:tc>
          <w:tcPr>
            <w:tcW w:w="3231" w:type="dxa"/>
          </w:tcPr>
          <w:p w:rsidR="00166151" w:rsidRDefault="00166151">
            <w:pPr>
              <w:pStyle w:val="ConsPlusNormal"/>
            </w:pPr>
            <w:r>
              <w:t>Цефалексин</w:t>
            </w:r>
          </w:p>
        </w:tc>
        <w:tc>
          <w:tcPr>
            <w:tcW w:w="4932" w:type="dxa"/>
          </w:tcPr>
          <w:p w:rsidR="00166151" w:rsidRDefault="00166151">
            <w:pPr>
              <w:pStyle w:val="ConsPlusNormal"/>
            </w:pPr>
            <w:r>
              <w:t>капсулы</w:t>
            </w:r>
          </w:p>
        </w:tc>
      </w:tr>
      <w:tr w:rsidR="00166151">
        <w:tc>
          <w:tcPr>
            <w:tcW w:w="907" w:type="dxa"/>
          </w:tcPr>
          <w:p w:rsidR="00166151" w:rsidRDefault="00166151">
            <w:pPr>
              <w:pStyle w:val="ConsPlusNormal"/>
              <w:jc w:val="center"/>
            </w:pPr>
            <w:r>
              <w:t>1255.</w:t>
            </w:r>
          </w:p>
        </w:tc>
        <w:tc>
          <w:tcPr>
            <w:tcW w:w="3231" w:type="dxa"/>
          </w:tcPr>
          <w:p w:rsidR="00166151" w:rsidRDefault="00166151">
            <w:pPr>
              <w:pStyle w:val="ConsPlusNormal"/>
            </w:pPr>
            <w:r>
              <w:t>Цефалексин</w:t>
            </w:r>
          </w:p>
        </w:tc>
        <w:tc>
          <w:tcPr>
            <w:tcW w:w="4932" w:type="dxa"/>
          </w:tcPr>
          <w:p w:rsidR="00166151" w:rsidRDefault="00166151">
            <w:pPr>
              <w:pStyle w:val="ConsPlusNormal"/>
            </w:pPr>
            <w:r>
              <w:t>таблетки, покрытые пленочной оболочкой</w:t>
            </w:r>
          </w:p>
        </w:tc>
      </w:tr>
      <w:tr w:rsidR="00166151">
        <w:tc>
          <w:tcPr>
            <w:tcW w:w="907" w:type="dxa"/>
          </w:tcPr>
          <w:p w:rsidR="00166151" w:rsidRDefault="00166151">
            <w:pPr>
              <w:pStyle w:val="ConsPlusNormal"/>
              <w:jc w:val="center"/>
            </w:pPr>
            <w:r>
              <w:t>1256.</w:t>
            </w:r>
          </w:p>
        </w:tc>
        <w:tc>
          <w:tcPr>
            <w:tcW w:w="3231" w:type="dxa"/>
          </w:tcPr>
          <w:p w:rsidR="00166151" w:rsidRDefault="00166151">
            <w:pPr>
              <w:pStyle w:val="ConsPlusNormal"/>
            </w:pPr>
            <w:r>
              <w:t>Цефтазидим</w:t>
            </w:r>
          </w:p>
        </w:tc>
        <w:tc>
          <w:tcPr>
            <w:tcW w:w="4932" w:type="dxa"/>
          </w:tcPr>
          <w:p w:rsidR="00166151" w:rsidRDefault="00166151">
            <w:pPr>
              <w:pStyle w:val="ConsPlusNormal"/>
            </w:pPr>
            <w:r>
              <w:t>порошок для приготовления раствора для внутривенного и внутримышечного введения</w:t>
            </w:r>
          </w:p>
        </w:tc>
      </w:tr>
      <w:tr w:rsidR="00166151">
        <w:tc>
          <w:tcPr>
            <w:tcW w:w="907" w:type="dxa"/>
          </w:tcPr>
          <w:p w:rsidR="00166151" w:rsidRDefault="00166151">
            <w:pPr>
              <w:pStyle w:val="ConsPlusNormal"/>
              <w:jc w:val="center"/>
            </w:pPr>
            <w:r>
              <w:t>1257.</w:t>
            </w:r>
          </w:p>
        </w:tc>
        <w:tc>
          <w:tcPr>
            <w:tcW w:w="3231" w:type="dxa"/>
          </w:tcPr>
          <w:p w:rsidR="00166151" w:rsidRDefault="00166151">
            <w:pPr>
              <w:pStyle w:val="ConsPlusNormal"/>
            </w:pPr>
            <w:r>
              <w:t>Цефтазидим</w:t>
            </w:r>
          </w:p>
        </w:tc>
        <w:tc>
          <w:tcPr>
            <w:tcW w:w="4932" w:type="dxa"/>
          </w:tcPr>
          <w:p w:rsidR="00166151" w:rsidRDefault="00166151">
            <w:pPr>
              <w:pStyle w:val="ConsPlusNormal"/>
            </w:pPr>
            <w:r>
              <w:t>порошок для приготовления раствора для инфузий</w:t>
            </w:r>
          </w:p>
        </w:tc>
      </w:tr>
      <w:tr w:rsidR="00166151">
        <w:tc>
          <w:tcPr>
            <w:tcW w:w="907" w:type="dxa"/>
          </w:tcPr>
          <w:p w:rsidR="00166151" w:rsidRDefault="00166151">
            <w:pPr>
              <w:pStyle w:val="ConsPlusNormal"/>
              <w:jc w:val="center"/>
            </w:pPr>
            <w:r>
              <w:t>1258.</w:t>
            </w:r>
          </w:p>
        </w:tc>
        <w:tc>
          <w:tcPr>
            <w:tcW w:w="3231" w:type="dxa"/>
          </w:tcPr>
          <w:p w:rsidR="00166151" w:rsidRDefault="00166151">
            <w:pPr>
              <w:pStyle w:val="ConsPlusNormal"/>
            </w:pPr>
            <w:r>
              <w:t>Цефтазидим</w:t>
            </w:r>
          </w:p>
        </w:tc>
        <w:tc>
          <w:tcPr>
            <w:tcW w:w="4932" w:type="dxa"/>
          </w:tcPr>
          <w:p w:rsidR="00166151" w:rsidRDefault="00166151">
            <w:pPr>
              <w:pStyle w:val="ConsPlusNormal"/>
            </w:pPr>
            <w:r>
              <w:t>порошок для приготовления раствора для инъекций</w:t>
            </w:r>
          </w:p>
        </w:tc>
      </w:tr>
      <w:tr w:rsidR="00166151">
        <w:tc>
          <w:tcPr>
            <w:tcW w:w="907" w:type="dxa"/>
          </w:tcPr>
          <w:p w:rsidR="00166151" w:rsidRDefault="00166151">
            <w:pPr>
              <w:pStyle w:val="ConsPlusNormal"/>
              <w:jc w:val="center"/>
            </w:pPr>
            <w:r>
              <w:t>1259.</w:t>
            </w:r>
          </w:p>
        </w:tc>
        <w:tc>
          <w:tcPr>
            <w:tcW w:w="3231" w:type="dxa"/>
          </w:tcPr>
          <w:p w:rsidR="00166151" w:rsidRDefault="00166151">
            <w:pPr>
              <w:pStyle w:val="ConsPlusNormal"/>
            </w:pPr>
            <w:r>
              <w:t>Цефтазидим</w:t>
            </w:r>
          </w:p>
        </w:tc>
        <w:tc>
          <w:tcPr>
            <w:tcW w:w="4932" w:type="dxa"/>
          </w:tcPr>
          <w:p w:rsidR="00166151" w:rsidRDefault="00166151">
            <w:pPr>
              <w:pStyle w:val="ConsPlusNormal"/>
            </w:pPr>
            <w:r>
              <w:t>порошок для приготовления раствора для внутривенного введения</w:t>
            </w:r>
          </w:p>
        </w:tc>
      </w:tr>
      <w:tr w:rsidR="00166151">
        <w:tc>
          <w:tcPr>
            <w:tcW w:w="907" w:type="dxa"/>
          </w:tcPr>
          <w:p w:rsidR="00166151" w:rsidRDefault="00166151">
            <w:pPr>
              <w:pStyle w:val="ConsPlusNormal"/>
              <w:jc w:val="center"/>
            </w:pPr>
            <w:r>
              <w:t>1260.</w:t>
            </w:r>
          </w:p>
        </w:tc>
        <w:tc>
          <w:tcPr>
            <w:tcW w:w="3231" w:type="dxa"/>
          </w:tcPr>
          <w:p w:rsidR="00166151" w:rsidRDefault="00166151">
            <w:pPr>
              <w:pStyle w:val="ConsPlusNormal"/>
            </w:pPr>
            <w:r>
              <w:t>Цефтазидим + [Авибактам]</w:t>
            </w:r>
          </w:p>
        </w:tc>
        <w:tc>
          <w:tcPr>
            <w:tcW w:w="4932" w:type="dxa"/>
          </w:tcPr>
          <w:p w:rsidR="00166151" w:rsidRDefault="00166151">
            <w:pPr>
              <w:pStyle w:val="ConsPlusNormal"/>
            </w:pPr>
            <w:r>
              <w:t>порошок для приготовления концентрата для приготовления раствора для инфузий</w:t>
            </w:r>
          </w:p>
        </w:tc>
      </w:tr>
      <w:tr w:rsidR="00166151">
        <w:tc>
          <w:tcPr>
            <w:tcW w:w="907" w:type="dxa"/>
          </w:tcPr>
          <w:p w:rsidR="00166151" w:rsidRDefault="00166151">
            <w:pPr>
              <w:pStyle w:val="ConsPlusNormal"/>
              <w:jc w:val="center"/>
            </w:pPr>
            <w:r>
              <w:t>1261.</w:t>
            </w:r>
          </w:p>
        </w:tc>
        <w:tc>
          <w:tcPr>
            <w:tcW w:w="3231" w:type="dxa"/>
          </w:tcPr>
          <w:p w:rsidR="00166151" w:rsidRDefault="00166151">
            <w:pPr>
              <w:pStyle w:val="ConsPlusNormal"/>
            </w:pPr>
            <w:r>
              <w:t>Цефтолозан + [тазобактам]</w:t>
            </w:r>
          </w:p>
        </w:tc>
        <w:tc>
          <w:tcPr>
            <w:tcW w:w="4932" w:type="dxa"/>
          </w:tcPr>
          <w:p w:rsidR="00166151" w:rsidRDefault="00166151">
            <w:pPr>
              <w:pStyle w:val="ConsPlusNormal"/>
            </w:pPr>
            <w:r>
              <w:t>порошок для приготовления концентрата для приготовления раствора для инфузий</w:t>
            </w:r>
          </w:p>
        </w:tc>
      </w:tr>
      <w:tr w:rsidR="00166151">
        <w:tc>
          <w:tcPr>
            <w:tcW w:w="907" w:type="dxa"/>
          </w:tcPr>
          <w:p w:rsidR="00166151" w:rsidRDefault="00166151">
            <w:pPr>
              <w:pStyle w:val="ConsPlusNormal"/>
              <w:jc w:val="center"/>
            </w:pPr>
            <w:r>
              <w:t>1262.</w:t>
            </w:r>
          </w:p>
        </w:tc>
        <w:tc>
          <w:tcPr>
            <w:tcW w:w="3231" w:type="dxa"/>
          </w:tcPr>
          <w:p w:rsidR="00166151" w:rsidRDefault="00166151">
            <w:pPr>
              <w:pStyle w:val="ConsPlusNormal"/>
            </w:pPr>
            <w:r>
              <w:t>Цефтриаксон</w:t>
            </w:r>
          </w:p>
        </w:tc>
        <w:tc>
          <w:tcPr>
            <w:tcW w:w="4932" w:type="dxa"/>
          </w:tcPr>
          <w:p w:rsidR="00166151" w:rsidRDefault="00166151">
            <w:pPr>
              <w:pStyle w:val="ConsPlusNormal"/>
            </w:pPr>
            <w:r>
              <w:t>порошок для приготовления раствора для внутривенного и внутримышечного введения</w:t>
            </w:r>
          </w:p>
        </w:tc>
      </w:tr>
      <w:tr w:rsidR="00166151">
        <w:tc>
          <w:tcPr>
            <w:tcW w:w="907" w:type="dxa"/>
          </w:tcPr>
          <w:p w:rsidR="00166151" w:rsidRDefault="00166151">
            <w:pPr>
              <w:pStyle w:val="ConsPlusNormal"/>
              <w:jc w:val="center"/>
            </w:pPr>
            <w:r>
              <w:t>1263.</w:t>
            </w:r>
          </w:p>
        </w:tc>
        <w:tc>
          <w:tcPr>
            <w:tcW w:w="3231" w:type="dxa"/>
          </w:tcPr>
          <w:p w:rsidR="00166151" w:rsidRDefault="00166151">
            <w:pPr>
              <w:pStyle w:val="ConsPlusNormal"/>
            </w:pPr>
            <w:r>
              <w:t>Цефтриаксон</w:t>
            </w:r>
          </w:p>
        </w:tc>
        <w:tc>
          <w:tcPr>
            <w:tcW w:w="4932" w:type="dxa"/>
          </w:tcPr>
          <w:p w:rsidR="00166151" w:rsidRDefault="00166151">
            <w:pPr>
              <w:pStyle w:val="ConsPlusNormal"/>
            </w:pPr>
            <w:r>
              <w:t>порошок для приготовления раствора для внутримышечного введения</w:t>
            </w:r>
          </w:p>
        </w:tc>
      </w:tr>
      <w:tr w:rsidR="00166151">
        <w:tc>
          <w:tcPr>
            <w:tcW w:w="907" w:type="dxa"/>
          </w:tcPr>
          <w:p w:rsidR="00166151" w:rsidRDefault="00166151">
            <w:pPr>
              <w:pStyle w:val="ConsPlusNormal"/>
              <w:jc w:val="center"/>
            </w:pPr>
            <w:r>
              <w:t>1264.</w:t>
            </w:r>
          </w:p>
        </w:tc>
        <w:tc>
          <w:tcPr>
            <w:tcW w:w="3231" w:type="dxa"/>
          </w:tcPr>
          <w:p w:rsidR="00166151" w:rsidRDefault="00166151">
            <w:pPr>
              <w:pStyle w:val="ConsPlusNormal"/>
            </w:pPr>
            <w:r>
              <w:t>Цефтриаксон</w:t>
            </w:r>
          </w:p>
        </w:tc>
        <w:tc>
          <w:tcPr>
            <w:tcW w:w="4932" w:type="dxa"/>
          </w:tcPr>
          <w:p w:rsidR="00166151" w:rsidRDefault="00166151">
            <w:pPr>
              <w:pStyle w:val="ConsPlusNormal"/>
            </w:pPr>
            <w:r>
              <w:t>порошок для приготовления раствора для инфузий</w:t>
            </w:r>
          </w:p>
        </w:tc>
      </w:tr>
      <w:tr w:rsidR="00166151">
        <w:tc>
          <w:tcPr>
            <w:tcW w:w="907" w:type="dxa"/>
          </w:tcPr>
          <w:p w:rsidR="00166151" w:rsidRDefault="00166151">
            <w:pPr>
              <w:pStyle w:val="ConsPlusNormal"/>
              <w:jc w:val="center"/>
            </w:pPr>
            <w:r>
              <w:t>1265.</w:t>
            </w:r>
          </w:p>
        </w:tc>
        <w:tc>
          <w:tcPr>
            <w:tcW w:w="3231" w:type="dxa"/>
          </w:tcPr>
          <w:p w:rsidR="00166151" w:rsidRDefault="00166151">
            <w:pPr>
              <w:pStyle w:val="ConsPlusNormal"/>
            </w:pPr>
            <w:r>
              <w:t>Цефтриаксон</w:t>
            </w:r>
          </w:p>
        </w:tc>
        <w:tc>
          <w:tcPr>
            <w:tcW w:w="4932" w:type="dxa"/>
          </w:tcPr>
          <w:p w:rsidR="00166151" w:rsidRDefault="00166151">
            <w:pPr>
              <w:pStyle w:val="ConsPlusNormal"/>
            </w:pPr>
            <w:r>
              <w:t>порошок для приготовления раствора для инъекций</w:t>
            </w:r>
          </w:p>
        </w:tc>
      </w:tr>
      <w:tr w:rsidR="00166151">
        <w:tc>
          <w:tcPr>
            <w:tcW w:w="907" w:type="dxa"/>
          </w:tcPr>
          <w:p w:rsidR="00166151" w:rsidRDefault="00166151">
            <w:pPr>
              <w:pStyle w:val="ConsPlusNormal"/>
              <w:jc w:val="center"/>
            </w:pPr>
            <w:r>
              <w:t>1266.</w:t>
            </w:r>
          </w:p>
        </w:tc>
        <w:tc>
          <w:tcPr>
            <w:tcW w:w="3231" w:type="dxa"/>
          </w:tcPr>
          <w:p w:rsidR="00166151" w:rsidRDefault="00166151">
            <w:pPr>
              <w:pStyle w:val="ConsPlusNormal"/>
            </w:pPr>
            <w:r>
              <w:t>Цефуроксим</w:t>
            </w:r>
          </w:p>
        </w:tc>
        <w:tc>
          <w:tcPr>
            <w:tcW w:w="4932" w:type="dxa"/>
          </w:tcPr>
          <w:p w:rsidR="00166151" w:rsidRDefault="00166151">
            <w:pPr>
              <w:pStyle w:val="ConsPlusNormal"/>
            </w:pPr>
            <w:r>
              <w:t>гранулы для приготовления суспензии для приема внутрь</w:t>
            </w:r>
          </w:p>
        </w:tc>
      </w:tr>
      <w:tr w:rsidR="00166151">
        <w:tc>
          <w:tcPr>
            <w:tcW w:w="907" w:type="dxa"/>
          </w:tcPr>
          <w:p w:rsidR="00166151" w:rsidRDefault="00166151">
            <w:pPr>
              <w:pStyle w:val="ConsPlusNormal"/>
              <w:jc w:val="center"/>
            </w:pPr>
            <w:r>
              <w:lastRenderedPageBreak/>
              <w:t>1267.</w:t>
            </w:r>
          </w:p>
        </w:tc>
        <w:tc>
          <w:tcPr>
            <w:tcW w:w="3231" w:type="dxa"/>
          </w:tcPr>
          <w:p w:rsidR="00166151" w:rsidRDefault="00166151">
            <w:pPr>
              <w:pStyle w:val="ConsPlusNormal"/>
            </w:pPr>
            <w:r>
              <w:t>Цефуроксим</w:t>
            </w:r>
          </w:p>
        </w:tc>
        <w:tc>
          <w:tcPr>
            <w:tcW w:w="4932" w:type="dxa"/>
          </w:tcPr>
          <w:p w:rsidR="00166151" w:rsidRDefault="00166151">
            <w:pPr>
              <w:pStyle w:val="ConsPlusNormal"/>
            </w:pPr>
            <w:r>
              <w:t>порошок для приготовления раствора для внутривенного введения</w:t>
            </w:r>
          </w:p>
        </w:tc>
      </w:tr>
      <w:tr w:rsidR="00166151">
        <w:tc>
          <w:tcPr>
            <w:tcW w:w="907" w:type="dxa"/>
          </w:tcPr>
          <w:p w:rsidR="00166151" w:rsidRDefault="00166151">
            <w:pPr>
              <w:pStyle w:val="ConsPlusNormal"/>
              <w:jc w:val="center"/>
            </w:pPr>
            <w:r>
              <w:t>1268.</w:t>
            </w:r>
          </w:p>
        </w:tc>
        <w:tc>
          <w:tcPr>
            <w:tcW w:w="3231" w:type="dxa"/>
          </w:tcPr>
          <w:p w:rsidR="00166151" w:rsidRDefault="00166151">
            <w:pPr>
              <w:pStyle w:val="ConsPlusNormal"/>
            </w:pPr>
            <w:r>
              <w:t>Цефуроксим</w:t>
            </w:r>
          </w:p>
        </w:tc>
        <w:tc>
          <w:tcPr>
            <w:tcW w:w="4932" w:type="dxa"/>
          </w:tcPr>
          <w:p w:rsidR="00166151" w:rsidRDefault="00166151">
            <w:pPr>
              <w:pStyle w:val="ConsPlusNormal"/>
            </w:pPr>
            <w:r>
              <w:t>порошок для приготовления раствора для внутривенного и внутримышечного введения</w:t>
            </w:r>
          </w:p>
        </w:tc>
      </w:tr>
      <w:tr w:rsidR="00166151">
        <w:tc>
          <w:tcPr>
            <w:tcW w:w="907" w:type="dxa"/>
          </w:tcPr>
          <w:p w:rsidR="00166151" w:rsidRDefault="00166151">
            <w:pPr>
              <w:pStyle w:val="ConsPlusNormal"/>
              <w:jc w:val="center"/>
            </w:pPr>
            <w:r>
              <w:t>1269.</w:t>
            </w:r>
          </w:p>
        </w:tc>
        <w:tc>
          <w:tcPr>
            <w:tcW w:w="3231" w:type="dxa"/>
          </w:tcPr>
          <w:p w:rsidR="00166151" w:rsidRDefault="00166151">
            <w:pPr>
              <w:pStyle w:val="ConsPlusNormal"/>
            </w:pPr>
            <w:r>
              <w:t>Цефуроксим</w:t>
            </w:r>
          </w:p>
        </w:tc>
        <w:tc>
          <w:tcPr>
            <w:tcW w:w="4932" w:type="dxa"/>
          </w:tcPr>
          <w:p w:rsidR="00166151" w:rsidRDefault="00166151">
            <w:pPr>
              <w:pStyle w:val="ConsPlusNormal"/>
            </w:pPr>
            <w:r>
              <w:t>порошок для приготовления раствора для внутримышечного введения</w:t>
            </w:r>
          </w:p>
        </w:tc>
      </w:tr>
      <w:tr w:rsidR="00166151">
        <w:tc>
          <w:tcPr>
            <w:tcW w:w="907" w:type="dxa"/>
          </w:tcPr>
          <w:p w:rsidR="00166151" w:rsidRDefault="00166151">
            <w:pPr>
              <w:pStyle w:val="ConsPlusNormal"/>
              <w:jc w:val="center"/>
            </w:pPr>
            <w:r>
              <w:t>1270.</w:t>
            </w:r>
          </w:p>
        </w:tc>
        <w:tc>
          <w:tcPr>
            <w:tcW w:w="3231" w:type="dxa"/>
          </w:tcPr>
          <w:p w:rsidR="00166151" w:rsidRDefault="00166151">
            <w:pPr>
              <w:pStyle w:val="ConsPlusNormal"/>
            </w:pPr>
            <w:r>
              <w:t>Цефуроксим</w:t>
            </w:r>
          </w:p>
        </w:tc>
        <w:tc>
          <w:tcPr>
            <w:tcW w:w="4932" w:type="dxa"/>
          </w:tcPr>
          <w:p w:rsidR="00166151" w:rsidRDefault="00166151">
            <w:pPr>
              <w:pStyle w:val="ConsPlusNormal"/>
            </w:pPr>
            <w:r>
              <w:t>порошок для приготовления раствора для инфузий</w:t>
            </w:r>
          </w:p>
        </w:tc>
      </w:tr>
      <w:tr w:rsidR="00166151">
        <w:tc>
          <w:tcPr>
            <w:tcW w:w="907" w:type="dxa"/>
          </w:tcPr>
          <w:p w:rsidR="00166151" w:rsidRDefault="00166151">
            <w:pPr>
              <w:pStyle w:val="ConsPlusNormal"/>
              <w:jc w:val="center"/>
            </w:pPr>
            <w:r>
              <w:t>1271.</w:t>
            </w:r>
          </w:p>
        </w:tc>
        <w:tc>
          <w:tcPr>
            <w:tcW w:w="3231" w:type="dxa"/>
          </w:tcPr>
          <w:p w:rsidR="00166151" w:rsidRDefault="00166151">
            <w:pPr>
              <w:pStyle w:val="ConsPlusNormal"/>
            </w:pPr>
            <w:r>
              <w:t>Цефуроксим</w:t>
            </w:r>
          </w:p>
        </w:tc>
        <w:tc>
          <w:tcPr>
            <w:tcW w:w="4932" w:type="dxa"/>
          </w:tcPr>
          <w:p w:rsidR="00166151" w:rsidRDefault="00166151">
            <w:pPr>
              <w:pStyle w:val="ConsPlusNormal"/>
            </w:pPr>
            <w:r>
              <w:t>порошок для приготовления раствора для инъекций</w:t>
            </w:r>
          </w:p>
        </w:tc>
      </w:tr>
      <w:tr w:rsidR="00166151">
        <w:tc>
          <w:tcPr>
            <w:tcW w:w="907" w:type="dxa"/>
          </w:tcPr>
          <w:p w:rsidR="00166151" w:rsidRDefault="00166151">
            <w:pPr>
              <w:pStyle w:val="ConsPlusNormal"/>
              <w:jc w:val="center"/>
            </w:pPr>
            <w:r>
              <w:t>1272.</w:t>
            </w:r>
          </w:p>
        </w:tc>
        <w:tc>
          <w:tcPr>
            <w:tcW w:w="3231" w:type="dxa"/>
          </w:tcPr>
          <w:p w:rsidR="00166151" w:rsidRDefault="00166151">
            <w:pPr>
              <w:pStyle w:val="ConsPlusNormal"/>
            </w:pPr>
            <w:r>
              <w:t>Цефуроксим</w:t>
            </w:r>
          </w:p>
        </w:tc>
        <w:tc>
          <w:tcPr>
            <w:tcW w:w="4932" w:type="dxa"/>
          </w:tcPr>
          <w:p w:rsidR="00166151" w:rsidRDefault="00166151">
            <w:pPr>
              <w:pStyle w:val="ConsPlusNormal"/>
            </w:pPr>
            <w:r>
              <w:t>таблетки, покрытые пленочной оболочкой</w:t>
            </w:r>
          </w:p>
        </w:tc>
      </w:tr>
      <w:tr w:rsidR="00166151">
        <w:tc>
          <w:tcPr>
            <w:tcW w:w="907" w:type="dxa"/>
          </w:tcPr>
          <w:p w:rsidR="00166151" w:rsidRDefault="00166151">
            <w:pPr>
              <w:pStyle w:val="ConsPlusNormal"/>
              <w:jc w:val="center"/>
            </w:pPr>
            <w:r>
              <w:t>1273.</w:t>
            </w:r>
          </w:p>
        </w:tc>
        <w:tc>
          <w:tcPr>
            <w:tcW w:w="3231" w:type="dxa"/>
          </w:tcPr>
          <w:p w:rsidR="00166151" w:rsidRDefault="00166151">
            <w:pPr>
              <w:pStyle w:val="ConsPlusNormal"/>
            </w:pPr>
            <w:r>
              <w:t>Цианокобаламин</w:t>
            </w:r>
          </w:p>
        </w:tc>
        <w:tc>
          <w:tcPr>
            <w:tcW w:w="4932" w:type="dxa"/>
          </w:tcPr>
          <w:p w:rsidR="00166151" w:rsidRDefault="00166151">
            <w:pPr>
              <w:pStyle w:val="ConsPlusNormal"/>
            </w:pPr>
            <w:r>
              <w:t>раствор для инъекций</w:t>
            </w:r>
          </w:p>
        </w:tc>
      </w:tr>
      <w:tr w:rsidR="00166151">
        <w:tc>
          <w:tcPr>
            <w:tcW w:w="907" w:type="dxa"/>
          </w:tcPr>
          <w:p w:rsidR="00166151" w:rsidRDefault="00166151">
            <w:pPr>
              <w:pStyle w:val="ConsPlusNormal"/>
              <w:jc w:val="center"/>
            </w:pPr>
            <w:r>
              <w:t>1274.</w:t>
            </w:r>
          </w:p>
        </w:tc>
        <w:tc>
          <w:tcPr>
            <w:tcW w:w="3231" w:type="dxa"/>
          </w:tcPr>
          <w:p w:rsidR="00166151" w:rsidRDefault="00166151">
            <w:pPr>
              <w:pStyle w:val="ConsPlusNormal"/>
            </w:pPr>
            <w:r>
              <w:t>Циклосерин</w:t>
            </w:r>
          </w:p>
        </w:tc>
        <w:tc>
          <w:tcPr>
            <w:tcW w:w="4932" w:type="dxa"/>
          </w:tcPr>
          <w:p w:rsidR="00166151" w:rsidRDefault="00166151">
            <w:pPr>
              <w:pStyle w:val="ConsPlusNormal"/>
            </w:pPr>
            <w:r>
              <w:t>капсулы</w:t>
            </w:r>
          </w:p>
        </w:tc>
      </w:tr>
      <w:tr w:rsidR="00166151">
        <w:tc>
          <w:tcPr>
            <w:tcW w:w="907" w:type="dxa"/>
          </w:tcPr>
          <w:p w:rsidR="00166151" w:rsidRDefault="00166151">
            <w:pPr>
              <w:pStyle w:val="ConsPlusNormal"/>
              <w:jc w:val="center"/>
            </w:pPr>
            <w:r>
              <w:t>1275.</w:t>
            </w:r>
          </w:p>
        </w:tc>
        <w:tc>
          <w:tcPr>
            <w:tcW w:w="3231" w:type="dxa"/>
          </w:tcPr>
          <w:p w:rsidR="00166151" w:rsidRDefault="00166151">
            <w:pPr>
              <w:pStyle w:val="ConsPlusNormal"/>
            </w:pPr>
            <w:r>
              <w:t>Циклоспорин</w:t>
            </w:r>
          </w:p>
        </w:tc>
        <w:tc>
          <w:tcPr>
            <w:tcW w:w="4932" w:type="dxa"/>
          </w:tcPr>
          <w:p w:rsidR="00166151" w:rsidRDefault="00166151">
            <w:pPr>
              <w:pStyle w:val="ConsPlusNormal"/>
            </w:pPr>
            <w:r>
              <w:t>капсулы</w:t>
            </w:r>
          </w:p>
        </w:tc>
      </w:tr>
      <w:tr w:rsidR="00166151">
        <w:tc>
          <w:tcPr>
            <w:tcW w:w="907" w:type="dxa"/>
          </w:tcPr>
          <w:p w:rsidR="00166151" w:rsidRDefault="00166151">
            <w:pPr>
              <w:pStyle w:val="ConsPlusNormal"/>
              <w:jc w:val="center"/>
            </w:pPr>
            <w:r>
              <w:t>1276.</w:t>
            </w:r>
          </w:p>
        </w:tc>
        <w:tc>
          <w:tcPr>
            <w:tcW w:w="3231" w:type="dxa"/>
          </w:tcPr>
          <w:p w:rsidR="00166151" w:rsidRDefault="00166151">
            <w:pPr>
              <w:pStyle w:val="ConsPlusNormal"/>
            </w:pPr>
            <w:r>
              <w:t>Циклоспорин</w:t>
            </w:r>
          </w:p>
        </w:tc>
        <w:tc>
          <w:tcPr>
            <w:tcW w:w="4932" w:type="dxa"/>
          </w:tcPr>
          <w:p w:rsidR="00166151" w:rsidRDefault="00166151">
            <w:pPr>
              <w:pStyle w:val="ConsPlusNormal"/>
            </w:pPr>
            <w:r>
              <w:t>капсулы мягкие</w:t>
            </w:r>
          </w:p>
        </w:tc>
      </w:tr>
      <w:tr w:rsidR="00166151">
        <w:tc>
          <w:tcPr>
            <w:tcW w:w="907" w:type="dxa"/>
          </w:tcPr>
          <w:p w:rsidR="00166151" w:rsidRDefault="00166151">
            <w:pPr>
              <w:pStyle w:val="ConsPlusNormal"/>
              <w:jc w:val="center"/>
            </w:pPr>
            <w:r>
              <w:t>1277.</w:t>
            </w:r>
          </w:p>
        </w:tc>
        <w:tc>
          <w:tcPr>
            <w:tcW w:w="3231" w:type="dxa"/>
          </w:tcPr>
          <w:p w:rsidR="00166151" w:rsidRDefault="00166151">
            <w:pPr>
              <w:pStyle w:val="ConsPlusNormal"/>
            </w:pPr>
            <w:r>
              <w:t>Циклоспорин</w:t>
            </w:r>
          </w:p>
        </w:tc>
        <w:tc>
          <w:tcPr>
            <w:tcW w:w="4932" w:type="dxa"/>
          </w:tcPr>
          <w:p w:rsidR="00166151" w:rsidRDefault="00166151">
            <w:pPr>
              <w:pStyle w:val="ConsPlusNormal"/>
            </w:pPr>
            <w:r>
              <w:t>раствор для приема внутрь</w:t>
            </w:r>
          </w:p>
        </w:tc>
      </w:tr>
      <w:tr w:rsidR="00166151">
        <w:tc>
          <w:tcPr>
            <w:tcW w:w="907" w:type="dxa"/>
          </w:tcPr>
          <w:p w:rsidR="00166151" w:rsidRDefault="00166151">
            <w:pPr>
              <w:pStyle w:val="ConsPlusNormal"/>
              <w:jc w:val="center"/>
            </w:pPr>
            <w:r>
              <w:t>1278.</w:t>
            </w:r>
          </w:p>
        </w:tc>
        <w:tc>
          <w:tcPr>
            <w:tcW w:w="3231" w:type="dxa"/>
          </w:tcPr>
          <w:p w:rsidR="00166151" w:rsidRDefault="00166151">
            <w:pPr>
              <w:pStyle w:val="ConsPlusNormal"/>
            </w:pPr>
            <w:r>
              <w:t>Циклофосфамид</w:t>
            </w:r>
          </w:p>
        </w:tc>
        <w:tc>
          <w:tcPr>
            <w:tcW w:w="4932" w:type="dxa"/>
          </w:tcPr>
          <w:p w:rsidR="00166151" w:rsidRDefault="00166151">
            <w:pPr>
              <w:pStyle w:val="ConsPlusNormal"/>
            </w:pPr>
            <w:r>
              <w:t>лиофилизат для приготовления раствора для внутривенного и внутримышечного введения</w:t>
            </w:r>
          </w:p>
        </w:tc>
      </w:tr>
      <w:tr w:rsidR="00166151">
        <w:tc>
          <w:tcPr>
            <w:tcW w:w="907" w:type="dxa"/>
          </w:tcPr>
          <w:p w:rsidR="00166151" w:rsidRDefault="00166151">
            <w:pPr>
              <w:pStyle w:val="ConsPlusNormal"/>
              <w:jc w:val="center"/>
            </w:pPr>
            <w:r>
              <w:t>1279.</w:t>
            </w:r>
          </w:p>
        </w:tc>
        <w:tc>
          <w:tcPr>
            <w:tcW w:w="3231" w:type="dxa"/>
          </w:tcPr>
          <w:p w:rsidR="00166151" w:rsidRDefault="00166151">
            <w:pPr>
              <w:pStyle w:val="ConsPlusNormal"/>
            </w:pPr>
            <w:r>
              <w:t>Циклофосфамид</w:t>
            </w:r>
          </w:p>
        </w:tc>
        <w:tc>
          <w:tcPr>
            <w:tcW w:w="4932" w:type="dxa"/>
          </w:tcPr>
          <w:p w:rsidR="00166151" w:rsidRDefault="00166151">
            <w:pPr>
              <w:pStyle w:val="ConsPlusNormal"/>
            </w:pPr>
            <w:r>
              <w:t>порошок для приготовления раствора для внутривенного введения</w:t>
            </w:r>
          </w:p>
        </w:tc>
      </w:tr>
      <w:tr w:rsidR="00166151">
        <w:tc>
          <w:tcPr>
            <w:tcW w:w="907" w:type="dxa"/>
          </w:tcPr>
          <w:p w:rsidR="00166151" w:rsidRDefault="00166151">
            <w:pPr>
              <w:pStyle w:val="ConsPlusNormal"/>
              <w:jc w:val="center"/>
            </w:pPr>
            <w:r>
              <w:t>1280.</w:t>
            </w:r>
          </w:p>
        </w:tc>
        <w:tc>
          <w:tcPr>
            <w:tcW w:w="3231" w:type="dxa"/>
          </w:tcPr>
          <w:p w:rsidR="00166151" w:rsidRDefault="00166151">
            <w:pPr>
              <w:pStyle w:val="ConsPlusNormal"/>
            </w:pPr>
            <w:r>
              <w:t>Циклофосфамид</w:t>
            </w:r>
          </w:p>
        </w:tc>
        <w:tc>
          <w:tcPr>
            <w:tcW w:w="4932" w:type="dxa"/>
          </w:tcPr>
          <w:p w:rsidR="00166151" w:rsidRDefault="00166151">
            <w:pPr>
              <w:pStyle w:val="ConsPlusNormal"/>
            </w:pPr>
            <w:r>
              <w:t>порошок для приготовления раствора для внутривенного и внутримышечного введения</w:t>
            </w:r>
          </w:p>
        </w:tc>
      </w:tr>
      <w:tr w:rsidR="00166151">
        <w:tc>
          <w:tcPr>
            <w:tcW w:w="907" w:type="dxa"/>
          </w:tcPr>
          <w:p w:rsidR="00166151" w:rsidRDefault="00166151">
            <w:pPr>
              <w:pStyle w:val="ConsPlusNormal"/>
              <w:jc w:val="center"/>
            </w:pPr>
            <w:r>
              <w:t>1281.</w:t>
            </w:r>
          </w:p>
        </w:tc>
        <w:tc>
          <w:tcPr>
            <w:tcW w:w="3231" w:type="dxa"/>
          </w:tcPr>
          <w:p w:rsidR="00166151" w:rsidRDefault="00166151">
            <w:pPr>
              <w:pStyle w:val="ConsPlusNormal"/>
            </w:pPr>
            <w:r>
              <w:t>Циклофосфамид</w:t>
            </w:r>
          </w:p>
        </w:tc>
        <w:tc>
          <w:tcPr>
            <w:tcW w:w="4932" w:type="dxa"/>
          </w:tcPr>
          <w:p w:rsidR="00166151" w:rsidRDefault="00166151">
            <w:pPr>
              <w:pStyle w:val="ConsPlusNormal"/>
            </w:pPr>
            <w:r>
              <w:t>таблетки, покрытые сахарной оболочкой</w:t>
            </w:r>
          </w:p>
        </w:tc>
      </w:tr>
      <w:tr w:rsidR="00166151">
        <w:tc>
          <w:tcPr>
            <w:tcW w:w="907" w:type="dxa"/>
          </w:tcPr>
          <w:p w:rsidR="00166151" w:rsidRDefault="00166151">
            <w:pPr>
              <w:pStyle w:val="ConsPlusNormal"/>
              <w:jc w:val="center"/>
            </w:pPr>
            <w:r>
              <w:t>1282.</w:t>
            </w:r>
          </w:p>
        </w:tc>
        <w:tc>
          <w:tcPr>
            <w:tcW w:w="3231" w:type="dxa"/>
          </w:tcPr>
          <w:p w:rsidR="00166151" w:rsidRDefault="00166151">
            <w:pPr>
              <w:pStyle w:val="ConsPlusNormal"/>
            </w:pPr>
            <w:r>
              <w:t>Циклофосфамид</w:t>
            </w:r>
          </w:p>
        </w:tc>
        <w:tc>
          <w:tcPr>
            <w:tcW w:w="4932" w:type="dxa"/>
          </w:tcPr>
          <w:p w:rsidR="00166151" w:rsidRDefault="00166151">
            <w:pPr>
              <w:pStyle w:val="ConsPlusNormal"/>
            </w:pPr>
            <w:r>
              <w:t>таблетки, покрытые оболочкой</w:t>
            </w:r>
          </w:p>
        </w:tc>
      </w:tr>
      <w:tr w:rsidR="00166151">
        <w:tc>
          <w:tcPr>
            <w:tcW w:w="907" w:type="dxa"/>
          </w:tcPr>
          <w:p w:rsidR="00166151" w:rsidRDefault="00166151">
            <w:pPr>
              <w:pStyle w:val="ConsPlusNormal"/>
              <w:jc w:val="center"/>
            </w:pPr>
            <w:r>
              <w:t>1283.</w:t>
            </w:r>
          </w:p>
        </w:tc>
        <w:tc>
          <w:tcPr>
            <w:tcW w:w="3231" w:type="dxa"/>
          </w:tcPr>
          <w:p w:rsidR="00166151" w:rsidRDefault="00166151">
            <w:pPr>
              <w:pStyle w:val="ConsPlusNormal"/>
            </w:pPr>
            <w:r>
              <w:t>Цинакальцет</w:t>
            </w:r>
          </w:p>
        </w:tc>
        <w:tc>
          <w:tcPr>
            <w:tcW w:w="4932" w:type="dxa"/>
          </w:tcPr>
          <w:p w:rsidR="00166151" w:rsidRDefault="00166151">
            <w:pPr>
              <w:pStyle w:val="ConsPlusNormal"/>
            </w:pPr>
            <w:r>
              <w:t>таблетки, покрытые пленочной оболочкой</w:t>
            </w:r>
          </w:p>
        </w:tc>
      </w:tr>
      <w:tr w:rsidR="00166151">
        <w:tc>
          <w:tcPr>
            <w:tcW w:w="907" w:type="dxa"/>
          </w:tcPr>
          <w:p w:rsidR="00166151" w:rsidRDefault="00166151">
            <w:pPr>
              <w:pStyle w:val="ConsPlusNormal"/>
              <w:jc w:val="center"/>
            </w:pPr>
            <w:r>
              <w:t>1284.</w:t>
            </w:r>
          </w:p>
        </w:tc>
        <w:tc>
          <w:tcPr>
            <w:tcW w:w="3231" w:type="dxa"/>
          </w:tcPr>
          <w:p w:rsidR="00166151" w:rsidRDefault="00166151">
            <w:pPr>
              <w:pStyle w:val="ConsPlusNormal"/>
            </w:pPr>
            <w:r>
              <w:t>Цинка бисвинилимидазола диацетат</w:t>
            </w:r>
          </w:p>
        </w:tc>
        <w:tc>
          <w:tcPr>
            <w:tcW w:w="4932" w:type="dxa"/>
          </w:tcPr>
          <w:p w:rsidR="00166151" w:rsidRDefault="00166151">
            <w:pPr>
              <w:pStyle w:val="ConsPlusNormal"/>
            </w:pPr>
            <w:r>
              <w:t>капсулы</w:t>
            </w:r>
          </w:p>
        </w:tc>
      </w:tr>
      <w:tr w:rsidR="00166151">
        <w:tc>
          <w:tcPr>
            <w:tcW w:w="907" w:type="dxa"/>
          </w:tcPr>
          <w:p w:rsidR="00166151" w:rsidRDefault="00166151">
            <w:pPr>
              <w:pStyle w:val="ConsPlusNormal"/>
              <w:jc w:val="center"/>
            </w:pPr>
            <w:r>
              <w:t>1285.</w:t>
            </w:r>
          </w:p>
        </w:tc>
        <w:tc>
          <w:tcPr>
            <w:tcW w:w="3231" w:type="dxa"/>
          </w:tcPr>
          <w:p w:rsidR="00166151" w:rsidRDefault="00166151">
            <w:pPr>
              <w:pStyle w:val="ConsPlusNormal"/>
            </w:pPr>
            <w:r>
              <w:t>Циннаризин</w:t>
            </w:r>
          </w:p>
        </w:tc>
        <w:tc>
          <w:tcPr>
            <w:tcW w:w="4932" w:type="dxa"/>
          </w:tcPr>
          <w:p w:rsidR="00166151" w:rsidRDefault="00166151">
            <w:pPr>
              <w:pStyle w:val="ConsPlusNormal"/>
            </w:pPr>
            <w:r>
              <w:t>таблетки</w:t>
            </w:r>
          </w:p>
        </w:tc>
      </w:tr>
      <w:tr w:rsidR="00166151">
        <w:tc>
          <w:tcPr>
            <w:tcW w:w="907" w:type="dxa"/>
          </w:tcPr>
          <w:p w:rsidR="00166151" w:rsidRDefault="00166151">
            <w:pPr>
              <w:pStyle w:val="ConsPlusNormal"/>
              <w:jc w:val="center"/>
            </w:pPr>
            <w:r>
              <w:t>1286.</w:t>
            </w:r>
          </w:p>
        </w:tc>
        <w:tc>
          <w:tcPr>
            <w:tcW w:w="3231" w:type="dxa"/>
          </w:tcPr>
          <w:p w:rsidR="00166151" w:rsidRDefault="00166151">
            <w:pPr>
              <w:pStyle w:val="ConsPlusNormal"/>
            </w:pPr>
            <w:r>
              <w:t>Ципротерон</w:t>
            </w:r>
          </w:p>
        </w:tc>
        <w:tc>
          <w:tcPr>
            <w:tcW w:w="4932" w:type="dxa"/>
          </w:tcPr>
          <w:p w:rsidR="00166151" w:rsidRDefault="00166151">
            <w:pPr>
              <w:pStyle w:val="ConsPlusNormal"/>
            </w:pPr>
            <w:r>
              <w:t>раствор для внутримышечного введения (масляный)</w:t>
            </w:r>
          </w:p>
        </w:tc>
      </w:tr>
      <w:tr w:rsidR="00166151">
        <w:tc>
          <w:tcPr>
            <w:tcW w:w="907" w:type="dxa"/>
          </w:tcPr>
          <w:p w:rsidR="00166151" w:rsidRDefault="00166151">
            <w:pPr>
              <w:pStyle w:val="ConsPlusNormal"/>
              <w:jc w:val="center"/>
            </w:pPr>
            <w:r>
              <w:t>1287.</w:t>
            </w:r>
          </w:p>
        </w:tc>
        <w:tc>
          <w:tcPr>
            <w:tcW w:w="3231" w:type="dxa"/>
          </w:tcPr>
          <w:p w:rsidR="00166151" w:rsidRDefault="00166151">
            <w:pPr>
              <w:pStyle w:val="ConsPlusNormal"/>
            </w:pPr>
            <w:r>
              <w:t>Ципротерон</w:t>
            </w:r>
          </w:p>
        </w:tc>
        <w:tc>
          <w:tcPr>
            <w:tcW w:w="4932" w:type="dxa"/>
          </w:tcPr>
          <w:p w:rsidR="00166151" w:rsidRDefault="00166151">
            <w:pPr>
              <w:pStyle w:val="ConsPlusNormal"/>
            </w:pPr>
            <w:r>
              <w:t>таблетки</w:t>
            </w:r>
          </w:p>
        </w:tc>
      </w:tr>
      <w:tr w:rsidR="00166151">
        <w:tc>
          <w:tcPr>
            <w:tcW w:w="907" w:type="dxa"/>
          </w:tcPr>
          <w:p w:rsidR="00166151" w:rsidRDefault="00166151">
            <w:pPr>
              <w:pStyle w:val="ConsPlusNormal"/>
              <w:jc w:val="center"/>
            </w:pPr>
            <w:r>
              <w:t>1288.</w:t>
            </w:r>
          </w:p>
        </w:tc>
        <w:tc>
          <w:tcPr>
            <w:tcW w:w="3231" w:type="dxa"/>
          </w:tcPr>
          <w:p w:rsidR="00166151" w:rsidRDefault="00166151">
            <w:pPr>
              <w:pStyle w:val="ConsPlusNormal"/>
            </w:pPr>
            <w:r>
              <w:t>Ципрофлоксацин</w:t>
            </w:r>
          </w:p>
        </w:tc>
        <w:tc>
          <w:tcPr>
            <w:tcW w:w="4932" w:type="dxa"/>
          </w:tcPr>
          <w:p w:rsidR="00166151" w:rsidRDefault="00166151">
            <w:pPr>
              <w:pStyle w:val="ConsPlusNormal"/>
            </w:pPr>
            <w:r>
              <w:t>капли глазные</w:t>
            </w:r>
          </w:p>
        </w:tc>
      </w:tr>
      <w:tr w:rsidR="00166151">
        <w:tc>
          <w:tcPr>
            <w:tcW w:w="907" w:type="dxa"/>
          </w:tcPr>
          <w:p w:rsidR="00166151" w:rsidRDefault="00166151">
            <w:pPr>
              <w:pStyle w:val="ConsPlusNormal"/>
              <w:jc w:val="center"/>
            </w:pPr>
            <w:r>
              <w:t>1289.</w:t>
            </w:r>
          </w:p>
        </w:tc>
        <w:tc>
          <w:tcPr>
            <w:tcW w:w="3231" w:type="dxa"/>
          </w:tcPr>
          <w:p w:rsidR="00166151" w:rsidRDefault="00166151">
            <w:pPr>
              <w:pStyle w:val="ConsPlusNormal"/>
            </w:pPr>
            <w:r>
              <w:t>Ципрофлоксацин</w:t>
            </w:r>
          </w:p>
        </w:tc>
        <w:tc>
          <w:tcPr>
            <w:tcW w:w="4932" w:type="dxa"/>
          </w:tcPr>
          <w:p w:rsidR="00166151" w:rsidRDefault="00166151">
            <w:pPr>
              <w:pStyle w:val="ConsPlusNormal"/>
            </w:pPr>
            <w:r>
              <w:t>капли глазные и ушные</w:t>
            </w:r>
          </w:p>
        </w:tc>
      </w:tr>
      <w:tr w:rsidR="00166151">
        <w:tc>
          <w:tcPr>
            <w:tcW w:w="907" w:type="dxa"/>
          </w:tcPr>
          <w:p w:rsidR="00166151" w:rsidRDefault="00166151">
            <w:pPr>
              <w:pStyle w:val="ConsPlusNormal"/>
              <w:jc w:val="center"/>
            </w:pPr>
            <w:r>
              <w:t>1290.</w:t>
            </w:r>
          </w:p>
        </w:tc>
        <w:tc>
          <w:tcPr>
            <w:tcW w:w="3231" w:type="dxa"/>
          </w:tcPr>
          <w:p w:rsidR="00166151" w:rsidRDefault="00166151">
            <w:pPr>
              <w:pStyle w:val="ConsPlusNormal"/>
            </w:pPr>
            <w:r>
              <w:t>Ципрофлоксацин</w:t>
            </w:r>
          </w:p>
        </w:tc>
        <w:tc>
          <w:tcPr>
            <w:tcW w:w="4932" w:type="dxa"/>
          </w:tcPr>
          <w:p w:rsidR="00166151" w:rsidRDefault="00166151">
            <w:pPr>
              <w:pStyle w:val="ConsPlusNormal"/>
            </w:pPr>
            <w:r>
              <w:t>капли ушные</w:t>
            </w:r>
          </w:p>
        </w:tc>
      </w:tr>
      <w:tr w:rsidR="00166151">
        <w:tc>
          <w:tcPr>
            <w:tcW w:w="907" w:type="dxa"/>
          </w:tcPr>
          <w:p w:rsidR="00166151" w:rsidRDefault="00166151">
            <w:pPr>
              <w:pStyle w:val="ConsPlusNormal"/>
              <w:jc w:val="center"/>
            </w:pPr>
            <w:r>
              <w:lastRenderedPageBreak/>
              <w:t>1291.</w:t>
            </w:r>
          </w:p>
        </w:tc>
        <w:tc>
          <w:tcPr>
            <w:tcW w:w="3231" w:type="dxa"/>
          </w:tcPr>
          <w:p w:rsidR="00166151" w:rsidRDefault="00166151">
            <w:pPr>
              <w:pStyle w:val="ConsPlusNormal"/>
            </w:pPr>
            <w:r>
              <w:t>Ципрофлоксацин</w:t>
            </w:r>
          </w:p>
        </w:tc>
        <w:tc>
          <w:tcPr>
            <w:tcW w:w="4932" w:type="dxa"/>
          </w:tcPr>
          <w:p w:rsidR="00166151" w:rsidRDefault="00166151">
            <w:pPr>
              <w:pStyle w:val="ConsPlusNormal"/>
            </w:pPr>
            <w:r>
              <w:t>мазь глазная</w:t>
            </w:r>
          </w:p>
        </w:tc>
      </w:tr>
      <w:tr w:rsidR="00166151">
        <w:tc>
          <w:tcPr>
            <w:tcW w:w="907" w:type="dxa"/>
          </w:tcPr>
          <w:p w:rsidR="00166151" w:rsidRDefault="00166151">
            <w:pPr>
              <w:pStyle w:val="ConsPlusNormal"/>
              <w:jc w:val="center"/>
            </w:pPr>
            <w:r>
              <w:t>1292.</w:t>
            </w:r>
          </w:p>
        </w:tc>
        <w:tc>
          <w:tcPr>
            <w:tcW w:w="3231" w:type="dxa"/>
          </w:tcPr>
          <w:p w:rsidR="00166151" w:rsidRDefault="00166151">
            <w:pPr>
              <w:pStyle w:val="ConsPlusNormal"/>
            </w:pPr>
            <w:r>
              <w:t>Ципрофлоксацин</w:t>
            </w:r>
          </w:p>
        </w:tc>
        <w:tc>
          <w:tcPr>
            <w:tcW w:w="4932" w:type="dxa"/>
          </w:tcPr>
          <w:p w:rsidR="00166151" w:rsidRDefault="00166151">
            <w:pPr>
              <w:pStyle w:val="ConsPlusNormal"/>
            </w:pPr>
            <w:r>
              <w:t>таблетки, покрытые оболочкой</w:t>
            </w:r>
          </w:p>
        </w:tc>
      </w:tr>
      <w:tr w:rsidR="00166151">
        <w:tc>
          <w:tcPr>
            <w:tcW w:w="907" w:type="dxa"/>
          </w:tcPr>
          <w:p w:rsidR="00166151" w:rsidRDefault="00166151">
            <w:pPr>
              <w:pStyle w:val="ConsPlusNormal"/>
              <w:jc w:val="center"/>
            </w:pPr>
            <w:r>
              <w:t>1293.</w:t>
            </w:r>
          </w:p>
        </w:tc>
        <w:tc>
          <w:tcPr>
            <w:tcW w:w="3231" w:type="dxa"/>
          </w:tcPr>
          <w:p w:rsidR="00166151" w:rsidRDefault="00166151">
            <w:pPr>
              <w:pStyle w:val="ConsPlusNormal"/>
            </w:pPr>
            <w:r>
              <w:t>Ципрофлоксацин</w:t>
            </w:r>
          </w:p>
        </w:tc>
        <w:tc>
          <w:tcPr>
            <w:tcW w:w="4932" w:type="dxa"/>
          </w:tcPr>
          <w:p w:rsidR="00166151" w:rsidRDefault="00166151">
            <w:pPr>
              <w:pStyle w:val="ConsPlusNormal"/>
            </w:pPr>
            <w:r>
              <w:t>таблетки, покрытые пленочной оболочкой</w:t>
            </w:r>
          </w:p>
        </w:tc>
      </w:tr>
      <w:tr w:rsidR="00166151">
        <w:tc>
          <w:tcPr>
            <w:tcW w:w="907" w:type="dxa"/>
          </w:tcPr>
          <w:p w:rsidR="00166151" w:rsidRDefault="00166151">
            <w:pPr>
              <w:pStyle w:val="ConsPlusNormal"/>
              <w:jc w:val="center"/>
            </w:pPr>
            <w:r>
              <w:t>1294.</w:t>
            </w:r>
          </w:p>
        </w:tc>
        <w:tc>
          <w:tcPr>
            <w:tcW w:w="3231" w:type="dxa"/>
          </w:tcPr>
          <w:p w:rsidR="00166151" w:rsidRDefault="00166151">
            <w:pPr>
              <w:pStyle w:val="ConsPlusNormal"/>
            </w:pPr>
            <w:r>
              <w:t>Ципрофлоксацин</w:t>
            </w:r>
          </w:p>
        </w:tc>
        <w:tc>
          <w:tcPr>
            <w:tcW w:w="4932" w:type="dxa"/>
          </w:tcPr>
          <w:p w:rsidR="00166151" w:rsidRDefault="00166151">
            <w:pPr>
              <w:pStyle w:val="ConsPlusNormal"/>
            </w:pPr>
            <w:r>
              <w:t>таблетки пролонгированного действия, покрытые пленочной оболочкой</w:t>
            </w:r>
          </w:p>
        </w:tc>
      </w:tr>
      <w:tr w:rsidR="00166151">
        <w:tc>
          <w:tcPr>
            <w:tcW w:w="907" w:type="dxa"/>
          </w:tcPr>
          <w:p w:rsidR="00166151" w:rsidRDefault="00166151">
            <w:pPr>
              <w:pStyle w:val="ConsPlusNormal"/>
              <w:jc w:val="center"/>
            </w:pPr>
            <w:r>
              <w:t>1295.</w:t>
            </w:r>
          </w:p>
        </w:tc>
        <w:tc>
          <w:tcPr>
            <w:tcW w:w="3231" w:type="dxa"/>
          </w:tcPr>
          <w:p w:rsidR="00166151" w:rsidRDefault="00166151">
            <w:pPr>
              <w:pStyle w:val="ConsPlusNormal"/>
            </w:pPr>
            <w:r>
              <w:t>Цитиколин</w:t>
            </w:r>
          </w:p>
        </w:tc>
        <w:tc>
          <w:tcPr>
            <w:tcW w:w="4932" w:type="dxa"/>
          </w:tcPr>
          <w:p w:rsidR="00166151" w:rsidRDefault="00166151">
            <w:pPr>
              <w:pStyle w:val="ConsPlusNormal"/>
            </w:pPr>
            <w:r>
              <w:t>раствор для приема внутрь</w:t>
            </w:r>
          </w:p>
        </w:tc>
      </w:tr>
      <w:tr w:rsidR="00166151">
        <w:tc>
          <w:tcPr>
            <w:tcW w:w="907" w:type="dxa"/>
          </w:tcPr>
          <w:p w:rsidR="00166151" w:rsidRDefault="00166151">
            <w:pPr>
              <w:pStyle w:val="ConsPlusNormal"/>
              <w:jc w:val="center"/>
            </w:pPr>
            <w:r>
              <w:t>1296.</w:t>
            </w:r>
          </w:p>
        </w:tc>
        <w:tc>
          <w:tcPr>
            <w:tcW w:w="3231" w:type="dxa"/>
          </w:tcPr>
          <w:p w:rsidR="00166151" w:rsidRDefault="00166151">
            <w:pPr>
              <w:pStyle w:val="ConsPlusNormal"/>
            </w:pPr>
            <w:r>
              <w:t>Шприц-ручки для введения инсулина</w:t>
            </w:r>
          </w:p>
        </w:tc>
        <w:tc>
          <w:tcPr>
            <w:tcW w:w="4932" w:type="dxa"/>
          </w:tcPr>
          <w:p w:rsidR="00166151" w:rsidRDefault="00166151">
            <w:pPr>
              <w:pStyle w:val="ConsPlusNormal"/>
            </w:pPr>
          </w:p>
        </w:tc>
      </w:tr>
      <w:tr w:rsidR="00166151">
        <w:tc>
          <w:tcPr>
            <w:tcW w:w="907" w:type="dxa"/>
          </w:tcPr>
          <w:p w:rsidR="00166151" w:rsidRDefault="00166151">
            <w:pPr>
              <w:pStyle w:val="ConsPlusNormal"/>
              <w:jc w:val="center"/>
            </w:pPr>
            <w:r>
              <w:t>1297.</w:t>
            </w:r>
          </w:p>
        </w:tc>
        <w:tc>
          <w:tcPr>
            <w:tcW w:w="3231" w:type="dxa"/>
          </w:tcPr>
          <w:p w:rsidR="00166151" w:rsidRDefault="00166151">
            <w:pPr>
              <w:pStyle w:val="ConsPlusNormal"/>
            </w:pPr>
            <w:r>
              <w:t>Шприцы инсулиновые</w:t>
            </w:r>
          </w:p>
        </w:tc>
        <w:tc>
          <w:tcPr>
            <w:tcW w:w="4932" w:type="dxa"/>
          </w:tcPr>
          <w:p w:rsidR="00166151" w:rsidRDefault="00166151">
            <w:pPr>
              <w:pStyle w:val="ConsPlusNormal"/>
            </w:pPr>
          </w:p>
        </w:tc>
      </w:tr>
      <w:tr w:rsidR="00166151">
        <w:tc>
          <w:tcPr>
            <w:tcW w:w="907" w:type="dxa"/>
          </w:tcPr>
          <w:p w:rsidR="00166151" w:rsidRDefault="00166151">
            <w:pPr>
              <w:pStyle w:val="ConsPlusNormal"/>
              <w:jc w:val="center"/>
            </w:pPr>
            <w:r>
              <w:t>1298.</w:t>
            </w:r>
          </w:p>
        </w:tc>
        <w:tc>
          <w:tcPr>
            <w:tcW w:w="3231" w:type="dxa"/>
          </w:tcPr>
          <w:p w:rsidR="00166151" w:rsidRDefault="00166151">
            <w:pPr>
              <w:pStyle w:val="ConsPlusNormal"/>
            </w:pPr>
            <w:r>
              <w:t>Эверолимус</w:t>
            </w:r>
          </w:p>
        </w:tc>
        <w:tc>
          <w:tcPr>
            <w:tcW w:w="4932" w:type="dxa"/>
          </w:tcPr>
          <w:p w:rsidR="00166151" w:rsidRDefault="00166151">
            <w:pPr>
              <w:pStyle w:val="ConsPlusNormal"/>
            </w:pPr>
            <w:r>
              <w:t>таблетки</w:t>
            </w:r>
          </w:p>
        </w:tc>
      </w:tr>
      <w:tr w:rsidR="00166151">
        <w:tc>
          <w:tcPr>
            <w:tcW w:w="907" w:type="dxa"/>
          </w:tcPr>
          <w:p w:rsidR="00166151" w:rsidRDefault="00166151">
            <w:pPr>
              <w:pStyle w:val="ConsPlusNormal"/>
              <w:jc w:val="center"/>
            </w:pPr>
            <w:r>
              <w:t>1299.</w:t>
            </w:r>
          </w:p>
        </w:tc>
        <w:tc>
          <w:tcPr>
            <w:tcW w:w="3231" w:type="dxa"/>
          </w:tcPr>
          <w:p w:rsidR="00166151" w:rsidRDefault="00166151">
            <w:pPr>
              <w:pStyle w:val="ConsPlusNormal"/>
            </w:pPr>
            <w:r>
              <w:t>Эверолимус</w:t>
            </w:r>
          </w:p>
        </w:tc>
        <w:tc>
          <w:tcPr>
            <w:tcW w:w="4932" w:type="dxa"/>
          </w:tcPr>
          <w:p w:rsidR="00166151" w:rsidRDefault="00166151">
            <w:pPr>
              <w:pStyle w:val="ConsPlusNormal"/>
            </w:pPr>
            <w:r>
              <w:t>таблетки диспергируемые</w:t>
            </w:r>
          </w:p>
        </w:tc>
      </w:tr>
      <w:tr w:rsidR="00166151">
        <w:tc>
          <w:tcPr>
            <w:tcW w:w="907" w:type="dxa"/>
          </w:tcPr>
          <w:p w:rsidR="00166151" w:rsidRDefault="00166151">
            <w:pPr>
              <w:pStyle w:val="ConsPlusNormal"/>
              <w:jc w:val="center"/>
            </w:pPr>
            <w:r>
              <w:t>1300.</w:t>
            </w:r>
          </w:p>
        </w:tc>
        <w:tc>
          <w:tcPr>
            <w:tcW w:w="3231" w:type="dxa"/>
          </w:tcPr>
          <w:p w:rsidR="00166151" w:rsidRDefault="00166151">
            <w:pPr>
              <w:pStyle w:val="ConsPlusNormal"/>
            </w:pPr>
            <w:r>
              <w:t>Эволокумаб</w:t>
            </w:r>
          </w:p>
        </w:tc>
        <w:tc>
          <w:tcPr>
            <w:tcW w:w="4932" w:type="dxa"/>
          </w:tcPr>
          <w:p w:rsidR="00166151" w:rsidRDefault="00166151">
            <w:pPr>
              <w:pStyle w:val="ConsPlusNormal"/>
            </w:pPr>
            <w:r>
              <w:t>раствор для подкожного введения</w:t>
            </w:r>
          </w:p>
        </w:tc>
      </w:tr>
      <w:tr w:rsidR="00166151">
        <w:tc>
          <w:tcPr>
            <w:tcW w:w="907" w:type="dxa"/>
          </w:tcPr>
          <w:p w:rsidR="00166151" w:rsidRDefault="00166151">
            <w:pPr>
              <w:pStyle w:val="ConsPlusNormal"/>
              <w:jc w:val="center"/>
            </w:pPr>
            <w:r>
              <w:t>1301.</w:t>
            </w:r>
          </w:p>
        </w:tc>
        <w:tc>
          <w:tcPr>
            <w:tcW w:w="3231" w:type="dxa"/>
          </w:tcPr>
          <w:p w:rsidR="00166151" w:rsidRDefault="00166151">
            <w:pPr>
              <w:pStyle w:val="ConsPlusNormal"/>
            </w:pPr>
            <w:r>
              <w:t>Эзомепразол</w:t>
            </w:r>
          </w:p>
        </w:tc>
        <w:tc>
          <w:tcPr>
            <w:tcW w:w="4932" w:type="dxa"/>
          </w:tcPr>
          <w:p w:rsidR="00166151" w:rsidRDefault="00166151">
            <w:pPr>
              <w:pStyle w:val="ConsPlusNormal"/>
            </w:pPr>
            <w:r>
              <w:t>капсулы кишечнорастворимые</w:t>
            </w:r>
          </w:p>
        </w:tc>
      </w:tr>
      <w:tr w:rsidR="00166151">
        <w:tc>
          <w:tcPr>
            <w:tcW w:w="907" w:type="dxa"/>
          </w:tcPr>
          <w:p w:rsidR="00166151" w:rsidRDefault="00166151">
            <w:pPr>
              <w:pStyle w:val="ConsPlusNormal"/>
              <w:jc w:val="center"/>
            </w:pPr>
            <w:r>
              <w:t>1302.</w:t>
            </w:r>
          </w:p>
        </w:tc>
        <w:tc>
          <w:tcPr>
            <w:tcW w:w="3231" w:type="dxa"/>
          </w:tcPr>
          <w:p w:rsidR="00166151" w:rsidRDefault="00166151">
            <w:pPr>
              <w:pStyle w:val="ConsPlusNormal"/>
            </w:pPr>
            <w:r>
              <w:t>Эзомепразол</w:t>
            </w:r>
          </w:p>
        </w:tc>
        <w:tc>
          <w:tcPr>
            <w:tcW w:w="4932" w:type="dxa"/>
          </w:tcPr>
          <w:p w:rsidR="00166151" w:rsidRDefault="00166151">
            <w:pPr>
              <w:pStyle w:val="ConsPlusNormal"/>
            </w:pPr>
            <w:r>
              <w:t>таблетки, покрытые кишечнорастворимой оболочкой</w:t>
            </w:r>
          </w:p>
        </w:tc>
      </w:tr>
      <w:tr w:rsidR="00166151">
        <w:tc>
          <w:tcPr>
            <w:tcW w:w="907" w:type="dxa"/>
          </w:tcPr>
          <w:p w:rsidR="00166151" w:rsidRDefault="00166151">
            <w:pPr>
              <w:pStyle w:val="ConsPlusNormal"/>
              <w:jc w:val="center"/>
            </w:pPr>
            <w:r>
              <w:t>1303.</w:t>
            </w:r>
          </w:p>
        </w:tc>
        <w:tc>
          <w:tcPr>
            <w:tcW w:w="3231" w:type="dxa"/>
          </w:tcPr>
          <w:p w:rsidR="00166151" w:rsidRDefault="00166151">
            <w:pPr>
              <w:pStyle w:val="ConsPlusNormal"/>
            </w:pPr>
            <w:r>
              <w:t>Эзомепразол</w:t>
            </w:r>
          </w:p>
        </w:tc>
        <w:tc>
          <w:tcPr>
            <w:tcW w:w="4932" w:type="dxa"/>
          </w:tcPr>
          <w:p w:rsidR="00166151" w:rsidRDefault="00166151">
            <w:pPr>
              <w:pStyle w:val="ConsPlusNormal"/>
            </w:pPr>
            <w:r>
              <w:t>таблетки, покрытые оболочкой</w:t>
            </w:r>
          </w:p>
        </w:tc>
      </w:tr>
      <w:tr w:rsidR="00166151">
        <w:tc>
          <w:tcPr>
            <w:tcW w:w="907" w:type="dxa"/>
          </w:tcPr>
          <w:p w:rsidR="00166151" w:rsidRDefault="00166151">
            <w:pPr>
              <w:pStyle w:val="ConsPlusNormal"/>
              <w:jc w:val="center"/>
            </w:pPr>
            <w:r>
              <w:t>1304.</w:t>
            </w:r>
          </w:p>
        </w:tc>
        <w:tc>
          <w:tcPr>
            <w:tcW w:w="3231" w:type="dxa"/>
          </w:tcPr>
          <w:p w:rsidR="00166151" w:rsidRDefault="00166151">
            <w:pPr>
              <w:pStyle w:val="ConsPlusNormal"/>
            </w:pPr>
            <w:r>
              <w:t>Эзомепразол</w:t>
            </w:r>
          </w:p>
        </w:tc>
        <w:tc>
          <w:tcPr>
            <w:tcW w:w="4932" w:type="dxa"/>
          </w:tcPr>
          <w:p w:rsidR="00166151" w:rsidRDefault="00166151">
            <w:pPr>
              <w:pStyle w:val="ConsPlusNormal"/>
            </w:pPr>
            <w:r>
              <w:t>таблетки кишечнорастворимые, покрытые пленочной оболочкой</w:t>
            </w:r>
          </w:p>
        </w:tc>
      </w:tr>
      <w:tr w:rsidR="00166151">
        <w:tc>
          <w:tcPr>
            <w:tcW w:w="907" w:type="dxa"/>
          </w:tcPr>
          <w:p w:rsidR="00166151" w:rsidRDefault="00166151">
            <w:pPr>
              <w:pStyle w:val="ConsPlusNormal"/>
              <w:jc w:val="center"/>
            </w:pPr>
            <w:r>
              <w:t>1305.</w:t>
            </w:r>
          </w:p>
        </w:tc>
        <w:tc>
          <w:tcPr>
            <w:tcW w:w="3231" w:type="dxa"/>
          </w:tcPr>
          <w:p w:rsidR="00166151" w:rsidRDefault="00166151">
            <w:pPr>
              <w:pStyle w:val="ConsPlusNormal"/>
            </w:pPr>
            <w:r>
              <w:t>Эзомепразол</w:t>
            </w:r>
          </w:p>
        </w:tc>
        <w:tc>
          <w:tcPr>
            <w:tcW w:w="4932" w:type="dxa"/>
          </w:tcPr>
          <w:p w:rsidR="00166151" w:rsidRDefault="00166151">
            <w:pPr>
              <w:pStyle w:val="ConsPlusNormal"/>
            </w:pPr>
            <w:r>
              <w:t>таблетки кишечнорастворимые</w:t>
            </w:r>
          </w:p>
        </w:tc>
      </w:tr>
      <w:tr w:rsidR="00166151">
        <w:tc>
          <w:tcPr>
            <w:tcW w:w="907" w:type="dxa"/>
          </w:tcPr>
          <w:p w:rsidR="00166151" w:rsidRDefault="00166151">
            <w:pPr>
              <w:pStyle w:val="ConsPlusNormal"/>
              <w:jc w:val="center"/>
            </w:pPr>
            <w:r>
              <w:t>1306.</w:t>
            </w:r>
          </w:p>
        </w:tc>
        <w:tc>
          <w:tcPr>
            <w:tcW w:w="3231" w:type="dxa"/>
          </w:tcPr>
          <w:p w:rsidR="00166151" w:rsidRDefault="00166151">
            <w:pPr>
              <w:pStyle w:val="ConsPlusNormal"/>
            </w:pPr>
            <w:r>
              <w:t>Эксеместан</w:t>
            </w:r>
          </w:p>
        </w:tc>
        <w:tc>
          <w:tcPr>
            <w:tcW w:w="4932" w:type="dxa"/>
          </w:tcPr>
          <w:p w:rsidR="00166151" w:rsidRDefault="00166151">
            <w:pPr>
              <w:pStyle w:val="ConsPlusNormal"/>
            </w:pPr>
            <w:r>
              <w:t>таблетки, покрытые оболочкой</w:t>
            </w:r>
          </w:p>
        </w:tc>
      </w:tr>
      <w:tr w:rsidR="00166151">
        <w:tblPrEx>
          <w:tblBorders>
            <w:insideH w:val="nil"/>
          </w:tblBorders>
        </w:tblPrEx>
        <w:tc>
          <w:tcPr>
            <w:tcW w:w="907" w:type="dxa"/>
            <w:tcBorders>
              <w:bottom w:val="nil"/>
            </w:tcBorders>
          </w:tcPr>
          <w:p w:rsidR="00166151" w:rsidRDefault="00166151">
            <w:pPr>
              <w:pStyle w:val="ConsPlusNormal"/>
              <w:jc w:val="center"/>
            </w:pPr>
            <w:r>
              <w:t>1306.1.</w:t>
            </w:r>
          </w:p>
        </w:tc>
        <w:tc>
          <w:tcPr>
            <w:tcW w:w="3231" w:type="dxa"/>
            <w:tcBorders>
              <w:bottom w:val="nil"/>
            </w:tcBorders>
          </w:tcPr>
          <w:p w:rsidR="00166151" w:rsidRDefault="00166151">
            <w:pPr>
              <w:pStyle w:val="ConsPlusNormal"/>
            </w:pPr>
            <w:r>
              <w:t>Элотузумаб</w:t>
            </w:r>
          </w:p>
        </w:tc>
        <w:tc>
          <w:tcPr>
            <w:tcW w:w="4932" w:type="dxa"/>
            <w:tcBorders>
              <w:bottom w:val="nil"/>
            </w:tcBorders>
          </w:tcPr>
          <w:p w:rsidR="00166151" w:rsidRDefault="00166151">
            <w:pPr>
              <w:pStyle w:val="ConsPlusNormal"/>
            </w:pPr>
            <w:r>
              <w:t>лиофилизат для приготовления концентрата для приготовления раствора для инфузий</w:t>
            </w:r>
          </w:p>
        </w:tc>
      </w:tr>
      <w:tr w:rsidR="00166151">
        <w:tc>
          <w:tcPr>
            <w:tcW w:w="907" w:type="dxa"/>
          </w:tcPr>
          <w:p w:rsidR="00166151" w:rsidRDefault="00166151">
            <w:pPr>
              <w:pStyle w:val="ConsPlusNormal"/>
              <w:jc w:val="center"/>
            </w:pPr>
            <w:r>
              <w:t>1307.</w:t>
            </w:r>
          </w:p>
        </w:tc>
        <w:tc>
          <w:tcPr>
            <w:tcW w:w="3231" w:type="dxa"/>
          </w:tcPr>
          <w:p w:rsidR="00166151" w:rsidRDefault="00166151">
            <w:pPr>
              <w:pStyle w:val="ConsPlusNormal"/>
            </w:pPr>
            <w:r>
              <w:t>Элсульфавирин</w:t>
            </w:r>
          </w:p>
        </w:tc>
        <w:tc>
          <w:tcPr>
            <w:tcW w:w="4932" w:type="dxa"/>
          </w:tcPr>
          <w:p w:rsidR="00166151" w:rsidRDefault="00166151">
            <w:pPr>
              <w:pStyle w:val="ConsPlusNormal"/>
            </w:pPr>
            <w:r>
              <w:t>капсулы</w:t>
            </w:r>
          </w:p>
        </w:tc>
      </w:tr>
      <w:tr w:rsidR="00166151">
        <w:tc>
          <w:tcPr>
            <w:tcW w:w="907" w:type="dxa"/>
          </w:tcPr>
          <w:p w:rsidR="00166151" w:rsidRDefault="00166151">
            <w:pPr>
              <w:pStyle w:val="ConsPlusNormal"/>
              <w:jc w:val="center"/>
            </w:pPr>
            <w:r>
              <w:t>1308.</w:t>
            </w:r>
          </w:p>
        </w:tc>
        <w:tc>
          <w:tcPr>
            <w:tcW w:w="3231" w:type="dxa"/>
          </w:tcPr>
          <w:p w:rsidR="00166151" w:rsidRDefault="00166151">
            <w:pPr>
              <w:pStyle w:val="ConsPlusNormal"/>
            </w:pPr>
            <w:r>
              <w:t>Элтромбопаг</w:t>
            </w:r>
          </w:p>
        </w:tc>
        <w:tc>
          <w:tcPr>
            <w:tcW w:w="4932" w:type="dxa"/>
          </w:tcPr>
          <w:p w:rsidR="00166151" w:rsidRDefault="00166151">
            <w:pPr>
              <w:pStyle w:val="ConsPlusNormal"/>
            </w:pPr>
            <w:r>
              <w:t>таблетки, покрытые пленочной оболочкой</w:t>
            </w:r>
          </w:p>
        </w:tc>
      </w:tr>
      <w:tr w:rsidR="00166151">
        <w:tc>
          <w:tcPr>
            <w:tcW w:w="907" w:type="dxa"/>
          </w:tcPr>
          <w:p w:rsidR="00166151" w:rsidRDefault="00166151">
            <w:pPr>
              <w:pStyle w:val="ConsPlusNormal"/>
              <w:jc w:val="center"/>
            </w:pPr>
            <w:r>
              <w:t>1309.</w:t>
            </w:r>
          </w:p>
        </w:tc>
        <w:tc>
          <w:tcPr>
            <w:tcW w:w="3231" w:type="dxa"/>
          </w:tcPr>
          <w:p w:rsidR="00166151" w:rsidRDefault="00166151">
            <w:pPr>
              <w:pStyle w:val="ConsPlusNormal"/>
            </w:pPr>
            <w:r>
              <w:t>Эмпаглифлозин</w:t>
            </w:r>
          </w:p>
        </w:tc>
        <w:tc>
          <w:tcPr>
            <w:tcW w:w="4932" w:type="dxa"/>
          </w:tcPr>
          <w:p w:rsidR="00166151" w:rsidRDefault="00166151">
            <w:pPr>
              <w:pStyle w:val="ConsPlusNormal"/>
            </w:pPr>
            <w:r>
              <w:t>таблетки, покрытые пленочной оболочкой</w:t>
            </w:r>
          </w:p>
        </w:tc>
      </w:tr>
      <w:tr w:rsidR="00166151">
        <w:tc>
          <w:tcPr>
            <w:tcW w:w="907" w:type="dxa"/>
          </w:tcPr>
          <w:p w:rsidR="00166151" w:rsidRDefault="00166151">
            <w:pPr>
              <w:pStyle w:val="ConsPlusNormal"/>
              <w:jc w:val="center"/>
            </w:pPr>
            <w:r>
              <w:t>1310.</w:t>
            </w:r>
          </w:p>
        </w:tc>
        <w:tc>
          <w:tcPr>
            <w:tcW w:w="3231" w:type="dxa"/>
          </w:tcPr>
          <w:p w:rsidR="00166151" w:rsidRDefault="00166151">
            <w:pPr>
              <w:pStyle w:val="ConsPlusNormal"/>
            </w:pPr>
            <w:r>
              <w:t>Эмпэгфилграстим</w:t>
            </w:r>
          </w:p>
        </w:tc>
        <w:tc>
          <w:tcPr>
            <w:tcW w:w="4932" w:type="dxa"/>
          </w:tcPr>
          <w:p w:rsidR="00166151" w:rsidRDefault="00166151">
            <w:pPr>
              <w:pStyle w:val="ConsPlusNormal"/>
            </w:pPr>
            <w:r>
              <w:t>раствор для подкожного введения</w:t>
            </w:r>
          </w:p>
        </w:tc>
      </w:tr>
      <w:tr w:rsidR="00166151">
        <w:tc>
          <w:tcPr>
            <w:tcW w:w="907" w:type="dxa"/>
          </w:tcPr>
          <w:p w:rsidR="00166151" w:rsidRDefault="00166151">
            <w:pPr>
              <w:pStyle w:val="ConsPlusNormal"/>
              <w:jc w:val="center"/>
            </w:pPr>
            <w:r>
              <w:t>1311.</w:t>
            </w:r>
          </w:p>
        </w:tc>
        <w:tc>
          <w:tcPr>
            <w:tcW w:w="3231" w:type="dxa"/>
          </w:tcPr>
          <w:p w:rsidR="00166151" w:rsidRDefault="00166151">
            <w:pPr>
              <w:pStyle w:val="ConsPlusNormal"/>
            </w:pPr>
            <w:r>
              <w:t>Эналаприл</w:t>
            </w:r>
          </w:p>
        </w:tc>
        <w:tc>
          <w:tcPr>
            <w:tcW w:w="4932" w:type="dxa"/>
          </w:tcPr>
          <w:p w:rsidR="00166151" w:rsidRDefault="00166151">
            <w:pPr>
              <w:pStyle w:val="ConsPlusNormal"/>
            </w:pPr>
            <w:r>
              <w:t>таблетки</w:t>
            </w:r>
          </w:p>
        </w:tc>
      </w:tr>
      <w:tr w:rsidR="00166151">
        <w:tc>
          <w:tcPr>
            <w:tcW w:w="907" w:type="dxa"/>
          </w:tcPr>
          <w:p w:rsidR="00166151" w:rsidRDefault="00166151">
            <w:pPr>
              <w:pStyle w:val="ConsPlusNormal"/>
              <w:jc w:val="center"/>
            </w:pPr>
            <w:r>
              <w:t>1312.</w:t>
            </w:r>
          </w:p>
        </w:tc>
        <w:tc>
          <w:tcPr>
            <w:tcW w:w="3231" w:type="dxa"/>
          </w:tcPr>
          <w:p w:rsidR="00166151" w:rsidRDefault="00166151">
            <w:pPr>
              <w:pStyle w:val="ConsPlusNormal"/>
            </w:pPr>
            <w:r>
              <w:t>Энзалутамид</w:t>
            </w:r>
          </w:p>
        </w:tc>
        <w:tc>
          <w:tcPr>
            <w:tcW w:w="4932" w:type="dxa"/>
          </w:tcPr>
          <w:p w:rsidR="00166151" w:rsidRDefault="00166151">
            <w:pPr>
              <w:pStyle w:val="ConsPlusNormal"/>
            </w:pPr>
            <w:r>
              <w:t>капсулы</w:t>
            </w:r>
          </w:p>
        </w:tc>
      </w:tr>
      <w:tr w:rsidR="00166151">
        <w:tc>
          <w:tcPr>
            <w:tcW w:w="907" w:type="dxa"/>
          </w:tcPr>
          <w:p w:rsidR="00166151" w:rsidRDefault="00166151">
            <w:pPr>
              <w:pStyle w:val="ConsPlusNormal"/>
              <w:jc w:val="center"/>
            </w:pPr>
            <w:r>
              <w:t>1313.</w:t>
            </w:r>
          </w:p>
        </w:tc>
        <w:tc>
          <w:tcPr>
            <w:tcW w:w="3231" w:type="dxa"/>
          </w:tcPr>
          <w:p w:rsidR="00166151" w:rsidRDefault="00166151">
            <w:pPr>
              <w:pStyle w:val="ConsPlusNormal"/>
            </w:pPr>
            <w:r>
              <w:t>Эноксапарин натрия</w:t>
            </w:r>
          </w:p>
        </w:tc>
        <w:tc>
          <w:tcPr>
            <w:tcW w:w="4932" w:type="dxa"/>
          </w:tcPr>
          <w:p w:rsidR="00166151" w:rsidRDefault="00166151">
            <w:pPr>
              <w:pStyle w:val="ConsPlusNormal"/>
            </w:pPr>
            <w:r>
              <w:t>раствор для инъекций</w:t>
            </w:r>
          </w:p>
        </w:tc>
      </w:tr>
      <w:tr w:rsidR="00166151">
        <w:tc>
          <w:tcPr>
            <w:tcW w:w="907" w:type="dxa"/>
          </w:tcPr>
          <w:p w:rsidR="00166151" w:rsidRDefault="00166151">
            <w:pPr>
              <w:pStyle w:val="ConsPlusNormal"/>
              <w:jc w:val="center"/>
            </w:pPr>
            <w:r>
              <w:t>1314.</w:t>
            </w:r>
          </w:p>
        </w:tc>
        <w:tc>
          <w:tcPr>
            <w:tcW w:w="3231" w:type="dxa"/>
          </w:tcPr>
          <w:p w:rsidR="00166151" w:rsidRDefault="00166151">
            <w:pPr>
              <w:pStyle w:val="ConsPlusNormal"/>
            </w:pPr>
            <w:r>
              <w:t>Эноксапарин натрия</w:t>
            </w:r>
          </w:p>
        </w:tc>
        <w:tc>
          <w:tcPr>
            <w:tcW w:w="4932" w:type="dxa"/>
          </w:tcPr>
          <w:p w:rsidR="00166151" w:rsidRDefault="00166151">
            <w:pPr>
              <w:pStyle w:val="ConsPlusNormal"/>
            </w:pPr>
            <w:r>
              <w:t>раствор для подкожного введения</w:t>
            </w:r>
          </w:p>
        </w:tc>
      </w:tr>
      <w:tr w:rsidR="00166151">
        <w:tc>
          <w:tcPr>
            <w:tcW w:w="907" w:type="dxa"/>
          </w:tcPr>
          <w:p w:rsidR="00166151" w:rsidRDefault="00166151">
            <w:pPr>
              <w:pStyle w:val="ConsPlusNormal"/>
              <w:jc w:val="center"/>
            </w:pPr>
            <w:r>
              <w:t>1315.</w:t>
            </w:r>
          </w:p>
        </w:tc>
        <w:tc>
          <w:tcPr>
            <w:tcW w:w="3231" w:type="dxa"/>
          </w:tcPr>
          <w:p w:rsidR="00166151" w:rsidRDefault="00166151">
            <w:pPr>
              <w:pStyle w:val="ConsPlusNormal"/>
            </w:pPr>
            <w:r>
              <w:t>Энтекавир</w:t>
            </w:r>
          </w:p>
        </w:tc>
        <w:tc>
          <w:tcPr>
            <w:tcW w:w="4932" w:type="dxa"/>
          </w:tcPr>
          <w:p w:rsidR="00166151" w:rsidRDefault="00166151">
            <w:pPr>
              <w:pStyle w:val="ConsPlusNormal"/>
            </w:pPr>
            <w:r>
              <w:t>таблетки, покрытые пленочной оболочкой</w:t>
            </w:r>
          </w:p>
        </w:tc>
      </w:tr>
      <w:tr w:rsidR="00166151">
        <w:tc>
          <w:tcPr>
            <w:tcW w:w="907" w:type="dxa"/>
          </w:tcPr>
          <w:p w:rsidR="00166151" w:rsidRDefault="00166151">
            <w:pPr>
              <w:pStyle w:val="ConsPlusNormal"/>
              <w:jc w:val="center"/>
            </w:pPr>
            <w:r>
              <w:t>1316.</w:t>
            </w:r>
          </w:p>
        </w:tc>
        <w:tc>
          <w:tcPr>
            <w:tcW w:w="3231" w:type="dxa"/>
          </w:tcPr>
          <w:p w:rsidR="00166151" w:rsidRDefault="00166151">
            <w:pPr>
              <w:pStyle w:val="ConsPlusNormal"/>
            </w:pPr>
            <w:r>
              <w:t>Эпирубицин</w:t>
            </w:r>
          </w:p>
        </w:tc>
        <w:tc>
          <w:tcPr>
            <w:tcW w:w="4932" w:type="dxa"/>
          </w:tcPr>
          <w:p w:rsidR="00166151" w:rsidRDefault="00166151">
            <w:pPr>
              <w:pStyle w:val="ConsPlusNormal"/>
            </w:pPr>
            <w:r>
              <w:t xml:space="preserve">концентрат для приготовления раствора для </w:t>
            </w:r>
            <w:r>
              <w:lastRenderedPageBreak/>
              <w:t>внутривенного и внутриполостного введения</w:t>
            </w:r>
          </w:p>
        </w:tc>
      </w:tr>
      <w:tr w:rsidR="00166151">
        <w:tc>
          <w:tcPr>
            <w:tcW w:w="907" w:type="dxa"/>
          </w:tcPr>
          <w:p w:rsidR="00166151" w:rsidRDefault="00166151">
            <w:pPr>
              <w:pStyle w:val="ConsPlusNormal"/>
              <w:jc w:val="center"/>
            </w:pPr>
            <w:r>
              <w:lastRenderedPageBreak/>
              <w:t>1317.</w:t>
            </w:r>
          </w:p>
        </w:tc>
        <w:tc>
          <w:tcPr>
            <w:tcW w:w="3231" w:type="dxa"/>
          </w:tcPr>
          <w:p w:rsidR="00166151" w:rsidRDefault="00166151">
            <w:pPr>
              <w:pStyle w:val="ConsPlusNormal"/>
            </w:pPr>
            <w:r>
              <w:t>Эпирубицин</w:t>
            </w:r>
          </w:p>
        </w:tc>
        <w:tc>
          <w:tcPr>
            <w:tcW w:w="4932" w:type="dxa"/>
          </w:tcPr>
          <w:p w:rsidR="00166151" w:rsidRDefault="00166151">
            <w:pPr>
              <w:pStyle w:val="ConsPlusNormal"/>
            </w:pPr>
            <w:r>
              <w:t>концентрат для приготовления раствора для внутрисосудистого и внутрипузырного введения</w:t>
            </w:r>
          </w:p>
        </w:tc>
      </w:tr>
      <w:tr w:rsidR="00166151">
        <w:tc>
          <w:tcPr>
            <w:tcW w:w="907" w:type="dxa"/>
          </w:tcPr>
          <w:p w:rsidR="00166151" w:rsidRDefault="00166151">
            <w:pPr>
              <w:pStyle w:val="ConsPlusNormal"/>
              <w:jc w:val="center"/>
            </w:pPr>
            <w:r>
              <w:t>1318.</w:t>
            </w:r>
          </w:p>
        </w:tc>
        <w:tc>
          <w:tcPr>
            <w:tcW w:w="3231" w:type="dxa"/>
          </w:tcPr>
          <w:p w:rsidR="00166151" w:rsidRDefault="00166151">
            <w:pPr>
              <w:pStyle w:val="ConsPlusNormal"/>
            </w:pPr>
            <w:r>
              <w:t>Эпирубицин</w:t>
            </w:r>
          </w:p>
        </w:tc>
        <w:tc>
          <w:tcPr>
            <w:tcW w:w="4932" w:type="dxa"/>
          </w:tcPr>
          <w:p w:rsidR="00166151" w:rsidRDefault="00166151">
            <w:pPr>
              <w:pStyle w:val="ConsPlusNormal"/>
            </w:pPr>
            <w:r>
              <w:t>лиофилизат для приготовления раствора для внутрисосудистого и внутрипузырного введения</w:t>
            </w:r>
          </w:p>
        </w:tc>
      </w:tr>
      <w:tr w:rsidR="00166151">
        <w:tc>
          <w:tcPr>
            <w:tcW w:w="907" w:type="dxa"/>
          </w:tcPr>
          <w:p w:rsidR="00166151" w:rsidRDefault="00166151">
            <w:pPr>
              <w:pStyle w:val="ConsPlusNormal"/>
              <w:jc w:val="center"/>
            </w:pPr>
            <w:r>
              <w:t>1319.</w:t>
            </w:r>
          </w:p>
        </w:tc>
        <w:tc>
          <w:tcPr>
            <w:tcW w:w="3231" w:type="dxa"/>
          </w:tcPr>
          <w:p w:rsidR="00166151" w:rsidRDefault="00166151">
            <w:pPr>
              <w:pStyle w:val="ConsPlusNormal"/>
            </w:pPr>
            <w:r>
              <w:t>Эпоэтин альфа</w:t>
            </w:r>
          </w:p>
        </w:tc>
        <w:tc>
          <w:tcPr>
            <w:tcW w:w="4932" w:type="dxa"/>
          </w:tcPr>
          <w:p w:rsidR="00166151" w:rsidRDefault="00166151">
            <w:pPr>
              <w:pStyle w:val="ConsPlusNormal"/>
            </w:pPr>
            <w:r>
              <w:t>раствор для внутривенного и подкожного введения</w:t>
            </w:r>
          </w:p>
        </w:tc>
      </w:tr>
      <w:tr w:rsidR="00166151">
        <w:tc>
          <w:tcPr>
            <w:tcW w:w="907" w:type="dxa"/>
          </w:tcPr>
          <w:p w:rsidR="00166151" w:rsidRDefault="00166151">
            <w:pPr>
              <w:pStyle w:val="ConsPlusNormal"/>
              <w:jc w:val="center"/>
            </w:pPr>
            <w:r>
              <w:t>1320.</w:t>
            </w:r>
          </w:p>
        </w:tc>
        <w:tc>
          <w:tcPr>
            <w:tcW w:w="3231" w:type="dxa"/>
          </w:tcPr>
          <w:p w:rsidR="00166151" w:rsidRDefault="00166151">
            <w:pPr>
              <w:pStyle w:val="ConsPlusNormal"/>
            </w:pPr>
            <w:r>
              <w:t>Эпоэтин бета</w:t>
            </w:r>
          </w:p>
        </w:tc>
        <w:tc>
          <w:tcPr>
            <w:tcW w:w="4932" w:type="dxa"/>
          </w:tcPr>
          <w:p w:rsidR="00166151" w:rsidRDefault="00166151">
            <w:pPr>
              <w:pStyle w:val="ConsPlusNormal"/>
            </w:pPr>
            <w:r>
              <w:t>лиофилизат для приготовления раствора для внутривенного и подкожного введения</w:t>
            </w:r>
          </w:p>
        </w:tc>
      </w:tr>
      <w:tr w:rsidR="00166151">
        <w:tc>
          <w:tcPr>
            <w:tcW w:w="907" w:type="dxa"/>
          </w:tcPr>
          <w:p w:rsidR="00166151" w:rsidRDefault="00166151">
            <w:pPr>
              <w:pStyle w:val="ConsPlusNormal"/>
              <w:jc w:val="center"/>
            </w:pPr>
            <w:r>
              <w:t>1321.</w:t>
            </w:r>
          </w:p>
        </w:tc>
        <w:tc>
          <w:tcPr>
            <w:tcW w:w="3231" w:type="dxa"/>
          </w:tcPr>
          <w:p w:rsidR="00166151" w:rsidRDefault="00166151">
            <w:pPr>
              <w:pStyle w:val="ConsPlusNormal"/>
            </w:pPr>
            <w:r>
              <w:t>Эпоэтин бета</w:t>
            </w:r>
          </w:p>
        </w:tc>
        <w:tc>
          <w:tcPr>
            <w:tcW w:w="4932" w:type="dxa"/>
          </w:tcPr>
          <w:p w:rsidR="00166151" w:rsidRDefault="00166151">
            <w:pPr>
              <w:pStyle w:val="ConsPlusNormal"/>
            </w:pPr>
            <w:r>
              <w:t>лиофилизат для приготовления раствора для подкожного введения</w:t>
            </w:r>
          </w:p>
        </w:tc>
      </w:tr>
      <w:tr w:rsidR="00166151">
        <w:tc>
          <w:tcPr>
            <w:tcW w:w="907" w:type="dxa"/>
          </w:tcPr>
          <w:p w:rsidR="00166151" w:rsidRDefault="00166151">
            <w:pPr>
              <w:pStyle w:val="ConsPlusNormal"/>
              <w:jc w:val="center"/>
            </w:pPr>
            <w:r>
              <w:t>1322.</w:t>
            </w:r>
          </w:p>
        </w:tc>
        <w:tc>
          <w:tcPr>
            <w:tcW w:w="3231" w:type="dxa"/>
          </w:tcPr>
          <w:p w:rsidR="00166151" w:rsidRDefault="00166151">
            <w:pPr>
              <w:pStyle w:val="ConsPlusNormal"/>
            </w:pPr>
            <w:r>
              <w:t>Эпоэтин бета</w:t>
            </w:r>
          </w:p>
        </w:tc>
        <w:tc>
          <w:tcPr>
            <w:tcW w:w="4932" w:type="dxa"/>
          </w:tcPr>
          <w:p w:rsidR="00166151" w:rsidRDefault="00166151">
            <w:pPr>
              <w:pStyle w:val="ConsPlusNormal"/>
            </w:pPr>
            <w:r>
              <w:t>раствор для внутривенного и подкожного введения</w:t>
            </w:r>
          </w:p>
        </w:tc>
      </w:tr>
      <w:tr w:rsidR="00166151">
        <w:tc>
          <w:tcPr>
            <w:tcW w:w="907" w:type="dxa"/>
          </w:tcPr>
          <w:p w:rsidR="00166151" w:rsidRDefault="00166151">
            <w:pPr>
              <w:pStyle w:val="ConsPlusNormal"/>
              <w:jc w:val="center"/>
            </w:pPr>
            <w:r>
              <w:t>1323.</w:t>
            </w:r>
          </w:p>
        </w:tc>
        <w:tc>
          <w:tcPr>
            <w:tcW w:w="3231" w:type="dxa"/>
          </w:tcPr>
          <w:p w:rsidR="00166151" w:rsidRDefault="00166151">
            <w:pPr>
              <w:pStyle w:val="ConsPlusNormal"/>
            </w:pPr>
            <w:r>
              <w:t>Эпоэтин бета (метоксиполиэтиленгликоль)</w:t>
            </w:r>
          </w:p>
        </w:tc>
        <w:tc>
          <w:tcPr>
            <w:tcW w:w="4932" w:type="dxa"/>
          </w:tcPr>
          <w:p w:rsidR="00166151" w:rsidRDefault="00166151">
            <w:pPr>
              <w:pStyle w:val="ConsPlusNormal"/>
            </w:pPr>
            <w:r>
              <w:t>раствор для внутривенного и подкожного введения</w:t>
            </w:r>
          </w:p>
        </w:tc>
      </w:tr>
      <w:tr w:rsidR="00166151">
        <w:tc>
          <w:tcPr>
            <w:tcW w:w="907" w:type="dxa"/>
          </w:tcPr>
          <w:p w:rsidR="00166151" w:rsidRDefault="00166151">
            <w:pPr>
              <w:pStyle w:val="ConsPlusNormal"/>
              <w:jc w:val="center"/>
            </w:pPr>
            <w:r>
              <w:t>1324.</w:t>
            </w:r>
          </w:p>
        </w:tc>
        <w:tc>
          <w:tcPr>
            <w:tcW w:w="3231" w:type="dxa"/>
          </w:tcPr>
          <w:p w:rsidR="00166151" w:rsidRDefault="00166151">
            <w:pPr>
              <w:pStyle w:val="ConsPlusNormal"/>
            </w:pPr>
            <w:r>
              <w:t>Эптаког альфа (активированный)</w:t>
            </w:r>
          </w:p>
        </w:tc>
        <w:tc>
          <w:tcPr>
            <w:tcW w:w="4932" w:type="dxa"/>
          </w:tcPr>
          <w:p w:rsidR="00166151" w:rsidRDefault="00166151">
            <w:pPr>
              <w:pStyle w:val="ConsPlusNormal"/>
            </w:pPr>
            <w:r>
              <w:t>лиофилизат для приготовления раствора для внутривенного введения</w:t>
            </w:r>
          </w:p>
        </w:tc>
      </w:tr>
      <w:tr w:rsidR="00166151">
        <w:tc>
          <w:tcPr>
            <w:tcW w:w="907" w:type="dxa"/>
          </w:tcPr>
          <w:p w:rsidR="00166151" w:rsidRDefault="00166151">
            <w:pPr>
              <w:pStyle w:val="ConsPlusNormal"/>
              <w:jc w:val="center"/>
            </w:pPr>
            <w:r>
              <w:t>1325.</w:t>
            </w:r>
          </w:p>
        </w:tc>
        <w:tc>
          <w:tcPr>
            <w:tcW w:w="3231" w:type="dxa"/>
          </w:tcPr>
          <w:p w:rsidR="00166151" w:rsidRDefault="00166151">
            <w:pPr>
              <w:pStyle w:val="ConsPlusNormal"/>
            </w:pPr>
            <w:r>
              <w:t>Эрибулин</w:t>
            </w:r>
          </w:p>
        </w:tc>
        <w:tc>
          <w:tcPr>
            <w:tcW w:w="4932" w:type="dxa"/>
          </w:tcPr>
          <w:p w:rsidR="00166151" w:rsidRDefault="00166151">
            <w:pPr>
              <w:pStyle w:val="ConsPlusNormal"/>
            </w:pPr>
            <w:r>
              <w:t>раствор для внутривенного введения</w:t>
            </w:r>
          </w:p>
        </w:tc>
      </w:tr>
      <w:tr w:rsidR="00166151">
        <w:tc>
          <w:tcPr>
            <w:tcW w:w="907" w:type="dxa"/>
          </w:tcPr>
          <w:p w:rsidR="00166151" w:rsidRDefault="00166151">
            <w:pPr>
              <w:pStyle w:val="ConsPlusNormal"/>
              <w:jc w:val="center"/>
            </w:pPr>
            <w:r>
              <w:t>1326.</w:t>
            </w:r>
          </w:p>
        </w:tc>
        <w:tc>
          <w:tcPr>
            <w:tcW w:w="3231" w:type="dxa"/>
          </w:tcPr>
          <w:p w:rsidR="00166151" w:rsidRDefault="00166151">
            <w:pPr>
              <w:pStyle w:val="ConsPlusNormal"/>
            </w:pPr>
            <w:r>
              <w:t>Эрлотиниб</w:t>
            </w:r>
          </w:p>
        </w:tc>
        <w:tc>
          <w:tcPr>
            <w:tcW w:w="4932" w:type="dxa"/>
          </w:tcPr>
          <w:p w:rsidR="00166151" w:rsidRDefault="00166151">
            <w:pPr>
              <w:pStyle w:val="ConsPlusNormal"/>
            </w:pPr>
            <w:r>
              <w:t>таблетки, покрытые пленочной оболочкой</w:t>
            </w:r>
          </w:p>
        </w:tc>
      </w:tr>
      <w:tr w:rsidR="00166151">
        <w:tc>
          <w:tcPr>
            <w:tcW w:w="907" w:type="dxa"/>
          </w:tcPr>
          <w:p w:rsidR="00166151" w:rsidRDefault="00166151">
            <w:pPr>
              <w:pStyle w:val="ConsPlusNormal"/>
              <w:jc w:val="center"/>
            </w:pPr>
            <w:r>
              <w:t>1327.</w:t>
            </w:r>
          </w:p>
        </w:tc>
        <w:tc>
          <w:tcPr>
            <w:tcW w:w="3231" w:type="dxa"/>
          </w:tcPr>
          <w:p w:rsidR="00166151" w:rsidRDefault="00166151">
            <w:pPr>
              <w:pStyle w:val="ConsPlusNormal"/>
            </w:pPr>
            <w:r>
              <w:t>Эсциталопрам</w:t>
            </w:r>
          </w:p>
        </w:tc>
        <w:tc>
          <w:tcPr>
            <w:tcW w:w="4932" w:type="dxa"/>
          </w:tcPr>
          <w:p w:rsidR="00166151" w:rsidRDefault="00166151">
            <w:pPr>
              <w:pStyle w:val="ConsPlusNormal"/>
            </w:pPr>
            <w:r>
              <w:t>таблетки, покрытые оболочкой</w:t>
            </w:r>
          </w:p>
        </w:tc>
      </w:tr>
      <w:tr w:rsidR="00166151">
        <w:tc>
          <w:tcPr>
            <w:tcW w:w="907" w:type="dxa"/>
          </w:tcPr>
          <w:p w:rsidR="00166151" w:rsidRDefault="00166151">
            <w:pPr>
              <w:pStyle w:val="ConsPlusNormal"/>
              <w:jc w:val="center"/>
            </w:pPr>
            <w:r>
              <w:t>1328.</w:t>
            </w:r>
          </w:p>
        </w:tc>
        <w:tc>
          <w:tcPr>
            <w:tcW w:w="3231" w:type="dxa"/>
          </w:tcPr>
          <w:p w:rsidR="00166151" w:rsidRDefault="00166151">
            <w:pPr>
              <w:pStyle w:val="ConsPlusNormal"/>
            </w:pPr>
            <w:r>
              <w:t>Этамбутол</w:t>
            </w:r>
          </w:p>
        </w:tc>
        <w:tc>
          <w:tcPr>
            <w:tcW w:w="4932" w:type="dxa"/>
          </w:tcPr>
          <w:p w:rsidR="00166151" w:rsidRDefault="00166151">
            <w:pPr>
              <w:pStyle w:val="ConsPlusNormal"/>
            </w:pPr>
            <w:r>
              <w:t>таблетки</w:t>
            </w:r>
          </w:p>
        </w:tc>
      </w:tr>
      <w:tr w:rsidR="00166151">
        <w:tc>
          <w:tcPr>
            <w:tcW w:w="907" w:type="dxa"/>
          </w:tcPr>
          <w:p w:rsidR="00166151" w:rsidRDefault="00166151">
            <w:pPr>
              <w:pStyle w:val="ConsPlusNormal"/>
              <w:jc w:val="center"/>
            </w:pPr>
            <w:r>
              <w:t>1329.</w:t>
            </w:r>
          </w:p>
        </w:tc>
        <w:tc>
          <w:tcPr>
            <w:tcW w:w="3231" w:type="dxa"/>
          </w:tcPr>
          <w:p w:rsidR="00166151" w:rsidRDefault="00166151">
            <w:pPr>
              <w:pStyle w:val="ConsPlusNormal"/>
            </w:pPr>
            <w:r>
              <w:t>Этамбутол</w:t>
            </w:r>
          </w:p>
        </w:tc>
        <w:tc>
          <w:tcPr>
            <w:tcW w:w="4932" w:type="dxa"/>
          </w:tcPr>
          <w:p w:rsidR="00166151" w:rsidRDefault="00166151">
            <w:pPr>
              <w:pStyle w:val="ConsPlusNormal"/>
            </w:pPr>
            <w:r>
              <w:t>таблетки, покрытые оболочкой</w:t>
            </w:r>
          </w:p>
        </w:tc>
      </w:tr>
      <w:tr w:rsidR="00166151">
        <w:tc>
          <w:tcPr>
            <w:tcW w:w="907" w:type="dxa"/>
          </w:tcPr>
          <w:p w:rsidR="00166151" w:rsidRDefault="00166151">
            <w:pPr>
              <w:pStyle w:val="ConsPlusNormal"/>
              <w:jc w:val="center"/>
            </w:pPr>
            <w:r>
              <w:t>1330.</w:t>
            </w:r>
          </w:p>
        </w:tc>
        <w:tc>
          <w:tcPr>
            <w:tcW w:w="3231" w:type="dxa"/>
          </w:tcPr>
          <w:p w:rsidR="00166151" w:rsidRDefault="00166151">
            <w:pPr>
              <w:pStyle w:val="ConsPlusNormal"/>
            </w:pPr>
            <w:r>
              <w:t>Этамбутол</w:t>
            </w:r>
          </w:p>
        </w:tc>
        <w:tc>
          <w:tcPr>
            <w:tcW w:w="4932" w:type="dxa"/>
          </w:tcPr>
          <w:p w:rsidR="00166151" w:rsidRDefault="00166151">
            <w:pPr>
              <w:pStyle w:val="ConsPlusNormal"/>
            </w:pPr>
            <w:r>
              <w:t>таблетки, покрытые пленочной оболочкой</w:t>
            </w:r>
          </w:p>
        </w:tc>
      </w:tr>
      <w:tr w:rsidR="00166151">
        <w:tc>
          <w:tcPr>
            <w:tcW w:w="907" w:type="dxa"/>
          </w:tcPr>
          <w:p w:rsidR="00166151" w:rsidRDefault="00166151">
            <w:pPr>
              <w:pStyle w:val="ConsPlusNormal"/>
              <w:jc w:val="center"/>
            </w:pPr>
            <w:r>
              <w:t>1331.</w:t>
            </w:r>
          </w:p>
        </w:tc>
        <w:tc>
          <w:tcPr>
            <w:tcW w:w="3231" w:type="dxa"/>
          </w:tcPr>
          <w:p w:rsidR="00166151" w:rsidRDefault="00166151">
            <w:pPr>
              <w:pStyle w:val="ConsPlusNormal"/>
            </w:pPr>
            <w:r>
              <w:t>Этамзилат</w:t>
            </w:r>
          </w:p>
        </w:tc>
        <w:tc>
          <w:tcPr>
            <w:tcW w:w="4932" w:type="dxa"/>
          </w:tcPr>
          <w:p w:rsidR="00166151" w:rsidRDefault="00166151">
            <w:pPr>
              <w:pStyle w:val="ConsPlusNormal"/>
            </w:pPr>
            <w:r>
              <w:t>раствор для инъекций и наружного применения</w:t>
            </w:r>
          </w:p>
        </w:tc>
      </w:tr>
      <w:tr w:rsidR="00166151">
        <w:tc>
          <w:tcPr>
            <w:tcW w:w="907" w:type="dxa"/>
          </w:tcPr>
          <w:p w:rsidR="00166151" w:rsidRDefault="00166151">
            <w:pPr>
              <w:pStyle w:val="ConsPlusNormal"/>
              <w:jc w:val="center"/>
            </w:pPr>
            <w:r>
              <w:t>1332.</w:t>
            </w:r>
          </w:p>
        </w:tc>
        <w:tc>
          <w:tcPr>
            <w:tcW w:w="3231" w:type="dxa"/>
          </w:tcPr>
          <w:p w:rsidR="00166151" w:rsidRDefault="00166151">
            <w:pPr>
              <w:pStyle w:val="ConsPlusNormal"/>
            </w:pPr>
            <w:r>
              <w:t>Этамзилат</w:t>
            </w:r>
          </w:p>
        </w:tc>
        <w:tc>
          <w:tcPr>
            <w:tcW w:w="4932" w:type="dxa"/>
          </w:tcPr>
          <w:p w:rsidR="00166151" w:rsidRDefault="00166151">
            <w:pPr>
              <w:pStyle w:val="ConsPlusNormal"/>
            </w:pPr>
            <w:r>
              <w:t>таблетки</w:t>
            </w:r>
          </w:p>
        </w:tc>
      </w:tr>
      <w:tr w:rsidR="00166151">
        <w:tc>
          <w:tcPr>
            <w:tcW w:w="907" w:type="dxa"/>
          </w:tcPr>
          <w:p w:rsidR="00166151" w:rsidRDefault="00166151">
            <w:pPr>
              <w:pStyle w:val="ConsPlusNormal"/>
              <w:jc w:val="center"/>
            </w:pPr>
            <w:r>
              <w:t>1333.</w:t>
            </w:r>
          </w:p>
        </w:tc>
        <w:tc>
          <w:tcPr>
            <w:tcW w:w="3231" w:type="dxa"/>
          </w:tcPr>
          <w:p w:rsidR="00166151" w:rsidRDefault="00166151">
            <w:pPr>
              <w:pStyle w:val="ConsPlusNormal"/>
            </w:pPr>
            <w:r>
              <w:t>Этанерцепт</w:t>
            </w:r>
          </w:p>
        </w:tc>
        <w:tc>
          <w:tcPr>
            <w:tcW w:w="4932" w:type="dxa"/>
          </w:tcPr>
          <w:p w:rsidR="00166151" w:rsidRDefault="00166151">
            <w:pPr>
              <w:pStyle w:val="ConsPlusNormal"/>
            </w:pPr>
            <w:r>
              <w:t>лиофилизат для приготовления раствора для подкожного введения</w:t>
            </w:r>
          </w:p>
        </w:tc>
      </w:tr>
      <w:tr w:rsidR="00166151">
        <w:tc>
          <w:tcPr>
            <w:tcW w:w="907" w:type="dxa"/>
          </w:tcPr>
          <w:p w:rsidR="00166151" w:rsidRDefault="00166151">
            <w:pPr>
              <w:pStyle w:val="ConsPlusNormal"/>
              <w:jc w:val="center"/>
            </w:pPr>
            <w:r>
              <w:t>1334.</w:t>
            </w:r>
          </w:p>
        </w:tc>
        <w:tc>
          <w:tcPr>
            <w:tcW w:w="3231" w:type="dxa"/>
          </w:tcPr>
          <w:p w:rsidR="00166151" w:rsidRDefault="00166151">
            <w:pPr>
              <w:pStyle w:val="ConsPlusNormal"/>
            </w:pPr>
            <w:r>
              <w:t>Этанерцепт</w:t>
            </w:r>
          </w:p>
        </w:tc>
        <w:tc>
          <w:tcPr>
            <w:tcW w:w="4932" w:type="dxa"/>
          </w:tcPr>
          <w:p w:rsidR="00166151" w:rsidRDefault="00166151">
            <w:pPr>
              <w:pStyle w:val="ConsPlusNormal"/>
            </w:pPr>
            <w:r>
              <w:t>раствор для подкожного введения</w:t>
            </w:r>
          </w:p>
        </w:tc>
      </w:tr>
      <w:tr w:rsidR="00166151">
        <w:tc>
          <w:tcPr>
            <w:tcW w:w="907" w:type="dxa"/>
          </w:tcPr>
          <w:p w:rsidR="00166151" w:rsidRDefault="00166151">
            <w:pPr>
              <w:pStyle w:val="ConsPlusNormal"/>
              <w:jc w:val="center"/>
            </w:pPr>
            <w:r>
              <w:t>1335.</w:t>
            </w:r>
          </w:p>
        </w:tc>
        <w:tc>
          <w:tcPr>
            <w:tcW w:w="3231" w:type="dxa"/>
          </w:tcPr>
          <w:p w:rsidR="00166151" w:rsidRDefault="00166151">
            <w:pPr>
              <w:pStyle w:val="ConsPlusNormal"/>
            </w:pPr>
            <w:r>
              <w:t>Этанол</w:t>
            </w:r>
          </w:p>
        </w:tc>
        <w:tc>
          <w:tcPr>
            <w:tcW w:w="4932" w:type="dxa"/>
          </w:tcPr>
          <w:p w:rsidR="00166151" w:rsidRDefault="00166151">
            <w:pPr>
              <w:pStyle w:val="ConsPlusNormal"/>
            </w:pPr>
            <w:r>
              <w:t>концентрат для приготовления раствора для наружного применения</w:t>
            </w:r>
          </w:p>
        </w:tc>
      </w:tr>
      <w:tr w:rsidR="00166151">
        <w:tc>
          <w:tcPr>
            <w:tcW w:w="907" w:type="dxa"/>
          </w:tcPr>
          <w:p w:rsidR="00166151" w:rsidRDefault="00166151">
            <w:pPr>
              <w:pStyle w:val="ConsPlusNormal"/>
              <w:jc w:val="center"/>
            </w:pPr>
            <w:r>
              <w:t>1336.</w:t>
            </w:r>
          </w:p>
        </w:tc>
        <w:tc>
          <w:tcPr>
            <w:tcW w:w="3231" w:type="dxa"/>
          </w:tcPr>
          <w:p w:rsidR="00166151" w:rsidRDefault="00166151">
            <w:pPr>
              <w:pStyle w:val="ConsPlusNormal"/>
            </w:pPr>
            <w:r>
              <w:t>Этанол</w:t>
            </w:r>
          </w:p>
        </w:tc>
        <w:tc>
          <w:tcPr>
            <w:tcW w:w="4932" w:type="dxa"/>
          </w:tcPr>
          <w:p w:rsidR="00166151" w:rsidRDefault="00166151">
            <w:pPr>
              <w:pStyle w:val="ConsPlusNormal"/>
            </w:pPr>
            <w:r>
              <w:t>концентрат для приготовления раствора для наружного применения и приготовления лекарственных форм</w:t>
            </w:r>
          </w:p>
        </w:tc>
      </w:tr>
      <w:tr w:rsidR="00166151">
        <w:tc>
          <w:tcPr>
            <w:tcW w:w="907" w:type="dxa"/>
          </w:tcPr>
          <w:p w:rsidR="00166151" w:rsidRDefault="00166151">
            <w:pPr>
              <w:pStyle w:val="ConsPlusNormal"/>
              <w:jc w:val="center"/>
            </w:pPr>
            <w:r>
              <w:t>1337.</w:t>
            </w:r>
          </w:p>
        </w:tc>
        <w:tc>
          <w:tcPr>
            <w:tcW w:w="3231" w:type="dxa"/>
          </w:tcPr>
          <w:p w:rsidR="00166151" w:rsidRDefault="00166151">
            <w:pPr>
              <w:pStyle w:val="ConsPlusNormal"/>
            </w:pPr>
            <w:r>
              <w:t>Этанол</w:t>
            </w:r>
          </w:p>
        </w:tc>
        <w:tc>
          <w:tcPr>
            <w:tcW w:w="4932" w:type="dxa"/>
          </w:tcPr>
          <w:p w:rsidR="00166151" w:rsidRDefault="00166151">
            <w:pPr>
              <w:pStyle w:val="ConsPlusNormal"/>
            </w:pPr>
            <w:r>
              <w:t>раствор для наружного применения</w:t>
            </w:r>
          </w:p>
        </w:tc>
      </w:tr>
      <w:tr w:rsidR="00166151">
        <w:tc>
          <w:tcPr>
            <w:tcW w:w="907" w:type="dxa"/>
          </w:tcPr>
          <w:p w:rsidR="00166151" w:rsidRDefault="00166151">
            <w:pPr>
              <w:pStyle w:val="ConsPlusNormal"/>
              <w:jc w:val="center"/>
            </w:pPr>
            <w:r>
              <w:t>1338.</w:t>
            </w:r>
          </w:p>
        </w:tc>
        <w:tc>
          <w:tcPr>
            <w:tcW w:w="3231" w:type="dxa"/>
          </w:tcPr>
          <w:p w:rsidR="00166151" w:rsidRDefault="00166151">
            <w:pPr>
              <w:pStyle w:val="ConsPlusNormal"/>
            </w:pPr>
            <w:r>
              <w:t>Этанол</w:t>
            </w:r>
          </w:p>
        </w:tc>
        <w:tc>
          <w:tcPr>
            <w:tcW w:w="4932" w:type="dxa"/>
          </w:tcPr>
          <w:p w:rsidR="00166151" w:rsidRDefault="00166151">
            <w:pPr>
              <w:pStyle w:val="ConsPlusNormal"/>
            </w:pPr>
            <w:r>
              <w:t xml:space="preserve">раствор для наружного применения и </w:t>
            </w:r>
            <w:r>
              <w:lastRenderedPageBreak/>
              <w:t>приготовления лекарственных форм</w:t>
            </w:r>
          </w:p>
        </w:tc>
      </w:tr>
      <w:tr w:rsidR="00166151">
        <w:tc>
          <w:tcPr>
            <w:tcW w:w="907" w:type="dxa"/>
          </w:tcPr>
          <w:p w:rsidR="00166151" w:rsidRDefault="00166151">
            <w:pPr>
              <w:pStyle w:val="ConsPlusNormal"/>
              <w:jc w:val="center"/>
            </w:pPr>
            <w:r>
              <w:lastRenderedPageBreak/>
              <w:t>1339.</w:t>
            </w:r>
          </w:p>
        </w:tc>
        <w:tc>
          <w:tcPr>
            <w:tcW w:w="3231" w:type="dxa"/>
          </w:tcPr>
          <w:p w:rsidR="00166151" w:rsidRDefault="00166151">
            <w:pPr>
              <w:pStyle w:val="ConsPlusNormal"/>
            </w:pPr>
            <w:r>
              <w:t>Этелкальцетид</w:t>
            </w:r>
          </w:p>
        </w:tc>
        <w:tc>
          <w:tcPr>
            <w:tcW w:w="4932" w:type="dxa"/>
          </w:tcPr>
          <w:p w:rsidR="00166151" w:rsidRDefault="00166151">
            <w:pPr>
              <w:pStyle w:val="ConsPlusNormal"/>
            </w:pPr>
            <w:r>
              <w:t>раствор для внутривенного введения</w:t>
            </w:r>
          </w:p>
        </w:tc>
      </w:tr>
      <w:tr w:rsidR="00166151">
        <w:tc>
          <w:tcPr>
            <w:tcW w:w="907" w:type="dxa"/>
          </w:tcPr>
          <w:p w:rsidR="00166151" w:rsidRDefault="00166151">
            <w:pPr>
              <w:pStyle w:val="ConsPlusNormal"/>
              <w:jc w:val="center"/>
            </w:pPr>
            <w:r>
              <w:t>1340.</w:t>
            </w:r>
          </w:p>
        </w:tc>
        <w:tc>
          <w:tcPr>
            <w:tcW w:w="3231" w:type="dxa"/>
          </w:tcPr>
          <w:p w:rsidR="00166151" w:rsidRDefault="00166151">
            <w:pPr>
              <w:pStyle w:val="ConsPlusNormal"/>
            </w:pPr>
            <w:r>
              <w:t>Этилметилгидроксипиридина сукцинат</w:t>
            </w:r>
          </w:p>
        </w:tc>
        <w:tc>
          <w:tcPr>
            <w:tcW w:w="4932" w:type="dxa"/>
          </w:tcPr>
          <w:p w:rsidR="00166151" w:rsidRDefault="00166151">
            <w:pPr>
              <w:pStyle w:val="ConsPlusNormal"/>
            </w:pPr>
            <w:r>
              <w:t>капсулы</w:t>
            </w:r>
          </w:p>
        </w:tc>
      </w:tr>
      <w:tr w:rsidR="00166151">
        <w:tc>
          <w:tcPr>
            <w:tcW w:w="907" w:type="dxa"/>
          </w:tcPr>
          <w:p w:rsidR="00166151" w:rsidRDefault="00166151">
            <w:pPr>
              <w:pStyle w:val="ConsPlusNormal"/>
              <w:jc w:val="center"/>
            </w:pPr>
            <w:r>
              <w:t>1341.</w:t>
            </w:r>
          </w:p>
        </w:tc>
        <w:tc>
          <w:tcPr>
            <w:tcW w:w="3231" w:type="dxa"/>
          </w:tcPr>
          <w:p w:rsidR="00166151" w:rsidRDefault="00166151">
            <w:pPr>
              <w:pStyle w:val="ConsPlusNormal"/>
            </w:pPr>
            <w:r>
              <w:t>Этилметилгидроксипиридина сукцинат</w:t>
            </w:r>
          </w:p>
        </w:tc>
        <w:tc>
          <w:tcPr>
            <w:tcW w:w="4932" w:type="dxa"/>
          </w:tcPr>
          <w:p w:rsidR="00166151" w:rsidRDefault="00166151">
            <w:pPr>
              <w:pStyle w:val="ConsPlusNormal"/>
            </w:pPr>
            <w:r>
              <w:t>таблетки, покрытые оболочкой</w:t>
            </w:r>
          </w:p>
        </w:tc>
      </w:tr>
      <w:tr w:rsidR="00166151">
        <w:tc>
          <w:tcPr>
            <w:tcW w:w="907" w:type="dxa"/>
          </w:tcPr>
          <w:p w:rsidR="00166151" w:rsidRDefault="00166151">
            <w:pPr>
              <w:pStyle w:val="ConsPlusNormal"/>
              <w:jc w:val="center"/>
            </w:pPr>
            <w:r>
              <w:t>1342.</w:t>
            </w:r>
          </w:p>
        </w:tc>
        <w:tc>
          <w:tcPr>
            <w:tcW w:w="3231" w:type="dxa"/>
          </w:tcPr>
          <w:p w:rsidR="00166151" w:rsidRDefault="00166151">
            <w:pPr>
              <w:pStyle w:val="ConsPlusNormal"/>
            </w:pPr>
            <w:r>
              <w:t>Этилметилгидроксипиридина сукцинат</w:t>
            </w:r>
          </w:p>
        </w:tc>
        <w:tc>
          <w:tcPr>
            <w:tcW w:w="4932" w:type="dxa"/>
          </w:tcPr>
          <w:p w:rsidR="00166151" w:rsidRDefault="00166151">
            <w:pPr>
              <w:pStyle w:val="ConsPlusNormal"/>
            </w:pPr>
            <w:r>
              <w:t>таблетки, покрытые пленочной оболочкой</w:t>
            </w:r>
          </w:p>
        </w:tc>
      </w:tr>
      <w:tr w:rsidR="00166151">
        <w:tc>
          <w:tcPr>
            <w:tcW w:w="907" w:type="dxa"/>
          </w:tcPr>
          <w:p w:rsidR="00166151" w:rsidRDefault="00166151">
            <w:pPr>
              <w:pStyle w:val="ConsPlusNormal"/>
              <w:jc w:val="center"/>
            </w:pPr>
            <w:r>
              <w:t>1343.</w:t>
            </w:r>
          </w:p>
        </w:tc>
        <w:tc>
          <w:tcPr>
            <w:tcW w:w="3231" w:type="dxa"/>
          </w:tcPr>
          <w:p w:rsidR="00166151" w:rsidRDefault="00166151">
            <w:pPr>
              <w:pStyle w:val="ConsPlusNormal"/>
            </w:pPr>
            <w:r>
              <w:t>Этионамид</w:t>
            </w:r>
          </w:p>
        </w:tc>
        <w:tc>
          <w:tcPr>
            <w:tcW w:w="4932" w:type="dxa"/>
          </w:tcPr>
          <w:p w:rsidR="00166151" w:rsidRDefault="00166151">
            <w:pPr>
              <w:pStyle w:val="ConsPlusNormal"/>
            </w:pPr>
            <w:r>
              <w:t>таблетки, покрытые оболочкой</w:t>
            </w:r>
          </w:p>
        </w:tc>
      </w:tr>
      <w:tr w:rsidR="00166151">
        <w:tc>
          <w:tcPr>
            <w:tcW w:w="907" w:type="dxa"/>
          </w:tcPr>
          <w:p w:rsidR="00166151" w:rsidRDefault="00166151">
            <w:pPr>
              <w:pStyle w:val="ConsPlusNormal"/>
              <w:jc w:val="center"/>
            </w:pPr>
            <w:r>
              <w:t>1344.</w:t>
            </w:r>
          </w:p>
        </w:tc>
        <w:tc>
          <w:tcPr>
            <w:tcW w:w="3231" w:type="dxa"/>
          </w:tcPr>
          <w:p w:rsidR="00166151" w:rsidRDefault="00166151">
            <w:pPr>
              <w:pStyle w:val="ConsPlusNormal"/>
            </w:pPr>
            <w:r>
              <w:t>Этионамид</w:t>
            </w:r>
          </w:p>
        </w:tc>
        <w:tc>
          <w:tcPr>
            <w:tcW w:w="4932" w:type="dxa"/>
          </w:tcPr>
          <w:p w:rsidR="00166151" w:rsidRDefault="00166151">
            <w:pPr>
              <w:pStyle w:val="ConsPlusNormal"/>
            </w:pPr>
            <w:r>
              <w:t>таблетки, покрытые пленочной оболочкой</w:t>
            </w:r>
          </w:p>
        </w:tc>
      </w:tr>
      <w:tr w:rsidR="00166151">
        <w:tc>
          <w:tcPr>
            <w:tcW w:w="907" w:type="dxa"/>
          </w:tcPr>
          <w:p w:rsidR="00166151" w:rsidRDefault="00166151">
            <w:pPr>
              <w:pStyle w:val="ConsPlusNormal"/>
              <w:jc w:val="center"/>
            </w:pPr>
            <w:r>
              <w:t>1345.</w:t>
            </w:r>
          </w:p>
        </w:tc>
        <w:tc>
          <w:tcPr>
            <w:tcW w:w="3231" w:type="dxa"/>
          </w:tcPr>
          <w:p w:rsidR="00166151" w:rsidRDefault="00166151">
            <w:pPr>
              <w:pStyle w:val="ConsPlusNormal"/>
            </w:pPr>
            <w:r>
              <w:t>Этопозид</w:t>
            </w:r>
          </w:p>
        </w:tc>
        <w:tc>
          <w:tcPr>
            <w:tcW w:w="4932" w:type="dxa"/>
          </w:tcPr>
          <w:p w:rsidR="00166151" w:rsidRDefault="00166151">
            <w:pPr>
              <w:pStyle w:val="ConsPlusNormal"/>
            </w:pPr>
            <w:r>
              <w:t>капсулы</w:t>
            </w:r>
          </w:p>
        </w:tc>
      </w:tr>
      <w:tr w:rsidR="00166151">
        <w:tc>
          <w:tcPr>
            <w:tcW w:w="907" w:type="dxa"/>
          </w:tcPr>
          <w:p w:rsidR="00166151" w:rsidRDefault="00166151">
            <w:pPr>
              <w:pStyle w:val="ConsPlusNormal"/>
              <w:jc w:val="center"/>
            </w:pPr>
            <w:r>
              <w:t>1346.</w:t>
            </w:r>
          </w:p>
        </w:tc>
        <w:tc>
          <w:tcPr>
            <w:tcW w:w="3231" w:type="dxa"/>
          </w:tcPr>
          <w:p w:rsidR="00166151" w:rsidRDefault="00166151">
            <w:pPr>
              <w:pStyle w:val="ConsPlusNormal"/>
            </w:pPr>
            <w:r>
              <w:t>Этосуксимид</w:t>
            </w:r>
          </w:p>
        </w:tc>
        <w:tc>
          <w:tcPr>
            <w:tcW w:w="4932" w:type="dxa"/>
          </w:tcPr>
          <w:p w:rsidR="00166151" w:rsidRDefault="00166151">
            <w:pPr>
              <w:pStyle w:val="ConsPlusNormal"/>
            </w:pPr>
            <w:r>
              <w:t>капсулы</w:t>
            </w:r>
          </w:p>
        </w:tc>
      </w:tr>
      <w:tr w:rsidR="00166151">
        <w:tc>
          <w:tcPr>
            <w:tcW w:w="907" w:type="dxa"/>
          </w:tcPr>
          <w:p w:rsidR="00166151" w:rsidRDefault="00166151">
            <w:pPr>
              <w:pStyle w:val="ConsPlusNormal"/>
              <w:jc w:val="center"/>
            </w:pPr>
            <w:r>
              <w:t>1347.</w:t>
            </w:r>
          </w:p>
        </w:tc>
        <w:tc>
          <w:tcPr>
            <w:tcW w:w="3231" w:type="dxa"/>
          </w:tcPr>
          <w:p w:rsidR="00166151" w:rsidRDefault="00166151">
            <w:pPr>
              <w:pStyle w:val="ConsPlusNormal"/>
            </w:pPr>
            <w:r>
              <w:t>Этравирин</w:t>
            </w:r>
          </w:p>
        </w:tc>
        <w:tc>
          <w:tcPr>
            <w:tcW w:w="4932" w:type="dxa"/>
          </w:tcPr>
          <w:p w:rsidR="00166151" w:rsidRDefault="00166151">
            <w:pPr>
              <w:pStyle w:val="ConsPlusNormal"/>
            </w:pPr>
            <w:r>
              <w:t>таблетки</w:t>
            </w:r>
          </w:p>
        </w:tc>
      </w:tr>
      <w:tr w:rsidR="00166151">
        <w:tc>
          <w:tcPr>
            <w:tcW w:w="907" w:type="dxa"/>
          </w:tcPr>
          <w:p w:rsidR="00166151" w:rsidRDefault="00166151">
            <w:pPr>
              <w:pStyle w:val="ConsPlusNormal"/>
              <w:jc w:val="center"/>
            </w:pPr>
            <w:r>
              <w:t>1348.</w:t>
            </w:r>
          </w:p>
        </w:tc>
        <w:tc>
          <w:tcPr>
            <w:tcW w:w="3231" w:type="dxa"/>
          </w:tcPr>
          <w:p w:rsidR="00166151" w:rsidRDefault="00166151">
            <w:pPr>
              <w:pStyle w:val="ConsPlusNormal"/>
            </w:pPr>
            <w:r>
              <w:t>Эфавиренз</w:t>
            </w:r>
          </w:p>
        </w:tc>
        <w:tc>
          <w:tcPr>
            <w:tcW w:w="4932" w:type="dxa"/>
          </w:tcPr>
          <w:p w:rsidR="00166151" w:rsidRDefault="00166151">
            <w:pPr>
              <w:pStyle w:val="ConsPlusNormal"/>
            </w:pPr>
            <w:r>
              <w:t>таблетки, покрытые пленочной оболочкой</w:t>
            </w:r>
          </w:p>
        </w:tc>
      </w:tr>
    </w:tbl>
    <w:p w:rsidR="00166151" w:rsidRDefault="00166151">
      <w:pPr>
        <w:pStyle w:val="ConsPlusNormal"/>
        <w:jc w:val="both"/>
      </w:pPr>
    </w:p>
    <w:p w:rsidR="00166151" w:rsidRDefault="00166151">
      <w:pPr>
        <w:pStyle w:val="ConsPlusTitle"/>
        <w:jc w:val="center"/>
        <w:outlineLvl w:val="2"/>
      </w:pPr>
      <w:r>
        <w:t>5. Порядок обеспечения граждан лекарственными препаратами,</w:t>
      </w:r>
    </w:p>
    <w:p w:rsidR="00166151" w:rsidRDefault="00166151">
      <w:pPr>
        <w:pStyle w:val="ConsPlusTitle"/>
        <w:jc w:val="center"/>
      </w:pPr>
      <w:r>
        <w:t>медицинскими изделиями, включенными в утверждаемый</w:t>
      </w:r>
    </w:p>
    <w:p w:rsidR="00166151" w:rsidRDefault="00166151">
      <w:pPr>
        <w:pStyle w:val="ConsPlusTitle"/>
        <w:jc w:val="center"/>
      </w:pPr>
      <w:r>
        <w:t>Правительством Российской Федерации перечень медицинских</w:t>
      </w:r>
    </w:p>
    <w:p w:rsidR="00166151" w:rsidRDefault="00166151">
      <w:pPr>
        <w:pStyle w:val="ConsPlusTitle"/>
        <w:jc w:val="center"/>
      </w:pPr>
      <w:r>
        <w:t>изделий, имплантируемых в организм человека, лечебным</w:t>
      </w:r>
    </w:p>
    <w:p w:rsidR="00166151" w:rsidRDefault="00166151">
      <w:pPr>
        <w:pStyle w:val="ConsPlusTitle"/>
        <w:jc w:val="center"/>
      </w:pPr>
      <w:r>
        <w:t>питанием, в том числе специализированными продуктами</w:t>
      </w:r>
    </w:p>
    <w:p w:rsidR="00166151" w:rsidRDefault="00166151">
      <w:pPr>
        <w:pStyle w:val="ConsPlusTitle"/>
        <w:jc w:val="center"/>
      </w:pPr>
      <w:r>
        <w:t>лечебного питания, по назначению врача, а также донорской</w:t>
      </w:r>
    </w:p>
    <w:p w:rsidR="00166151" w:rsidRDefault="00166151">
      <w:pPr>
        <w:pStyle w:val="ConsPlusTitle"/>
        <w:jc w:val="center"/>
      </w:pPr>
      <w:r>
        <w:t>кровью и ее компонентами по медицинским показаниям</w:t>
      </w:r>
    </w:p>
    <w:p w:rsidR="00166151" w:rsidRDefault="00166151">
      <w:pPr>
        <w:pStyle w:val="ConsPlusTitle"/>
        <w:jc w:val="center"/>
      </w:pPr>
      <w:r>
        <w:t>в соответствии со стандартами медицинской помощи с учетом</w:t>
      </w:r>
    </w:p>
    <w:p w:rsidR="00166151" w:rsidRDefault="00166151">
      <w:pPr>
        <w:pStyle w:val="ConsPlusTitle"/>
        <w:jc w:val="center"/>
      </w:pPr>
      <w:r>
        <w:t>видов, условий и форм оказания медицинской помощи,</w:t>
      </w:r>
    </w:p>
    <w:p w:rsidR="00166151" w:rsidRDefault="00166151">
      <w:pPr>
        <w:pStyle w:val="ConsPlusTitle"/>
        <w:jc w:val="center"/>
      </w:pPr>
      <w:r>
        <w:t>за исключением лечебного питания, в том числе</w:t>
      </w:r>
    </w:p>
    <w:p w:rsidR="00166151" w:rsidRDefault="00166151">
      <w:pPr>
        <w:pStyle w:val="ConsPlusTitle"/>
        <w:jc w:val="center"/>
      </w:pPr>
      <w:r>
        <w:t>специализированных продуктов питания (по желанию пациента)</w:t>
      </w:r>
    </w:p>
    <w:p w:rsidR="00166151" w:rsidRDefault="00166151">
      <w:pPr>
        <w:pStyle w:val="ConsPlusNormal"/>
        <w:jc w:val="both"/>
      </w:pPr>
    </w:p>
    <w:p w:rsidR="00166151" w:rsidRDefault="00166151">
      <w:pPr>
        <w:pStyle w:val="ConsPlusNormal"/>
        <w:ind w:firstLine="540"/>
        <w:jc w:val="both"/>
      </w:pPr>
      <w:r>
        <w:t>При оказании первичной медико-санитарной помощи в условиях дневного стационара и в неотложной форме в амбулаторных условиях, специализированной медицинской помощи, в том числе высокотехнологичной, скорой медицинской помощи, в том числе скорой специализированной, паллиативной медицинской помощи в стационарных условиях обеспечение лекарственными препаратами, медицинскими изделиями, донорской кровью и ее компонентами, лечебным питанием, в том числе специализированными продуктами лечебного питания, осуществляется бесплатно для пациента.</w:t>
      </w:r>
    </w:p>
    <w:p w:rsidR="00166151" w:rsidRDefault="00166151">
      <w:pPr>
        <w:pStyle w:val="ConsPlusNormal"/>
        <w:spacing w:before="220"/>
        <w:ind w:firstLine="540"/>
        <w:jc w:val="both"/>
      </w:pPr>
      <w:r>
        <w:t>При оказании медицинской помощи в рамках Программы осуществляется обеспечение граждан медицинскими изделиями, включенными в утвержденный Правительством Российской Федерации перечень медицинских изделий, имплантируемых в организм человека.</w:t>
      </w:r>
    </w:p>
    <w:p w:rsidR="00166151" w:rsidRDefault="00166151">
      <w:pPr>
        <w:pStyle w:val="ConsPlusNormal"/>
        <w:spacing w:before="220"/>
        <w:ind w:firstLine="540"/>
        <w:jc w:val="both"/>
      </w:pPr>
      <w:r>
        <w:t>Обеспечение граждан лекарственными препаратами и изделиями медицинского назначения, лечебным питанием, в том числе специализированными продуктами лечебного питания, осуществляется в соответствии со стандартами медицинской помощи, утвержденными в установленном порядке.</w:t>
      </w:r>
    </w:p>
    <w:p w:rsidR="00166151" w:rsidRDefault="00166151">
      <w:pPr>
        <w:pStyle w:val="ConsPlusNormal"/>
        <w:spacing w:before="220"/>
        <w:ind w:firstLine="540"/>
        <w:jc w:val="both"/>
      </w:pPr>
      <w:r>
        <w:t xml:space="preserve">Назначение и применение лекарственных препаратов, медицинских изделий и </w:t>
      </w:r>
      <w:r>
        <w:lastRenderedPageBreak/>
        <w:t>специализированных продуктов лечебного питания, не входящих в соответствующий стандарт медицинской помощи и (или) перечень жизненно необходимых и важнейших лекарственных препаратов, допускается в случае наличия медицинских показаний (индивидуальной непереносимости, по жизненным показаниям) по решению врачебной комиссии. Решение врачебной комиссии фиксируется в медицинских документах пациента и журнале врачебной комиссии.</w:t>
      </w:r>
    </w:p>
    <w:p w:rsidR="00166151" w:rsidRDefault="00166151">
      <w:pPr>
        <w:pStyle w:val="ConsPlusNormal"/>
        <w:spacing w:before="220"/>
        <w:ind w:firstLine="540"/>
        <w:jc w:val="both"/>
      </w:pPr>
      <w:r>
        <w:t>При оказании первичной медико-санитарной помощи в амбулаторных условиях обеспечение лекарственными препаратами, медицинскими изделиями осуществляется за счет личных средств граждан, за исключением отдельных категорий граждан, имеющих право на получение соответствующих мер социальной поддержки, установленных федеральным законодательством или законодательством Липецкой области.</w:t>
      </w:r>
    </w:p>
    <w:p w:rsidR="00166151" w:rsidRDefault="00166151">
      <w:pPr>
        <w:pStyle w:val="ConsPlusNormal"/>
        <w:spacing w:before="220"/>
        <w:ind w:firstLine="540"/>
        <w:jc w:val="both"/>
      </w:pPr>
      <w:r>
        <w:t>Назначение и выписка рецептов на лекарственные препараты для медицинского применения, медицинские изделия, специализированные продукты лечебного питания для детей осуществляется медицинским работником в порядке, установленном нормативными правовыми актами Российской Федерации.</w:t>
      </w:r>
    </w:p>
    <w:p w:rsidR="00166151" w:rsidRDefault="00166151">
      <w:pPr>
        <w:pStyle w:val="ConsPlusNormal"/>
        <w:spacing w:before="220"/>
        <w:ind w:firstLine="540"/>
        <w:jc w:val="both"/>
      </w:pPr>
      <w:r>
        <w:t>Медицинский работник, рекомендуя лекарственный препарат, медицинское изделие, специализированный продукт лечебного питания для детей, обязан информировать гражданина о возможности их получения без взимания платы согласно законодательству Российской Федерации.</w:t>
      </w:r>
    </w:p>
    <w:p w:rsidR="00166151" w:rsidRDefault="00166151">
      <w:pPr>
        <w:pStyle w:val="ConsPlusNormal"/>
        <w:spacing w:before="220"/>
        <w:ind w:firstLine="540"/>
        <w:jc w:val="both"/>
      </w:pPr>
      <w:r>
        <w:t>Выписка рецептов на вышеуказанные лекарственные препараты, медицинские изделия, а также специализированные продукты лечебного питания для детей осуществляется врачами (фельдшерами), имеющими право на выписку указанных рецептов.</w:t>
      </w:r>
    </w:p>
    <w:p w:rsidR="00166151" w:rsidRDefault="00166151">
      <w:pPr>
        <w:pStyle w:val="ConsPlusNormal"/>
        <w:spacing w:before="220"/>
        <w:ind w:firstLine="540"/>
        <w:jc w:val="both"/>
      </w:pPr>
      <w:r>
        <w:t>Отпуск лекарственных препаратов, медицинских изделий, специализированных продуктов лечебного питания для детей, предоставляемых гражданам безвозмездно, осуществляется в аптечных организациях. Закрепление аптечных организаций за медицинскими организациями осуществляется управлением здравоохранения Липецкой области.</w:t>
      </w:r>
    </w:p>
    <w:p w:rsidR="00166151" w:rsidRDefault="00166151">
      <w:pPr>
        <w:pStyle w:val="ConsPlusNormal"/>
        <w:spacing w:before="220"/>
        <w:ind w:firstLine="540"/>
        <w:jc w:val="both"/>
      </w:pPr>
      <w:r>
        <w:t>Порядок обеспечения лекарственными препаратами в соответствии с перечнем групп населения, при амбулаторном лечении которых лекарственные препараты отпускаются по рецептам врачей с 50-процентной скидкой, устанавливается нормативным правовым актом управления здравоохранения Липецкой области.</w:t>
      </w:r>
    </w:p>
    <w:p w:rsidR="00166151" w:rsidRDefault="00166151">
      <w:pPr>
        <w:pStyle w:val="ConsPlusNormal"/>
        <w:spacing w:before="220"/>
        <w:ind w:firstLine="540"/>
        <w:jc w:val="both"/>
      </w:pPr>
      <w:r>
        <w:t>Обеспечение пациентов донорской кровью и (или) ее компонентами осуществляется при оказании специализированной медицинской помощи, в том числе высокотехнологичной, в рамках Программы в соответствии с законодательством Российской Федерации.</w:t>
      </w:r>
    </w:p>
    <w:p w:rsidR="00166151" w:rsidRDefault="00166151">
      <w:pPr>
        <w:pStyle w:val="ConsPlusNormal"/>
        <w:jc w:val="both"/>
      </w:pPr>
    </w:p>
    <w:p w:rsidR="00166151" w:rsidRDefault="00166151">
      <w:pPr>
        <w:pStyle w:val="ConsPlusTitle"/>
        <w:jc w:val="center"/>
        <w:outlineLvl w:val="2"/>
      </w:pPr>
      <w:r>
        <w:t>6. Порядок обеспечения граждан в рамках оказания</w:t>
      </w:r>
    </w:p>
    <w:p w:rsidR="00166151" w:rsidRDefault="00166151">
      <w:pPr>
        <w:pStyle w:val="ConsPlusTitle"/>
        <w:jc w:val="center"/>
      </w:pPr>
      <w:r>
        <w:t>паллиативной медицинской помощи для использования на дому</w:t>
      </w:r>
    </w:p>
    <w:p w:rsidR="00166151" w:rsidRDefault="00166151">
      <w:pPr>
        <w:pStyle w:val="ConsPlusTitle"/>
        <w:jc w:val="center"/>
      </w:pPr>
      <w:r>
        <w:t>медицинскими изделиями, предназначенными для поддержания</w:t>
      </w:r>
    </w:p>
    <w:p w:rsidR="00166151" w:rsidRDefault="00166151">
      <w:pPr>
        <w:pStyle w:val="ConsPlusTitle"/>
        <w:jc w:val="center"/>
      </w:pPr>
      <w:r>
        <w:t>функций органов и систем организма человека, а также</w:t>
      </w:r>
    </w:p>
    <w:p w:rsidR="00166151" w:rsidRDefault="00166151">
      <w:pPr>
        <w:pStyle w:val="ConsPlusTitle"/>
        <w:jc w:val="center"/>
      </w:pPr>
      <w:r>
        <w:t>наркотическими лекарственными препаратами и психотропными</w:t>
      </w:r>
    </w:p>
    <w:p w:rsidR="00166151" w:rsidRDefault="00166151">
      <w:pPr>
        <w:pStyle w:val="ConsPlusTitle"/>
        <w:jc w:val="center"/>
      </w:pPr>
      <w:r>
        <w:t>лекарственными препаратами при посещениях на дому</w:t>
      </w:r>
    </w:p>
    <w:p w:rsidR="00166151" w:rsidRDefault="00166151">
      <w:pPr>
        <w:pStyle w:val="ConsPlusNormal"/>
        <w:jc w:val="both"/>
      </w:pPr>
    </w:p>
    <w:p w:rsidR="00166151" w:rsidRDefault="00166151">
      <w:pPr>
        <w:pStyle w:val="ConsPlusNormal"/>
        <w:ind w:firstLine="540"/>
        <w:jc w:val="both"/>
      </w:pPr>
      <w:r>
        <w:t xml:space="preserve">Медицинские организации и их подразделения, оказывающие первичную медико-санитарную помощь, к которым прикреплены пациенты, нуждающиеся в паллиативной медицинской помощи в амбулаторных условиях, в том числе на дому, обеспечиваются медицинскими изделиями, предназначенными для поддержания функций органов и систем организма человека, для использования на дому по перечню, утверждаемому Министерством здравоохранения Российской Федерации, необходимыми лекарственными препаратами, в том числе наркотическими лекарственными препаратами и психотропными лекарственными </w:t>
      </w:r>
      <w:r>
        <w:lastRenderedPageBreak/>
        <w:t>препаратами, за счет бюджетных ассигнований областного бюджета.</w:t>
      </w:r>
    </w:p>
    <w:p w:rsidR="00166151" w:rsidRDefault="00166151">
      <w:pPr>
        <w:pStyle w:val="ConsPlusNormal"/>
        <w:spacing w:before="220"/>
        <w:ind w:firstLine="540"/>
        <w:jc w:val="both"/>
      </w:pPr>
      <w:r>
        <w:t>Порядок передачи от медицинской организации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 устанавливается Министерством здравоохранения Российской Федерации.</w:t>
      </w:r>
    </w:p>
    <w:p w:rsidR="00166151" w:rsidRDefault="00166151">
      <w:pPr>
        <w:pStyle w:val="ConsPlusNormal"/>
        <w:spacing w:before="220"/>
        <w:ind w:firstLine="540"/>
        <w:jc w:val="both"/>
      </w:pPr>
      <w:r>
        <w:t>Решение об оказании пациенту паллиативной медицинской помощи на дому с использованием медицинских изделий, предназначенных для поддержания функций органов и систем организма человека, принимает врачебная комиссия медицинской организации.</w:t>
      </w:r>
    </w:p>
    <w:p w:rsidR="00166151" w:rsidRDefault="00166151">
      <w:pPr>
        <w:pStyle w:val="ConsPlusNormal"/>
        <w:spacing w:before="220"/>
        <w:ind w:firstLine="540"/>
        <w:jc w:val="both"/>
      </w:pPr>
      <w:r>
        <w:t>Медицинская организация на основании заключения врачебной комиссии об оказании пациенту паллиативной медицинской помощи на дому, при наличии надлежащим образом оформленного добровольного информированного согласия, анкеты о состоянии домашних условий пациента, договора с пациентом (законным представителем) о безвозмездном пользовании медицинскими изделиями предоставляет медицинские изделия, необходимые для использования пациентом, на срок и в объеме, определенном решением врачебной комиссии медицинской организации.</w:t>
      </w:r>
    </w:p>
    <w:p w:rsidR="00166151" w:rsidRDefault="00166151">
      <w:pPr>
        <w:pStyle w:val="ConsPlusNormal"/>
        <w:spacing w:before="220"/>
        <w:ind w:firstLine="540"/>
        <w:jc w:val="both"/>
      </w:pPr>
      <w:r>
        <w:t>Пациенту выдается медицинское изделие в течение 30 рабочих дней после решения врачебной комиссии при его наличии. В случае отсутствия медицинского изделия пациент обеспечивается медицинским изделием не позднее 3 месяцев после решения врачебной комиссии.</w:t>
      </w:r>
    </w:p>
    <w:p w:rsidR="00166151" w:rsidRDefault="00166151">
      <w:pPr>
        <w:pStyle w:val="ConsPlusNormal"/>
        <w:spacing w:before="220"/>
        <w:ind w:firstLine="540"/>
        <w:jc w:val="both"/>
      </w:pPr>
      <w:r>
        <w:t>Медицинское изделие является изделием многократного использования и может быть передано другому пациенту после соответствующей обработки.</w:t>
      </w:r>
    </w:p>
    <w:p w:rsidR="00166151" w:rsidRDefault="00166151">
      <w:pPr>
        <w:pStyle w:val="ConsPlusNormal"/>
        <w:spacing w:before="220"/>
        <w:ind w:firstLine="540"/>
        <w:jc w:val="both"/>
      </w:pPr>
      <w:r>
        <w:t>На период ремонта или технического обслуживания ранее предоставленного медицинского изделия пациенту предоставляется подменное медицинское изделие.</w:t>
      </w:r>
    </w:p>
    <w:p w:rsidR="00166151" w:rsidRDefault="00166151">
      <w:pPr>
        <w:pStyle w:val="ConsPlusNormal"/>
        <w:spacing w:before="220"/>
        <w:ind w:firstLine="540"/>
        <w:jc w:val="both"/>
      </w:pPr>
      <w:r>
        <w:t>При невозможности предоставления подменного медицинского изделия пациент направляется в медицинскую организацию, оказывающую специализированную, в том числе высокотехнологичную, медицинскую помощь, для проведения респираторной поддержки до момента замены медицинского изделия.</w:t>
      </w:r>
    </w:p>
    <w:p w:rsidR="00166151" w:rsidRDefault="00166151">
      <w:pPr>
        <w:pStyle w:val="ConsPlusNormal"/>
        <w:spacing w:before="220"/>
        <w:ind w:firstLine="540"/>
        <w:jc w:val="both"/>
      </w:pPr>
      <w:r>
        <w:t>Электронный учет пациентов осуществляется в базе данных учета периодичности выдачи медицинского изделия. Документальный учет ведется на бумажных носителях, все сведения фиксируются в медицинской карте пациента, получающего медицинскую помощь в амбулаторных условиях (форма N 025/у). Сводный отчет о реестре пациентов и выдаче медицинского изделия передается в организационно-методический отдел по паллиативной помощи ежемесячно до 10 числа.</w:t>
      </w:r>
    </w:p>
    <w:p w:rsidR="00166151" w:rsidRDefault="00166151">
      <w:pPr>
        <w:pStyle w:val="ConsPlusNormal"/>
        <w:spacing w:before="220"/>
        <w:ind w:firstLine="540"/>
        <w:jc w:val="both"/>
      </w:pPr>
      <w:r>
        <w:t>Назначение наркотических и психотропных лекарственных препаратов в амбулаторных условиях производится пациентам с выраженным болевым синдромом любого генеза.</w:t>
      </w:r>
    </w:p>
    <w:p w:rsidR="00166151" w:rsidRDefault="00166151">
      <w:pPr>
        <w:pStyle w:val="ConsPlusNormal"/>
        <w:spacing w:before="220"/>
        <w:ind w:firstLine="540"/>
        <w:jc w:val="both"/>
      </w:pPr>
      <w:hyperlink r:id="rId25" w:history="1">
        <w:r>
          <w:rPr>
            <w:color w:val="0000FF"/>
          </w:rPr>
          <w:t>Порядок</w:t>
        </w:r>
      </w:hyperlink>
      <w:r>
        <w:t xml:space="preserve"> назначения и выписывания наркотических и психотропных лекарственных препаратов определен приказом Министерства здравоохранения Российской Федерации от 14 января 2019 года N 4н "Об утверждении порядка назначения лекарственных препаратов, форм рецептурных бланков на лекарственные препараты, порядка оформления указанных бланков, их учета и хранения".</w:t>
      </w:r>
    </w:p>
    <w:p w:rsidR="00166151" w:rsidRDefault="00166151">
      <w:pPr>
        <w:pStyle w:val="ConsPlusNormal"/>
        <w:spacing w:before="220"/>
        <w:ind w:firstLine="540"/>
        <w:jc w:val="both"/>
      </w:pPr>
      <w:r>
        <w:t xml:space="preserve">Назначение наркотических и психотропных лекарственных препаратов осуществляется лечащим врачом или фельдшером (акушеркой) в случае возложения на них полномочий лечащего врача в порядке, установленном </w:t>
      </w:r>
      <w:hyperlink r:id="rId26" w:history="1">
        <w:r>
          <w:rPr>
            <w:color w:val="0000FF"/>
          </w:rPr>
          <w:t>приказом</w:t>
        </w:r>
      </w:hyperlink>
      <w:r>
        <w:t xml:space="preserve"> Министерства здравоохранения и социального развития Российской Федерации от 23 марта 2012 года N 252н "Об утверждении Порядка возложения на фельдшера, акушерку руководителем медицинской организации при </w:t>
      </w:r>
      <w:r>
        <w:lastRenderedPageBreak/>
        <w:t>организации оказания первичной медико-санитарной помощи и скорой медицинской помощи отдельных функций лечащего врача по непосредственному оказанию медицинской помощи пациенту в период наблюдения за ним и его лечения, в том числе по назначению и применению лекарственных препаратов, включая наркотические лекарственные препараты и психотропные лекарственные препараты".</w:t>
      </w:r>
    </w:p>
    <w:p w:rsidR="00166151" w:rsidRDefault="00166151">
      <w:pPr>
        <w:pStyle w:val="ConsPlusNormal"/>
        <w:spacing w:before="220"/>
        <w:ind w:firstLine="540"/>
        <w:jc w:val="both"/>
      </w:pPr>
      <w:r>
        <w:t>Первичное назначение наркотических и психотропных лекарственных препаратов производится медицинским работником по согласованию с врачебной комиссией.</w:t>
      </w:r>
    </w:p>
    <w:p w:rsidR="00166151" w:rsidRDefault="00166151">
      <w:pPr>
        <w:pStyle w:val="ConsPlusNormal"/>
        <w:spacing w:before="220"/>
        <w:ind w:firstLine="540"/>
        <w:jc w:val="both"/>
      </w:pPr>
      <w:r>
        <w:t>Рецепт на наркотический и психотропный лекарственный препарат может быть получен пациентом или его законным представителем. Факт выдачи рецепта на лекарственный препарат законному представителю или уполномоченному лицу фиксируется записью в медицинской карте пациента.</w:t>
      </w:r>
    </w:p>
    <w:p w:rsidR="00166151" w:rsidRDefault="00166151">
      <w:pPr>
        <w:pStyle w:val="ConsPlusNormal"/>
        <w:spacing w:before="220"/>
        <w:ind w:firstLine="540"/>
        <w:jc w:val="both"/>
      </w:pPr>
      <w:r>
        <w:t>Рецепты, предназначенные для отпуска наркотических и психотропных лекарственных препаратов, действительны в течение 15 дней со дня оформления.</w:t>
      </w:r>
    </w:p>
    <w:p w:rsidR="00166151" w:rsidRDefault="00166151">
      <w:pPr>
        <w:pStyle w:val="ConsPlusNormal"/>
        <w:spacing w:before="220"/>
        <w:ind w:firstLine="540"/>
        <w:jc w:val="both"/>
      </w:pPr>
      <w:r>
        <w:t xml:space="preserve">Отпуск наркотических и психотропных лекарственных препаратов производится в аптечных организациях, закрепленных за медицинскими организациями, к которым прикреплены пациенты для получения первичной медико-санитарной помощи, </w:t>
      </w:r>
      <w:hyperlink r:id="rId27" w:history="1">
        <w:r>
          <w:rPr>
            <w:color w:val="0000FF"/>
          </w:rPr>
          <w:t>приказом</w:t>
        </w:r>
      </w:hyperlink>
      <w:r>
        <w:t xml:space="preserve"> управления здравоохранения Липецкой области от 11 января 2019 года N 17 "О закреплении аптечных организаций за медицинскими организациями".</w:t>
      </w:r>
    </w:p>
    <w:p w:rsidR="00166151" w:rsidRDefault="00166151">
      <w:pPr>
        <w:pStyle w:val="ConsPlusNormal"/>
        <w:spacing w:before="220"/>
        <w:ind w:firstLine="540"/>
        <w:jc w:val="both"/>
      </w:pPr>
      <w:r>
        <w:t xml:space="preserve">Количество выписываемых наркотических и психотропных лекарственных препаратов при оказании пациентам, нуждающимся в длительном лечении, может быть увеличено не более чем в 2 раза по сравнению с предельно допустимым количеством лекарственных препаратов для выписывания на один рецепт, установленное </w:t>
      </w:r>
      <w:hyperlink r:id="rId28" w:history="1">
        <w:r>
          <w:rPr>
            <w:color w:val="0000FF"/>
          </w:rPr>
          <w:t>приложением N 1</w:t>
        </w:r>
      </w:hyperlink>
      <w:r>
        <w:t xml:space="preserve"> к Порядку назначения лекарственных препаратов, утвержденному приказом Министерства здравоохранения Российской Федерации от 14 января 2019 года N 4н "Об утверждении порядка назначения лекарственных препаратов, форм рецептурных бланков на лекарственные препараты, порядка оформления указанных бланков, их учета и хранения".</w:t>
      </w:r>
    </w:p>
    <w:p w:rsidR="00166151" w:rsidRDefault="00166151">
      <w:pPr>
        <w:pStyle w:val="ConsPlusNormal"/>
        <w:spacing w:before="220"/>
        <w:ind w:firstLine="540"/>
        <w:jc w:val="both"/>
      </w:pPr>
      <w:r>
        <w:t>При выписке новых рецептов, содержащих назначение наркотических и психотропных лекарственных препаратов, запрещается требовать возврат первичных и вторичных (потребительских) упаковок использованных в медицинских целях наркотических и психотропных лекарственных препаратов, в том числе трансдермальных терапевтических систем, содержащих наркотические средства.</w:t>
      </w:r>
    </w:p>
    <w:p w:rsidR="00166151" w:rsidRDefault="00166151">
      <w:pPr>
        <w:pStyle w:val="ConsPlusNormal"/>
        <w:jc w:val="both"/>
      </w:pPr>
    </w:p>
    <w:p w:rsidR="00166151" w:rsidRDefault="00166151">
      <w:pPr>
        <w:pStyle w:val="ConsPlusTitle"/>
        <w:jc w:val="center"/>
        <w:outlineLvl w:val="2"/>
      </w:pPr>
      <w:r>
        <w:t>7. Перечень мероприятий по профилактике заболеваний</w:t>
      </w:r>
    </w:p>
    <w:p w:rsidR="00166151" w:rsidRDefault="00166151">
      <w:pPr>
        <w:pStyle w:val="ConsPlusTitle"/>
        <w:jc w:val="center"/>
      </w:pPr>
      <w:r>
        <w:t>и формированию здорового образа жизни, осуществляемых</w:t>
      </w:r>
    </w:p>
    <w:p w:rsidR="00166151" w:rsidRDefault="00166151">
      <w:pPr>
        <w:pStyle w:val="ConsPlusTitle"/>
        <w:jc w:val="center"/>
      </w:pPr>
      <w:r>
        <w:t>в рамках территориальной программы</w:t>
      </w:r>
    </w:p>
    <w:p w:rsidR="00166151" w:rsidRDefault="00166151">
      <w:pPr>
        <w:pStyle w:val="ConsPlusNormal"/>
        <w:jc w:val="both"/>
      </w:pPr>
    </w:p>
    <w:p w:rsidR="00166151" w:rsidRDefault="00166151">
      <w:pPr>
        <w:pStyle w:val="ConsPlusNormal"/>
        <w:ind w:firstLine="540"/>
        <w:jc w:val="both"/>
      </w:pPr>
      <w:r>
        <w:t>Мероприятия по профилактике заболеваний и формированию здорового образа жизни, осуществляемые в рамках Программы, включают:</w:t>
      </w:r>
    </w:p>
    <w:p w:rsidR="00166151" w:rsidRDefault="00166151">
      <w:pPr>
        <w:pStyle w:val="ConsPlusNormal"/>
        <w:spacing w:before="220"/>
        <w:ind w:firstLine="540"/>
        <w:jc w:val="both"/>
      </w:pPr>
      <w:r>
        <w:t>мероприятия при проведении профилактических прививок, включенных в национальный календарь профилактических прививок, и профилактические прививки по эпидемическим показаниям (за исключением стоимости иммунобиологических лекарственных препаратов);</w:t>
      </w:r>
    </w:p>
    <w:p w:rsidR="00166151" w:rsidRDefault="00166151">
      <w:pPr>
        <w:pStyle w:val="ConsPlusNormal"/>
        <w:spacing w:before="220"/>
        <w:ind w:firstLine="540"/>
        <w:jc w:val="both"/>
      </w:pPr>
      <w:r>
        <w:t xml:space="preserve">медицинские осмотры (профилактические), включая лабораторные исследования, детей до 18 лет, в том числе при оформлении их временного трудоустройства в свободное от учебы и каникулярное время, при поступлении в учебные заведения начального, среднего и высшего профессионального образования, студентов и учащихся, обучающихся по дневной форме обучения, за исключением медицинских осмотров, осуществляемых за счет средств работодателей и (или) личных средств граждан в случаях, установленных законодательством </w:t>
      </w:r>
      <w:r>
        <w:lastRenderedPageBreak/>
        <w:t>Российской Федерации;</w:t>
      </w:r>
    </w:p>
    <w:p w:rsidR="00166151" w:rsidRDefault="00166151">
      <w:pPr>
        <w:pStyle w:val="ConsPlusNormal"/>
        <w:spacing w:before="220"/>
        <w:ind w:firstLine="540"/>
        <w:jc w:val="both"/>
      </w:pPr>
      <w:r>
        <w:t>углубленное медицинское обследование - несовершеннолетние, систематически занимающиеся спортом в государственных и муниципальных детско-юношеских спортивных школах, и спортсмены, входящие в сборные команды Липецкой области (в возрасте до 18 лет и старше);</w:t>
      </w:r>
    </w:p>
    <w:p w:rsidR="00166151" w:rsidRDefault="00166151">
      <w:pPr>
        <w:pStyle w:val="ConsPlusNormal"/>
        <w:spacing w:before="220"/>
        <w:ind w:firstLine="540"/>
        <w:jc w:val="both"/>
      </w:pPr>
      <w:r>
        <w:t>мероприятия по профилактике абортов;</w:t>
      </w:r>
    </w:p>
    <w:p w:rsidR="00166151" w:rsidRDefault="00166151">
      <w:pPr>
        <w:pStyle w:val="ConsPlusNormal"/>
        <w:spacing w:before="220"/>
        <w:ind w:firstLine="540"/>
        <w:jc w:val="both"/>
      </w:pPr>
      <w:r>
        <w:t>комплексное обследование и динамическое наблюдение в центрах здоровья;</w:t>
      </w:r>
    </w:p>
    <w:p w:rsidR="00166151" w:rsidRDefault="00166151">
      <w:pPr>
        <w:pStyle w:val="ConsPlusNormal"/>
        <w:spacing w:before="220"/>
        <w:ind w:firstLine="540"/>
        <w:jc w:val="both"/>
      </w:pPr>
      <w:r>
        <w:t>коррекция факторов риска развития заболеваний путем проведения групповых мероприятий и разработки индивидуальных рекомендаций оздоровления;</w:t>
      </w:r>
    </w:p>
    <w:p w:rsidR="00166151" w:rsidRDefault="00166151">
      <w:pPr>
        <w:pStyle w:val="ConsPlusNormal"/>
        <w:spacing w:before="220"/>
        <w:ind w:firstLine="540"/>
        <w:jc w:val="both"/>
      </w:pPr>
      <w:r>
        <w:t>диспансерное наблюдение населения, в том числе женщин в период беременности, здоровых детей, лиц с хроническими заболеваниями;</w:t>
      </w:r>
    </w:p>
    <w:p w:rsidR="00166151" w:rsidRDefault="00166151">
      <w:pPr>
        <w:pStyle w:val="ConsPlusNormal"/>
        <w:spacing w:before="220"/>
        <w:ind w:firstLine="540"/>
        <w:jc w:val="both"/>
      </w:pPr>
      <w:r>
        <w:t>диспансеризация и профилактические медицинские осмотры в соответствии с порядками, утверждаемыми Министерством здравоохранения Российской Федерации, включая взрослое население в возрасте 18 лет и старше, в том числе работающих и неработающих граждан, обучающихся в образовательных организациях по очной форме, пребывающих в стационарных учреждениях детей-сирот и детей, находящихся в трудной жизненной ситуации, детей-сирот и детей, оставшихся без попечения родителей, в том числе усыновленных (удочеренных), принятых под опеку (попечительство), приемную или патронатную семью, и другие категории;</w:t>
      </w:r>
    </w:p>
    <w:p w:rsidR="00166151" w:rsidRDefault="00166151">
      <w:pPr>
        <w:pStyle w:val="ConsPlusNormal"/>
        <w:spacing w:before="220"/>
        <w:ind w:firstLine="540"/>
        <w:jc w:val="both"/>
      </w:pPr>
      <w:r>
        <w:t>мероприятия по диспансеризации инвалидов и ветеранов Великой Отечественной войны, супругов погибших (умерших) инвалидов и участников Великой Отечественной войны, лиц, награжденных знаком "Жителю блокадного Ленинграда";</w:t>
      </w:r>
    </w:p>
    <w:p w:rsidR="00166151" w:rsidRDefault="00166151">
      <w:pPr>
        <w:pStyle w:val="ConsPlusNormal"/>
        <w:spacing w:before="220"/>
        <w:ind w:firstLine="540"/>
        <w:jc w:val="both"/>
      </w:pPr>
      <w:r>
        <w:t>профилактические медицинские осмотры учащихся 9 - 11 классов общеобразовательных организаций, студентов профессиональных образовательных организаций и образовательных организаций высшего образования, в том числе на предмет выявления лиц, допускающих немедицинское потребление наркотических средств и психотропных веществ.</w:t>
      </w:r>
    </w:p>
    <w:p w:rsidR="00166151" w:rsidRDefault="00166151">
      <w:pPr>
        <w:pStyle w:val="ConsPlusNormal"/>
        <w:jc w:val="both"/>
      </w:pPr>
    </w:p>
    <w:p w:rsidR="00166151" w:rsidRDefault="00166151">
      <w:pPr>
        <w:pStyle w:val="ConsPlusTitle"/>
        <w:jc w:val="center"/>
        <w:outlineLvl w:val="2"/>
      </w:pPr>
      <w:r>
        <w:t>8. Перечень медицинских организаций, участвующих</w:t>
      </w:r>
    </w:p>
    <w:p w:rsidR="00166151" w:rsidRDefault="00166151">
      <w:pPr>
        <w:pStyle w:val="ConsPlusTitle"/>
        <w:jc w:val="center"/>
      </w:pPr>
      <w:r>
        <w:t>в реализации Программы, в том числе территориальной</w:t>
      </w:r>
    </w:p>
    <w:p w:rsidR="00166151" w:rsidRDefault="00166151">
      <w:pPr>
        <w:pStyle w:val="ConsPlusTitle"/>
        <w:jc w:val="center"/>
      </w:pPr>
      <w:r>
        <w:t>программы обязательного медицинского страхования, и перечень</w:t>
      </w:r>
    </w:p>
    <w:p w:rsidR="00166151" w:rsidRDefault="00166151">
      <w:pPr>
        <w:pStyle w:val="ConsPlusTitle"/>
        <w:jc w:val="center"/>
      </w:pPr>
      <w:r>
        <w:t>медицинских организаций, проводящих профилактические</w:t>
      </w:r>
    </w:p>
    <w:p w:rsidR="00166151" w:rsidRDefault="00166151">
      <w:pPr>
        <w:pStyle w:val="ConsPlusTitle"/>
        <w:jc w:val="center"/>
      </w:pPr>
      <w:r>
        <w:t>медицинские осмотры и диспансеризацию</w:t>
      </w:r>
    </w:p>
    <w:p w:rsidR="00166151" w:rsidRDefault="00166151">
      <w:pPr>
        <w:pStyle w:val="ConsPlusNormal"/>
        <w:jc w:val="both"/>
      </w:pPr>
    </w:p>
    <w:p w:rsidR="00166151" w:rsidRDefault="00166151">
      <w:pPr>
        <w:pStyle w:val="ConsPlusNormal"/>
        <w:jc w:val="right"/>
        <w:outlineLvl w:val="3"/>
      </w:pPr>
      <w:r>
        <w:t>Таблица 10</w:t>
      </w:r>
    </w:p>
    <w:p w:rsidR="00166151" w:rsidRDefault="0016615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5329"/>
        <w:gridCol w:w="1531"/>
        <w:gridCol w:w="1531"/>
      </w:tblGrid>
      <w:tr w:rsidR="00166151">
        <w:tc>
          <w:tcPr>
            <w:tcW w:w="680" w:type="dxa"/>
          </w:tcPr>
          <w:p w:rsidR="00166151" w:rsidRDefault="00166151">
            <w:pPr>
              <w:pStyle w:val="ConsPlusNormal"/>
              <w:jc w:val="center"/>
            </w:pPr>
            <w:r>
              <w:t>N п/п</w:t>
            </w:r>
          </w:p>
        </w:tc>
        <w:tc>
          <w:tcPr>
            <w:tcW w:w="5329" w:type="dxa"/>
          </w:tcPr>
          <w:p w:rsidR="00166151" w:rsidRDefault="00166151">
            <w:pPr>
              <w:pStyle w:val="ConsPlusNormal"/>
              <w:jc w:val="center"/>
            </w:pPr>
            <w:r>
              <w:t>Наименование медицинской организации</w:t>
            </w:r>
          </w:p>
        </w:tc>
        <w:tc>
          <w:tcPr>
            <w:tcW w:w="1531" w:type="dxa"/>
          </w:tcPr>
          <w:p w:rsidR="00166151" w:rsidRDefault="00166151">
            <w:pPr>
              <w:pStyle w:val="ConsPlusNormal"/>
              <w:jc w:val="center"/>
            </w:pPr>
            <w:r>
              <w:t>Осуществляющие деятельность в сфере обязательного медицинского страхования</w:t>
            </w:r>
          </w:p>
          <w:p w:rsidR="00166151" w:rsidRDefault="00166151">
            <w:pPr>
              <w:pStyle w:val="ConsPlusNormal"/>
              <w:jc w:val="center"/>
            </w:pPr>
            <w:r>
              <w:t>&lt;+&gt; &lt;*&gt;</w:t>
            </w:r>
          </w:p>
        </w:tc>
        <w:tc>
          <w:tcPr>
            <w:tcW w:w="1531" w:type="dxa"/>
          </w:tcPr>
          <w:p w:rsidR="00166151" w:rsidRDefault="00166151">
            <w:pPr>
              <w:pStyle w:val="ConsPlusNormal"/>
              <w:jc w:val="center"/>
            </w:pPr>
            <w:r>
              <w:t>Проводящие профилактические медицинские осмотры и диспансеризацию</w:t>
            </w:r>
          </w:p>
          <w:p w:rsidR="00166151" w:rsidRDefault="00166151">
            <w:pPr>
              <w:pStyle w:val="ConsPlusNormal"/>
              <w:jc w:val="center"/>
            </w:pPr>
            <w:r>
              <w:t>&lt;+&gt; &lt;**&gt;</w:t>
            </w:r>
          </w:p>
        </w:tc>
      </w:tr>
      <w:tr w:rsidR="00166151">
        <w:tc>
          <w:tcPr>
            <w:tcW w:w="9071" w:type="dxa"/>
            <w:gridSpan w:val="4"/>
          </w:tcPr>
          <w:p w:rsidR="00166151" w:rsidRDefault="00166151">
            <w:pPr>
              <w:pStyle w:val="ConsPlusNormal"/>
              <w:jc w:val="center"/>
              <w:outlineLvl w:val="4"/>
            </w:pPr>
            <w:r>
              <w:t>I. Государственные медицинские организации</w:t>
            </w:r>
          </w:p>
        </w:tc>
      </w:tr>
      <w:tr w:rsidR="00166151">
        <w:tc>
          <w:tcPr>
            <w:tcW w:w="680" w:type="dxa"/>
          </w:tcPr>
          <w:p w:rsidR="00166151" w:rsidRDefault="00166151">
            <w:pPr>
              <w:pStyle w:val="ConsPlusNormal"/>
              <w:jc w:val="center"/>
            </w:pPr>
            <w:r>
              <w:t>1.</w:t>
            </w:r>
          </w:p>
        </w:tc>
        <w:tc>
          <w:tcPr>
            <w:tcW w:w="5329" w:type="dxa"/>
          </w:tcPr>
          <w:p w:rsidR="00166151" w:rsidRDefault="00166151">
            <w:pPr>
              <w:pStyle w:val="ConsPlusNormal"/>
            </w:pPr>
            <w:r>
              <w:t>Государственное учреждение здравоохранения "Липецкая областная клиническая больница"</w:t>
            </w:r>
          </w:p>
        </w:tc>
        <w:tc>
          <w:tcPr>
            <w:tcW w:w="1531" w:type="dxa"/>
          </w:tcPr>
          <w:p w:rsidR="00166151" w:rsidRDefault="00166151">
            <w:pPr>
              <w:pStyle w:val="ConsPlusNormal"/>
              <w:jc w:val="center"/>
            </w:pPr>
            <w:r>
              <w:t>+</w:t>
            </w:r>
          </w:p>
        </w:tc>
        <w:tc>
          <w:tcPr>
            <w:tcW w:w="1531" w:type="dxa"/>
          </w:tcPr>
          <w:p w:rsidR="00166151" w:rsidRDefault="00166151">
            <w:pPr>
              <w:pStyle w:val="ConsPlusNormal"/>
            </w:pPr>
          </w:p>
        </w:tc>
      </w:tr>
      <w:tr w:rsidR="00166151">
        <w:tc>
          <w:tcPr>
            <w:tcW w:w="680" w:type="dxa"/>
          </w:tcPr>
          <w:p w:rsidR="00166151" w:rsidRDefault="00166151">
            <w:pPr>
              <w:pStyle w:val="ConsPlusNormal"/>
              <w:jc w:val="center"/>
            </w:pPr>
            <w:r>
              <w:lastRenderedPageBreak/>
              <w:t>2.</w:t>
            </w:r>
          </w:p>
        </w:tc>
        <w:tc>
          <w:tcPr>
            <w:tcW w:w="5329" w:type="dxa"/>
          </w:tcPr>
          <w:p w:rsidR="00166151" w:rsidRDefault="00166151">
            <w:pPr>
              <w:pStyle w:val="ConsPlusNormal"/>
            </w:pPr>
            <w:r>
              <w:t>Государственное учреждение здравоохранения "Областная больница N 2"</w:t>
            </w:r>
          </w:p>
        </w:tc>
        <w:tc>
          <w:tcPr>
            <w:tcW w:w="1531" w:type="dxa"/>
          </w:tcPr>
          <w:p w:rsidR="00166151" w:rsidRDefault="00166151">
            <w:pPr>
              <w:pStyle w:val="ConsPlusNormal"/>
              <w:jc w:val="center"/>
            </w:pPr>
            <w:r>
              <w:t>+</w:t>
            </w:r>
          </w:p>
        </w:tc>
        <w:tc>
          <w:tcPr>
            <w:tcW w:w="1531" w:type="dxa"/>
          </w:tcPr>
          <w:p w:rsidR="00166151" w:rsidRDefault="00166151">
            <w:pPr>
              <w:pStyle w:val="ConsPlusNormal"/>
              <w:jc w:val="center"/>
            </w:pPr>
            <w:r>
              <w:t>+</w:t>
            </w:r>
          </w:p>
        </w:tc>
      </w:tr>
      <w:tr w:rsidR="00166151">
        <w:tc>
          <w:tcPr>
            <w:tcW w:w="680" w:type="dxa"/>
          </w:tcPr>
          <w:p w:rsidR="00166151" w:rsidRDefault="00166151">
            <w:pPr>
              <w:pStyle w:val="ConsPlusNormal"/>
              <w:jc w:val="center"/>
            </w:pPr>
            <w:r>
              <w:t>3.</w:t>
            </w:r>
          </w:p>
        </w:tc>
        <w:tc>
          <w:tcPr>
            <w:tcW w:w="5329" w:type="dxa"/>
          </w:tcPr>
          <w:p w:rsidR="00166151" w:rsidRDefault="00166151">
            <w:pPr>
              <w:pStyle w:val="ConsPlusNormal"/>
            </w:pPr>
            <w:r>
              <w:t>Государственное учреждение здравоохранения "Липецкий областной перинатальный центр"</w:t>
            </w:r>
          </w:p>
        </w:tc>
        <w:tc>
          <w:tcPr>
            <w:tcW w:w="1531" w:type="dxa"/>
          </w:tcPr>
          <w:p w:rsidR="00166151" w:rsidRDefault="00166151">
            <w:pPr>
              <w:pStyle w:val="ConsPlusNormal"/>
              <w:jc w:val="center"/>
            </w:pPr>
            <w:r>
              <w:t>+</w:t>
            </w:r>
          </w:p>
        </w:tc>
        <w:tc>
          <w:tcPr>
            <w:tcW w:w="1531" w:type="dxa"/>
          </w:tcPr>
          <w:p w:rsidR="00166151" w:rsidRDefault="00166151">
            <w:pPr>
              <w:pStyle w:val="ConsPlusNormal"/>
            </w:pPr>
          </w:p>
        </w:tc>
      </w:tr>
      <w:tr w:rsidR="00166151">
        <w:tc>
          <w:tcPr>
            <w:tcW w:w="680" w:type="dxa"/>
          </w:tcPr>
          <w:p w:rsidR="00166151" w:rsidRDefault="00166151">
            <w:pPr>
              <w:pStyle w:val="ConsPlusNormal"/>
              <w:jc w:val="center"/>
            </w:pPr>
            <w:r>
              <w:t>4.</w:t>
            </w:r>
          </w:p>
        </w:tc>
        <w:tc>
          <w:tcPr>
            <w:tcW w:w="5329" w:type="dxa"/>
          </w:tcPr>
          <w:p w:rsidR="00166151" w:rsidRDefault="00166151">
            <w:pPr>
              <w:pStyle w:val="ConsPlusNormal"/>
            </w:pPr>
            <w:r>
              <w:t>Государственное учреждение здравоохранения "Областная детская больница"</w:t>
            </w:r>
          </w:p>
        </w:tc>
        <w:tc>
          <w:tcPr>
            <w:tcW w:w="1531" w:type="dxa"/>
          </w:tcPr>
          <w:p w:rsidR="00166151" w:rsidRDefault="00166151">
            <w:pPr>
              <w:pStyle w:val="ConsPlusNormal"/>
              <w:jc w:val="center"/>
            </w:pPr>
            <w:r>
              <w:t>+</w:t>
            </w:r>
          </w:p>
        </w:tc>
        <w:tc>
          <w:tcPr>
            <w:tcW w:w="1531" w:type="dxa"/>
          </w:tcPr>
          <w:p w:rsidR="00166151" w:rsidRDefault="00166151">
            <w:pPr>
              <w:pStyle w:val="ConsPlusNormal"/>
            </w:pPr>
          </w:p>
        </w:tc>
      </w:tr>
      <w:tr w:rsidR="00166151">
        <w:tc>
          <w:tcPr>
            <w:tcW w:w="680" w:type="dxa"/>
          </w:tcPr>
          <w:p w:rsidR="00166151" w:rsidRDefault="00166151">
            <w:pPr>
              <w:pStyle w:val="ConsPlusNormal"/>
              <w:jc w:val="center"/>
            </w:pPr>
            <w:r>
              <w:t>5.</w:t>
            </w:r>
          </w:p>
        </w:tc>
        <w:tc>
          <w:tcPr>
            <w:tcW w:w="5329" w:type="dxa"/>
          </w:tcPr>
          <w:p w:rsidR="00166151" w:rsidRDefault="00166151">
            <w:pPr>
              <w:pStyle w:val="ConsPlusNormal"/>
            </w:pPr>
            <w:r>
              <w:t>Государственное учреждение здравоохранения "Липецкий областной онкологический диспансер"</w:t>
            </w:r>
          </w:p>
        </w:tc>
        <w:tc>
          <w:tcPr>
            <w:tcW w:w="1531" w:type="dxa"/>
          </w:tcPr>
          <w:p w:rsidR="00166151" w:rsidRDefault="00166151">
            <w:pPr>
              <w:pStyle w:val="ConsPlusNormal"/>
              <w:jc w:val="center"/>
            </w:pPr>
            <w:r>
              <w:t>+</w:t>
            </w:r>
          </w:p>
        </w:tc>
        <w:tc>
          <w:tcPr>
            <w:tcW w:w="1531" w:type="dxa"/>
          </w:tcPr>
          <w:p w:rsidR="00166151" w:rsidRDefault="00166151">
            <w:pPr>
              <w:pStyle w:val="ConsPlusNormal"/>
            </w:pPr>
          </w:p>
        </w:tc>
      </w:tr>
      <w:tr w:rsidR="00166151">
        <w:tc>
          <w:tcPr>
            <w:tcW w:w="680" w:type="dxa"/>
          </w:tcPr>
          <w:p w:rsidR="00166151" w:rsidRDefault="00166151">
            <w:pPr>
              <w:pStyle w:val="ConsPlusNormal"/>
              <w:jc w:val="center"/>
            </w:pPr>
            <w:r>
              <w:t>6.</w:t>
            </w:r>
          </w:p>
        </w:tc>
        <w:tc>
          <w:tcPr>
            <w:tcW w:w="5329" w:type="dxa"/>
          </w:tcPr>
          <w:p w:rsidR="00166151" w:rsidRDefault="00166151">
            <w:pPr>
              <w:pStyle w:val="ConsPlusNormal"/>
            </w:pPr>
            <w:r>
              <w:t>Государственное учреждение здравоохранения "Областной кожно-венерологический диспансер"</w:t>
            </w:r>
          </w:p>
        </w:tc>
        <w:tc>
          <w:tcPr>
            <w:tcW w:w="1531" w:type="dxa"/>
          </w:tcPr>
          <w:p w:rsidR="00166151" w:rsidRDefault="00166151">
            <w:pPr>
              <w:pStyle w:val="ConsPlusNormal"/>
              <w:jc w:val="center"/>
            </w:pPr>
            <w:r>
              <w:t>+</w:t>
            </w:r>
          </w:p>
        </w:tc>
        <w:tc>
          <w:tcPr>
            <w:tcW w:w="1531" w:type="dxa"/>
          </w:tcPr>
          <w:p w:rsidR="00166151" w:rsidRDefault="00166151">
            <w:pPr>
              <w:pStyle w:val="ConsPlusNormal"/>
            </w:pPr>
          </w:p>
        </w:tc>
      </w:tr>
      <w:tr w:rsidR="00166151">
        <w:tc>
          <w:tcPr>
            <w:tcW w:w="680" w:type="dxa"/>
          </w:tcPr>
          <w:p w:rsidR="00166151" w:rsidRDefault="00166151">
            <w:pPr>
              <w:pStyle w:val="ConsPlusNormal"/>
              <w:jc w:val="center"/>
            </w:pPr>
            <w:r>
              <w:t>7.</w:t>
            </w:r>
          </w:p>
        </w:tc>
        <w:tc>
          <w:tcPr>
            <w:tcW w:w="5329" w:type="dxa"/>
          </w:tcPr>
          <w:p w:rsidR="00166151" w:rsidRDefault="00166151">
            <w:pPr>
              <w:pStyle w:val="ConsPlusNormal"/>
            </w:pPr>
            <w:r>
              <w:t>Государственное учреждение здравоохранения "Областная стоматологическая поликлиника - стоматологический центр"</w:t>
            </w:r>
          </w:p>
        </w:tc>
        <w:tc>
          <w:tcPr>
            <w:tcW w:w="1531" w:type="dxa"/>
          </w:tcPr>
          <w:p w:rsidR="00166151" w:rsidRDefault="00166151">
            <w:pPr>
              <w:pStyle w:val="ConsPlusNormal"/>
              <w:jc w:val="center"/>
            </w:pPr>
            <w:r>
              <w:t>+</w:t>
            </w:r>
          </w:p>
        </w:tc>
        <w:tc>
          <w:tcPr>
            <w:tcW w:w="1531" w:type="dxa"/>
          </w:tcPr>
          <w:p w:rsidR="00166151" w:rsidRDefault="00166151">
            <w:pPr>
              <w:pStyle w:val="ConsPlusNormal"/>
            </w:pPr>
          </w:p>
        </w:tc>
      </w:tr>
      <w:tr w:rsidR="00166151">
        <w:tc>
          <w:tcPr>
            <w:tcW w:w="680" w:type="dxa"/>
          </w:tcPr>
          <w:p w:rsidR="00166151" w:rsidRDefault="00166151">
            <w:pPr>
              <w:pStyle w:val="ConsPlusNormal"/>
              <w:jc w:val="center"/>
            </w:pPr>
            <w:r>
              <w:t>8.</w:t>
            </w:r>
          </w:p>
        </w:tc>
        <w:tc>
          <w:tcPr>
            <w:tcW w:w="5329" w:type="dxa"/>
          </w:tcPr>
          <w:p w:rsidR="00166151" w:rsidRDefault="00166151">
            <w:pPr>
              <w:pStyle w:val="ConsPlusNormal"/>
            </w:pPr>
            <w:r>
              <w:t>Государственное учреждение здравоохранения "Липецкая областная станция скорой медицинской помощи и медицины катастроф"</w:t>
            </w:r>
          </w:p>
        </w:tc>
        <w:tc>
          <w:tcPr>
            <w:tcW w:w="1531" w:type="dxa"/>
          </w:tcPr>
          <w:p w:rsidR="00166151" w:rsidRDefault="00166151">
            <w:pPr>
              <w:pStyle w:val="ConsPlusNormal"/>
              <w:jc w:val="center"/>
            </w:pPr>
            <w:r>
              <w:t>+</w:t>
            </w:r>
          </w:p>
        </w:tc>
        <w:tc>
          <w:tcPr>
            <w:tcW w:w="1531" w:type="dxa"/>
          </w:tcPr>
          <w:p w:rsidR="00166151" w:rsidRDefault="00166151">
            <w:pPr>
              <w:pStyle w:val="ConsPlusNormal"/>
            </w:pPr>
          </w:p>
        </w:tc>
      </w:tr>
      <w:tr w:rsidR="00166151">
        <w:tc>
          <w:tcPr>
            <w:tcW w:w="680" w:type="dxa"/>
          </w:tcPr>
          <w:p w:rsidR="00166151" w:rsidRDefault="00166151">
            <w:pPr>
              <w:pStyle w:val="ConsPlusNormal"/>
              <w:jc w:val="center"/>
            </w:pPr>
            <w:r>
              <w:t>9.</w:t>
            </w:r>
          </w:p>
        </w:tc>
        <w:tc>
          <w:tcPr>
            <w:tcW w:w="5329" w:type="dxa"/>
          </w:tcPr>
          <w:p w:rsidR="00166151" w:rsidRDefault="00166151">
            <w:pPr>
              <w:pStyle w:val="ConsPlusNormal"/>
            </w:pPr>
            <w:r>
              <w:t>Государственное учреждение здравоохранения "Липецкий областной противотуберкулезный диспансер"</w:t>
            </w:r>
          </w:p>
        </w:tc>
        <w:tc>
          <w:tcPr>
            <w:tcW w:w="1531" w:type="dxa"/>
          </w:tcPr>
          <w:p w:rsidR="00166151" w:rsidRDefault="00166151">
            <w:pPr>
              <w:pStyle w:val="ConsPlusNormal"/>
            </w:pPr>
          </w:p>
        </w:tc>
        <w:tc>
          <w:tcPr>
            <w:tcW w:w="1531" w:type="dxa"/>
          </w:tcPr>
          <w:p w:rsidR="00166151" w:rsidRDefault="00166151">
            <w:pPr>
              <w:pStyle w:val="ConsPlusNormal"/>
            </w:pPr>
          </w:p>
        </w:tc>
      </w:tr>
      <w:tr w:rsidR="00166151">
        <w:tc>
          <w:tcPr>
            <w:tcW w:w="680" w:type="dxa"/>
          </w:tcPr>
          <w:p w:rsidR="00166151" w:rsidRDefault="00166151">
            <w:pPr>
              <w:pStyle w:val="ConsPlusNormal"/>
              <w:jc w:val="center"/>
            </w:pPr>
            <w:r>
              <w:t>10.</w:t>
            </w:r>
          </w:p>
        </w:tc>
        <w:tc>
          <w:tcPr>
            <w:tcW w:w="5329" w:type="dxa"/>
          </w:tcPr>
          <w:p w:rsidR="00166151" w:rsidRDefault="00166151">
            <w:pPr>
              <w:pStyle w:val="ConsPlusNormal"/>
            </w:pPr>
            <w:r>
              <w:t>Государственное учреждение здравоохранения "Липецкий областной наркологический диспансер"</w:t>
            </w:r>
          </w:p>
        </w:tc>
        <w:tc>
          <w:tcPr>
            <w:tcW w:w="1531" w:type="dxa"/>
          </w:tcPr>
          <w:p w:rsidR="00166151" w:rsidRDefault="00166151">
            <w:pPr>
              <w:pStyle w:val="ConsPlusNormal"/>
            </w:pPr>
          </w:p>
        </w:tc>
        <w:tc>
          <w:tcPr>
            <w:tcW w:w="1531" w:type="dxa"/>
          </w:tcPr>
          <w:p w:rsidR="00166151" w:rsidRDefault="00166151">
            <w:pPr>
              <w:pStyle w:val="ConsPlusNormal"/>
            </w:pPr>
          </w:p>
        </w:tc>
      </w:tr>
      <w:tr w:rsidR="00166151">
        <w:tc>
          <w:tcPr>
            <w:tcW w:w="680" w:type="dxa"/>
          </w:tcPr>
          <w:p w:rsidR="00166151" w:rsidRDefault="00166151">
            <w:pPr>
              <w:pStyle w:val="ConsPlusNormal"/>
              <w:jc w:val="center"/>
            </w:pPr>
            <w:r>
              <w:t>11.</w:t>
            </w:r>
          </w:p>
        </w:tc>
        <w:tc>
          <w:tcPr>
            <w:tcW w:w="5329" w:type="dxa"/>
          </w:tcPr>
          <w:p w:rsidR="00166151" w:rsidRDefault="00166151">
            <w:pPr>
              <w:pStyle w:val="ConsPlusNormal"/>
            </w:pPr>
            <w:r>
              <w:t>Государственное учреждение здравоохранения "Липецкая областная психоневрологическая больница"</w:t>
            </w:r>
          </w:p>
        </w:tc>
        <w:tc>
          <w:tcPr>
            <w:tcW w:w="1531" w:type="dxa"/>
          </w:tcPr>
          <w:p w:rsidR="00166151" w:rsidRDefault="00166151">
            <w:pPr>
              <w:pStyle w:val="ConsPlusNormal"/>
            </w:pPr>
          </w:p>
        </w:tc>
        <w:tc>
          <w:tcPr>
            <w:tcW w:w="1531" w:type="dxa"/>
          </w:tcPr>
          <w:p w:rsidR="00166151" w:rsidRDefault="00166151">
            <w:pPr>
              <w:pStyle w:val="ConsPlusNormal"/>
            </w:pPr>
          </w:p>
        </w:tc>
      </w:tr>
      <w:tr w:rsidR="00166151">
        <w:tc>
          <w:tcPr>
            <w:tcW w:w="680" w:type="dxa"/>
          </w:tcPr>
          <w:p w:rsidR="00166151" w:rsidRDefault="00166151">
            <w:pPr>
              <w:pStyle w:val="ConsPlusNormal"/>
              <w:jc w:val="center"/>
            </w:pPr>
            <w:r>
              <w:t>12.</w:t>
            </w:r>
          </w:p>
        </w:tc>
        <w:tc>
          <w:tcPr>
            <w:tcW w:w="5329" w:type="dxa"/>
          </w:tcPr>
          <w:p w:rsidR="00166151" w:rsidRDefault="00166151">
            <w:pPr>
              <w:pStyle w:val="ConsPlusNormal"/>
            </w:pPr>
            <w:r>
              <w:t>Государственное учреждение здравоохранения "Областной врачебно-физкультурный диспансер"</w:t>
            </w:r>
          </w:p>
        </w:tc>
        <w:tc>
          <w:tcPr>
            <w:tcW w:w="1531" w:type="dxa"/>
          </w:tcPr>
          <w:p w:rsidR="00166151" w:rsidRDefault="00166151">
            <w:pPr>
              <w:pStyle w:val="ConsPlusNormal"/>
            </w:pPr>
          </w:p>
        </w:tc>
        <w:tc>
          <w:tcPr>
            <w:tcW w:w="1531" w:type="dxa"/>
          </w:tcPr>
          <w:p w:rsidR="00166151" w:rsidRDefault="00166151">
            <w:pPr>
              <w:pStyle w:val="ConsPlusNormal"/>
            </w:pPr>
          </w:p>
        </w:tc>
      </w:tr>
      <w:tr w:rsidR="00166151">
        <w:tc>
          <w:tcPr>
            <w:tcW w:w="680" w:type="dxa"/>
          </w:tcPr>
          <w:p w:rsidR="00166151" w:rsidRDefault="00166151">
            <w:pPr>
              <w:pStyle w:val="ConsPlusNormal"/>
              <w:jc w:val="center"/>
            </w:pPr>
            <w:r>
              <w:t>13.</w:t>
            </w:r>
          </w:p>
        </w:tc>
        <w:tc>
          <w:tcPr>
            <w:tcW w:w="5329" w:type="dxa"/>
          </w:tcPr>
          <w:p w:rsidR="00166151" w:rsidRDefault="00166151">
            <w:pPr>
              <w:pStyle w:val="ConsPlusNormal"/>
            </w:pPr>
            <w:r>
              <w:t>Государственное учреждение здравоохранения "Липецкая областная станция переливания крови"</w:t>
            </w:r>
          </w:p>
        </w:tc>
        <w:tc>
          <w:tcPr>
            <w:tcW w:w="1531" w:type="dxa"/>
          </w:tcPr>
          <w:p w:rsidR="00166151" w:rsidRDefault="00166151">
            <w:pPr>
              <w:pStyle w:val="ConsPlusNormal"/>
            </w:pPr>
          </w:p>
        </w:tc>
        <w:tc>
          <w:tcPr>
            <w:tcW w:w="1531" w:type="dxa"/>
          </w:tcPr>
          <w:p w:rsidR="00166151" w:rsidRDefault="00166151">
            <w:pPr>
              <w:pStyle w:val="ConsPlusNormal"/>
            </w:pPr>
          </w:p>
        </w:tc>
      </w:tr>
      <w:tr w:rsidR="00166151">
        <w:tc>
          <w:tcPr>
            <w:tcW w:w="680" w:type="dxa"/>
          </w:tcPr>
          <w:p w:rsidR="00166151" w:rsidRDefault="00166151">
            <w:pPr>
              <w:pStyle w:val="ConsPlusNormal"/>
              <w:jc w:val="center"/>
            </w:pPr>
            <w:r>
              <w:t>14.</w:t>
            </w:r>
          </w:p>
        </w:tc>
        <w:tc>
          <w:tcPr>
            <w:tcW w:w="5329" w:type="dxa"/>
          </w:tcPr>
          <w:p w:rsidR="00166151" w:rsidRDefault="00166151">
            <w:pPr>
              <w:pStyle w:val="ConsPlusNormal"/>
            </w:pPr>
            <w:r>
              <w:t>Государственное учреждение здравоохранения "Липецкое областное бюро судебно-медицинской экспертизы"</w:t>
            </w:r>
          </w:p>
        </w:tc>
        <w:tc>
          <w:tcPr>
            <w:tcW w:w="1531" w:type="dxa"/>
          </w:tcPr>
          <w:p w:rsidR="00166151" w:rsidRDefault="00166151">
            <w:pPr>
              <w:pStyle w:val="ConsPlusNormal"/>
            </w:pPr>
          </w:p>
        </w:tc>
        <w:tc>
          <w:tcPr>
            <w:tcW w:w="1531" w:type="dxa"/>
          </w:tcPr>
          <w:p w:rsidR="00166151" w:rsidRDefault="00166151">
            <w:pPr>
              <w:pStyle w:val="ConsPlusNormal"/>
            </w:pPr>
          </w:p>
        </w:tc>
      </w:tr>
      <w:tr w:rsidR="00166151">
        <w:tc>
          <w:tcPr>
            <w:tcW w:w="680" w:type="dxa"/>
          </w:tcPr>
          <w:p w:rsidR="00166151" w:rsidRDefault="00166151">
            <w:pPr>
              <w:pStyle w:val="ConsPlusNormal"/>
              <w:jc w:val="center"/>
            </w:pPr>
            <w:r>
              <w:t>15.</w:t>
            </w:r>
          </w:p>
        </w:tc>
        <w:tc>
          <w:tcPr>
            <w:tcW w:w="5329" w:type="dxa"/>
          </w:tcPr>
          <w:p w:rsidR="00166151" w:rsidRDefault="00166151">
            <w:pPr>
              <w:pStyle w:val="ConsPlusNormal"/>
            </w:pPr>
            <w:r>
              <w:t>Государственное учреждение здравоохранения "Липецкий областной центр по профилактике и борьбе со СПИД и инфекционными заболеваниями"</w:t>
            </w:r>
          </w:p>
        </w:tc>
        <w:tc>
          <w:tcPr>
            <w:tcW w:w="1531" w:type="dxa"/>
          </w:tcPr>
          <w:p w:rsidR="00166151" w:rsidRDefault="00166151">
            <w:pPr>
              <w:pStyle w:val="ConsPlusNormal"/>
            </w:pPr>
          </w:p>
        </w:tc>
        <w:tc>
          <w:tcPr>
            <w:tcW w:w="1531" w:type="dxa"/>
          </w:tcPr>
          <w:p w:rsidR="00166151" w:rsidRDefault="00166151">
            <w:pPr>
              <w:pStyle w:val="ConsPlusNormal"/>
            </w:pPr>
          </w:p>
        </w:tc>
      </w:tr>
      <w:tr w:rsidR="00166151">
        <w:tc>
          <w:tcPr>
            <w:tcW w:w="680" w:type="dxa"/>
          </w:tcPr>
          <w:p w:rsidR="00166151" w:rsidRDefault="00166151">
            <w:pPr>
              <w:pStyle w:val="ConsPlusNormal"/>
              <w:jc w:val="center"/>
            </w:pPr>
            <w:r>
              <w:t>16.</w:t>
            </w:r>
          </w:p>
        </w:tc>
        <w:tc>
          <w:tcPr>
            <w:tcW w:w="5329" w:type="dxa"/>
          </w:tcPr>
          <w:p w:rsidR="00166151" w:rsidRDefault="00166151">
            <w:pPr>
              <w:pStyle w:val="ConsPlusNormal"/>
            </w:pPr>
            <w:r>
              <w:t>Областное казенное учреждение "Липецкий областной противотуберкулезный санаторий "Лесная сказка"</w:t>
            </w:r>
          </w:p>
        </w:tc>
        <w:tc>
          <w:tcPr>
            <w:tcW w:w="1531" w:type="dxa"/>
          </w:tcPr>
          <w:p w:rsidR="00166151" w:rsidRDefault="00166151">
            <w:pPr>
              <w:pStyle w:val="ConsPlusNormal"/>
            </w:pPr>
          </w:p>
        </w:tc>
        <w:tc>
          <w:tcPr>
            <w:tcW w:w="1531" w:type="dxa"/>
          </w:tcPr>
          <w:p w:rsidR="00166151" w:rsidRDefault="00166151">
            <w:pPr>
              <w:pStyle w:val="ConsPlusNormal"/>
            </w:pPr>
          </w:p>
        </w:tc>
      </w:tr>
      <w:tr w:rsidR="00166151">
        <w:tc>
          <w:tcPr>
            <w:tcW w:w="680" w:type="dxa"/>
          </w:tcPr>
          <w:p w:rsidR="00166151" w:rsidRDefault="00166151">
            <w:pPr>
              <w:pStyle w:val="ConsPlusNormal"/>
              <w:jc w:val="center"/>
            </w:pPr>
            <w:r>
              <w:t>17.</w:t>
            </w:r>
          </w:p>
        </w:tc>
        <w:tc>
          <w:tcPr>
            <w:tcW w:w="5329" w:type="dxa"/>
          </w:tcPr>
          <w:p w:rsidR="00166151" w:rsidRDefault="00166151">
            <w:pPr>
              <w:pStyle w:val="ConsPlusNormal"/>
            </w:pPr>
            <w:r>
              <w:t>Государственное санаторно-курортное учреждение Липецкий областной детский санаторий "Мечта"</w:t>
            </w:r>
          </w:p>
        </w:tc>
        <w:tc>
          <w:tcPr>
            <w:tcW w:w="1531" w:type="dxa"/>
          </w:tcPr>
          <w:p w:rsidR="00166151" w:rsidRDefault="00166151">
            <w:pPr>
              <w:pStyle w:val="ConsPlusNormal"/>
            </w:pPr>
          </w:p>
        </w:tc>
        <w:tc>
          <w:tcPr>
            <w:tcW w:w="1531" w:type="dxa"/>
          </w:tcPr>
          <w:p w:rsidR="00166151" w:rsidRDefault="00166151">
            <w:pPr>
              <w:pStyle w:val="ConsPlusNormal"/>
            </w:pPr>
          </w:p>
        </w:tc>
      </w:tr>
      <w:tr w:rsidR="00166151">
        <w:tc>
          <w:tcPr>
            <w:tcW w:w="680" w:type="dxa"/>
          </w:tcPr>
          <w:p w:rsidR="00166151" w:rsidRDefault="00166151">
            <w:pPr>
              <w:pStyle w:val="ConsPlusNormal"/>
              <w:jc w:val="center"/>
            </w:pPr>
            <w:r>
              <w:t>18.</w:t>
            </w:r>
          </w:p>
        </w:tc>
        <w:tc>
          <w:tcPr>
            <w:tcW w:w="5329" w:type="dxa"/>
          </w:tcPr>
          <w:p w:rsidR="00166151" w:rsidRDefault="00166151">
            <w:pPr>
              <w:pStyle w:val="ConsPlusNormal"/>
            </w:pPr>
            <w:r>
              <w:t xml:space="preserve">Областное казенное учреждение "Усманский </w:t>
            </w:r>
            <w:r>
              <w:lastRenderedPageBreak/>
              <w:t>противотуберкулезный детский санаторий"</w:t>
            </w:r>
          </w:p>
        </w:tc>
        <w:tc>
          <w:tcPr>
            <w:tcW w:w="1531" w:type="dxa"/>
          </w:tcPr>
          <w:p w:rsidR="00166151" w:rsidRDefault="00166151">
            <w:pPr>
              <w:pStyle w:val="ConsPlusNormal"/>
            </w:pPr>
          </w:p>
        </w:tc>
        <w:tc>
          <w:tcPr>
            <w:tcW w:w="1531" w:type="dxa"/>
          </w:tcPr>
          <w:p w:rsidR="00166151" w:rsidRDefault="00166151">
            <w:pPr>
              <w:pStyle w:val="ConsPlusNormal"/>
            </w:pPr>
          </w:p>
        </w:tc>
      </w:tr>
      <w:tr w:rsidR="00166151">
        <w:tc>
          <w:tcPr>
            <w:tcW w:w="680" w:type="dxa"/>
          </w:tcPr>
          <w:p w:rsidR="00166151" w:rsidRDefault="00166151">
            <w:pPr>
              <w:pStyle w:val="ConsPlusNormal"/>
              <w:jc w:val="center"/>
            </w:pPr>
            <w:r>
              <w:lastRenderedPageBreak/>
              <w:t>19.</w:t>
            </w:r>
          </w:p>
        </w:tc>
        <w:tc>
          <w:tcPr>
            <w:tcW w:w="5329" w:type="dxa"/>
          </w:tcPr>
          <w:p w:rsidR="00166151" w:rsidRDefault="00166151">
            <w:pPr>
              <w:pStyle w:val="ConsPlusNormal"/>
            </w:pPr>
            <w:r>
              <w:t>Государственное казенное учреждение особого типа "Медицинский информационно-аналитический центр"</w:t>
            </w:r>
          </w:p>
        </w:tc>
        <w:tc>
          <w:tcPr>
            <w:tcW w:w="1531" w:type="dxa"/>
          </w:tcPr>
          <w:p w:rsidR="00166151" w:rsidRDefault="00166151">
            <w:pPr>
              <w:pStyle w:val="ConsPlusNormal"/>
            </w:pPr>
          </w:p>
        </w:tc>
        <w:tc>
          <w:tcPr>
            <w:tcW w:w="1531" w:type="dxa"/>
          </w:tcPr>
          <w:p w:rsidR="00166151" w:rsidRDefault="00166151">
            <w:pPr>
              <w:pStyle w:val="ConsPlusNormal"/>
            </w:pPr>
          </w:p>
        </w:tc>
      </w:tr>
      <w:tr w:rsidR="00166151">
        <w:tc>
          <w:tcPr>
            <w:tcW w:w="680" w:type="dxa"/>
          </w:tcPr>
          <w:p w:rsidR="00166151" w:rsidRDefault="00166151">
            <w:pPr>
              <w:pStyle w:val="ConsPlusNormal"/>
              <w:jc w:val="center"/>
            </w:pPr>
            <w:r>
              <w:t>20.</w:t>
            </w:r>
          </w:p>
        </w:tc>
        <w:tc>
          <w:tcPr>
            <w:tcW w:w="5329" w:type="dxa"/>
          </w:tcPr>
          <w:p w:rsidR="00166151" w:rsidRDefault="00166151">
            <w:pPr>
              <w:pStyle w:val="ConsPlusNormal"/>
            </w:pPr>
            <w:r>
              <w:t>Областное казенное учреждение "Медицинский центр мобилизационных резервов "Резерв"</w:t>
            </w:r>
          </w:p>
        </w:tc>
        <w:tc>
          <w:tcPr>
            <w:tcW w:w="1531" w:type="dxa"/>
          </w:tcPr>
          <w:p w:rsidR="00166151" w:rsidRDefault="00166151">
            <w:pPr>
              <w:pStyle w:val="ConsPlusNormal"/>
            </w:pPr>
          </w:p>
        </w:tc>
        <w:tc>
          <w:tcPr>
            <w:tcW w:w="1531" w:type="dxa"/>
          </w:tcPr>
          <w:p w:rsidR="00166151" w:rsidRDefault="00166151">
            <w:pPr>
              <w:pStyle w:val="ConsPlusNormal"/>
            </w:pPr>
          </w:p>
        </w:tc>
      </w:tr>
      <w:tr w:rsidR="00166151">
        <w:tc>
          <w:tcPr>
            <w:tcW w:w="680" w:type="dxa"/>
          </w:tcPr>
          <w:p w:rsidR="00166151" w:rsidRDefault="00166151">
            <w:pPr>
              <w:pStyle w:val="ConsPlusNormal"/>
              <w:jc w:val="center"/>
            </w:pPr>
            <w:r>
              <w:t>21.</w:t>
            </w:r>
          </w:p>
        </w:tc>
        <w:tc>
          <w:tcPr>
            <w:tcW w:w="5329" w:type="dxa"/>
          </w:tcPr>
          <w:p w:rsidR="00166151" w:rsidRDefault="00166151">
            <w:pPr>
              <w:pStyle w:val="ConsPlusNormal"/>
            </w:pPr>
            <w:r>
              <w:t>Государственное учреждение здравоохранения "Липецкая областная клиническая инфекционная больница"</w:t>
            </w:r>
          </w:p>
        </w:tc>
        <w:tc>
          <w:tcPr>
            <w:tcW w:w="1531" w:type="dxa"/>
          </w:tcPr>
          <w:p w:rsidR="00166151" w:rsidRDefault="00166151">
            <w:pPr>
              <w:pStyle w:val="ConsPlusNormal"/>
            </w:pPr>
          </w:p>
        </w:tc>
        <w:tc>
          <w:tcPr>
            <w:tcW w:w="1531" w:type="dxa"/>
          </w:tcPr>
          <w:p w:rsidR="00166151" w:rsidRDefault="00166151">
            <w:pPr>
              <w:pStyle w:val="ConsPlusNormal"/>
            </w:pPr>
          </w:p>
        </w:tc>
      </w:tr>
      <w:tr w:rsidR="00166151">
        <w:tc>
          <w:tcPr>
            <w:tcW w:w="680" w:type="dxa"/>
          </w:tcPr>
          <w:p w:rsidR="00166151" w:rsidRDefault="00166151">
            <w:pPr>
              <w:pStyle w:val="ConsPlusNormal"/>
              <w:jc w:val="center"/>
            </w:pPr>
            <w:r>
              <w:t>22.</w:t>
            </w:r>
          </w:p>
        </w:tc>
        <w:tc>
          <w:tcPr>
            <w:tcW w:w="5329" w:type="dxa"/>
          </w:tcPr>
          <w:p w:rsidR="00166151" w:rsidRDefault="00166151">
            <w:pPr>
              <w:pStyle w:val="ConsPlusNormal"/>
            </w:pPr>
            <w:r>
              <w:t>Государственное учреждение здравоохранения "Липецкая городская больница N 6 им. В.В. Макущенко"</w:t>
            </w:r>
          </w:p>
        </w:tc>
        <w:tc>
          <w:tcPr>
            <w:tcW w:w="1531" w:type="dxa"/>
          </w:tcPr>
          <w:p w:rsidR="00166151" w:rsidRDefault="00166151">
            <w:pPr>
              <w:pStyle w:val="ConsPlusNormal"/>
            </w:pPr>
          </w:p>
        </w:tc>
        <w:tc>
          <w:tcPr>
            <w:tcW w:w="1531" w:type="dxa"/>
          </w:tcPr>
          <w:p w:rsidR="00166151" w:rsidRDefault="00166151">
            <w:pPr>
              <w:pStyle w:val="ConsPlusNormal"/>
            </w:pPr>
          </w:p>
        </w:tc>
      </w:tr>
      <w:tr w:rsidR="00166151">
        <w:tc>
          <w:tcPr>
            <w:tcW w:w="680" w:type="dxa"/>
          </w:tcPr>
          <w:p w:rsidR="00166151" w:rsidRDefault="00166151">
            <w:pPr>
              <w:pStyle w:val="ConsPlusNormal"/>
              <w:jc w:val="center"/>
            </w:pPr>
            <w:r>
              <w:t>23.</w:t>
            </w:r>
          </w:p>
        </w:tc>
        <w:tc>
          <w:tcPr>
            <w:tcW w:w="5329" w:type="dxa"/>
          </w:tcPr>
          <w:p w:rsidR="00166151" w:rsidRDefault="00166151">
            <w:pPr>
              <w:pStyle w:val="ConsPlusNormal"/>
            </w:pPr>
            <w:r>
              <w:t>Государственное учреждение здравоохранения особого типа "Центр медицинской профилактики"</w:t>
            </w:r>
          </w:p>
        </w:tc>
        <w:tc>
          <w:tcPr>
            <w:tcW w:w="1531" w:type="dxa"/>
          </w:tcPr>
          <w:p w:rsidR="00166151" w:rsidRDefault="00166151">
            <w:pPr>
              <w:pStyle w:val="ConsPlusNormal"/>
            </w:pPr>
          </w:p>
        </w:tc>
        <w:tc>
          <w:tcPr>
            <w:tcW w:w="1531" w:type="dxa"/>
          </w:tcPr>
          <w:p w:rsidR="00166151" w:rsidRDefault="00166151">
            <w:pPr>
              <w:pStyle w:val="ConsPlusNormal"/>
            </w:pPr>
          </w:p>
        </w:tc>
      </w:tr>
      <w:tr w:rsidR="00166151">
        <w:tc>
          <w:tcPr>
            <w:tcW w:w="680" w:type="dxa"/>
          </w:tcPr>
          <w:p w:rsidR="00166151" w:rsidRDefault="00166151">
            <w:pPr>
              <w:pStyle w:val="ConsPlusNormal"/>
              <w:jc w:val="center"/>
            </w:pPr>
            <w:r>
              <w:t>24.</w:t>
            </w:r>
          </w:p>
        </w:tc>
        <w:tc>
          <w:tcPr>
            <w:tcW w:w="5329" w:type="dxa"/>
          </w:tcPr>
          <w:p w:rsidR="00166151" w:rsidRDefault="00166151">
            <w:pPr>
              <w:pStyle w:val="ConsPlusNormal"/>
            </w:pPr>
            <w:r>
              <w:t>Государственное учреждение здравоохранения "Липецкая городская больница скорой медицинской помощи N 1"</w:t>
            </w:r>
          </w:p>
        </w:tc>
        <w:tc>
          <w:tcPr>
            <w:tcW w:w="1531" w:type="dxa"/>
          </w:tcPr>
          <w:p w:rsidR="00166151" w:rsidRDefault="00166151">
            <w:pPr>
              <w:pStyle w:val="ConsPlusNormal"/>
              <w:jc w:val="center"/>
            </w:pPr>
            <w:r>
              <w:t>+</w:t>
            </w:r>
          </w:p>
        </w:tc>
        <w:tc>
          <w:tcPr>
            <w:tcW w:w="1531" w:type="dxa"/>
          </w:tcPr>
          <w:p w:rsidR="00166151" w:rsidRDefault="00166151">
            <w:pPr>
              <w:pStyle w:val="ConsPlusNormal"/>
              <w:jc w:val="center"/>
            </w:pPr>
            <w:r>
              <w:t>+</w:t>
            </w:r>
          </w:p>
        </w:tc>
      </w:tr>
      <w:tr w:rsidR="00166151">
        <w:tc>
          <w:tcPr>
            <w:tcW w:w="680" w:type="dxa"/>
          </w:tcPr>
          <w:p w:rsidR="00166151" w:rsidRDefault="00166151">
            <w:pPr>
              <w:pStyle w:val="ConsPlusNormal"/>
              <w:jc w:val="center"/>
            </w:pPr>
            <w:r>
              <w:t>25.</w:t>
            </w:r>
          </w:p>
        </w:tc>
        <w:tc>
          <w:tcPr>
            <w:tcW w:w="5329" w:type="dxa"/>
          </w:tcPr>
          <w:p w:rsidR="00166151" w:rsidRDefault="00166151">
            <w:pPr>
              <w:pStyle w:val="ConsPlusNormal"/>
            </w:pPr>
            <w:r>
              <w:t>Государственное учреждение здравоохранения "Липецкая городская больница N 3 "Свободный Сокол"</w:t>
            </w:r>
          </w:p>
        </w:tc>
        <w:tc>
          <w:tcPr>
            <w:tcW w:w="1531" w:type="dxa"/>
          </w:tcPr>
          <w:p w:rsidR="00166151" w:rsidRDefault="00166151">
            <w:pPr>
              <w:pStyle w:val="ConsPlusNormal"/>
              <w:jc w:val="center"/>
            </w:pPr>
            <w:r>
              <w:t>+</w:t>
            </w:r>
          </w:p>
        </w:tc>
        <w:tc>
          <w:tcPr>
            <w:tcW w:w="1531" w:type="dxa"/>
          </w:tcPr>
          <w:p w:rsidR="00166151" w:rsidRDefault="00166151">
            <w:pPr>
              <w:pStyle w:val="ConsPlusNormal"/>
              <w:jc w:val="center"/>
            </w:pPr>
            <w:r>
              <w:t>+</w:t>
            </w:r>
          </w:p>
        </w:tc>
      </w:tr>
      <w:tr w:rsidR="00166151">
        <w:tc>
          <w:tcPr>
            <w:tcW w:w="680" w:type="dxa"/>
          </w:tcPr>
          <w:p w:rsidR="00166151" w:rsidRDefault="00166151">
            <w:pPr>
              <w:pStyle w:val="ConsPlusNormal"/>
              <w:jc w:val="center"/>
            </w:pPr>
            <w:r>
              <w:t>26.</w:t>
            </w:r>
          </w:p>
        </w:tc>
        <w:tc>
          <w:tcPr>
            <w:tcW w:w="5329" w:type="dxa"/>
          </w:tcPr>
          <w:p w:rsidR="00166151" w:rsidRDefault="00166151">
            <w:pPr>
              <w:pStyle w:val="ConsPlusNormal"/>
            </w:pPr>
            <w:r>
              <w:t>Государственное учреждение здравоохранения "Липецкая городская больница N 4 "Липецк-Мед"</w:t>
            </w:r>
          </w:p>
        </w:tc>
        <w:tc>
          <w:tcPr>
            <w:tcW w:w="1531" w:type="dxa"/>
          </w:tcPr>
          <w:p w:rsidR="00166151" w:rsidRDefault="00166151">
            <w:pPr>
              <w:pStyle w:val="ConsPlusNormal"/>
              <w:jc w:val="center"/>
            </w:pPr>
            <w:r>
              <w:t>+</w:t>
            </w:r>
          </w:p>
        </w:tc>
        <w:tc>
          <w:tcPr>
            <w:tcW w:w="1531" w:type="dxa"/>
          </w:tcPr>
          <w:p w:rsidR="00166151" w:rsidRDefault="00166151">
            <w:pPr>
              <w:pStyle w:val="ConsPlusNormal"/>
              <w:jc w:val="center"/>
            </w:pPr>
            <w:r>
              <w:t>+</w:t>
            </w:r>
          </w:p>
        </w:tc>
      </w:tr>
      <w:tr w:rsidR="00166151">
        <w:tc>
          <w:tcPr>
            <w:tcW w:w="680" w:type="dxa"/>
          </w:tcPr>
          <w:p w:rsidR="00166151" w:rsidRDefault="00166151">
            <w:pPr>
              <w:pStyle w:val="ConsPlusNormal"/>
              <w:jc w:val="center"/>
            </w:pPr>
            <w:r>
              <w:t>27.</w:t>
            </w:r>
          </w:p>
        </w:tc>
        <w:tc>
          <w:tcPr>
            <w:tcW w:w="5329" w:type="dxa"/>
          </w:tcPr>
          <w:p w:rsidR="00166151" w:rsidRDefault="00166151">
            <w:pPr>
              <w:pStyle w:val="ConsPlusNormal"/>
            </w:pPr>
            <w:r>
              <w:t>Государственное учреждение здравоохранения "Липецкая городская детская больница"</w:t>
            </w:r>
          </w:p>
        </w:tc>
        <w:tc>
          <w:tcPr>
            <w:tcW w:w="1531" w:type="dxa"/>
          </w:tcPr>
          <w:p w:rsidR="00166151" w:rsidRDefault="00166151">
            <w:pPr>
              <w:pStyle w:val="ConsPlusNormal"/>
              <w:jc w:val="center"/>
            </w:pPr>
            <w:r>
              <w:t>+</w:t>
            </w:r>
          </w:p>
        </w:tc>
        <w:tc>
          <w:tcPr>
            <w:tcW w:w="1531" w:type="dxa"/>
          </w:tcPr>
          <w:p w:rsidR="00166151" w:rsidRDefault="00166151">
            <w:pPr>
              <w:pStyle w:val="ConsPlusNormal"/>
              <w:jc w:val="center"/>
            </w:pPr>
            <w:r>
              <w:t>+</w:t>
            </w:r>
          </w:p>
        </w:tc>
      </w:tr>
      <w:tr w:rsidR="00166151">
        <w:tc>
          <w:tcPr>
            <w:tcW w:w="680" w:type="dxa"/>
          </w:tcPr>
          <w:p w:rsidR="00166151" w:rsidRDefault="00166151">
            <w:pPr>
              <w:pStyle w:val="ConsPlusNormal"/>
              <w:jc w:val="center"/>
            </w:pPr>
            <w:r>
              <w:t>28.</w:t>
            </w:r>
          </w:p>
        </w:tc>
        <w:tc>
          <w:tcPr>
            <w:tcW w:w="5329" w:type="dxa"/>
          </w:tcPr>
          <w:p w:rsidR="00166151" w:rsidRDefault="00166151">
            <w:pPr>
              <w:pStyle w:val="ConsPlusNormal"/>
            </w:pPr>
            <w:r>
              <w:t>Государственное учреждение здравоохранения "Липецкий городской родильный дом"</w:t>
            </w:r>
          </w:p>
        </w:tc>
        <w:tc>
          <w:tcPr>
            <w:tcW w:w="1531" w:type="dxa"/>
          </w:tcPr>
          <w:p w:rsidR="00166151" w:rsidRDefault="00166151">
            <w:pPr>
              <w:pStyle w:val="ConsPlusNormal"/>
              <w:jc w:val="center"/>
            </w:pPr>
            <w:r>
              <w:t>+</w:t>
            </w:r>
          </w:p>
        </w:tc>
        <w:tc>
          <w:tcPr>
            <w:tcW w:w="1531" w:type="dxa"/>
          </w:tcPr>
          <w:p w:rsidR="00166151" w:rsidRDefault="00166151">
            <w:pPr>
              <w:pStyle w:val="ConsPlusNormal"/>
            </w:pPr>
          </w:p>
        </w:tc>
      </w:tr>
      <w:tr w:rsidR="00166151">
        <w:tc>
          <w:tcPr>
            <w:tcW w:w="680" w:type="dxa"/>
          </w:tcPr>
          <w:p w:rsidR="00166151" w:rsidRDefault="00166151">
            <w:pPr>
              <w:pStyle w:val="ConsPlusNormal"/>
              <w:jc w:val="center"/>
            </w:pPr>
            <w:r>
              <w:t>29.</w:t>
            </w:r>
          </w:p>
        </w:tc>
        <w:tc>
          <w:tcPr>
            <w:tcW w:w="5329" w:type="dxa"/>
          </w:tcPr>
          <w:p w:rsidR="00166151" w:rsidRDefault="00166151">
            <w:pPr>
              <w:pStyle w:val="ConsPlusNormal"/>
            </w:pPr>
            <w:r>
              <w:t>Государственное учреждение здравоохранения "Липецкая городская поликлиника N 1"</w:t>
            </w:r>
          </w:p>
        </w:tc>
        <w:tc>
          <w:tcPr>
            <w:tcW w:w="1531" w:type="dxa"/>
          </w:tcPr>
          <w:p w:rsidR="00166151" w:rsidRDefault="00166151">
            <w:pPr>
              <w:pStyle w:val="ConsPlusNormal"/>
              <w:jc w:val="center"/>
            </w:pPr>
            <w:r>
              <w:t>+</w:t>
            </w:r>
          </w:p>
        </w:tc>
        <w:tc>
          <w:tcPr>
            <w:tcW w:w="1531" w:type="dxa"/>
          </w:tcPr>
          <w:p w:rsidR="00166151" w:rsidRDefault="00166151">
            <w:pPr>
              <w:pStyle w:val="ConsPlusNormal"/>
              <w:jc w:val="center"/>
            </w:pPr>
            <w:r>
              <w:t>+</w:t>
            </w:r>
          </w:p>
        </w:tc>
      </w:tr>
      <w:tr w:rsidR="00166151">
        <w:tc>
          <w:tcPr>
            <w:tcW w:w="680" w:type="dxa"/>
          </w:tcPr>
          <w:p w:rsidR="00166151" w:rsidRDefault="00166151">
            <w:pPr>
              <w:pStyle w:val="ConsPlusNormal"/>
              <w:jc w:val="center"/>
            </w:pPr>
            <w:r>
              <w:t>30.</w:t>
            </w:r>
          </w:p>
        </w:tc>
        <w:tc>
          <w:tcPr>
            <w:tcW w:w="5329" w:type="dxa"/>
          </w:tcPr>
          <w:p w:rsidR="00166151" w:rsidRDefault="00166151">
            <w:pPr>
              <w:pStyle w:val="ConsPlusNormal"/>
            </w:pPr>
            <w:r>
              <w:t>Государственное учреждение здравоохранения "Липецкая городская поликлиника N 2"</w:t>
            </w:r>
          </w:p>
        </w:tc>
        <w:tc>
          <w:tcPr>
            <w:tcW w:w="1531" w:type="dxa"/>
          </w:tcPr>
          <w:p w:rsidR="00166151" w:rsidRDefault="00166151">
            <w:pPr>
              <w:pStyle w:val="ConsPlusNormal"/>
              <w:jc w:val="center"/>
            </w:pPr>
            <w:r>
              <w:t>+</w:t>
            </w:r>
          </w:p>
        </w:tc>
        <w:tc>
          <w:tcPr>
            <w:tcW w:w="1531" w:type="dxa"/>
          </w:tcPr>
          <w:p w:rsidR="00166151" w:rsidRDefault="00166151">
            <w:pPr>
              <w:pStyle w:val="ConsPlusNormal"/>
              <w:jc w:val="center"/>
            </w:pPr>
            <w:r>
              <w:t>+</w:t>
            </w:r>
          </w:p>
        </w:tc>
      </w:tr>
      <w:tr w:rsidR="00166151">
        <w:tc>
          <w:tcPr>
            <w:tcW w:w="680" w:type="dxa"/>
          </w:tcPr>
          <w:p w:rsidR="00166151" w:rsidRDefault="00166151">
            <w:pPr>
              <w:pStyle w:val="ConsPlusNormal"/>
              <w:jc w:val="center"/>
            </w:pPr>
            <w:r>
              <w:t>31.</w:t>
            </w:r>
          </w:p>
        </w:tc>
        <w:tc>
          <w:tcPr>
            <w:tcW w:w="5329" w:type="dxa"/>
          </w:tcPr>
          <w:p w:rsidR="00166151" w:rsidRDefault="00166151">
            <w:pPr>
              <w:pStyle w:val="ConsPlusNormal"/>
            </w:pPr>
            <w:r>
              <w:t>Государственное учреждение здравоохранения "Липецкая городская поликлиника N 4"</w:t>
            </w:r>
          </w:p>
        </w:tc>
        <w:tc>
          <w:tcPr>
            <w:tcW w:w="1531" w:type="dxa"/>
          </w:tcPr>
          <w:p w:rsidR="00166151" w:rsidRDefault="00166151">
            <w:pPr>
              <w:pStyle w:val="ConsPlusNormal"/>
              <w:jc w:val="center"/>
            </w:pPr>
            <w:r>
              <w:t>+</w:t>
            </w:r>
          </w:p>
        </w:tc>
        <w:tc>
          <w:tcPr>
            <w:tcW w:w="1531" w:type="dxa"/>
          </w:tcPr>
          <w:p w:rsidR="00166151" w:rsidRDefault="00166151">
            <w:pPr>
              <w:pStyle w:val="ConsPlusNormal"/>
              <w:jc w:val="center"/>
            </w:pPr>
            <w:r>
              <w:t>+</w:t>
            </w:r>
          </w:p>
        </w:tc>
      </w:tr>
      <w:tr w:rsidR="00166151">
        <w:tc>
          <w:tcPr>
            <w:tcW w:w="680" w:type="dxa"/>
          </w:tcPr>
          <w:p w:rsidR="00166151" w:rsidRDefault="00166151">
            <w:pPr>
              <w:pStyle w:val="ConsPlusNormal"/>
              <w:jc w:val="center"/>
            </w:pPr>
            <w:r>
              <w:t>32.</w:t>
            </w:r>
          </w:p>
        </w:tc>
        <w:tc>
          <w:tcPr>
            <w:tcW w:w="5329" w:type="dxa"/>
          </w:tcPr>
          <w:p w:rsidR="00166151" w:rsidRDefault="00166151">
            <w:pPr>
              <w:pStyle w:val="ConsPlusNormal"/>
            </w:pPr>
            <w:r>
              <w:t>Государственное учреждение здравоохранения "Липецкая городская поликлиника N 5"</w:t>
            </w:r>
          </w:p>
        </w:tc>
        <w:tc>
          <w:tcPr>
            <w:tcW w:w="1531" w:type="dxa"/>
          </w:tcPr>
          <w:p w:rsidR="00166151" w:rsidRDefault="00166151">
            <w:pPr>
              <w:pStyle w:val="ConsPlusNormal"/>
              <w:jc w:val="center"/>
            </w:pPr>
            <w:r>
              <w:t>+</w:t>
            </w:r>
          </w:p>
        </w:tc>
        <w:tc>
          <w:tcPr>
            <w:tcW w:w="1531" w:type="dxa"/>
          </w:tcPr>
          <w:p w:rsidR="00166151" w:rsidRDefault="00166151">
            <w:pPr>
              <w:pStyle w:val="ConsPlusNormal"/>
              <w:jc w:val="center"/>
            </w:pPr>
            <w:r>
              <w:t>+</w:t>
            </w:r>
          </w:p>
        </w:tc>
      </w:tr>
      <w:tr w:rsidR="00166151">
        <w:tc>
          <w:tcPr>
            <w:tcW w:w="680" w:type="dxa"/>
          </w:tcPr>
          <w:p w:rsidR="00166151" w:rsidRDefault="00166151">
            <w:pPr>
              <w:pStyle w:val="ConsPlusNormal"/>
              <w:jc w:val="center"/>
            </w:pPr>
            <w:r>
              <w:t>33.</w:t>
            </w:r>
          </w:p>
        </w:tc>
        <w:tc>
          <w:tcPr>
            <w:tcW w:w="5329" w:type="dxa"/>
          </w:tcPr>
          <w:p w:rsidR="00166151" w:rsidRDefault="00166151">
            <w:pPr>
              <w:pStyle w:val="ConsPlusNormal"/>
            </w:pPr>
            <w:r>
              <w:t>Государственное учреждение здравоохранения "Липецкая городская поликлиника N 7"</w:t>
            </w:r>
          </w:p>
        </w:tc>
        <w:tc>
          <w:tcPr>
            <w:tcW w:w="1531" w:type="dxa"/>
          </w:tcPr>
          <w:p w:rsidR="00166151" w:rsidRDefault="00166151">
            <w:pPr>
              <w:pStyle w:val="ConsPlusNormal"/>
              <w:jc w:val="center"/>
            </w:pPr>
            <w:r>
              <w:t>+</w:t>
            </w:r>
          </w:p>
        </w:tc>
        <w:tc>
          <w:tcPr>
            <w:tcW w:w="1531" w:type="dxa"/>
          </w:tcPr>
          <w:p w:rsidR="00166151" w:rsidRDefault="00166151">
            <w:pPr>
              <w:pStyle w:val="ConsPlusNormal"/>
              <w:jc w:val="center"/>
            </w:pPr>
            <w:r>
              <w:t>+</w:t>
            </w:r>
          </w:p>
        </w:tc>
      </w:tr>
      <w:tr w:rsidR="00166151">
        <w:tc>
          <w:tcPr>
            <w:tcW w:w="680" w:type="dxa"/>
          </w:tcPr>
          <w:p w:rsidR="00166151" w:rsidRDefault="00166151">
            <w:pPr>
              <w:pStyle w:val="ConsPlusNormal"/>
              <w:jc w:val="center"/>
            </w:pPr>
            <w:r>
              <w:t>34.</w:t>
            </w:r>
          </w:p>
        </w:tc>
        <w:tc>
          <w:tcPr>
            <w:tcW w:w="5329" w:type="dxa"/>
          </w:tcPr>
          <w:p w:rsidR="00166151" w:rsidRDefault="00166151">
            <w:pPr>
              <w:pStyle w:val="ConsPlusNormal"/>
            </w:pPr>
            <w:r>
              <w:t>Государственное учреждение здравоохранения "Липецкая городская поликлиника N 9"</w:t>
            </w:r>
          </w:p>
        </w:tc>
        <w:tc>
          <w:tcPr>
            <w:tcW w:w="1531" w:type="dxa"/>
          </w:tcPr>
          <w:p w:rsidR="00166151" w:rsidRDefault="00166151">
            <w:pPr>
              <w:pStyle w:val="ConsPlusNormal"/>
              <w:jc w:val="center"/>
            </w:pPr>
            <w:r>
              <w:t>+</w:t>
            </w:r>
          </w:p>
        </w:tc>
        <w:tc>
          <w:tcPr>
            <w:tcW w:w="1531" w:type="dxa"/>
          </w:tcPr>
          <w:p w:rsidR="00166151" w:rsidRDefault="00166151">
            <w:pPr>
              <w:pStyle w:val="ConsPlusNormal"/>
              <w:jc w:val="center"/>
            </w:pPr>
            <w:r>
              <w:t>+</w:t>
            </w:r>
          </w:p>
        </w:tc>
      </w:tr>
      <w:tr w:rsidR="00166151">
        <w:tc>
          <w:tcPr>
            <w:tcW w:w="680" w:type="dxa"/>
          </w:tcPr>
          <w:p w:rsidR="00166151" w:rsidRDefault="00166151">
            <w:pPr>
              <w:pStyle w:val="ConsPlusNormal"/>
              <w:jc w:val="center"/>
            </w:pPr>
            <w:r>
              <w:t>35.</w:t>
            </w:r>
          </w:p>
        </w:tc>
        <w:tc>
          <w:tcPr>
            <w:tcW w:w="5329" w:type="dxa"/>
          </w:tcPr>
          <w:p w:rsidR="00166151" w:rsidRDefault="00166151">
            <w:pPr>
              <w:pStyle w:val="ConsPlusNormal"/>
            </w:pPr>
            <w:r>
              <w:t xml:space="preserve">Государственное автономное учреждение здравоохранения "Липецкая городская </w:t>
            </w:r>
            <w:r>
              <w:lastRenderedPageBreak/>
              <w:t>стоматологическая поликлиника N 1"</w:t>
            </w:r>
          </w:p>
        </w:tc>
        <w:tc>
          <w:tcPr>
            <w:tcW w:w="1531" w:type="dxa"/>
          </w:tcPr>
          <w:p w:rsidR="00166151" w:rsidRDefault="00166151">
            <w:pPr>
              <w:pStyle w:val="ConsPlusNormal"/>
              <w:jc w:val="center"/>
            </w:pPr>
            <w:r>
              <w:lastRenderedPageBreak/>
              <w:t>+</w:t>
            </w:r>
          </w:p>
        </w:tc>
        <w:tc>
          <w:tcPr>
            <w:tcW w:w="1531" w:type="dxa"/>
          </w:tcPr>
          <w:p w:rsidR="00166151" w:rsidRDefault="00166151">
            <w:pPr>
              <w:pStyle w:val="ConsPlusNormal"/>
            </w:pPr>
          </w:p>
        </w:tc>
      </w:tr>
      <w:tr w:rsidR="00166151">
        <w:tc>
          <w:tcPr>
            <w:tcW w:w="680" w:type="dxa"/>
          </w:tcPr>
          <w:p w:rsidR="00166151" w:rsidRDefault="00166151">
            <w:pPr>
              <w:pStyle w:val="ConsPlusNormal"/>
              <w:jc w:val="center"/>
            </w:pPr>
            <w:r>
              <w:lastRenderedPageBreak/>
              <w:t>36.</w:t>
            </w:r>
          </w:p>
        </w:tc>
        <w:tc>
          <w:tcPr>
            <w:tcW w:w="5329" w:type="dxa"/>
          </w:tcPr>
          <w:p w:rsidR="00166151" w:rsidRDefault="00166151">
            <w:pPr>
              <w:pStyle w:val="ConsPlusNormal"/>
            </w:pPr>
            <w:r>
              <w:t>Государственное автономное учреждение здравоохранения "Липецкая городская стоматологическая поликлиника N 2"</w:t>
            </w:r>
          </w:p>
        </w:tc>
        <w:tc>
          <w:tcPr>
            <w:tcW w:w="1531" w:type="dxa"/>
          </w:tcPr>
          <w:p w:rsidR="00166151" w:rsidRDefault="00166151">
            <w:pPr>
              <w:pStyle w:val="ConsPlusNormal"/>
              <w:jc w:val="center"/>
            </w:pPr>
            <w:r>
              <w:t>+</w:t>
            </w:r>
          </w:p>
        </w:tc>
        <w:tc>
          <w:tcPr>
            <w:tcW w:w="1531" w:type="dxa"/>
          </w:tcPr>
          <w:p w:rsidR="00166151" w:rsidRDefault="00166151">
            <w:pPr>
              <w:pStyle w:val="ConsPlusNormal"/>
            </w:pPr>
          </w:p>
        </w:tc>
      </w:tr>
      <w:tr w:rsidR="00166151">
        <w:tc>
          <w:tcPr>
            <w:tcW w:w="680" w:type="dxa"/>
          </w:tcPr>
          <w:p w:rsidR="00166151" w:rsidRDefault="00166151">
            <w:pPr>
              <w:pStyle w:val="ConsPlusNormal"/>
              <w:jc w:val="center"/>
            </w:pPr>
            <w:r>
              <w:t>37.</w:t>
            </w:r>
          </w:p>
        </w:tc>
        <w:tc>
          <w:tcPr>
            <w:tcW w:w="5329" w:type="dxa"/>
          </w:tcPr>
          <w:p w:rsidR="00166151" w:rsidRDefault="00166151">
            <w:pPr>
              <w:pStyle w:val="ConsPlusNormal"/>
            </w:pPr>
            <w:r>
              <w:t>Государственное учреждение здравоохранения "Липецкая городская детская стоматологическая поликлиника"</w:t>
            </w:r>
          </w:p>
        </w:tc>
        <w:tc>
          <w:tcPr>
            <w:tcW w:w="1531" w:type="dxa"/>
          </w:tcPr>
          <w:p w:rsidR="00166151" w:rsidRDefault="00166151">
            <w:pPr>
              <w:pStyle w:val="ConsPlusNormal"/>
              <w:jc w:val="center"/>
            </w:pPr>
            <w:r>
              <w:t>+</w:t>
            </w:r>
          </w:p>
        </w:tc>
        <w:tc>
          <w:tcPr>
            <w:tcW w:w="1531" w:type="dxa"/>
          </w:tcPr>
          <w:p w:rsidR="00166151" w:rsidRDefault="00166151">
            <w:pPr>
              <w:pStyle w:val="ConsPlusNormal"/>
            </w:pPr>
          </w:p>
        </w:tc>
      </w:tr>
      <w:tr w:rsidR="00166151">
        <w:tc>
          <w:tcPr>
            <w:tcW w:w="680" w:type="dxa"/>
          </w:tcPr>
          <w:p w:rsidR="00166151" w:rsidRDefault="00166151">
            <w:pPr>
              <w:pStyle w:val="ConsPlusNormal"/>
              <w:jc w:val="center"/>
            </w:pPr>
            <w:r>
              <w:t>38.</w:t>
            </w:r>
          </w:p>
        </w:tc>
        <w:tc>
          <w:tcPr>
            <w:tcW w:w="5329" w:type="dxa"/>
          </w:tcPr>
          <w:p w:rsidR="00166151" w:rsidRDefault="00166151">
            <w:pPr>
              <w:pStyle w:val="ConsPlusNormal"/>
            </w:pPr>
            <w:r>
              <w:t>Государственное учреждение здравоохранения "Елецкая городская больница N 1 им. Н.А. Семашко"</w:t>
            </w:r>
          </w:p>
        </w:tc>
        <w:tc>
          <w:tcPr>
            <w:tcW w:w="1531" w:type="dxa"/>
          </w:tcPr>
          <w:p w:rsidR="00166151" w:rsidRDefault="00166151">
            <w:pPr>
              <w:pStyle w:val="ConsPlusNormal"/>
              <w:jc w:val="center"/>
            </w:pPr>
            <w:r>
              <w:t>+</w:t>
            </w:r>
          </w:p>
        </w:tc>
        <w:tc>
          <w:tcPr>
            <w:tcW w:w="1531" w:type="dxa"/>
          </w:tcPr>
          <w:p w:rsidR="00166151" w:rsidRDefault="00166151">
            <w:pPr>
              <w:pStyle w:val="ConsPlusNormal"/>
              <w:jc w:val="center"/>
            </w:pPr>
            <w:r>
              <w:t>+</w:t>
            </w:r>
          </w:p>
        </w:tc>
      </w:tr>
      <w:tr w:rsidR="00166151">
        <w:tc>
          <w:tcPr>
            <w:tcW w:w="680" w:type="dxa"/>
          </w:tcPr>
          <w:p w:rsidR="00166151" w:rsidRDefault="00166151">
            <w:pPr>
              <w:pStyle w:val="ConsPlusNormal"/>
              <w:jc w:val="center"/>
            </w:pPr>
            <w:r>
              <w:t>39.</w:t>
            </w:r>
          </w:p>
        </w:tc>
        <w:tc>
          <w:tcPr>
            <w:tcW w:w="5329" w:type="dxa"/>
          </w:tcPr>
          <w:p w:rsidR="00166151" w:rsidRDefault="00166151">
            <w:pPr>
              <w:pStyle w:val="ConsPlusNormal"/>
            </w:pPr>
            <w:r>
              <w:t>Государственное учреждение здравоохранения "Елецкая городская больница N 2"</w:t>
            </w:r>
          </w:p>
        </w:tc>
        <w:tc>
          <w:tcPr>
            <w:tcW w:w="1531" w:type="dxa"/>
          </w:tcPr>
          <w:p w:rsidR="00166151" w:rsidRDefault="00166151">
            <w:pPr>
              <w:pStyle w:val="ConsPlusNormal"/>
              <w:jc w:val="center"/>
            </w:pPr>
            <w:r>
              <w:t>+</w:t>
            </w:r>
          </w:p>
        </w:tc>
        <w:tc>
          <w:tcPr>
            <w:tcW w:w="1531" w:type="dxa"/>
          </w:tcPr>
          <w:p w:rsidR="00166151" w:rsidRDefault="00166151">
            <w:pPr>
              <w:pStyle w:val="ConsPlusNormal"/>
              <w:jc w:val="center"/>
            </w:pPr>
            <w:r>
              <w:t>+</w:t>
            </w:r>
          </w:p>
        </w:tc>
      </w:tr>
      <w:tr w:rsidR="00166151">
        <w:tc>
          <w:tcPr>
            <w:tcW w:w="680" w:type="dxa"/>
          </w:tcPr>
          <w:p w:rsidR="00166151" w:rsidRDefault="00166151">
            <w:pPr>
              <w:pStyle w:val="ConsPlusNormal"/>
              <w:jc w:val="center"/>
            </w:pPr>
            <w:r>
              <w:t>40.</w:t>
            </w:r>
          </w:p>
        </w:tc>
        <w:tc>
          <w:tcPr>
            <w:tcW w:w="5329" w:type="dxa"/>
          </w:tcPr>
          <w:p w:rsidR="00166151" w:rsidRDefault="00166151">
            <w:pPr>
              <w:pStyle w:val="ConsPlusNormal"/>
            </w:pPr>
            <w:r>
              <w:t>Государственное учреждение здравоохранения "Елецкая городская детская больница"</w:t>
            </w:r>
          </w:p>
        </w:tc>
        <w:tc>
          <w:tcPr>
            <w:tcW w:w="1531" w:type="dxa"/>
          </w:tcPr>
          <w:p w:rsidR="00166151" w:rsidRDefault="00166151">
            <w:pPr>
              <w:pStyle w:val="ConsPlusNormal"/>
              <w:jc w:val="center"/>
            </w:pPr>
            <w:r>
              <w:t>+</w:t>
            </w:r>
          </w:p>
        </w:tc>
        <w:tc>
          <w:tcPr>
            <w:tcW w:w="1531" w:type="dxa"/>
          </w:tcPr>
          <w:p w:rsidR="00166151" w:rsidRDefault="00166151">
            <w:pPr>
              <w:pStyle w:val="ConsPlusNormal"/>
              <w:jc w:val="center"/>
            </w:pPr>
            <w:r>
              <w:t>+</w:t>
            </w:r>
          </w:p>
        </w:tc>
      </w:tr>
      <w:tr w:rsidR="00166151">
        <w:tc>
          <w:tcPr>
            <w:tcW w:w="680" w:type="dxa"/>
          </w:tcPr>
          <w:p w:rsidR="00166151" w:rsidRDefault="00166151">
            <w:pPr>
              <w:pStyle w:val="ConsPlusNormal"/>
              <w:jc w:val="center"/>
            </w:pPr>
            <w:r>
              <w:t>41.</w:t>
            </w:r>
          </w:p>
        </w:tc>
        <w:tc>
          <w:tcPr>
            <w:tcW w:w="5329" w:type="dxa"/>
          </w:tcPr>
          <w:p w:rsidR="00166151" w:rsidRDefault="00166151">
            <w:pPr>
              <w:pStyle w:val="ConsPlusNormal"/>
            </w:pPr>
            <w:r>
              <w:t>Государственное автономное учреждение здравоохранения "Елецкая стоматологическая поликлиника"</w:t>
            </w:r>
          </w:p>
        </w:tc>
        <w:tc>
          <w:tcPr>
            <w:tcW w:w="1531" w:type="dxa"/>
          </w:tcPr>
          <w:p w:rsidR="00166151" w:rsidRDefault="00166151">
            <w:pPr>
              <w:pStyle w:val="ConsPlusNormal"/>
              <w:jc w:val="center"/>
            </w:pPr>
            <w:r>
              <w:t>+</w:t>
            </w:r>
          </w:p>
        </w:tc>
        <w:tc>
          <w:tcPr>
            <w:tcW w:w="1531" w:type="dxa"/>
          </w:tcPr>
          <w:p w:rsidR="00166151" w:rsidRDefault="00166151">
            <w:pPr>
              <w:pStyle w:val="ConsPlusNormal"/>
            </w:pPr>
          </w:p>
        </w:tc>
      </w:tr>
      <w:tr w:rsidR="00166151">
        <w:tc>
          <w:tcPr>
            <w:tcW w:w="680" w:type="dxa"/>
          </w:tcPr>
          <w:p w:rsidR="00166151" w:rsidRDefault="00166151">
            <w:pPr>
              <w:pStyle w:val="ConsPlusNormal"/>
              <w:jc w:val="center"/>
            </w:pPr>
            <w:r>
              <w:t>42.</w:t>
            </w:r>
          </w:p>
        </w:tc>
        <w:tc>
          <w:tcPr>
            <w:tcW w:w="5329" w:type="dxa"/>
          </w:tcPr>
          <w:p w:rsidR="00166151" w:rsidRDefault="00166151">
            <w:pPr>
              <w:pStyle w:val="ConsPlusNormal"/>
            </w:pPr>
            <w:r>
              <w:t>Государственное учреждение здравоохранения "Елецкий врачебно-физкультурный диспансер"</w:t>
            </w:r>
          </w:p>
        </w:tc>
        <w:tc>
          <w:tcPr>
            <w:tcW w:w="1531" w:type="dxa"/>
          </w:tcPr>
          <w:p w:rsidR="00166151" w:rsidRDefault="00166151">
            <w:pPr>
              <w:pStyle w:val="ConsPlusNormal"/>
            </w:pPr>
          </w:p>
        </w:tc>
        <w:tc>
          <w:tcPr>
            <w:tcW w:w="1531" w:type="dxa"/>
          </w:tcPr>
          <w:p w:rsidR="00166151" w:rsidRDefault="00166151">
            <w:pPr>
              <w:pStyle w:val="ConsPlusNormal"/>
            </w:pPr>
          </w:p>
        </w:tc>
      </w:tr>
      <w:tr w:rsidR="00166151">
        <w:tc>
          <w:tcPr>
            <w:tcW w:w="680" w:type="dxa"/>
          </w:tcPr>
          <w:p w:rsidR="00166151" w:rsidRDefault="00166151">
            <w:pPr>
              <w:pStyle w:val="ConsPlusNormal"/>
              <w:jc w:val="center"/>
            </w:pPr>
            <w:r>
              <w:t>43.</w:t>
            </w:r>
          </w:p>
        </w:tc>
        <w:tc>
          <w:tcPr>
            <w:tcW w:w="5329" w:type="dxa"/>
          </w:tcPr>
          <w:p w:rsidR="00166151" w:rsidRDefault="00166151">
            <w:pPr>
              <w:pStyle w:val="ConsPlusNormal"/>
            </w:pPr>
            <w:r>
              <w:t>Государственное учреждение здравоохранения "Елецкий психоневрологический диспансер"</w:t>
            </w:r>
          </w:p>
        </w:tc>
        <w:tc>
          <w:tcPr>
            <w:tcW w:w="1531" w:type="dxa"/>
          </w:tcPr>
          <w:p w:rsidR="00166151" w:rsidRDefault="00166151">
            <w:pPr>
              <w:pStyle w:val="ConsPlusNormal"/>
            </w:pPr>
          </w:p>
        </w:tc>
        <w:tc>
          <w:tcPr>
            <w:tcW w:w="1531" w:type="dxa"/>
          </w:tcPr>
          <w:p w:rsidR="00166151" w:rsidRDefault="00166151">
            <w:pPr>
              <w:pStyle w:val="ConsPlusNormal"/>
            </w:pPr>
          </w:p>
        </w:tc>
      </w:tr>
      <w:tr w:rsidR="00166151">
        <w:tc>
          <w:tcPr>
            <w:tcW w:w="680" w:type="dxa"/>
          </w:tcPr>
          <w:p w:rsidR="00166151" w:rsidRDefault="00166151">
            <w:pPr>
              <w:pStyle w:val="ConsPlusNormal"/>
              <w:jc w:val="center"/>
            </w:pPr>
            <w:r>
              <w:t>44.</w:t>
            </w:r>
          </w:p>
        </w:tc>
        <w:tc>
          <w:tcPr>
            <w:tcW w:w="5329" w:type="dxa"/>
          </w:tcPr>
          <w:p w:rsidR="00166151" w:rsidRDefault="00166151">
            <w:pPr>
              <w:pStyle w:val="ConsPlusNormal"/>
            </w:pPr>
            <w:r>
              <w:t>Областное казенное учреждение "Елецкий специализированный Дом ребенка"</w:t>
            </w:r>
          </w:p>
        </w:tc>
        <w:tc>
          <w:tcPr>
            <w:tcW w:w="1531" w:type="dxa"/>
          </w:tcPr>
          <w:p w:rsidR="00166151" w:rsidRDefault="00166151">
            <w:pPr>
              <w:pStyle w:val="ConsPlusNormal"/>
            </w:pPr>
          </w:p>
        </w:tc>
        <w:tc>
          <w:tcPr>
            <w:tcW w:w="1531" w:type="dxa"/>
          </w:tcPr>
          <w:p w:rsidR="00166151" w:rsidRDefault="00166151">
            <w:pPr>
              <w:pStyle w:val="ConsPlusNormal"/>
            </w:pPr>
          </w:p>
        </w:tc>
      </w:tr>
      <w:tr w:rsidR="00166151">
        <w:tc>
          <w:tcPr>
            <w:tcW w:w="680" w:type="dxa"/>
          </w:tcPr>
          <w:p w:rsidR="00166151" w:rsidRDefault="00166151">
            <w:pPr>
              <w:pStyle w:val="ConsPlusNormal"/>
              <w:jc w:val="center"/>
            </w:pPr>
            <w:r>
              <w:t>45.</w:t>
            </w:r>
          </w:p>
        </w:tc>
        <w:tc>
          <w:tcPr>
            <w:tcW w:w="5329" w:type="dxa"/>
          </w:tcPr>
          <w:p w:rsidR="00166151" w:rsidRDefault="00166151">
            <w:pPr>
              <w:pStyle w:val="ConsPlusNormal"/>
            </w:pPr>
            <w:r>
              <w:t>Государственное учреждение здравоохранения "Воловская районная больница"</w:t>
            </w:r>
          </w:p>
        </w:tc>
        <w:tc>
          <w:tcPr>
            <w:tcW w:w="1531" w:type="dxa"/>
          </w:tcPr>
          <w:p w:rsidR="00166151" w:rsidRDefault="00166151">
            <w:pPr>
              <w:pStyle w:val="ConsPlusNormal"/>
              <w:jc w:val="center"/>
            </w:pPr>
            <w:r>
              <w:t>+</w:t>
            </w:r>
          </w:p>
        </w:tc>
        <w:tc>
          <w:tcPr>
            <w:tcW w:w="1531" w:type="dxa"/>
          </w:tcPr>
          <w:p w:rsidR="00166151" w:rsidRDefault="00166151">
            <w:pPr>
              <w:pStyle w:val="ConsPlusNormal"/>
              <w:jc w:val="center"/>
            </w:pPr>
            <w:r>
              <w:t>+</w:t>
            </w:r>
          </w:p>
        </w:tc>
      </w:tr>
      <w:tr w:rsidR="00166151">
        <w:tc>
          <w:tcPr>
            <w:tcW w:w="680" w:type="dxa"/>
          </w:tcPr>
          <w:p w:rsidR="00166151" w:rsidRDefault="00166151">
            <w:pPr>
              <w:pStyle w:val="ConsPlusNormal"/>
              <w:jc w:val="center"/>
            </w:pPr>
            <w:r>
              <w:t>46.</w:t>
            </w:r>
          </w:p>
        </w:tc>
        <w:tc>
          <w:tcPr>
            <w:tcW w:w="5329" w:type="dxa"/>
          </w:tcPr>
          <w:p w:rsidR="00166151" w:rsidRDefault="00166151">
            <w:pPr>
              <w:pStyle w:val="ConsPlusNormal"/>
            </w:pPr>
            <w:r>
              <w:t>Государственное учреждение здравоохранения "Грязинская центральная районная больница"</w:t>
            </w:r>
          </w:p>
        </w:tc>
        <w:tc>
          <w:tcPr>
            <w:tcW w:w="1531" w:type="dxa"/>
          </w:tcPr>
          <w:p w:rsidR="00166151" w:rsidRDefault="00166151">
            <w:pPr>
              <w:pStyle w:val="ConsPlusNormal"/>
              <w:jc w:val="center"/>
            </w:pPr>
            <w:r>
              <w:t>+</w:t>
            </w:r>
          </w:p>
        </w:tc>
        <w:tc>
          <w:tcPr>
            <w:tcW w:w="1531" w:type="dxa"/>
          </w:tcPr>
          <w:p w:rsidR="00166151" w:rsidRDefault="00166151">
            <w:pPr>
              <w:pStyle w:val="ConsPlusNormal"/>
              <w:jc w:val="center"/>
            </w:pPr>
            <w:r>
              <w:t>+</w:t>
            </w:r>
          </w:p>
        </w:tc>
      </w:tr>
      <w:tr w:rsidR="00166151">
        <w:tc>
          <w:tcPr>
            <w:tcW w:w="680" w:type="dxa"/>
          </w:tcPr>
          <w:p w:rsidR="00166151" w:rsidRDefault="00166151">
            <w:pPr>
              <w:pStyle w:val="ConsPlusNormal"/>
              <w:jc w:val="center"/>
            </w:pPr>
            <w:r>
              <w:t>47.</w:t>
            </w:r>
          </w:p>
        </w:tc>
        <w:tc>
          <w:tcPr>
            <w:tcW w:w="5329" w:type="dxa"/>
          </w:tcPr>
          <w:p w:rsidR="00166151" w:rsidRDefault="00166151">
            <w:pPr>
              <w:pStyle w:val="ConsPlusNormal"/>
            </w:pPr>
            <w:r>
              <w:t>Государственное учреждение здравоохранения "Данковская центральная районная больница"</w:t>
            </w:r>
          </w:p>
        </w:tc>
        <w:tc>
          <w:tcPr>
            <w:tcW w:w="1531" w:type="dxa"/>
          </w:tcPr>
          <w:p w:rsidR="00166151" w:rsidRDefault="00166151">
            <w:pPr>
              <w:pStyle w:val="ConsPlusNormal"/>
              <w:jc w:val="center"/>
            </w:pPr>
            <w:r>
              <w:t>+</w:t>
            </w:r>
          </w:p>
        </w:tc>
        <w:tc>
          <w:tcPr>
            <w:tcW w:w="1531" w:type="dxa"/>
          </w:tcPr>
          <w:p w:rsidR="00166151" w:rsidRDefault="00166151">
            <w:pPr>
              <w:pStyle w:val="ConsPlusNormal"/>
              <w:jc w:val="center"/>
            </w:pPr>
            <w:r>
              <w:t>+</w:t>
            </w:r>
          </w:p>
        </w:tc>
      </w:tr>
      <w:tr w:rsidR="00166151">
        <w:tc>
          <w:tcPr>
            <w:tcW w:w="680" w:type="dxa"/>
          </w:tcPr>
          <w:p w:rsidR="00166151" w:rsidRDefault="00166151">
            <w:pPr>
              <w:pStyle w:val="ConsPlusNormal"/>
              <w:jc w:val="center"/>
            </w:pPr>
            <w:r>
              <w:t>48.</w:t>
            </w:r>
          </w:p>
        </w:tc>
        <w:tc>
          <w:tcPr>
            <w:tcW w:w="5329" w:type="dxa"/>
          </w:tcPr>
          <w:p w:rsidR="00166151" w:rsidRDefault="00166151">
            <w:pPr>
              <w:pStyle w:val="ConsPlusNormal"/>
            </w:pPr>
            <w:r>
              <w:t>Государственное учреждение здравоохранения "Добринская центральная районная больница"</w:t>
            </w:r>
          </w:p>
        </w:tc>
        <w:tc>
          <w:tcPr>
            <w:tcW w:w="1531" w:type="dxa"/>
          </w:tcPr>
          <w:p w:rsidR="00166151" w:rsidRDefault="00166151">
            <w:pPr>
              <w:pStyle w:val="ConsPlusNormal"/>
              <w:jc w:val="center"/>
            </w:pPr>
            <w:r>
              <w:t>+</w:t>
            </w:r>
          </w:p>
        </w:tc>
        <w:tc>
          <w:tcPr>
            <w:tcW w:w="1531" w:type="dxa"/>
          </w:tcPr>
          <w:p w:rsidR="00166151" w:rsidRDefault="00166151">
            <w:pPr>
              <w:pStyle w:val="ConsPlusNormal"/>
              <w:jc w:val="center"/>
            </w:pPr>
            <w:r>
              <w:t>+</w:t>
            </w:r>
          </w:p>
        </w:tc>
      </w:tr>
      <w:tr w:rsidR="00166151">
        <w:tc>
          <w:tcPr>
            <w:tcW w:w="680" w:type="dxa"/>
          </w:tcPr>
          <w:p w:rsidR="00166151" w:rsidRDefault="00166151">
            <w:pPr>
              <w:pStyle w:val="ConsPlusNormal"/>
              <w:jc w:val="center"/>
            </w:pPr>
            <w:r>
              <w:t>49.</w:t>
            </w:r>
          </w:p>
        </w:tc>
        <w:tc>
          <w:tcPr>
            <w:tcW w:w="5329" w:type="dxa"/>
          </w:tcPr>
          <w:p w:rsidR="00166151" w:rsidRDefault="00166151">
            <w:pPr>
              <w:pStyle w:val="ConsPlusNormal"/>
            </w:pPr>
            <w:r>
              <w:t>Государственное учреждение здравоохранения "Добровская районная больница"</w:t>
            </w:r>
          </w:p>
        </w:tc>
        <w:tc>
          <w:tcPr>
            <w:tcW w:w="1531" w:type="dxa"/>
          </w:tcPr>
          <w:p w:rsidR="00166151" w:rsidRDefault="00166151">
            <w:pPr>
              <w:pStyle w:val="ConsPlusNormal"/>
              <w:jc w:val="center"/>
            </w:pPr>
            <w:r>
              <w:t>+</w:t>
            </w:r>
          </w:p>
        </w:tc>
        <w:tc>
          <w:tcPr>
            <w:tcW w:w="1531" w:type="dxa"/>
          </w:tcPr>
          <w:p w:rsidR="00166151" w:rsidRDefault="00166151">
            <w:pPr>
              <w:pStyle w:val="ConsPlusNormal"/>
              <w:jc w:val="center"/>
            </w:pPr>
            <w:r>
              <w:t>+</w:t>
            </w:r>
          </w:p>
        </w:tc>
      </w:tr>
      <w:tr w:rsidR="00166151">
        <w:tc>
          <w:tcPr>
            <w:tcW w:w="680" w:type="dxa"/>
          </w:tcPr>
          <w:p w:rsidR="00166151" w:rsidRDefault="00166151">
            <w:pPr>
              <w:pStyle w:val="ConsPlusNormal"/>
              <w:jc w:val="center"/>
            </w:pPr>
            <w:r>
              <w:t>50.</w:t>
            </w:r>
          </w:p>
        </w:tc>
        <w:tc>
          <w:tcPr>
            <w:tcW w:w="5329" w:type="dxa"/>
          </w:tcPr>
          <w:p w:rsidR="00166151" w:rsidRDefault="00166151">
            <w:pPr>
              <w:pStyle w:val="ConsPlusNormal"/>
            </w:pPr>
            <w:r>
              <w:t>Государственное учреждение здравоохранения "Долгоруковская районная больница"</w:t>
            </w:r>
          </w:p>
        </w:tc>
        <w:tc>
          <w:tcPr>
            <w:tcW w:w="1531" w:type="dxa"/>
          </w:tcPr>
          <w:p w:rsidR="00166151" w:rsidRDefault="00166151">
            <w:pPr>
              <w:pStyle w:val="ConsPlusNormal"/>
              <w:jc w:val="center"/>
            </w:pPr>
            <w:r>
              <w:t>+</w:t>
            </w:r>
          </w:p>
        </w:tc>
        <w:tc>
          <w:tcPr>
            <w:tcW w:w="1531" w:type="dxa"/>
          </w:tcPr>
          <w:p w:rsidR="00166151" w:rsidRDefault="00166151">
            <w:pPr>
              <w:pStyle w:val="ConsPlusNormal"/>
              <w:jc w:val="center"/>
            </w:pPr>
            <w:r>
              <w:t>+</w:t>
            </w:r>
          </w:p>
        </w:tc>
      </w:tr>
      <w:tr w:rsidR="00166151">
        <w:tc>
          <w:tcPr>
            <w:tcW w:w="680" w:type="dxa"/>
          </w:tcPr>
          <w:p w:rsidR="00166151" w:rsidRDefault="00166151">
            <w:pPr>
              <w:pStyle w:val="ConsPlusNormal"/>
              <w:jc w:val="center"/>
            </w:pPr>
            <w:r>
              <w:t>51.</w:t>
            </w:r>
          </w:p>
        </w:tc>
        <w:tc>
          <w:tcPr>
            <w:tcW w:w="5329" w:type="dxa"/>
          </w:tcPr>
          <w:p w:rsidR="00166151" w:rsidRDefault="00166151">
            <w:pPr>
              <w:pStyle w:val="ConsPlusNormal"/>
            </w:pPr>
            <w:r>
              <w:t>Государственное учреждение здравоохранения "Елецкая районная больница"</w:t>
            </w:r>
          </w:p>
        </w:tc>
        <w:tc>
          <w:tcPr>
            <w:tcW w:w="1531" w:type="dxa"/>
          </w:tcPr>
          <w:p w:rsidR="00166151" w:rsidRDefault="00166151">
            <w:pPr>
              <w:pStyle w:val="ConsPlusNormal"/>
              <w:jc w:val="center"/>
            </w:pPr>
            <w:r>
              <w:t>+</w:t>
            </w:r>
          </w:p>
        </w:tc>
        <w:tc>
          <w:tcPr>
            <w:tcW w:w="1531" w:type="dxa"/>
          </w:tcPr>
          <w:p w:rsidR="00166151" w:rsidRDefault="00166151">
            <w:pPr>
              <w:pStyle w:val="ConsPlusNormal"/>
              <w:jc w:val="center"/>
            </w:pPr>
            <w:r>
              <w:t>+</w:t>
            </w:r>
          </w:p>
        </w:tc>
      </w:tr>
      <w:tr w:rsidR="00166151">
        <w:tc>
          <w:tcPr>
            <w:tcW w:w="680" w:type="dxa"/>
          </w:tcPr>
          <w:p w:rsidR="00166151" w:rsidRDefault="00166151">
            <w:pPr>
              <w:pStyle w:val="ConsPlusNormal"/>
              <w:jc w:val="center"/>
            </w:pPr>
            <w:r>
              <w:t>52.</w:t>
            </w:r>
          </w:p>
        </w:tc>
        <w:tc>
          <w:tcPr>
            <w:tcW w:w="5329" w:type="dxa"/>
          </w:tcPr>
          <w:p w:rsidR="00166151" w:rsidRDefault="00166151">
            <w:pPr>
              <w:pStyle w:val="ConsPlusNormal"/>
            </w:pPr>
            <w:r>
              <w:t>Государственное учреждение здравоохранения "Задонская центральная районная больница"</w:t>
            </w:r>
          </w:p>
        </w:tc>
        <w:tc>
          <w:tcPr>
            <w:tcW w:w="1531" w:type="dxa"/>
          </w:tcPr>
          <w:p w:rsidR="00166151" w:rsidRDefault="00166151">
            <w:pPr>
              <w:pStyle w:val="ConsPlusNormal"/>
              <w:jc w:val="center"/>
            </w:pPr>
            <w:r>
              <w:t>+</w:t>
            </w:r>
          </w:p>
        </w:tc>
        <w:tc>
          <w:tcPr>
            <w:tcW w:w="1531" w:type="dxa"/>
          </w:tcPr>
          <w:p w:rsidR="00166151" w:rsidRDefault="00166151">
            <w:pPr>
              <w:pStyle w:val="ConsPlusNormal"/>
              <w:jc w:val="center"/>
            </w:pPr>
            <w:r>
              <w:t>+</w:t>
            </w:r>
          </w:p>
        </w:tc>
      </w:tr>
      <w:tr w:rsidR="00166151">
        <w:tc>
          <w:tcPr>
            <w:tcW w:w="680" w:type="dxa"/>
          </w:tcPr>
          <w:p w:rsidR="00166151" w:rsidRDefault="00166151">
            <w:pPr>
              <w:pStyle w:val="ConsPlusNormal"/>
              <w:jc w:val="center"/>
            </w:pPr>
            <w:r>
              <w:t>53.</w:t>
            </w:r>
          </w:p>
        </w:tc>
        <w:tc>
          <w:tcPr>
            <w:tcW w:w="5329" w:type="dxa"/>
          </w:tcPr>
          <w:p w:rsidR="00166151" w:rsidRDefault="00166151">
            <w:pPr>
              <w:pStyle w:val="ConsPlusNormal"/>
            </w:pPr>
            <w:r>
              <w:t xml:space="preserve">Государственное учреждение здравоохранения </w:t>
            </w:r>
            <w:r>
              <w:lastRenderedPageBreak/>
              <w:t>"Измалковская районная больница"</w:t>
            </w:r>
          </w:p>
        </w:tc>
        <w:tc>
          <w:tcPr>
            <w:tcW w:w="1531" w:type="dxa"/>
          </w:tcPr>
          <w:p w:rsidR="00166151" w:rsidRDefault="00166151">
            <w:pPr>
              <w:pStyle w:val="ConsPlusNormal"/>
              <w:jc w:val="center"/>
            </w:pPr>
            <w:r>
              <w:lastRenderedPageBreak/>
              <w:t>+</w:t>
            </w:r>
          </w:p>
        </w:tc>
        <w:tc>
          <w:tcPr>
            <w:tcW w:w="1531" w:type="dxa"/>
          </w:tcPr>
          <w:p w:rsidR="00166151" w:rsidRDefault="00166151">
            <w:pPr>
              <w:pStyle w:val="ConsPlusNormal"/>
              <w:jc w:val="center"/>
            </w:pPr>
            <w:r>
              <w:t>+</w:t>
            </w:r>
          </w:p>
        </w:tc>
      </w:tr>
      <w:tr w:rsidR="00166151">
        <w:tc>
          <w:tcPr>
            <w:tcW w:w="680" w:type="dxa"/>
          </w:tcPr>
          <w:p w:rsidR="00166151" w:rsidRDefault="00166151">
            <w:pPr>
              <w:pStyle w:val="ConsPlusNormal"/>
              <w:jc w:val="center"/>
            </w:pPr>
            <w:r>
              <w:lastRenderedPageBreak/>
              <w:t>54.</w:t>
            </w:r>
          </w:p>
        </w:tc>
        <w:tc>
          <w:tcPr>
            <w:tcW w:w="5329" w:type="dxa"/>
          </w:tcPr>
          <w:p w:rsidR="00166151" w:rsidRDefault="00166151">
            <w:pPr>
              <w:pStyle w:val="ConsPlusNormal"/>
            </w:pPr>
            <w:r>
              <w:t>Государственное учреждение здравоохранения "Краснинская районная больница"</w:t>
            </w:r>
          </w:p>
        </w:tc>
        <w:tc>
          <w:tcPr>
            <w:tcW w:w="1531" w:type="dxa"/>
          </w:tcPr>
          <w:p w:rsidR="00166151" w:rsidRDefault="00166151">
            <w:pPr>
              <w:pStyle w:val="ConsPlusNormal"/>
              <w:jc w:val="center"/>
            </w:pPr>
            <w:r>
              <w:t>+</w:t>
            </w:r>
          </w:p>
        </w:tc>
        <w:tc>
          <w:tcPr>
            <w:tcW w:w="1531" w:type="dxa"/>
          </w:tcPr>
          <w:p w:rsidR="00166151" w:rsidRDefault="00166151">
            <w:pPr>
              <w:pStyle w:val="ConsPlusNormal"/>
              <w:jc w:val="center"/>
            </w:pPr>
            <w:r>
              <w:t>+</w:t>
            </w:r>
          </w:p>
        </w:tc>
      </w:tr>
      <w:tr w:rsidR="00166151">
        <w:tc>
          <w:tcPr>
            <w:tcW w:w="680" w:type="dxa"/>
          </w:tcPr>
          <w:p w:rsidR="00166151" w:rsidRDefault="00166151">
            <w:pPr>
              <w:pStyle w:val="ConsPlusNormal"/>
              <w:jc w:val="center"/>
            </w:pPr>
            <w:r>
              <w:t>55.</w:t>
            </w:r>
          </w:p>
        </w:tc>
        <w:tc>
          <w:tcPr>
            <w:tcW w:w="5329" w:type="dxa"/>
          </w:tcPr>
          <w:p w:rsidR="00166151" w:rsidRDefault="00166151">
            <w:pPr>
              <w:pStyle w:val="ConsPlusNormal"/>
            </w:pPr>
            <w:r>
              <w:t>Государственное учреждение здравоохранения "Лебедянская центральная районная больница"</w:t>
            </w:r>
          </w:p>
        </w:tc>
        <w:tc>
          <w:tcPr>
            <w:tcW w:w="1531" w:type="dxa"/>
          </w:tcPr>
          <w:p w:rsidR="00166151" w:rsidRDefault="00166151">
            <w:pPr>
              <w:pStyle w:val="ConsPlusNormal"/>
              <w:jc w:val="center"/>
            </w:pPr>
            <w:r>
              <w:t>+</w:t>
            </w:r>
          </w:p>
        </w:tc>
        <w:tc>
          <w:tcPr>
            <w:tcW w:w="1531" w:type="dxa"/>
          </w:tcPr>
          <w:p w:rsidR="00166151" w:rsidRDefault="00166151">
            <w:pPr>
              <w:pStyle w:val="ConsPlusNormal"/>
              <w:jc w:val="center"/>
            </w:pPr>
            <w:r>
              <w:t>+</w:t>
            </w:r>
          </w:p>
        </w:tc>
      </w:tr>
      <w:tr w:rsidR="00166151">
        <w:tc>
          <w:tcPr>
            <w:tcW w:w="680" w:type="dxa"/>
          </w:tcPr>
          <w:p w:rsidR="00166151" w:rsidRDefault="00166151">
            <w:pPr>
              <w:pStyle w:val="ConsPlusNormal"/>
              <w:jc w:val="center"/>
            </w:pPr>
            <w:r>
              <w:t>56.</w:t>
            </w:r>
          </w:p>
        </w:tc>
        <w:tc>
          <w:tcPr>
            <w:tcW w:w="5329" w:type="dxa"/>
          </w:tcPr>
          <w:p w:rsidR="00166151" w:rsidRDefault="00166151">
            <w:pPr>
              <w:pStyle w:val="ConsPlusNormal"/>
            </w:pPr>
            <w:r>
              <w:t>Государственное учреждение здравоохранения "Лев-Толстовская районная больница"</w:t>
            </w:r>
          </w:p>
        </w:tc>
        <w:tc>
          <w:tcPr>
            <w:tcW w:w="1531" w:type="dxa"/>
          </w:tcPr>
          <w:p w:rsidR="00166151" w:rsidRDefault="00166151">
            <w:pPr>
              <w:pStyle w:val="ConsPlusNormal"/>
              <w:jc w:val="center"/>
            </w:pPr>
            <w:r>
              <w:t>+</w:t>
            </w:r>
          </w:p>
        </w:tc>
        <w:tc>
          <w:tcPr>
            <w:tcW w:w="1531" w:type="dxa"/>
          </w:tcPr>
          <w:p w:rsidR="00166151" w:rsidRDefault="00166151">
            <w:pPr>
              <w:pStyle w:val="ConsPlusNormal"/>
              <w:jc w:val="center"/>
            </w:pPr>
            <w:r>
              <w:t>+</w:t>
            </w:r>
          </w:p>
        </w:tc>
      </w:tr>
      <w:tr w:rsidR="00166151">
        <w:tc>
          <w:tcPr>
            <w:tcW w:w="680" w:type="dxa"/>
          </w:tcPr>
          <w:p w:rsidR="00166151" w:rsidRDefault="00166151">
            <w:pPr>
              <w:pStyle w:val="ConsPlusNormal"/>
              <w:jc w:val="center"/>
            </w:pPr>
            <w:r>
              <w:t>57.</w:t>
            </w:r>
          </w:p>
        </w:tc>
        <w:tc>
          <w:tcPr>
            <w:tcW w:w="5329" w:type="dxa"/>
          </w:tcPr>
          <w:p w:rsidR="00166151" w:rsidRDefault="00166151">
            <w:pPr>
              <w:pStyle w:val="ConsPlusNormal"/>
            </w:pPr>
            <w:r>
              <w:t>Государственное учреждение здравоохранения "Липецкая районная больница"</w:t>
            </w:r>
          </w:p>
        </w:tc>
        <w:tc>
          <w:tcPr>
            <w:tcW w:w="1531" w:type="dxa"/>
          </w:tcPr>
          <w:p w:rsidR="00166151" w:rsidRDefault="00166151">
            <w:pPr>
              <w:pStyle w:val="ConsPlusNormal"/>
              <w:jc w:val="center"/>
            </w:pPr>
            <w:r>
              <w:t>+</w:t>
            </w:r>
          </w:p>
        </w:tc>
        <w:tc>
          <w:tcPr>
            <w:tcW w:w="1531" w:type="dxa"/>
          </w:tcPr>
          <w:p w:rsidR="00166151" w:rsidRDefault="00166151">
            <w:pPr>
              <w:pStyle w:val="ConsPlusNormal"/>
              <w:jc w:val="center"/>
            </w:pPr>
            <w:r>
              <w:t>+</w:t>
            </w:r>
          </w:p>
        </w:tc>
      </w:tr>
      <w:tr w:rsidR="00166151">
        <w:tc>
          <w:tcPr>
            <w:tcW w:w="680" w:type="dxa"/>
          </w:tcPr>
          <w:p w:rsidR="00166151" w:rsidRDefault="00166151">
            <w:pPr>
              <w:pStyle w:val="ConsPlusNormal"/>
              <w:jc w:val="center"/>
            </w:pPr>
            <w:r>
              <w:t>58.</w:t>
            </w:r>
          </w:p>
        </w:tc>
        <w:tc>
          <w:tcPr>
            <w:tcW w:w="5329" w:type="dxa"/>
          </w:tcPr>
          <w:p w:rsidR="00166151" w:rsidRDefault="00166151">
            <w:pPr>
              <w:pStyle w:val="ConsPlusNormal"/>
            </w:pPr>
            <w:r>
              <w:t>Государственное учреждение здравоохранения "Становлянская районная больница"</w:t>
            </w:r>
          </w:p>
        </w:tc>
        <w:tc>
          <w:tcPr>
            <w:tcW w:w="1531" w:type="dxa"/>
          </w:tcPr>
          <w:p w:rsidR="00166151" w:rsidRDefault="00166151">
            <w:pPr>
              <w:pStyle w:val="ConsPlusNormal"/>
              <w:jc w:val="center"/>
            </w:pPr>
            <w:r>
              <w:t>+</w:t>
            </w:r>
          </w:p>
        </w:tc>
        <w:tc>
          <w:tcPr>
            <w:tcW w:w="1531" w:type="dxa"/>
          </w:tcPr>
          <w:p w:rsidR="00166151" w:rsidRDefault="00166151">
            <w:pPr>
              <w:pStyle w:val="ConsPlusNormal"/>
              <w:jc w:val="center"/>
            </w:pPr>
            <w:r>
              <w:t>+</w:t>
            </w:r>
          </w:p>
        </w:tc>
      </w:tr>
      <w:tr w:rsidR="00166151">
        <w:tc>
          <w:tcPr>
            <w:tcW w:w="680" w:type="dxa"/>
          </w:tcPr>
          <w:p w:rsidR="00166151" w:rsidRDefault="00166151">
            <w:pPr>
              <w:pStyle w:val="ConsPlusNormal"/>
              <w:jc w:val="center"/>
            </w:pPr>
            <w:r>
              <w:t>59.</w:t>
            </w:r>
          </w:p>
        </w:tc>
        <w:tc>
          <w:tcPr>
            <w:tcW w:w="5329" w:type="dxa"/>
          </w:tcPr>
          <w:p w:rsidR="00166151" w:rsidRDefault="00166151">
            <w:pPr>
              <w:pStyle w:val="ConsPlusNormal"/>
            </w:pPr>
            <w:r>
              <w:t>Государственное учреждение здравоохранения "Тербунская центральная районная больница"</w:t>
            </w:r>
          </w:p>
        </w:tc>
        <w:tc>
          <w:tcPr>
            <w:tcW w:w="1531" w:type="dxa"/>
          </w:tcPr>
          <w:p w:rsidR="00166151" w:rsidRDefault="00166151">
            <w:pPr>
              <w:pStyle w:val="ConsPlusNormal"/>
              <w:jc w:val="center"/>
            </w:pPr>
            <w:r>
              <w:t>+</w:t>
            </w:r>
          </w:p>
        </w:tc>
        <w:tc>
          <w:tcPr>
            <w:tcW w:w="1531" w:type="dxa"/>
          </w:tcPr>
          <w:p w:rsidR="00166151" w:rsidRDefault="00166151">
            <w:pPr>
              <w:pStyle w:val="ConsPlusNormal"/>
              <w:jc w:val="center"/>
            </w:pPr>
            <w:r>
              <w:t>+</w:t>
            </w:r>
          </w:p>
        </w:tc>
      </w:tr>
      <w:tr w:rsidR="00166151">
        <w:tc>
          <w:tcPr>
            <w:tcW w:w="680" w:type="dxa"/>
          </w:tcPr>
          <w:p w:rsidR="00166151" w:rsidRDefault="00166151">
            <w:pPr>
              <w:pStyle w:val="ConsPlusNormal"/>
              <w:jc w:val="center"/>
            </w:pPr>
            <w:r>
              <w:t>60.</w:t>
            </w:r>
          </w:p>
        </w:tc>
        <w:tc>
          <w:tcPr>
            <w:tcW w:w="5329" w:type="dxa"/>
          </w:tcPr>
          <w:p w:rsidR="00166151" w:rsidRDefault="00166151">
            <w:pPr>
              <w:pStyle w:val="ConsPlusNormal"/>
            </w:pPr>
            <w:r>
              <w:t>Государственное учреждение здравоохранения "Усманская центральная районная больница"</w:t>
            </w:r>
          </w:p>
        </w:tc>
        <w:tc>
          <w:tcPr>
            <w:tcW w:w="1531" w:type="dxa"/>
          </w:tcPr>
          <w:p w:rsidR="00166151" w:rsidRDefault="00166151">
            <w:pPr>
              <w:pStyle w:val="ConsPlusNormal"/>
              <w:jc w:val="center"/>
            </w:pPr>
            <w:r>
              <w:t>+</w:t>
            </w:r>
          </w:p>
        </w:tc>
        <w:tc>
          <w:tcPr>
            <w:tcW w:w="1531" w:type="dxa"/>
          </w:tcPr>
          <w:p w:rsidR="00166151" w:rsidRDefault="00166151">
            <w:pPr>
              <w:pStyle w:val="ConsPlusNormal"/>
              <w:jc w:val="center"/>
            </w:pPr>
            <w:r>
              <w:t>+</w:t>
            </w:r>
          </w:p>
        </w:tc>
      </w:tr>
      <w:tr w:rsidR="00166151">
        <w:tc>
          <w:tcPr>
            <w:tcW w:w="680" w:type="dxa"/>
          </w:tcPr>
          <w:p w:rsidR="00166151" w:rsidRDefault="00166151">
            <w:pPr>
              <w:pStyle w:val="ConsPlusNormal"/>
              <w:jc w:val="center"/>
            </w:pPr>
            <w:r>
              <w:t>61.</w:t>
            </w:r>
          </w:p>
        </w:tc>
        <w:tc>
          <w:tcPr>
            <w:tcW w:w="5329" w:type="dxa"/>
          </w:tcPr>
          <w:p w:rsidR="00166151" w:rsidRDefault="00166151">
            <w:pPr>
              <w:pStyle w:val="ConsPlusNormal"/>
            </w:pPr>
            <w:r>
              <w:t>Государственное учреждение здравоохранения "Хлевенская районная больница"</w:t>
            </w:r>
          </w:p>
        </w:tc>
        <w:tc>
          <w:tcPr>
            <w:tcW w:w="1531" w:type="dxa"/>
          </w:tcPr>
          <w:p w:rsidR="00166151" w:rsidRDefault="00166151">
            <w:pPr>
              <w:pStyle w:val="ConsPlusNormal"/>
              <w:jc w:val="center"/>
            </w:pPr>
            <w:r>
              <w:t>+</w:t>
            </w:r>
          </w:p>
        </w:tc>
        <w:tc>
          <w:tcPr>
            <w:tcW w:w="1531" w:type="dxa"/>
          </w:tcPr>
          <w:p w:rsidR="00166151" w:rsidRDefault="00166151">
            <w:pPr>
              <w:pStyle w:val="ConsPlusNormal"/>
              <w:jc w:val="center"/>
            </w:pPr>
            <w:r>
              <w:t>+</w:t>
            </w:r>
          </w:p>
        </w:tc>
      </w:tr>
      <w:tr w:rsidR="00166151">
        <w:tc>
          <w:tcPr>
            <w:tcW w:w="680" w:type="dxa"/>
          </w:tcPr>
          <w:p w:rsidR="00166151" w:rsidRDefault="00166151">
            <w:pPr>
              <w:pStyle w:val="ConsPlusNormal"/>
              <w:jc w:val="center"/>
            </w:pPr>
            <w:r>
              <w:t>62.</w:t>
            </w:r>
          </w:p>
        </w:tc>
        <w:tc>
          <w:tcPr>
            <w:tcW w:w="5329" w:type="dxa"/>
          </w:tcPr>
          <w:p w:rsidR="00166151" w:rsidRDefault="00166151">
            <w:pPr>
              <w:pStyle w:val="ConsPlusNormal"/>
            </w:pPr>
            <w:r>
              <w:t>Государственное учреждение здравоохранения "Чаплыгинская районная больница"</w:t>
            </w:r>
          </w:p>
        </w:tc>
        <w:tc>
          <w:tcPr>
            <w:tcW w:w="1531" w:type="dxa"/>
          </w:tcPr>
          <w:p w:rsidR="00166151" w:rsidRDefault="00166151">
            <w:pPr>
              <w:pStyle w:val="ConsPlusNormal"/>
              <w:jc w:val="center"/>
            </w:pPr>
            <w:r>
              <w:t>+</w:t>
            </w:r>
          </w:p>
        </w:tc>
        <w:tc>
          <w:tcPr>
            <w:tcW w:w="1531" w:type="dxa"/>
          </w:tcPr>
          <w:p w:rsidR="00166151" w:rsidRDefault="00166151">
            <w:pPr>
              <w:pStyle w:val="ConsPlusNormal"/>
              <w:jc w:val="center"/>
            </w:pPr>
            <w:r>
              <w:t>+</w:t>
            </w:r>
          </w:p>
        </w:tc>
      </w:tr>
      <w:tr w:rsidR="00166151">
        <w:tc>
          <w:tcPr>
            <w:tcW w:w="9071" w:type="dxa"/>
            <w:gridSpan w:val="4"/>
          </w:tcPr>
          <w:p w:rsidR="00166151" w:rsidRDefault="00166151">
            <w:pPr>
              <w:pStyle w:val="ConsPlusNormal"/>
              <w:jc w:val="center"/>
              <w:outlineLvl w:val="4"/>
            </w:pPr>
            <w:r>
              <w:t>II. Негосударственные и ведомственные медицинские организации</w:t>
            </w:r>
          </w:p>
        </w:tc>
      </w:tr>
      <w:tr w:rsidR="00166151">
        <w:tc>
          <w:tcPr>
            <w:tcW w:w="680" w:type="dxa"/>
          </w:tcPr>
          <w:p w:rsidR="00166151" w:rsidRDefault="00166151">
            <w:pPr>
              <w:pStyle w:val="ConsPlusNormal"/>
              <w:jc w:val="center"/>
            </w:pPr>
            <w:r>
              <w:t>63.</w:t>
            </w:r>
          </w:p>
        </w:tc>
        <w:tc>
          <w:tcPr>
            <w:tcW w:w="5329" w:type="dxa"/>
          </w:tcPr>
          <w:p w:rsidR="00166151" w:rsidRDefault="00166151">
            <w:pPr>
              <w:pStyle w:val="ConsPlusNormal"/>
            </w:pPr>
            <w:r>
              <w:t>Федеральное казенное учреждение здравоохранения "Медико-санитарная часть Министерства внутренних дел Российской Федерации по Липецкой области"</w:t>
            </w:r>
          </w:p>
        </w:tc>
        <w:tc>
          <w:tcPr>
            <w:tcW w:w="1531" w:type="dxa"/>
          </w:tcPr>
          <w:p w:rsidR="00166151" w:rsidRDefault="00166151">
            <w:pPr>
              <w:pStyle w:val="ConsPlusNormal"/>
              <w:jc w:val="center"/>
            </w:pPr>
            <w:r>
              <w:t>+</w:t>
            </w:r>
          </w:p>
        </w:tc>
        <w:tc>
          <w:tcPr>
            <w:tcW w:w="1531" w:type="dxa"/>
          </w:tcPr>
          <w:p w:rsidR="00166151" w:rsidRDefault="00166151">
            <w:pPr>
              <w:pStyle w:val="ConsPlusNormal"/>
            </w:pPr>
          </w:p>
        </w:tc>
      </w:tr>
      <w:tr w:rsidR="00166151">
        <w:tc>
          <w:tcPr>
            <w:tcW w:w="680" w:type="dxa"/>
          </w:tcPr>
          <w:p w:rsidR="00166151" w:rsidRDefault="00166151">
            <w:pPr>
              <w:pStyle w:val="ConsPlusNormal"/>
              <w:jc w:val="center"/>
            </w:pPr>
            <w:r>
              <w:t>64.</w:t>
            </w:r>
          </w:p>
        </w:tc>
        <w:tc>
          <w:tcPr>
            <w:tcW w:w="5329" w:type="dxa"/>
          </w:tcPr>
          <w:p w:rsidR="00166151" w:rsidRDefault="00166151">
            <w:pPr>
              <w:pStyle w:val="ConsPlusNormal"/>
            </w:pPr>
            <w:r>
              <w:t>Федеральное казенное учреждение здравоохранения "Медико-санитарная часть N 48 Федеральной службы исполнения наказаний"</w:t>
            </w:r>
          </w:p>
        </w:tc>
        <w:tc>
          <w:tcPr>
            <w:tcW w:w="1531" w:type="dxa"/>
          </w:tcPr>
          <w:p w:rsidR="00166151" w:rsidRDefault="00166151">
            <w:pPr>
              <w:pStyle w:val="ConsPlusNormal"/>
              <w:jc w:val="center"/>
            </w:pPr>
            <w:r>
              <w:t>+</w:t>
            </w:r>
          </w:p>
        </w:tc>
        <w:tc>
          <w:tcPr>
            <w:tcW w:w="1531" w:type="dxa"/>
          </w:tcPr>
          <w:p w:rsidR="00166151" w:rsidRDefault="00166151">
            <w:pPr>
              <w:pStyle w:val="ConsPlusNormal"/>
            </w:pPr>
          </w:p>
        </w:tc>
      </w:tr>
      <w:tr w:rsidR="00166151">
        <w:tc>
          <w:tcPr>
            <w:tcW w:w="680" w:type="dxa"/>
          </w:tcPr>
          <w:p w:rsidR="00166151" w:rsidRDefault="00166151">
            <w:pPr>
              <w:pStyle w:val="ConsPlusNormal"/>
              <w:jc w:val="center"/>
            </w:pPr>
            <w:r>
              <w:t>65.</w:t>
            </w:r>
          </w:p>
        </w:tc>
        <w:tc>
          <w:tcPr>
            <w:tcW w:w="5329" w:type="dxa"/>
          </w:tcPr>
          <w:p w:rsidR="00166151" w:rsidRDefault="00166151">
            <w:pPr>
              <w:pStyle w:val="ConsPlusNormal"/>
            </w:pPr>
            <w:r>
              <w:t>Федеральное государственное бюджетное образовательное учреждение высшего образования "Воронежский государственный медицинский университет имени Н.Н. Бурденко" Министерства здравоохранения Российской Федерации</w:t>
            </w:r>
          </w:p>
        </w:tc>
        <w:tc>
          <w:tcPr>
            <w:tcW w:w="1531" w:type="dxa"/>
          </w:tcPr>
          <w:p w:rsidR="00166151" w:rsidRDefault="00166151">
            <w:pPr>
              <w:pStyle w:val="ConsPlusNormal"/>
              <w:jc w:val="center"/>
            </w:pPr>
            <w:r>
              <w:t>+</w:t>
            </w:r>
          </w:p>
        </w:tc>
        <w:tc>
          <w:tcPr>
            <w:tcW w:w="1531" w:type="dxa"/>
          </w:tcPr>
          <w:p w:rsidR="00166151" w:rsidRDefault="00166151">
            <w:pPr>
              <w:pStyle w:val="ConsPlusNormal"/>
            </w:pPr>
          </w:p>
        </w:tc>
      </w:tr>
      <w:tr w:rsidR="00166151">
        <w:tc>
          <w:tcPr>
            <w:tcW w:w="680" w:type="dxa"/>
          </w:tcPr>
          <w:p w:rsidR="00166151" w:rsidRDefault="00166151">
            <w:pPr>
              <w:pStyle w:val="ConsPlusNormal"/>
              <w:jc w:val="center"/>
            </w:pPr>
            <w:r>
              <w:t>66.</w:t>
            </w:r>
          </w:p>
        </w:tc>
        <w:tc>
          <w:tcPr>
            <w:tcW w:w="5329" w:type="dxa"/>
          </w:tcPr>
          <w:p w:rsidR="00166151" w:rsidRDefault="00166151">
            <w:pPr>
              <w:pStyle w:val="ConsPlusNormal"/>
            </w:pPr>
            <w:r>
              <w:t>Частное учреждение здравоохранения "Больница "РЖД - Медицина" города Елец"</w:t>
            </w:r>
          </w:p>
        </w:tc>
        <w:tc>
          <w:tcPr>
            <w:tcW w:w="1531" w:type="dxa"/>
          </w:tcPr>
          <w:p w:rsidR="00166151" w:rsidRDefault="00166151">
            <w:pPr>
              <w:pStyle w:val="ConsPlusNormal"/>
              <w:jc w:val="center"/>
            </w:pPr>
            <w:r>
              <w:t>+</w:t>
            </w:r>
          </w:p>
        </w:tc>
        <w:tc>
          <w:tcPr>
            <w:tcW w:w="1531" w:type="dxa"/>
          </w:tcPr>
          <w:p w:rsidR="00166151" w:rsidRDefault="00166151">
            <w:pPr>
              <w:pStyle w:val="ConsPlusNormal"/>
              <w:jc w:val="center"/>
            </w:pPr>
            <w:r>
              <w:t>+</w:t>
            </w:r>
          </w:p>
        </w:tc>
      </w:tr>
      <w:tr w:rsidR="00166151">
        <w:tc>
          <w:tcPr>
            <w:tcW w:w="680" w:type="dxa"/>
          </w:tcPr>
          <w:p w:rsidR="00166151" w:rsidRDefault="00166151">
            <w:pPr>
              <w:pStyle w:val="ConsPlusNormal"/>
              <w:jc w:val="center"/>
            </w:pPr>
            <w:r>
              <w:t>67.</w:t>
            </w:r>
          </w:p>
        </w:tc>
        <w:tc>
          <w:tcPr>
            <w:tcW w:w="5329" w:type="dxa"/>
          </w:tcPr>
          <w:p w:rsidR="00166151" w:rsidRDefault="00166151">
            <w:pPr>
              <w:pStyle w:val="ConsPlusNormal"/>
            </w:pPr>
            <w:r>
              <w:t>Ассоциация "Новолипецкий медицинский центр"</w:t>
            </w:r>
          </w:p>
        </w:tc>
        <w:tc>
          <w:tcPr>
            <w:tcW w:w="1531" w:type="dxa"/>
          </w:tcPr>
          <w:p w:rsidR="00166151" w:rsidRDefault="00166151">
            <w:pPr>
              <w:pStyle w:val="ConsPlusNormal"/>
              <w:jc w:val="center"/>
            </w:pPr>
            <w:r>
              <w:t>+</w:t>
            </w:r>
          </w:p>
        </w:tc>
        <w:tc>
          <w:tcPr>
            <w:tcW w:w="1531" w:type="dxa"/>
          </w:tcPr>
          <w:p w:rsidR="00166151" w:rsidRDefault="00166151">
            <w:pPr>
              <w:pStyle w:val="ConsPlusNormal"/>
              <w:jc w:val="center"/>
            </w:pPr>
            <w:r>
              <w:t>+</w:t>
            </w:r>
          </w:p>
        </w:tc>
      </w:tr>
      <w:tr w:rsidR="00166151">
        <w:tc>
          <w:tcPr>
            <w:tcW w:w="680" w:type="dxa"/>
          </w:tcPr>
          <w:p w:rsidR="00166151" w:rsidRDefault="00166151">
            <w:pPr>
              <w:pStyle w:val="ConsPlusNormal"/>
              <w:jc w:val="center"/>
            </w:pPr>
            <w:r>
              <w:t>68.</w:t>
            </w:r>
          </w:p>
        </w:tc>
        <w:tc>
          <w:tcPr>
            <w:tcW w:w="5329" w:type="dxa"/>
          </w:tcPr>
          <w:p w:rsidR="00166151" w:rsidRDefault="00166151">
            <w:pPr>
              <w:pStyle w:val="ConsPlusNormal"/>
            </w:pPr>
            <w:r>
              <w:t>Общество с ограниченной ответственностью "АЗБУКА МЕД"</w:t>
            </w:r>
          </w:p>
        </w:tc>
        <w:tc>
          <w:tcPr>
            <w:tcW w:w="1531" w:type="dxa"/>
          </w:tcPr>
          <w:p w:rsidR="00166151" w:rsidRDefault="00166151">
            <w:pPr>
              <w:pStyle w:val="ConsPlusNormal"/>
              <w:jc w:val="center"/>
            </w:pPr>
            <w:r>
              <w:t>+</w:t>
            </w:r>
          </w:p>
        </w:tc>
        <w:tc>
          <w:tcPr>
            <w:tcW w:w="1531" w:type="dxa"/>
          </w:tcPr>
          <w:p w:rsidR="00166151" w:rsidRDefault="00166151">
            <w:pPr>
              <w:pStyle w:val="ConsPlusNormal"/>
            </w:pPr>
          </w:p>
        </w:tc>
      </w:tr>
      <w:tr w:rsidR="00166151">
        <w:tc>
          <w:tcPr>
            <w:tcW w:w="680" w:type="dxa"/>
          </w:tcPr>
          <w:p w:rsidR="00166151" w:rsidRDefault="00166151">
            <w:pPr>
              <w:pStyle w:val="ConsPlusNormal"/>
              <w:jc w:val="center"/>
            </w:pPr>
            <w:r>
              <w:t>69.</w:t>
            </w:r>
          </w:p>
        </w:tc>
        <w:tc>
          <w:tcPr>
            <w:tcW w:w="5329" w:type="dxa"/>
          </w:tcPr>
          <w:p w:rsidR="00166151" w:rsidRDefault="00166151">
            <w:pPr>
              <w:pStyle w:val="ConsPlusNormal"/>
            </w:pPr>
            <w:r>
              <w:t>Общество с ограниченной ответственностью "Виктория"</w:t>
            </w:r>
          </w:p>
        </w:tc>
        <w:tc>
          <w:tcPr>
            <w:tcW w:w="1531" w:type="dxa"/>
          </w:tcPr>
          <w:p w:rsidR="00166151" w:rsidRDefault="00166151">
            <w:pPr>
              <w:pStyle w:val="ConsPlusNormal"/>
              <w:jc w:val="center"/>
            </w:pPr>
            <w:r>
              <w:t>+</w:t>
            </w:r>
          </w:p>
        </w:tc>
        <w:tc>
          <w:tcPr>
            <w:tcW w:w="1531" w:type="dxa"/>
          </w:tcPr>
          <w:p w:rsidR="00166151" w:rsidRDefault="00166151">
            <w:pPr>
              <w:pStyle w:val="ConsPlusNormal"/>
            </w:pPr>
          </w:p>
        </w:tc>
      </w:tr>
      <w:tr w:rsidR="00166151">
        <w:tc>
          <w:tcPr>
            <w:tcW w:w="680" w:type="dxa"/>
          </w:tcPr>
          <w:p w:rsidR="00166151" w:rsidRDefault="00166151">
            <w:pPr>
              <w:pStyle w:val="ConsPlusNormal"/>
              <w:jc w:val="center"/>
            </w:pPr>
            <w:r>
              <w:t>70.</w:t>
            </w:r>
          </w:p>
        </w:tc>
        <w:tc>
          <w:tcPr>
            <w:tcW w:w="5329" w:type="dxa"/>
          </w:tcPr>
          <w:p w:rsidR="00166151" w:rsidRDefault="00166151">
            <w:pPr>
              <w:pStyle w:val="ConsPlusNormal"/>
            </w:pPr>
            <w:r>
              <w:t xml:space="preserve">Общество с ограниченной ответственностью "Первая </w:t>
            </w:r>
            <w:r>
              <w:lastRenderedPageBreak/>
              <w:t>Медицинская Клиника"</w:t>
            </w:r>
          </w:p>
        </w:tc>
        <w:tc>
          <w:tcPr>
            <w:tcW w:w="1531" w:type="dxa"/>
          </w:tcPr>
          <w:p w:rsidR="00166151" w:rsidRDefault="00166151">
            <w:pPr>
              <w:pStyle w:val="ConsPlusNormal"/>
              <w:jc w:val="center"/>
            </w:pPr>
            <w:r>
              <w:lastRenderedPageBreak/>
              <w:t>+</w:t>
            </w:r>
          </w:p>
        </w:tc>
        <w:tc>
          <w:tcPr>
            <w:tcW w:w="1531" w:type="dxa"/>
          </w:tcPr>
          <w:p w:rsidR="00166151" w:rsidRDefault="00166151">
            <w:pPr>
              <w:pStyle w:val="ConsPlusNormal"/>
            </w:pPr>
          </w:p>
        </w:tc>
      </w:tr>
      <w:tr w:rsidR="00166151">
        <w:tc>
          <w:tcPr>
            <w:tcW w:w="680" w:type="dxa"/>
          </w:tcPr>
          <w:p w:rsidR="00166151" w:rsidRDefault="00166151">
            <w:pPr>
              <w:pStyle w:val="ConsPlusNormal"/>
              <w:jc w:val="center"/>
            </w:pPr>
            <w:r>
              <w:lastRenderedPageBreak/>
              <w:t>71.</w:t>
            </w:r>
          </w:p>
        </w:tc>
        <w:tc>
          <w:tcPr>
            <w:tcW w:w="5329" w:type="dxa"/>
          </w:tcPr>
          <w:p w:rsidR="00166151" w:rsidRDefault="00166151">
            <w:pPr>
              <w:pStyle w:val="ConsPlusNormal"/>
            </w:pPr>
            <w:r>
              <w:t>Общество с ограниченной ответственностью "Первый Нейрохирургический"</w:t>
            </w:r>
          </w:p>
        </w:tc>
        <w:tc>
          <w:tcPr>
            <w:tcW w:w="1531" w:type="dxa"/>
          </w:tcPr>
          <w:p w:rsidR="00166151" w:rsidRDefault="00166151">
            <w:pPr>
              <w:pStyle w:val="ConsPlusNormal"/>
              <w:jc w:val="center"/>
            </w:pPr>
            <w:r>
              <w:t>+</w:t>
            </w:r>
          </w:p>
        </w:tc>
        <w:tc>
          <w:tcPr>
            <w:tcW w:w="1531" w:type="dxa"/>
          </w:tcPr>
          <w:p w:rsidR="00166151" w:rsidRDefault="00166151">
            <w:pPr>
              <w:pStyle w:val="ConsPlusNormal"/>
            </w:pPr>
          </w:p>
        </w:tc>
      </w:tr>
      <w:tr w:rsidR="00166151">
        <w:tc>
          <w:tcPr>
            <w:tcW w:w="680" w:type="dxa"/>
          </w:tcPr>
          <w:p w:rsidR="00166151" w:rsidRDefault="00166151">
            <w:pPr>
              <w:pStyle w:val="ConsPlusNormal"/>
              <w:jc w:val="center"/>
            </w:pPr>
            <w:r>
              <w:t>72.</w:t>
            </w:r>
          </w:p>
        </w:tc>
        <w:tc>
          <w:tcPr>
            <w:tcW w:w="5329" w:type="dxa"/>
          </w:tcPr>
          <w:p w:rsidR="00166151" w:rsidRDefault="00166151">
            <w:pPr>
              <w:pStyle w:val="ConsPlusNormal"/>
            </w:pPr>
            <w:r>
              <w:t>Общество с ограниченной ответственностью "Резонанс Плюс"</w:t>
            </w:r>
          </w:p>
        </w:tc>
        <w:tc>
          <w:tcPr>
            <w:tcW w:w="1531" w:type="dxa"/>
          </w:tcPr>
          <w:p w:rsidR="00166151" w:rsidRDefault="00166151">
            <w:pPr>
              <w:pStyle w:val="ConsPlusNormal"/>
              <w:jc w:val="center"/>
            </w:pPr>
            <w:r>
              <w:t>+</w:t>
            </w:r>
          </w:p>
        </w:tc>
        <w:tc>
          <w:tcPr>
            <w:tcW w:w="1531" w:type="dxa"/>
          </w:tcPr>
          <w:p w:rsidR="00166151" w:rsidRDefault="00166151">
            <w:pPr>
              <w:pStyle w:val="ConsPlusNormal"/>
            </w:pPr>
          </w:p>
        </w:tc>
      </w:tr>
      <w:tr w:rsidR="00166151">
        <w:tc>
          <w:tcPr>
            <w:tcW w:w="680" w:type="dxa"/>
          </w:tcPr>
          <w:p w:rsidR="00166151" w:rsidRDefault="00166151">
            <w:pPr>
              <w:pStyle w:val="ConsPlusNormal"/>
              <w:jc w:val="center"/>
            </w:pPr>
            <w:r>
              <w:t>73.</w:t>
            </w:r>
          </w:p>
        </w:tc>
        <w:tc>
          <w:tcPr>
            <w:tcW w:w="5329" w:type="dxa"/>
          </w:tcPr>
          <w:p w:rsidR="00166151" w:rsidRDefault="00166151">
            <w:pPr>
              <w:pStyle w:val="ConsPlusNormal"/>
            </w:pPr>
            <w:r>
              <w:t>Общество с ограниченной ответственностью "Медико-хирургическая Клиника"</w:t>
            </w:r>
          </w:p>
        </w:tc>
        <w:tc>
          <w:tcPr>
            <w:tcW w:w="1531" w:type="dxa"/>
          </w:tcPr>
          <w:p w:rsidR="00166151" w:rsidRDefault="00166151">
            <w:pPr>
              <w:pStyle w:val="ConsPlusNormal"/>
              <w:jc w:val="center"/>
            </w:pPr>
            <w:r>
              <w:t>+</w:t>
            </w:r>
          </w:p>
        </w:tc>
        <w:tc>
          <w:tcPr>
            <w:tcW w:w="1531" w:type="dxa"/>
          </w:tcPr>
          <w:p w:rsidR="00166151" w:rsidRDefault="00166151">
            <w:pPr>
              <w:pStyle w:val="ConsPlusNormal"/>
            </w:pPr>
          </w:p>
        </w:tc>
      </w:tr>
      <w:tr w:rsidR="00166151">
        <w:tc>
          <w:tcPr>
            <w:tcW w:w="680" w:type="dxa"/>
          </w:tcPr>
          <w:p w:rsidR="00166151" w:rsidRDefault="00166151">
            <w:pPr>
              <w:pStyle w:val="ConsPlusNormal"/>
              <w:jc w:val="center"/>
            </w:pPr>
            <w:r>
              <w:t>74.</w:t>
            </w:r>
          </w:p>
        </w:tc>
        <w:tc>
          <w:tcPr>
            <w:tcW w:w="5329" w:type="dxa"/>
          </w:tcPr>
          <w:p w:rsidR="00166151" w:rsidRDefault="00166151">
            <w:pPr>
              <w:pStyle w:val="ConsPlusNormal"/>
            </w:pPr>
            <w:r>
              <w:t>Общество с ограниченной ответственностью "ПЭТ-Технолоджи"</w:t>
            </w:r>
          </w:p>
        </w:tc>
        <w:tc>
          <w:tcPr>
            <w:tcW w:w="1531" w:type="dxa"/>
          </w:tcPr>
          <w:p w:rsidR="00166151" w:rsidRDefault="00166151">
            <w:pPr>
              <w:pStyle w:val="ConsPlusNormal"/>
              <w:jc w:val="center"/>
            </w:pPr>
            <w:r>
              <w:t>+</w:t>
            </w:r>
          </w:p>
        </w:tc>
        <w:tc>
          <w:tcPr>
            <w:tcW w:w="1531" w:type="dxa"/>
          </w:tcPr>
          <w:p w:rsidR="00166151" w:rsidRDefault="00166151">
            <w:pPr>
              <w:pStyle w:val="ConsPlusNormal"/>
            </w:pPr>
          </w:p>
        </w:tc>
      </w:tr>
      <w:tr w:rsidR="00166151">
        <w:tc>
          <w:tcPr>
            <w:tcW w:w="680" w:type="dxa"/>
          </w:tcPr>
          <w:p w:rsidR="00166151" w:rsidRDefault="00166151">
            <w:pPr>
              <w:pStyle w:val="ConsPlusNormal"/>
              <w:jc w:val="center"/>
            </w:pPr>
            <w:r>
              <w:t>75.</w:t>
            </w:r>
          </w:p>
        </w:tc>
        <w:tc>
          <w:tcPr>
            <w:tcW w:w="5329" w:type="dxa"/>
          </w:tcPr>
          <w:p w:rsidR="00166151" w:rsidRDefault="00166151">
            <w:pPr>
              <w:pStyle w:val="ConsPlusNormal"/>
            </w:pPr>
            <w:r>
              <w:t>Общество с ограниченной ответственностью "ПЭТ-Технолоджи Диагностика"</w:t>
            </w:r>
          </w:p>
        </w:tc>
        <w:tc>
          <w:tcPr>
            <w:tcW w:w="1531" w:type="dxa"/>
          </w:tcPr>
          <w:p w:rsidR="00166151" w:rsidRDefault="00166151">
            <w:pPr>
              <w:pStyle w:val="ConsPlusNormal"/>
              <w:jc w:val="center"/>
            </w:pPr>
            <w:r>
              <w:t>+</w:t>
            </w:r>
          </w:p>
        </w:tc>
        <w:tc>
          <w:tcPr>
            <w:tcW w:w="1531" w:type="dxa"/>
          </w:tcPr>
          <w:p w:rsidR="00166151" w:rsidRDefault="00166151">
            <w:pPr>
              <w:pStyle w:val="ConsPlusNormal"/>
            </w:pPr>
          </w:p>
        </w:tc>
      </w:tr>
      <w:tr w:rsidR="00166151">
        <w:tc>
          <w:tcPr>
            <w:tcW w:w="680" w:type="dxa"/>
          </w:tcPr>
          <w:p w:rsidR="00166151" w:rsidRDefault="00166151">
            <w:pPr>
              <w:pStyle w:val="ConsPlusNormal"/>
              <w:jc w:val="center"/>
            </w:pPr>
            <w:r>
              <w:t>76.</w:t>
            </w:r>
          </w:p>
        </w:tc>
        <w:tc>
          <w:tcPr>
            <w:tcW w:w="5329" w:type="dxa"/>
          </w:tcPr>
          <w:p w:rsidR="00166151" w:rsidRDefault="00166151">
            <w:pPr>
              <w:pStyle w:val="ConsPlusNormal"/>
            </w:pPr>
            <w:r>
              <w:t>Общество с ограниченной ответственностью "ФирмаФарм"</w:t>
            </w:r>
          </w:p>
        </w:tc>
        <w:tc>
          <w:tcPr>
            <w:tcW w:w="1531" w:type="dxa"/>
          </w:tcPr>
          <w:p w:rsidR="00166151" w:rsidRDefault="00166151">
            <w:pPr>
              <w:pStyle w:val="ConsPlusNormal"/>
              <w:jc w:val="center"/>
            </w:pPr>
            <w:r>
              <w:t>+</w:t>
            </w:r>
          </w:p>
        </w:tc>
        <w:tc>
          <w:tcPr>
            <w:tcW w:w="1531" w:type="dxa"/>
          </w:tcPr>
          <w:p w:rsidR="00166151" w:rsidRDefault="00166151">
            <w:pPr>
              <w:pStyle w:val="ConsPlusNormal"/>
            </w:pPr>
          </w:p>
        </w:tc>
      </w:tr>
      <w:tr w:rsidR="00166151">
        <w:tc>
          <w:tcPr>
            <w:tcW w:w="680" w:type="dxa"/>
          </w:tcPr>
          <w:p w:rsidR="00166151" w:rsidRDefault="00166151">
            <w:pPr>
              <w:pStyle w:val="ConsPlusNormal"/>
              <w:jc w:val="center"/>
            </w:pPr>
            <w:r>
              <w:t>77.</w:t>
            </w:r>
          </w:p>
        </w:tc>
        <w:tc>
          <w:tcPr>
            <w:tcW w:w="5329" w:type="dxa"/>
          </w:tcPr>
          <w:p w:rsidR="00166151" w:rsidRDefault="00166151">
            <w:pPr>
              <w:pStyle w:val="ConsPlusNormal"/>
            </w:pPr>
            <w:r>
              <w:t>Общество с ограниченной ответственностью "Независимая лаборатория "ИНВИТРО"</w:t>
            </w:r>
          </w:p>
        </w:tc>
        <w:tc>
          <w:tcPr>
            <w:tcW w:w="1531" w:type="dxa"/>
          </w:tcPr>
          <w:p w:rsidR="00166151" w:rsidRDefault="00166151">
            <w:pPr>
              <w:pStyle w:val="ConsPlusNormal"/>
              <w:jc w:val="center"/>
            </w:pPr>
            <w:r>
              <w:t>+</w:t>
            </w:r>
          </w:p>
        </w:tc>
        <w:tc>
          <w:tcPr>
            <w:tcW w:w="1531" w:type="dxa"/>
          </w:tcPr>
          <w:p w:rsidR="00166151" w:rsidRDefault="00166151">
            <w:pPr>
              <w:pStyle w:val="ConsPlusNormal"/>
            </w:pPr>
          </w:p>
        </w:tc>
      </w:tr>
      <w:tr w:rsidR="00166151">
        <w:tc>
          <w:tcPr>
            <w:tcW w:w="680" w:type="dxa"/>
          </w:tcPr>
          <w:p w:rsidR="00166151" w:rsidRDefault="00166151">
            <w:pPr>
              <w:pStyle w:val="ConsPlusNormal"/>
              <w:jc w:val="center"/>
            </w:pPr>
            <w:r>
              <w:t>78.</w:t>
            </w:r>
          </w:p>
        </w:tc>
        <w:tc>
          <w:tcPr>
            <w:tcW w:w="5329" w:type="dxa"/>
          </w:tcPr>
          <w:p w:rsidR="00166151" w:rsidRDefault="00166151">
            <w:pPr>
              <w:pStyle w:val="ConsPlusNormal"/>
            </w:pPr>
            <w:r>
              <w:t>Общество с ограниченной ответственностью "Клиника доктора Шаталова"</w:t>
            </w:r>
          </w:p>
        </w:tc>
        <w:tc>
          <w:tcPr>
            <w:tcW w:w="1531" w:type="dxa"/>
          </w:tcPr>
          <w:p w:rsidR="00166151" w:rsidRDefault="00166151">
            <w:pPr>
              <w:pStyle w:val="ConsPlusNormal"/>
              <w:jc w:val="center"/>
            </w:pPr>
            <w:r>
              <w:t>+</w:t>
            </w:r>
          </w:p>
        </w:tc>
        <w:tc>
          <w:tcPr>
            <w:tcW w:w="1531" w:type="dxa"/>
          </w:tcPr>
          <w:p w:rsidR="00166151" w:rsidRDefault="00166151">
            <w:pPr>
              <w:pStyle w:val="ConsPlusNormal"/>
            </w:pPr>
          </w:p>
        </w:tc>
      </w:tr>
      <w:tr w:rsidR="00166151">
        <w:tc>
          <w:tcPr>
            <w:tcW w:w="680" w:type="dxa"/>
          </w:tcPr>
          <w:p w:rsidR="00166151" w:rsidRDefault="00166151">
            <w:pPr>
              <w:pStyle w:val="ConsPlusNormal"/>
              <w:jc w:val="center"/>
            </w:pPr>
            <w:r>
              <w:t>79.</w:t>
            </w:r>
          </w:p>
        </w:tc>
        <w:tc>
          <w:tcPr>
            <w:tcW w:w="5329" w:type="dxa"/>
          </w:tcPr>
          <w:p w:rsidR="00166151" w:rsidRDefault="00166151">
            <w:pPr>
              <w:pStyle w:val="ConsPlusNormal"/>
            </w:pPr>
            <w:r>
              <w:t>Общество с ограниченной ответственностью "Окулюс"</w:t>
            </w:r>
          </w:p>
        </w:tc>
        <w:tc>
          <w:tcPr>
            <w:tcW w:w="1531" w:type="dxa"/>
          </w:tcPr>
          <w:p w:rsidR="00166151" w:rsidRDefault="00166151">
            <w:pPr>
              <w:pStyle w:val="ConsPlusNormal"/>
              <w:jc w:val="center"/>
            </w:pPr>
            <w:r>
              <w:t>+</w:t>
            </w:r>
          </w:p>
        </w:tc>
        <w:tc>
          <w:tcPr>
            <w:tcW w:w="1531" w:type="dxa"/>
          </w:tcPr>
          <w:p w:rsidR="00166151" w:rsidRDefault="00166151">
            <w:pPr>
              <w:pStyle w:val="ConsPlusNormal"/>
            </w:pPr>
          </w:p>
        </w:tc>
      </w:tr>
      <w:tr w:rsidR="00166151">
        <w:tc>
          <w:tcPr>
            <w:tcW w:w="680" w:type="dxa"/>
          </w:tcPr>
          <w:p w:rsidR="00166151" w:rsidRDefault="00166151">
            <w:pPr>
              <w:pStyle w:val="ConsPlusNormal"/>
              <w:jc w:val="center"/>
            </w:pPr>
            <w:r>
              <w:t>80.</w:t>
            </w:r>
          </w:p>
        </w:tc>
        <w:tc>
          <w:tcPr>
            <w:tcW w:w="5329" w:type="dxa"/>
          </w:tcPr>
          <w:p w:rsidR="00166151" w:rsidRDefault="00166151">
            <w:pPr>
              <w:pStyle w:val="ConsPlusNormal"/>
            </w:pPr>
            <w:r>
              <w:t>Общество с ограниченной ответственностью "Прозрение"</w:t>
            </w:r>
          </w:p>
        </w:tc>
        <w:tc>
          <w:tcPr>
            <w:tcW w:w="1531" w:type="dxa"/>
          </w:tcPr>
          <w:p w:rsidR="00166151" w:rsidRDefault="00166151">
            <w:pPr>
              <w:pStyle w:val="ConsPlusNormal"/>
              <w:jc w:val="center"/>
            </w:pPr>
            <w:r>
              <w:t>+</w:t>
            </w:r>
          </w:p>
        </w:tc>
        <w:tc>
          <w:tcPr>
            <w:tcW w:w="1531" w:type="dxa"/>
          </w:tcPr>
          <w:p w:rsidR="00166151" w:rsidRDefault="00166151">
            <w:pPr>
              <w:pStyle w:val="ConsPlusNormal"/>
            </w:pPr>
          </w:p>
        </w:tc>
      </w:tr>
      <w:tr w:rsidR="00166151">
        <w:tc>
          <w:tcPr>
            <w:tcW w:w="680" w:type="dxa"/>
          </w:tcPr>
          <w:p w:rsidR="00166151" w:rsidRDefault="00166151">
            <w:pPr>
              <w:pStyle w:val="ConsPlusNormal"/>
              <w:jc w:val="center"/>
            </w:pPr>
            <w:r>
              <w:t>81.</w:t>
            </w:r>
          </w:p>
        </w:tc>
        <w:tc>
          <w:tcPr>
            <w:tcW w:w="5329" w:type="dxa"/>
          </w:tcPr>
          <w:p w:rsidR="00166151" w:rsidRDefault="00166151">
            <w:pPr>
              <w:pStyle w:val="ConsPlusNormal"/>
            </w:pPr>
            <w:r>
              <w:t>Общество с ограниченной ответственностью "Офтальмологический центр доктора Тарасова"</w:t>
            </w:r>
          </w:p>
        </w:tc>
        <w:tc>
          <w:tcPr>
            <w:tcW w:w="1531" w:type="dxa"/>
          </w:tcPr>
          <w:p w:rsidR="00166151" w:rsidRDefault="00166151">
            <w:pPr>
              <w:pStyle w:val="ConsPlusNormal"/>
              <w:jc w:val="center"/>
            </w:pPr>
            <w:r>
              <w:t>+</w:t>
            </w:r>
          </w:p>
        </w:tc>
        <w:tc>
          <w:tcPr>
            <w:tcW w:w="1531" w:type="dxa"/>
          </w:tcPr>
          <w:p w:rsidR="00166151" w:rsidRDefault="00166151">
            <w:pPr>
              <w:pStyle w:val="ConsPlusNormal"/>
            </w:pPr>
          </w:p>
        </w:tc>
      </w:tr>
      <w:tr w:rsidR="00166151">
        <w:tc>
          <w:tcPr>
            <w:tcW w:w="680" w:type="dxa"/>
          </w:tcPr>
          <w:p w:rsidR="00166151" w:rsidRDefault="00166151">
            <w:pPr>
              <w:pStyle w:val="ConsPlusNormal"/>
              <w:jc w:val="center"/>
            </w:pPr>
            <w:r>
              <w:t>82.</w:t>
            </w:r>
          </w:p>
        </w:tc>
        <w:tc>
          <w:tcPr>
            <w:tcW w:w="5329" w:type="dxa"/>
          </w:tcPr>
          <w:p w:rsidR="00166151" w:rsidRDefault="00166151">
            <w:pPr>
              <w:pStyle w:val="ConsPlusNormal"/>
            </w:pPr>
            <w:r>
              <w:t>Общество с ограниченной ответственностью Межрегиональная офтальмологическая клиника "Высокие технологии"</w:t>
            </w:r>
          </w:p>
        </w:tc>
        <w:tc>
          <w:tcPr>
            <w:tcW w:w="1531" w:type="dxa"/>
          </w:tcPr>
          <w:p w:rsidR="00166151" w:rsidRDefault="00166151">
            <w:pPr>
              <w:pStyle w:val="ConsPlusNormal"/>
              <w:jc w:val="center"/>
            </w:pPr>
            <w:r>
              <w:t>+</w:t>
            </w:r>
          </w:p>
        </w:tc>
        <w:tc>
          <w:tcPr>
            <w:tcW w:w="1531" w:type="dxa"/>
          </w:tcPr>
          <w:p w:rsidR="00166151" w:rsidRDefault="00166151">
            <w:pPr>
              <w:pStyle w:val="ConsPlusNormal"/>
            </w:pPr>
          </w:p>
        </w:tc>
      </w:tr>
      <w:tr w:rsidR="00166151">
        <w:tc>
          <w:tcPr>
            <w:tcW w:w="680" w:type="dxa"/>
          </w:tcPr>
          <w:p w:rsidR="00166151" w:rsidRDefault="00166151">
            <w:pPr>
              <w:pStyle w:val="ConsPlusNormal"/>
              <w:jc w:val="center"/>
            </w:pPr>
            <w:r>
              <w:t>83.</w:t>
            </w:r>
          </w:p>
        </w:tc>
        <w:tc>
          <w:tcPr>
            <w:tcW w:w="5329" w:type="dxa"/>
          </w:tcPr>
          <w:p w:rsidR="00166151" w:rsidRDefault="00166151">
            <w:pPr>
              <w:pStyle w:val="ConsPlusNormal"/>
            </w:pPr>
            <w:r>
              <w:t>Общество с ограниченной ответственностью "В.Г.В.А."</w:t>
            </w:r>
          </w:p>
        </w:tc>
        <w:tc>
          <w:tcPr>
            <w:tcW w:w="1531" w:type="dxa"/>
          </w:tcPr>
          <w:p w:rsidR="00166151" w:rsidRDefault="00166151">
            <w:pPr>
              <w:pStyle w:val="ConsPlusNormal"/>
              <w:jc w:val="center"/>
            </w:pPr>
            <w:r>
              <w:t>+</w:t>
            </w:r>
          </w:p>
        </w:tc>
        <w:tc>
          <w:tcPr>
            <w:tcW w:w="1531" w:type="dxa"/>
          </w:tcPr>
          <w:p w:rsidR="00166151" w:rsidRDefault="00166151">
            <w:pPr>
              <w:pStyle w:val="ConsPlusNormal"/>
            </w:pPr>
          </w:p>
        </w:tc>
      </w:tr>
      <w:tr w:rsidR="00166151">
        <w:tc>
          <w:tcPr>
            <w:tcW w:w="680" w:type="dxa"/>
          </w:tcPr>
          <w:p w:rsidR="00166151" w:rsidRDefault="00166151">
            <w:pPr>
              <w:pStyle w:val="ConsPlusNormal"/>
              <w:jc w:val="center"/>
            </w:pPr>
            <w:r>
              <w:t>84.</w:t>
            </w:r>
          </w:p>
        </w:tc>
        <w:tc>
          <w:tcPr>
            <w:tcW w:w="5329" w:type="dxa"/>
          </w:tcPr>
          <w:p w:rsidR="00166151" w:rsidRDefault="00166151">
            <w:pPr>
              <w:pStyle w:val="ConsPlusNormal"/>
            </w:pPr>
            <w:r>
              <w:t>Общество с ограниченной ответственностью "МРТ Эксперт Липецк"</w:t>
            </w:r>
          </w:p>
        </w:tc>
        <w:tc>
          <w:tcPr>
            <w:tcW w:w="1531" w:type="dxa"/>
          </w:tcPr>
          <w:p w:rsidR="00166151" w:rsidRDefault="00166151">
            <w:pPr>
              <w:pStyle w:val="ConsPlusNormal"/>
              <w:jc w:val="center"/>
            </w:pPr>
            <w:r>
              <w:t>+</w:t>
            </w:r>
          </w:p>
        </w:tc>
        <w:tc>
          <w:tcPr>
            <w:tcW w:w="1531" w:type="dxa"/>
          </w:tcPr>
          <w:p w:rsidR="00166151" w:rsidRDefault="00166151">
            <w:pPr>
              <w:pStyle w:val="ConsPlusNormal"/>
            </w:pPr>
          </w:p>
        </w:tc>
      </w:tr>
      <w:tr w:rsidR="00166151">
        <w:tc>
          <w:tcPr>
            <w:tcW w:w="680" w:type="dxa"/>
          </w:tcPr>
          <w:p w:rsidR="00166151" w:rsidRDefault="00166151">
            <w:pPr>
              <w:pStyle w:val="ConsPlusNormal"/>
              <w:jc w:val="center"/>
            </w:pPr>
            <w:r>
              <w:t>85.</w:t>
            </w:r>
          </w:p>
        </w:tc>
        <w:tc>
          <w:tcPr>
            <w:tcW w:w="5329" w:type="dxa"/>
          </w:tcPr>
          <w:p w:rsidR="00166151" w:rsidRDefault="00166151">
            <w:pPr>
              <w:pStyle w:val="ConsPlusNormal"/>
            </w:pPr>
            <w:r>
              <w:t>Общество с ограниченной ответственностью "МРТ-Эксперт Липецк II"</w:t>
            </w:r>
          </w:p>
        </w:tc>
        <w:tc>
          <w:tcPr>
            <w:tcW w:w="1531" w:type="dxa"/>
          </w:tcPr>
          <w:p w:rsidR="00166151" w:rsidRDefault="00166151">
            <w:pPr>
              <w:pStyle w:val="ConsPlusNormal"/>
              <w:jc w:val="center"/>
            </w:pPr>
            <w:r>
              <w:t>+</w:t>
            </w:r>
          </w:p>
        </w:tc>
        <w:tc>
          <w:tcPr>
            <w:tcW w:w="1531" w:type="dxa"/>
          </w:tcPr>
          <w:p w:rsidR="00166151" w:rsidRDefault="00166151">
            <w:pPr>
              <w:pStyle w:val="ConsPlusNormal"/>
            </w:pPr>
          </w:p>
        </w:tc>
      </w:tr>
      <w:tr w:rsidR="00166151">
        <w:tc>
          <w:tcPr>
            <w:tcW w:w="680" w:type="dxa"/>
          </w:tcPr>
          <w:p w:rsidR="00166151" w:rsidRDefault="00166151">
            <w:pPr>
              <w:pStyle w:val="ConsPlusNormal"/>
              <w:jc w:val="center"/>
            </w:pPr>
            <w:r>
              <w:t>86.</w:t>
            </w:r>
          </w:p>
        </w:tc>
        <w:tc>
          <w:tcPr>
            <w:tcW w:w="5329" w:type="dxa"/>
          </w:tcPr>
          <w:p w:rsidR="00166151" w:rsidRDefault="00166151">
            <w:pPr>
              <w:pStyle w:val="ConsPlusNormal"/>
            </w:pPr>
            <w:r>
              <w:t>Общество с ограниченной ответственностью "Новейшие медицинские технологии"</w:t>
            </w:r>
          </w:p>
        </w:tc>
        <w:tc>
          <w:tcPr>
            <w:tcW w:w="1531" w:type="dxa"/>
          </w:tcPr>
          <w:p w:rsidR="00166151" w:rsidRDefault="00166151">
            <w:pPr>
              <w:pStyle w:val="ConsPlusNormal"/>
              <w:jc w:val="center"/>
            </w:pPr>
            <w:r>
              <w:t>+</w:t>
            </w:r>
          </w:p>
        </w:tc>
        <w:tc>
          <w:tcPr>
            <w:tcW w:w="1531" w:type="dxa"/>
          </w:tcPr>
          <w:p w:rsidR="00166151" w:rsidRDefault="00166151">
            <w:pPr>
              <w:pStyle w:val="ConsPlusNormal"/>
            </w:pPr>
          </w:p>
        </w:tc>
      </w:tr>
      <w:tr w:rsidR="00166151">
        <w:tc>
          <w:tcPr>
            <w:tcW w:w="680" w:type="dxa"/>
          </w:tcPr>
          <w:p w:rsidR="00166151" w:rsidRDefault="00166151">
            <w:pPr>
              <w:pStyle w:val="ConsPlusNormal"/>
              <w:jc w:val="center"/>
            </w:pPr>
            <w:r>
              <w:t>87.</w:t>
            </w:r>
          </w:p>
        </w:tc>
        <w:tc>
          <w:tcPr>
            <w:tcW w:w="5329" w:type="dxa"/>
          </w:tcPr>
          <w:p w:rsidR="00166151" w:rsidRDefault="00166151">
            <w:pPr>
              <w:pStyle w:val="ConsPlusNormal"/>
            </w:pPr>
            <w:r>
              <w:t>Общество с ограниченной ответственностью "Скан"</w:t>
            </w:r>
          </w:p>
        </w:tc>
        <w:tc>
          <w:tcPr>
            <w:tcW w:w="1531" w:type="dxa"/>
          </w:tcPr>
          <w:p w:rsidR="00166151" w:rsidRDefault="00166151">
            <w:pPr>
              <w:pStyle w:val="ConsPlusNormal"/>
              <w:jc w:val="center"/>
            </w:pPr>
            <w:r>
              <w:t>+</w:t>
            </w:r>
          </w:p>
        </w:tc>
        <w:tc>
          <w:tcPr>
            <w:tcW w:w="1531" w:type="dxa"/>
          </w:tcPr>
          <w:p w:rsidR="00166151" w:rsidRDefault="00166151">
            <w:pPr>
              <w:pStyle w:val="ConsPlusNormal"/>
            </w:pPr>
          </w:p>
        </w:tc>
      </w:tr>
      <w:tr w:rsidR="00166151">
        <w:tc>
          <w:tcPr>
            <w:tcW w:w="680" w:type="dxa"/>
          </w:tcPr>
          <w:p w:rsidR="00166151" w:rsidRDefault="00166151">
            <w:pPr>
              <w:pStyle w:val="ConsPlusNormal"/>
              <w:jc w:val="center"/>
            </w:pPr>
            <w:r>
              <w:t>88.</w:t>
            </w:r>
          </w:p>
        </w:tc>
        <w:tc>
          <w:tcPr>
            <w:tcW w:w="5329" w:type="dxa"/>
          </w:tcPr>
          <w:p w:rsidR="00166151" w:rsidRDefault="00166151">
            <w:pPr>
              <w:pStyle w:val="ConsPlusNormal"/>
            </w:pPr>
            <w:r>
              <w:t>Общество с ограниченной ответственностью "ДИАЛИЗНЫЙ ЦЕНТР НЕФРОС-ЛИПЕЦК"</w:t>
            </w:r>
          </w:p>
        </w:tc>
        <w:tc>
          <w:tcPr>
            <w:tcW w:w="1531" w:type="dxa"/>
          </w:tcPr>
          <w:p w:rsidR="00166151" w:rsidRDefault="00166151">
            <w:pPr>
              <w:pStyle w:val="ConsPlusNormal"/>
              <w:jc w:val="center"/>
            </w:pPr>
            <w:r>
              <w:t>+</w:t>
            </w:r>
          </w:p>
        </w:tc>
        <w:tc>
          <w:tcPr>
            <w:tcW w:w="1531" w:type="dxa"/>
          </w:tcPr>
          <w:p w:rsidR="00166151" w:rsidRDefault="00166151">
            <w:pPr>
              <w:pStyle w:val="ConsPlusNormal"/>
            </w:pPr>
          </w:p>
        </w:tc>
      </w:tr>
      <w:tr w:rsidR="00166151">
        <w:tc>
          <w:tcPr>
            <w:tcW w:w="680" w:type="dxa"/>
          </w:tcPr>
          <w:p w:rsidR="00166151" w:rsidRDefault="00166151">
            <w:pPr>
              <w:pStyle w:val="ConsPlusNormal"/>
              <w:jc w:val="center"/>
            </w:pPr>
            <w:r>
              <w:t>89.</w:t>
            </w:r>
          </w:p>
        </w:tc>
        <w:tc>
          <w:tcPr>
            <w:tcW w:w="5329" w:type="dxa"/>
          </w:tcPr>
          <w:p w:rsidR="00166151" w:rsidRDefault="00166151">
            <w:pPr>
              <w:pStyle w:val="ConsPlusNormal"/>
            </w:pPr>
            <w:r>
              <w:t>Общество с ограниченной ответственностью "Промышленная Медицинская Компания - Медицинский центр"</w:t>
            </w:r>
          </w:p>
        </w:tc>
        <w:tc>
          <w:tcPr>
            <w:tcW w:w="1531" w:type="dxa"/>
          </w:tcPr>
          <w:p w:rsidR="00166151" w:rsidRDefault="00166151">
            <w:pPr>
              <w:pStyle w:val="ConsPlusNormal"/>
              <w:jc w:val="center"/>
            </w:pPr>
            <w:r>
              <w:t>+</w:t>
            </w:r>
          </w:p>
        </w:tc>
        <w:tc>
          <w:tcPr>
            <w:tcW w:w="1531" w:type="dxa"/>
          </w:tcPr>
          <w:p w:rsidR="00166151" w:rsidRDefault="00166151">
            <w:pPr>
              <w:pStyle w:val="ConsPlusNormal"/>
            </w:pPr>
          </w:p>
        </w:tc>
      </w:tr>
      <w:tr w:rsidR="00166151">
        <w:tc>
          <w:tcPr>
            <w:tcW w:w="680" w:type="dxa"/>
          </w:tcPr>
          <w:p w:rsidR="00166151" w:rsidRDefault="00166151">
            <w:pPr>
              <w:pStyle w:val="ConsPlusNormal"/>
              <w:jc w:val="center"/>
            </w:pPr>
            <w:r>
              <w:lastRenderedPageBreak/>
              <w:t>90.</w:t>
            </w:r>
          </w:p>
        </w:tc>
        <w:tc>
          <w:tcPr>
            <w:tcW w:w="5329" w:type="dxa"/>
          </w:tcPr>
          <w:p w:rsidR="00166151" w:rsidRDefault="00166151">
            <w:pPr>
              <w:pStyle w:val="ConsPlusNormal"/>
            </w:pPr>
            <w:r>
              <w:t>Общество с ограниченной ответственностью "ФРЕЗЕНИУС НЕФРОКЕА"</w:t>
            </w:r>
          </w:p>
        </w:tc>
        <w:tc>
          <w:tcPr>
            <w:tcW w:w="1531" w:type="dxa"/>
          </w:tcPr>
          <w:p w:rsidR="00166151" w:rsidRDefault="00166151">
            <w:pPr>
              <w:pStyle w:val="ConsPlusNormal"/>
              <w:jc w:val="center"/>
            </w:pPr>
            <w:r>
              <w:t>+</w:t>
            </w:r>
          </w:p>
        </w:tc>
        <w:tc>
          <w:tcPr>
            <w:tcW w:w="1531" w:type="dxa"/>
          </w:tcPr>
          <w:p w:rsidR="00166151" w:rsidRDefault="00166151">
            <w:pPr>
              <w:pStyle w:val="ConsPlusNormal"/>
            </w:pPr>
          </w:p>
        </w:tc>
      </w:tr>
      <w:tr w:rsidR="00166151">
        <w:tc>
          <w:tcPr>
            <w:tcW w:w="680" w:type="dxa"/>
          </w:tcPr>
          <w:p w:rsidR="00166151" w:rsidRDefault="00166151">
            <w:pPr>
              <w:pStyle w:val="ConsPlusNormal"/>
              <w:jc w:val="center"/>
            </w:pPr>
            <w:r>
              <w:t>91.</w:t>
            </w:r>
          </w:p>
        </w:tc>
        <w:tc>
          <w:tcPr>
            <w:tcW w:w="5329" w:type="dxa"/>
          </w:tcPr>
          <w:p w:rsidR="00166151" w:rsidRDefault="00166151">
            <w:pPr>
              <w:pStyle w:val="ConsPlusNormal"/>
            </w:pPr>
            <w:r>
              <w:t>Общество с ограниченной ответственностью "Эверест"</w:t>
            </w:r>
          </w:p>
        </w:tc>
        <w:tc>
          <w:tcPr>
            <w:tcW w:w="1531" w:type="dxa"/>
          </w:tcPr>
          <w:p w:rsidR="00166151" w:rsidRDefault="00166151">
            <w:pPr>
              <w:pStyle w:val="ConsPlusNormal"/>
              <w:jc w:val="center"/>
            </w:pPr>
            <w:r>
              <w:t>+</w:t>
            </w:r>
          </w:p>
        </w:tc>
        <w:tc>
          <w:tcPr>
            <w:tcW w:w="1531" w:type="dxa"/>
          </w:tcPr>
          <w:p w:rsidR="00166151" w:rsidRDefault="00166151">
            <w:pPr>
              <w:pStyle w:val="ConsPlusNormal"/>
            </w:pPr>
          </w:p>
        </w:tc>
      </w:tr>
      <w:tr w:rsidR="00166151">
        <w:tc>
          <w:tcPr>
            <w:tcW w:w="680" w:type="dxa"/>
          </w:tcPr>
          <w:p w:rsidR="00166151" w:rsidRDefault="00166151">
            <w:pPr>
              <w:pStyle w:val="ConsPlusNormal"/>
              <w:jc w:val="center"/>
            </w:pPr>
            <w:r>
              <w:t>92.</w:t>
            </w:r>
          </w:p>
        </w:tc>
        <w:tc>
          <w:tcPr>
            <w:tcW w:w="5329" w:type="dxa"/>
          </w:tcPr>
          <w:p w:rsidR="00166151" w:rsidRDefault="00166151">
            <w:pPr>
              <w:pStyle w:val="ConsPlusNormal"/>
            </w:pPr>
            <w:r>
              <w:t>Общество с ограниченной ответственностью "МЕДИЦИНСКИЙ ЦЕНТР "ЖИЗНЬ"</w:t>
            </w:r>
          </w:p>
        </w:tc>
        <w:tc>
          <w:tcPr>
            <w:tcW w:w="1531" w:type="dxa"/>
          </w:tcPr>
          <w:p w:rsidR="00166151" w:rsidRDefault="00166151">
            <w:pPr>
              <w:pStyle w:val="ConsPlusNormal"/>
              <w:jc w:val="center"/>
            </w:pPr>
            <w:r>
              <w:t>+</w:t>
            </w:r>
          </w:p>
        </w:tc>
        <w:tc>
          <w:tcPr>
            <w:tcW w:w="1531" w:type="dxa"/>
          </w:tcPr>
          <w:p w:rsidR="00166151" w:rsidRDefault="00166151">
            <w:pPr>
              <w:pStyle w:val="ConsPlusNormal"/>
            </w:pPr>
          </w:p>
        </w:tc>
      </w:tr>
      <w:tr w:rsidR="00166151">
        <w:tc>
          <w:tcPr>
            <w:tcW w:w="680" w:type="dxa"/>
          </w:tcPr>
          <w:p w:rsidR="00166151" w:rsidRDefault="00166151">
            <w:pPr>
              <w:pStyle w:val="ConsPlusNormal"/>
              <w:jc w:val="center"/>
            </w:pPr>
            <w:r>
              <w:t>93.</w:t>
            </w:r>
          </w:p>
        </w:tc>
        <w:tc>
          <w:tcPr>
            <w:tcW w:w="5329" w:type="dxa"/>
          </w:tcPr>
          <w:p w:rsidR="00166151" w:rsidRDefault="00166151">
            <w:pPr>
              <w:pStyle w:val="ConsPlusNormal"/>
            </w:pPr>
            <w:r>
              <w:t>Медицинское частное учреждение дополнительного профессионального образования "Нефросовет"</w:t>
            </w:r>
          </w:p>
        </w:tc>
        <w:tc>
          <w:tcPr>
            <w:tcW w:w="1531" w:type="dxa"/>
          </w:tcPr>
          <w:p w:rsidR="00166151" w:rsidRDefault="00166151">
            <w:pPr>
              <w:pStyle w:val="ConsPlusNormal"/>
              <w:jc w:val="center"/>
            </w:pPr>
            <w:r>
              <w:t>+</w:t>
            </w:r>
          </w:p>
        </w:tc>
        <w:tc>
          <w:tcPr>
            <w:tcW w:w="1531" w:type="dxa"/>
          </w:tcPr>
          <w:p w:rsidR="00166151" w:rsidRDefault="00166151">
            <w:pPr>
              <w:pStyle w:val="ConsPlusNormal"/>
            </w:pPr>
          </w:p>
        </w:tc>
      </w:tr>
      <w:tr w:rsidR="00166151">
        <w:tc>
          <w:tcPr>
            <w:tcW w:w="680" w:type="dxa"/>
          </w:tcPr>
          <w:p w:rsidR="00166151" w:rsidRDefault="00166151">
            <w:pPr>
              <w:pStyle w:val="ConsPlusNormal"/>
              <w:jc w:val="center"/>
            </w:pPr>
            <w:r>
              <w:t>94.</w:t>
            </w:r>
          </w:p>
        </w:tc>
        <w:tc>
          <w:tcPr>
            <w:tcW w:w="5329" w:type="dxa"/>
          </w:tcPr>
          <w:p w:rsidR="00166151" w:rsidRDefault="00166151">
            <w:pPr>
              <w:pStyle w:val="ConsPlusNormal"/>
            </w:pPr>
            <w:r>
              <w:t>Общество с ограниченной ответственностью "Исток К"</w:t>
            </w:r>
          </w:p>
        </w:tc>
        <w:tc>
          <w:tcPr>
            <w:tcW w:w="1531" w:type="dxa"/>
          </w:tcPr>
          <w:p w:rsidR="00166151" w:rsidRDefault="00166151">
            <w:pPr>
              <w:pStyle w:val="ConsPlusNormal"/>
              <w:jc w:val="center"/>
            </w:pPr>
            <w:r>
              <w:t>+</w:t>
            </w:r>
          </w:p>
        </w:tc>
        <w:tc>
          <w:tcPr>
            <w:tcW w:w="1531" w:type="dxa"/>
          </w:tcPr>
          <w:p w:rsidR="00166151" w:rsidRDefault="00166151">
            <w:pPr>
              <w:pStyle w:val="ConsPlusNormal"/>
            </w:pPr>
          </w:p>
        </w:tc>
      </w:tr>
      <w:tr w:rsidR="00166151">
        <w:tc>
          <w:tcPr>
            <w:tcW w:w="680" w:type="dxa"/>
          </w:tcPr>
          <w:p w:rsidR="00166151" w:rsidRDefault="00166151">
            <w:pPr>
              <w:pStyle w:val="ConsPlusNormal"/>
              <w:jc w:val="center"/>
            </w:pPr>
            <w:r>
              <w:t>95.</w:t>
            </w:r>
          </w:p>
        </w:tc>
        <w:tc>
          <w:tcPr>
            <w:tcW w:w="5329" w:type="dxa"/>
          </w:tcPr>
          <w:p w:rsidR="00166151" w:rsidRDefault="00166151">
            <w:pPr>
              <w:pStyle w:val="ConsPlusNormal"/>
            </w:pPr>
            <w:r>
              <w:t>Общество с ограниченной ответственностью "Липецк-ДЕНТ"</w:t>
            </w:r>
          </w:p>
        </w:tc>
        <w:tc>
          <w:tcPr>
            <w:tcW w:w="1531" w:type="dxa"/>
          </w:tcPr>
          <w:p w:rsidR="00166151" w:rsidRDefault="00166151">
            <w:pPr>
              <w:pStyle w:val="ConsPlusNormal"/>
              <w:jc w:val="center"/>
            </w:pPr>
            <w:r>
              <w:t>+</w:t>
            </w:r>
          </w:p>
        </w:tc>
        <w:tc>
          <w:tcPr>
            <w:tcW w:w="1531" w:type="dxa"/>
          </w:tcPr>
          <w:p w:rsidR="00166151" w:rsidRDefault="00166151">
            <w:pPr>
              <w:pStyle w:val="ConsPlusNormal"/>
            </w:pPr>
          </w:p>
        </w:tc>
      </w:tr>
      <w:tr w:rsidR="00166151">
        <w:tc>
          <w:tcPr>
            <w:tcW w:w="680" w:type="dxa"/>
          </w:tcPr>
          <w:p w:rsidR="00166151" w:rsidRDefault="00166151">
            <w:pPr>
              <w:pStyle w:val="ConsPlusNormal"/>
              <w:jc w:val="center"/>
            </w:pPr>
            <w:r>
              <w:t>96.</w:t>
            </w:r>
          </w:p>
        </w:tc>
        <w:tc>
          <w:tcPr>
            <w:tcW w:w="5329" w:type="dxa"/>
          </w:tcPr>
          <w:p w:rsidR="00166151" w:rsidRDefault="00166151">
            <w:pPr>
              <w:pStyle w:val="ConsPlusNormal"/>
            </w:pPr>
            <w:r>
              <w:t>Общество с ограниченной ответственностью "Санта VII"</w:t>
            </w:r>
          </w:p>
        </w:tc>
        <w:tc>
          <w:tcPr>
            <w:tcW w:w="1531" w:type="dxa"/>
          </w:tcPr>
          <w:p w:rsidR="00166151" w:rsidRDefault="00166151">
            <w:pPr>
              <w:pStyle w:val="ConsPlusNormal"/>
              <w:jc w:val="center"/>
            </w:pPr>
            <w:r>
              <w:t>+</w:t>
            </w:r>
          </w:p>
        </w:tc>
        <w:tc>
          <w:tcPr>
            <w:tcW w:w="1531" w:type="dxa"/>
          </w:tcPr>
          <w:p w:rsidR="00166151" w:rsidRDefault="00166151">
            <w:pPr>
              <w:pStyle w:val="ConsPlusNormal"/>
            </w:pPr>
          </w:p>
        </w:tc>
      </w:tr>
      <w:tr w:rsidR="00166151">
        <w:tc>
          <w:tcPr>
            <w:tcW w:w="680" w:type="dxa"/>
          </w:tcPr>
          <w:p w:rsidR="00166151" w:rsidRDefault="00166151">
            <w:pPr>
              <w:pStyle w:val="ConsPlusNormal"/>
              <w:jc w:val="center"/>
            </w:pPr>
            <w:r>
              <w:t>97.</w:t>
            </w:r>
          </w:p>
        </w:tc>
        <w:tc>
          <w:tcPr>
            <w:tcW w:w="5329" w:type="dxa"/>
          </w:tcPr>
          <w:p w:rsidR="00166151" w:rsidRDefault="00166151">
            <w:pPr>
              <w:pStyle w:val="ConsPlusNormal"/>
            </w:pPr>
            <w:r>
              <w:t>Общество с ограниченной ответственностью "ПРОФЕССИОНАЛ"</w:t>
            </w:r>
          </w:p>
        </w:tc>
        <w:tc>
          <w:tcPr>
            <w:tcW w:w="1531" w:type="dxa"/>
          </w:tcPr>
          <w:p w:rsidR="00166151" w:rsidRDefault="00166151">
            <w:pPr>
              <w:pStyle w:val="ConsPlusNormal"/>
              <w:jc w:val="center"/>
            </w:pPr>
            <w:r>
              <w:t>+</w:t>
            </w:r>
          </w:p>
        </w:tc>
        <w:tc>
          <w:tcPr>
            <w:tcW w:w="1531" w:type="dxa"/>
          </w:tcPr>
          <w:p w:rsidR="00166151" w:rsidRDefault="00166151">
            <w:pPr>
              <w:pStyle w:val="ConsPlusNormal"/>
            </w:pPr>
          </w:p>
        </w:tc>
      </w:tr>
      <w:tr w:rsidR="00166151">
        <w:tc>
          <w:tcPr>
            <w:tcW w:w="680" w:type="dxa"/>
          </w:tcPr>
          <w:p w:rsidR="00166151" w:rsidRDefault="00166151">
            <w:pPr>
              <w:pStyle w:val="ConsPlusNormal"/>
              <w:jc w:val="center"/>
            </w:pPr>
            <w:r>
              <w:t>98.</w:t>
            </w:r>
          </w:p>
        </w:tc>
        <w:tc>
          <w:tcPr>
            <w:tcW w:w="5329" w:type="dxa"/>
          </w:tcPr>
          <w:p w:rsidR="00166151" w:rsidRDefault="00166151">
            <w:pPr>
              <w:pStyle w:val="ConsPlusNormal"/>
            </w:pPr>
            <w:r>
              <w:t>Общество с ограниченной ответственностью "МЕДЭКО"</w:t>
            </w:r>
          </w:p>
        </w:tc>
        <w:tc>
          <w:tcPr>
            <w:tcW w:w="1531" w:type="dxa"/>
          </w:tcPr>
          <w:p w:rsidR="00166151" w:rsidRDefault="00166151">
            <w:pPr>
              <w:pStyle w:val="ConsPlusNormal"/>
              <w:jc w:val="center"/>
            </w:pPr>
            <w:r>
              <w:t>+</w:t>
            </w:r>
          </w:p>
        </w:tc>
        <w:tc>
          <w:tcPr>
            <w:tcW w:w="1531" w:type="dxa"/>
          </w:tcPr>
          <w:p w:rsidR="00166151" w:rsidRDefault="00166151">
            <w:pPr>
              <w:pStyle w:val="ConsPlusNormal"/>
            </w:pPr>
          </w:p>
        </w:tc>
      </w:tr>
      <w:tr w:rsidR="00166151">
        <w:tc>
          <w:tcPr>
            <w:tcW w:w="680" w:type="dxa"/>
          </w:tcPr>
          <w:p w:rsidR="00166151" w:rsidRDefault="00166151">
            <w:pPr>
              <w:pStyle w:val="ConsPlusNormal"/>
              <w:jc w:val="center"/>
            </w:pPr>
            <w:r>
              <w:t>99.</w:t>
            </w:r>
          </w:p>
        </w:tc>
        <w:tc>
          <w:tcPr>
            <w:tcW w:w="5329" w:type="dxa"/>
          </w:tcPr>
          <w:p w:rsidR="00166151" w:rsidRDefault="00166151">
            <w:pPr>
              <w:pStyle w:val="ConsPlusNormal"/>
            </w:pPr>
            <w:r>
              <w:t>Общество с ограниченной ответственностью "Центр ЭКО"</w:t>
            </w:r>
          </w:p>
        </w:tc>
        <w:tc>
          <w:tcPr>
            <w:tcW w:w="1531" w:type="dxa"/>
          </w:tcPr>
          <w:p w:rsidR="00166151" w:rsidRDefault="00166151">
            <w:pPr>
              <w:pStyle w:val="ConsPlusNormal"/>
              <w:jc w:val="center"/>
            </w:pPr>
            <w:r>
              <w:t>+</w:t>
            </w:r>
          </w:p>
        </w:tc>
        <w:tc>
          <w:tcPr>
            <w:tcW w:w="1531" w:type="dxa"/>
          </w:tcPr>
          <w:p w:rsidR="00166151" w:rsidRDefault="00166151">
            <w:pPr>
              <w:pStyle w:val="ConsPlusNormal"/>
            </w:pPr>
          </w:p>
        </w:tc>
      </w:tr>
      <w:tr w:rsidR="00166151">
        <w:tc>
          <w:tcPr>
            <w:tcW w:w="680" w:type="dxa"/>
          </w:tcPr>
          <w:p w:rsidR="00166151" w:rsidRDefault="00166151">
            <w:pPr>
              <w:pStyle w:val="ConsPlusNormal"/>
              <w:jc w:val="center"/>
            </w:pPr>
            <w:r>
              <w:t>100.</w:t>
            </w:r>
          </w:p>
        </w:tc>
        <w:tc>
          <w:tcPr>
            <w:tcW w:w="5329" w:type="dxa"/>
          </w:tcPr>
          <w:p w:rsidR="00166151" w:rsidRDefault="00166151">
            <w:pPr>
              <w:pStyle w:val="ConsPlusNormal"/>
            </w:pPr>
            <w:r>
              <w:t>Общество с ограниченной ответственностью "ЭКО центр"</w:t>
            </w:r>
          </w:p>
        </w:tc>
        <w:tc>
          <w:tcPr>
            <w:tcW w:w="1531" w:type="dxa"/>
          </w:tcPr>
          <w:p w:rsidR="00166151" w:rsidRDefault="00166151">
            <w:pPr>
              <w:pStyle w:val="ConsPlusNormal"/>
              <w:jc w:val="center"/>
            </w:pPr>
            <w:r>
              <w:t>+</w:t>
            </w:r>
          </w:p>
        </w:tc>
        <w:tc>
          <w:tcPr>
            <w:tcW w:w="1531" w:type="dxa"/>
          </w:tcPr>
          <w:p w:rsidR="00166151" w:rsidRDefault="00166151">
            <w:pPr>
              <w:pStyle w:val="ConsPlusNormal"/>
            </w:pPr>
          </w:p>
        </w:tc>
      </w:tr>
      <w:tr w:rsidR="00166151">
        <w:tc>
          <w:tcPr>
            <w:tcW w:w="680" w:type="dxa"/>
          </w:tcPr>
          <w:p w:rsidR="00166151" w:rsidRDefault="00166151">
            <w:pPr>
              <w:pStyle w:val="ConsPlusNormal"/>
              <w:jc w:val="center"/>
            </w:pPr>
            <w:r>
              <w:t>101.</w:t>
            </w:r>
          </w:p>
        </w:tc>
        <w:tc>
          <w:tcPr>
            <w:tcW w:w="5329" w:type="dxa"/>
          </w:tcPr>
          <w:p w:rsidR="00166151" w:rsidRDefault="00166151">
            <w:pPr>
              <w:pStyle w:val="ConsPlusNormal"/>
            </w:pPr>
            <w:r>
              <w:t>Общество с ограниченной ответственностью "ВИТРОМЕД"</w:t>
            </w:r>
          </w:p>
        </w:tc>
        <w:tc>
          <w:tcPr>
            <w:tcW w:w="1531" w:type="dxa"/>
          </w:tcPr>
          <w:p w:rsidR="00166151" w:rsidRDefault="00166151">
            <w:pPr>
              <w:pStyle w:val="ConsPlusNormal"/>
              <w:jc w:val="center"/>
            </w:pPr>
            <w:r>
              <w:t>+</w:t>
            </w:r>
          </w:p>
        </w:tc>
        <w:tc>
          <w:tcPr>
            <w:tcW w:w="1531" w:type="dxa"/>
          </w:tcPr>
          <w:p w:rsidR="00166151" w:rsidRDefault="00166151">
            <w:pPr>
              <w:pStyle w:val="ConsPlusNormal"/>
            </w:pPr>
          </w:p>
        </w:tc>
      </w:tr>
      <w:tr w:rsidR="00166151">
        <w:tc>
          <w:tcPr>
            <w:tcW w:w="680" w:type="dxa"/>
          </w:tcPr>
          <w:p w:rsidR="00166151" w:rsidRDefault="00166151">
            <w:pPr>
              <w:pStyle w:val="ConsPlusNormal"/>
              <w:jc w:val="center"/>
            </w:pPr>
            <w:r>
              <w:t>102.</w:t>
            </w:r>
          </w:p>
        </w:tc>
        <w:tc>
          <w:tcPr>
            <w:tcW w:w="5329" w:type="dxa"/>
          </w:tcPr>
          <w:p w:rsidR="00166151" w:rsidRDefault="00166151">
            <w:pPr>
              <w:pStyle w:val="ConsPlusNormal"/>
            </w:pPr>
            <w:r>
              <w:t>Общество с ограниченной ответственностью "За Рождение"</w:t>
            </w:r>
          </w:p>
        </w:tc>
        <w:tc>
          <w:tcPr>
            <w:tcW w:w="1531" w:type="dxa"/>
          </w:tcPr>
          <w:p w:rsidR="00166151" w:rsidRDefault="00166151">
            <w:pPr>
              <w:pStyle w:val="ConsPlusNormal"/>
              <w:jc w:val="center"/>
            </w:pPr>
            <w:r>
              <w:t>+</w:t>
            </w:r>
          </w:p>
        </w:tc>
        <w:tc>
          <w:tcPr>
            <w:tcW w:w="1531" w:type="dxa"/>
          </w:tcPr>
          <w:p w:rsidR="00166151" w:rsidRDefault="00166151">
            <w:pPr>
              <w:pStyle w:val="ConsPlusNormal"/>
            </w:pPr>
          </w:p>
        </w:tc>
      </w:tr>
      <w:tr w:rsidR="00166151">
        <w:tc>
          <w:tcPr>
            <w:tcW w:w="680" w:type="dxa"/>
          </w:tcPr>
          <w:p w:rsidR="00166151" w:rsidRDefault="00166151">
            <w:pPr>
              <w:pStyle w:val="ConsPlusNormal"/>
              <w:jc w:val="center"/>
            </w:pPr>
            <w:r>
              <w:t>103.</w:t>
            </w:r>
          </w:p>
        </w:tc>
        <w:tc>
          <w:tcPr>
            <w:tcW w:w="5329" w:type="dxa"/>
          </w:tcPr>
          <w:p w:rsidR="00166151" w:rsidRDefault="00166151">
            <w:pPr>
              <w:pStyle w:val="ConsPlusNormal"/>
            </w:pPr>
            <w:r>
              <w:t>Общество с ограниченной ответственностью "Липецк-Неотложка плюс"</w:t>
            </w:r>
          </w:p>
        </w:tc>
        <w:tc>
          <w:tcPr>
            <w:tcW w:w="1531" w:type="dxa"/>
          </w:tcPr>
          <w:p w:rsidR="00166151" w:rsidRDefault="00166151">
            <w:pPr>
              <w:pStyle w:val="ConsPlusNormal"/>
              <w:jc w:val="center"/>
            </w:pPr>
            <w:r>
              <w:t>+</w:t>
            </w:r>
          </w:p>
        </w:tc>
        <w:tc>
          <w:tcPr>
            <w:tcW w:w="1531" w:type="dxa"/>
          </w:tcPr>
          <w:p w:rsidR="00166151" w:rsidRDefault="00166151">
            <w:pPr>
              <w:pStyle w:val="ConsPlusNormal"/>
            </w:pPr>
          </w:p>
        </w:tc>
      </w:tr>
      <w:tr w:rsidR="00166151">
        <w:tc>
          <w:tcPr>
            <w:tcW w:w="680" w:type="dxa"/>
          </w:tcPr>
          <w:p w:rsidR="00166151" w:rsidRDefault="00166151">
            <w:pPr>
              <w:pStyle w:val="ConsPlusNormal"/>
            </w:pPr>
          </w:p>
        </w:tc>
        <w:tc>
          <w:tcPr>
            <w:tcW w:w="5329" w:type="dxa"/>
          </w:tcPr>
          <w:p w:rsidR="00166151" w:rsidRDefault="00166151">
            <w:pPr>
              <w:pStyle w:val="ConsPlusNormal"/>
            </w:pPr>
            <w:r>
              <w:t>Итого медицинских организаций, участвующих в Программе:</w:t>
            </w:r>
          </w:p>
        </w:tc>
        <w:tc>
          <w:tcPr>
            <w:tcW w:w="3062" w:type="dxa"/>
            <w:gridSpan w:val="2"/>
          </w:tcPr>
          <w:p w:rsidR="00166151" w:rsidRDefault="00166151">
            <w:pPr>
              <w:pStyle w:val="ConsPlusNormal"/>
              <w:jc w:val="center"/>
            </w:pPr>
            <w:r>
              <w:t>103</w:t>
            </w:r>
          </w:p>
        </w:tc>
      </w:tr>
      <w:tr w:rsidR="00166151">
        <w:tc>
          <w:tcPr>
            <w:tcW w:w="680" w:type="dxa"/>
          </w:tcPr>
          <w:p w:rsidR="00166151" w:rsidRDefault="00166151">
            <w:pPr>
              <w:pStyle w:val="ConsPlusNormal"/>
            </w:pPr>
          </w:p>
        </w:tc>
        <w:tc>
          <w:tcPr>
            <w:tcW w:w="5329" w:type="dxa"/>
          </w:tcPr>
          <w:p w:rsidR="00166151" w:rsidRDefault="00166151">
            <w:pPr>
              <w:pStyle w:val="ConsPlusNormal"/>
            </w:pPr>
            <w:r>
              <w:t>из них медицинских организаций, осуществляющих деятельность в сфере обязательного медицинского страхования</w:t>
            </w:r>
          </w:p>
        </w:tc>
        <w:tc>
          <w:tcPr>
            <w:tcW w:w="3062" w:type="dxa"/>
            <w:gridSpan w:val="2"/>
          </w:tcPr>
          <w:p w:rsidR="00166151" w:rsidRDefault="00166151">
            <w:pPr>
              <w:pStyle w:val="ConsPlusNormal"/>
              <w:jc w:val="center"/>
            </w:pPr>
            <w:r>
              <w:t>85</w:t>
            </w:r>
          </w:p>
        </w:tc>
      </w:tr>
      <w:tr w:rsidR="00166151">
        <w:tc>
          <w:tcPr>
            <w:tcW w:w="680" w:type="dxa"/>
          </w:tcPr>
          <w:p w:rsidR="00166151" w:rsidRDefault="00166151">
            <w:pPr>
              <w:pStyle w:val="ConsPlusNormal"/>
            </w:pPr>
          </w:p>
        </w:tc>
        <w:tc>
          <w:tcPr>
            <w:tcW w:w="5329" w:type="dxa"/>
          </w:tcPr>
          <w:p w:rsidR="00166151" w:rsidRDefault="00166151">
            <w:pPr>
              <w:pStyle w:val="ConsPlusNormal"/>
            </w:pPr>
            <w:r>
              <w:t>из них медицинских организаций, проводящих профилактические медицинские осмотры и диспансеризацию</w:t>
            </w:r>
          </w:p>
        </w:tc>
        <w:tc>
          <w:tcPr>
            <w:tcW w:w="3062" w:type="dxa"/>
            <w:gridSpan w:val="2"/>
          </w:tcPr>
          <w:p w:rsidR="00166151" w:rsidRDefault="00166151">
            <w:pPr>
              <w:pStyle w:val="ConsPlusNormal"/>
              <w:jc w:val="center"/>
            </w:pPr>
            <w:r>
              <w:t>34</w:t>
            </w:r>
          </w:p>
        </w:tc>
      </w:tr>
    </w:tbl>
    <w:p w:rsidR="00166151" w:rsidRDefault="00166151">
      <w:pPr>
        <w:pStyle w:val="ConsPlusNormal"/>
        <w:jc w:val="both"/>
      </w:pPr>
    </w:p>
    <w:p w:rsidR="00166151" w:rsidRDefault="00166151">
      <w:pPr>
        <w:pStyle w:val="ConsPlusNormal"/>
        <w:ind w:firstLine="540"/>
        <w:jc w:val="both"/>
      </w:pPr>
      <w:r>
        <w:t>--------------------------------</w:t>
      </w:r>
    </w:p>
    <w:p w:rsidR="00166151" w:rsidRDefault="00166151">
      <w:pPr>
        <w:pStyle w:val="ConsPlusNormal"/>
        <w:spacing w:before="220"/>
        <w:ind w:firstLine="540"/>
        <w:jc w:val="both"/>
      </w:pPr>
      <w:r>
        <w:t>&lt;*&gt; &lt;+&gt; Знак отличия об участии в сфере обязательного медицинского страхования.</w:t>
      </w:r>
    </w:p>
    <w:p w:rsidR="00166151" w:rsidRDefault="00166151">
      <w:pPr>
        <w:pStyle w:val="ConsPlusNormal"/>
        <w:spacing w:before="220"/>
        <w:ind w:firstLine="540"/>
        <w:jc w:val="both"/>
      </w:pPr>
      <w:r>
        <w:t>&lt;**&gt; &lt;+&gt; Знак отличия о проведении профилактических медицинских осмотров и диспансеризации.</w:t>
      </w:r>
    </w:p>
    <w:p w:rsidR="00166151" w:rsidRDefault="00166151">
      <w:pPr>
        <w:pStyle w:val="ConsPlusNormal"/>
        <w:jc w:val="both"/>
      </w:pPr>
    </w:p>
    <w:p w:rsidR="00166151" w:rsidRDefault="00166151">
      <w:pPr>
        <w:pStyle w:val="ConsPlusTitle"/>
        <w:jc w:val="center"/>
        <w:outlineLvl w:val="2"/>
      </w:pPr>
      <w:r>
        <w:t>9. Условия пребывания в медицинских организациях</w:t>
      </w:r>
    </w:p>
    <w:p w:rsidR="00166151" w:rsidRDefault="00166151">
      <w:pPr>
        <w:pStyle w:val="ConsPlusTitle"/>
        <w:jc w:val="center"/>
      </w:pPr>
      <w:r>
        <w:t>при оказании медицинской помощи в стационарных условиях,</w:t>
      </w:r>
    </w:p>
    <w:p w:rsidR="00166151" w:rsidRDefault="00166151">
      <w:pPr>
        <w:pStyle w:val="ConsPlusTitle"/>
        <w:jc w:val="center"/>
      </w:pPr>
      <w:r>
        <w:t>включая предоставление спального места и питания,</w:t>
      </w:r>
    </w:p>
    <w:p w:rsidR="00166151" w:rsidRDefault="00166151">
      <w:pPr>
        <w:pStyle w:val="ConsPlusTitle"/>
        <w:jc w:val="center"/>
      </w:pPr>
      <w:r>
        <w:t>при совместном нахождении одного из родителей, иного члена</w:t>
      </w:r>
    </w:p>
    <w:p w:rsidR="00166151" w:rsidRDefault="00166151">
      <w:pPr>
        <w:pStyle w:val="ConsPlusTitle"/>
        <w:jc w:val="center"/>
      </w:pPr>
      <w:r>
        <w:t>семьи или иного законного представителя в медицинской</w:t>
      </w:r>
    </w:p>
    <w:p w:rsidR="00166151" w:rsidRDefault="00166151">
      <w:pPr>
        <w:pStyle w:val="ConsPlusTitle"/>
        <w:jc w:val="center"/>
      </w:pPr>
      <w:r>
        <w:t>организации в стационарных условиях с ребенком до достижения</w:t>
      </w:r>
    </w:p>
    <w:p w:rsidR="00166151" w:rsidRDefault="00166151">
      <w:pPr>
        <w:pStyle w:val="ConsPlusTitle"/>
        <w:jc w:val="center"/>
      </w:pPr>
      <w:r>
        <w:t>им возраста четырех лет, а с ребенком старше указанного</w:t>
      </w:r>
    </w:p>
    <w:p w:rsidR="00166151" w:rsidRDefault="00166151">
      <w:pPr>
        <w:pStyle w:val="ConsPlusTitle"/>
        <w:jc w:val="center"/>
      </w:pPr>
      <w:r>
        <w:t>возраста - при наличии медицинских показаний</w:t>
      </w:r>
    </w:p>
    <w:p w:rsidR="00166151" w:rsidRDefault="00166151">
      <w:pPr>
        <w:pStyle w:val="ConsPlusNormal"/>
        <w:jc w:val="both"/>
      </w:pPr>
    </w:p>
    <w:p w:rsidR="00166151" w:rsidRDefault="00166151">
      <w:pPr>
        <w:pStyle w:val="ConsPlusNormal"/>
        <w:ind w:firstLine="540"/>
        <w:jc w:val="both"/>
      </w:pPr>
      <w:r>
        <w:t>Медицинская помощь в стационарных условиях оказывается пациентам, которые требуют круглосуточного медицинского наблюдения, применения интенсивных методов лечения и (или) изоляции, в том числе по эпидемическим показаниям.</w:t>
      </w:r>
    </w:p>
    <w:p w:rsidR="00166151" w:rsidRDefault="00166151">
      <w:pPr>
        <w:pStyle w:val="ConsPlusNormal"/>
        <w:spacing w:before="220"/>
        <w:ind w:firstLine="540"/>
        <w:jc w:val="both"/>
      </w:pPr>
      <w:r>
        <w:t>При оказании медицинской помощи в стационарных условиях:</w:t>
      </w:r>
    </w:p>
    <w:p w:rsidR="00166151" w:rsidRDefault="00166151">
      <w:pPr>
        <w:pStyle w:val="ConsPlusNormal"/>
        <w:spacing w:before="220"/>
        <w:ind w:firstLine="540"/>
        <w:jc w:val="both"/>
      </w:pPr>
      <w:r>
        <w:t>размещение пациентов производится в палаты не более чем на 4 места;</w:t>
      </w:r>
    </w:p>
    <w:p w:rsidR="00166151" w:rsidRDefault="00166151">
      <w:pPr>
        <w:pStyle w:val="ConsPlusNormal"/>
        <w:spacing w:before="220"/>
        <w:ind w:firstLine="540"/>
        <w:jc w:val="both"/>
      </w:pPr>
      <w:r>
        <w:t>прикрепление лечащего врача в день госпитализации (за исключением выходных дней);</w:t>
      </w:r>
    </w:p>
    <w:p w:rsidR="00166151" w:rsidRDefault="00166151">
      <w:pPr>
        <w:pStyle w:val="ConsPlusNormal"/>
        <w:spacing w:before="220"/>
        <w:ind w:firstLine="540"/>
        <w:jc w:val="both"/>
      </w:pPr>
      <w:r>
        <w:t>перевод в другую медицинскую организацию по экстренным, эпидемиологическим и клиническим показаниям в установленные сроки;</w:t>
      </w:r>
    </w:p>
    <w:p w:rsidR="00166151" w:rsidRDefault="00166151">
      <w:pPr>
        <w:pStyle w:val="ConsPlusNormal"/>
        <w:spacing w:before="220"/>
        <w:ind w:firstLine="540"/>
        <w:jc w:val="both"/>
      </w:pPr>
      <w:r>
        <w:t>оказание первичной специализированной медико-санитарной помощи в государственных специализированных учреждениях здравоохранения при социально значимых заболеваниях как по направлению, так и по личному обращению гражданина;</w:t>
      </w:r>
    </w:p>
    <w:p w:rsidR="00166151" w:rsidRDefault="00166151">
      <w:pPr>
        <w:pStyle w:val="ConsPlusNormal"/>
        <w:spacing w:before="220"/>
        <w:ind w:firstLine="540"/>
        <w:jc w:val="both"/>
      </w:pPr>
      <w:r>
        <w:t>проведение медицинской реабилитации как этапа оказания первичной специализированной медико-санитарной помощи.</w:t>
      </w:r>
    </w:p>
    <w:p w:rsidR="00166151" w:rsidRDefault="00166151">
      <w:pPr>
        <w:pStyle w:val="ConsPlusNormal"/>
        <w:spacing w:before="220"/>
        <w:ind w:firstLine="540"/>
        <w:jc w:val="both"/>
      </w:pPr>
      <w:r>
        <w:t xml:space="preserve">В соответствии со </w:t>
      </w:r>
      <w:hyperlink r:id="rId29" w:history="1">
        <w:r>
          <w:rPr>
            <w:color w:val="0000FF"/>
          </w:rPr>
          <w:t>статьями 7</w:t>
        </w:r>
      </w:hyperlink>
      <w:r>
        <w:t xml:space="preserve"> и </w:t>
      </w:r>
      <w:hyperlink r:id="rId30" w:history="1">
        <w:r>
          <w:rPr>
            <w:color w:val="0000FF"/>
          </w:rPr>
          <w:t>51</w:t>
        </w:r>
      </w:hyperlink>
      <w:r>
        <w:t xml:space="preserve"> Федерального закона от 21 ноября 2011 года N 323-ФЗ "Об основах охраны здоровья граждан в Российской Федерации" при оказании медицинской помощи детям в стационарных условиях одному из родителей, иному члену семьи или иному законному представителю предоставляется право на бесплатное совместное нахождение с ребенком в медицинской организации при оказании ему медицинской помощи в стационарных условиях в течение всего периода лечения независимо от возраста ребенка. При совместном нахождении в медицинской организации в стационарных условиях с ребенком до достижения им возраста четырех лет, а с ребенком старше данного возраста - при наличии медицинских показаний, плата за создание условий пребывания в стационарных условиях, в том числе за предоставление спального места и питания, с указанных лиц не взимается.</w:t>
      </w:r>
    </w:p>
    <w:p w:rsidR="00166151" w:rsidRDefault="00166151">
      <w:pPr>
        <w:pStyle w:val="ConsPlusNormal"/>
        <w:jc w:val="both"/>
      </w:pPr>
    </w:p>
    <w:p w:rsidR="00166151" w:rsidRDefault="00166151">
      <w:pPr>
        <w:pStyle w:val="ConsPlusTitle"/>
        <w:jc w:val="center"/>
        <w:outlineLvl w:val="2"/>
      </w:pPr>
      <w:r>
        <w:t>10. Условия размещения пациентов в маломестных палатах</w:t>
      </w:r>
    </w:p>
    <w:p w:rsidR="00166151" w:rsidRDefault="00166151">
      <w:pPr>
        <w:pStyle w:val="ConsPlusTitle"/>
        <w:jc w:val="center"/>
      </w:pPr>
      <w:r>
        <w:t>(боксах) по медицинским и (или) эпидемиологическим</w:t>
      </w:r>
    </w:p>
    <w:p w:rsidR="00166151" w:rsidRDefault="00166151">
      <w:pPr>
        <w:pStyle w:val="ConsPlusTitle"/>
        <w:jc w:val="center"/>
      </w:pPr>
      <w:r>
        <w:t>показаниям, установленным Министерством здравоохранения</w:t>
      </w:r>
    </w:p>
    <w:p w:rsidR="00166151" w:rsidRDefault="00166151">
      <w:pPr>
        <w:pStyle w:val="ConsPlusTitle"/>
        <w:jc w:val="center"/>
      </w:pPr>
      <w:r>
        <w:t>Российской Федерации</w:t>
      </w:r>
    </w:p>
    <w:p w:rsidR="00166151" w:rsidRDefault="00166151">
      <w:pPr>
        <w:pStyle w:val="ConsPlusNormal"/>
        <w:jc w:val="both"/>
      </w:pPr>
    </w:p>
    <w:p w:rsidR="00166151" w:rsidRDefault="00166151">
      <w:pPr>
        <w:pStyle w:val="ConsPlusNormal"/>
        <w:ind w:firstLine="540"/>
        <w:jc w:val="both"/>
      </w:pPr>
      <w:r>
        <w:t xml:space="preserve">Пациенты, имеющие медицинские и (или) эпидемические показания, установленные в соответствии с </w:t>
      </w:r>
      <w:hyperlink r:id="rId31" w:history="1">
        <w:r>
          <w:rPr>
            <w:color w:val="0000FF"/>
          </w:rPr>
          <w:t>приказом</w:t>
        </w:r>
      </w:hyperlink>
      <w:r>
        <w:t xml:space="preserve"> Министерства здравоохранения и социального развития Российской Федерации от 15 мая 2012 года N 535н "Об утверждении перечня медицинских и эпидемиологических показаний к размещению пациентов в маломестных палатах (боксах)", размещаются в маломестных палатах (боксах) с соблюдением санитарно-эпидемиологических правил и нормативов.</w:t>
      </w:r>
    </w:p>
    <w:p w:rsidR="00166151" w:rsidRDefault="00166151">
      <w:pPr>
        <w:pStyle w:val="ConsPlusNormal"/>
        <w:spacing w:before="220"/>
        <w:ind w:firstLine="540"/>
        <w:jc w:val="both"/>
      </w:pPr>
      <w:r>
        <w:t xml:space="preserve">Оснащение маломестных палат (боксов) должно соответствовать стандартам оснащения, установленным порядками оказания медицинской помощи, утвержденными Министерством </w:t>
      </w:r>
      <w:r>
        <w:lastRenderedPageBreak/>
        <w:t>здравоохранения Российской Федерации.</w:t>
      </w:r>
    </w:p>
    <w:p w:rsidR="00166151" w:rsidRDefault="00166151">
      <w:pPr>
        <w:pStyle w:val="ConsPlusNormal"/>
        <w:spacing w:before="220"/>
        <w:ind w:firstLine="540"/>
        <w:jc w:val="both"/>
      </w:pPr>
      <w:r>
        <w:t>Обязательными условиями пребывания в маломестной палате (боксе) являются изоляция больных от внешних воздействующих факторов, а в случаях инфекционных заболеваний - предупреждение заражения окружающих, соблюдение действующих санитарно-гигиенических норм и правил при уборке и дезинфекции помещений предметов в маломестных палатах (боксах).</w:t>
      </w:r>
    </w:p>
    <w:p w:rsidR="00166151" w:rsidRDefault="00166151">
      <w:pPr>
        <w:pStyle w:val="ConsPlusNormal"/>
        <w:jc w:val="both"/>
      </w:pPr>
    </w:p>
    <w:p w:rsidR="00166151" w:rsidRDefault="00166151">
      <w:pPr>
        <w:pStyle w:val="ConsPlusTitle"/>
        <w:jc w:val="center"/>
        <w:outlineLvl w:val="2"/>
      </w:pPr>
      <w:r>
        <w:t>11. Условия предоставления детям-сиротам и детям, оставшимся</w:t>
      </w:r>
    </w:p>
    <w:p w:rsidR="00166151" w:rsidRDefault="00166151">
      <w:pPr>
        <w:pStyle w:val="ConsPlusTitle"/>
        <w:jc w:val="center"/>
      </w:pPr>
      <w:r>
        <w:t>без попечения родителей, в случае выявления у них</w:t>
      </w:r>
    </w:p>
    <w:p w:rsidR="00166151" w:rsidRDefault="00166151">
      <w:pPr>
        <w:pStyle w:val="ConsPlusTitle"/>
        <w:jc w:val="center"/>
      </w:pPr>
      <w:r>
        <w:t>заболеваний медицинской помощи всех видов, включая</w:t>
      </w:r>
    </w:p>
    <w:p w:rsidR="00166151" w:rsidRDefault="00166151">
      <w:pPr>
        <w:pStyle w:val="ConsPlusTitle"/>
        <w:jc w:val="center"/>
      </w:pPr>
      <w:r>
        <w:t>специализированную, в том числе высокотехнологичную,</w:t>
      </w:r>
    </w:p>
    <w:p w:rsidR="00166151" w:rsidRDefault="00166151">
      <w:pPr>
        <w:pStyle w:val="ConsPlusTitle"/>
        <w:jc w:val="center"/>
      </w:pPr>
      <w:r>
        <w:t>медицинскую помощь, а также медицинскую реабилитацию</w:t>
      </w:r>
    </w:p>
    <w:p w:rsidR="00166151" w:rsidRDefault="00166151">
      <w:pPr>
        <w:pStyle w:val="ConsPlusNormal"/>
        <w:jc w:val="both"/>
      </w:pPr>
    </w:p>
    <w:p w:rsidR="00166151" w:rsidRDefault="00166151">
      <w:pPr>
        <w:pStyle w:val="ConsPlusNormal"/>
        <w:ind w:firstLine="540"/>
        <w:jc w:val="both"/>
      </w:pPr>
      <w:r>
        <w:t>Первичная специализированная медико-санитарная помощь, специализированная, в том числе высокотехнологичная, медицинская помощь детям-сиротам и детям, оставшимся без попечения родителей (далее - несовершеннолетние), в случае выявления у них заболеваний оказывается в соответствии с порядками оказания медицинской помощи и на основе стандартов медицинской помощи.</w:t>
      </w:r>
    </w:p>
    <w:p w:rsidR="00166151" w:rsidRDefault="00166151">
      <w:pPr>
        <w:pStyle w:val="ConsPlusNormal"/>
        <w:spacing w:before="220"/>
        <w:ind w:firstLine="540"/>
        <w:jc w:val="both"/>
      </w:pPr>
      <w:r>
        <w:t>При выявлении у несовершеннолетнего медицинских показаний к оказанию высокотехнологичной медицинской помощи медицинская организация, в которой несовершеннолетний проходит диагностику и лечение в рамках оказания первичной специализированной медико-санитарной помощи и (или) специализированной медицинской помощи, в течение 3 рабочих дней со дня определения указанных показаний готовит комплект документов, необходимых для оказания высокотехнологичной медицинской помощи, и представляет его:</w:t>
      </w:r>
    </w:p>
    <w:p w:rsidR="00166151" w:rsidRDefault="00166151">
      <w:pPr>
        <w:pStyle w:val="ConsPlusNormal"/>
        <w:spacing w:before="220"/>
        <w:ind w:firstLine="540"/>
        <w:jc w:val="both"/>
      </w:pPr>
      <w:r>
        <w:t>1) для оказания видов высокотехнологичной медицинской помощи, включенных в базовую программу обязательного медицинского страхования - в медицинскую организацию, осуществляющую деятельность в сфере обязательного медицинского страхования;</w:t>
      </w:r>
    </w:p>
    <w:p w:rsidR="00166151" w:rsidRDefault="00166151">
      <w:pPr>
        <w:pStyle w:val="ConsPlusNormal"/>
        <w:spacing w:before="220"/>
        <w:ind w:firstLine="540"/>
        <w:jc w:val="both"/>
      </w:pPr>
      <w:r>
        <w:t>2) для оказания видов высокотехнологичной медицинской помощи, не включенных в базовую программу обязательного медицинского страхования - в управление здравоохранения Липецкой области.</w:t>
      </w:r>
    </w:p>
    <w:p w:rsidR="00166151" w:rsidRDefault="00166151">
      <w:pPr>
        <w:pStyle w:val="ConsPlusNormal"/>
        <w:jc w:val="both"/>
      </w:pPr>
    </w:p>
    <w:p w:rsidR="00166151" w:rsidRDefault="00166151">
      <w:pPr>
        <w:pStyle w:val="ConsPlusTitle"/>
        <w:jc w:val="center"/>
        <w:outlineLvl w:val="2"/>
      </w:pPr>
      <w:r>
        <w:t>12. Порядок предоставления транспортных услуг</w:t>
      </w:r>
    </w:p>
    <w:p w:rsidR="00166151" w:rsidRDefault="00166151">
      <w:pPr>
        <w:pStyle w:val="ConsPlusTitle"/>
        <w:jc w:val="center"/>
      </w:pPr>
      <w:r>
        <w:t>при сопровождении медицинским работником пациента,</w:t>
      </w:r>
    </w:p>
    <w:p w:rsidR="00166151" w:rsidRDefault="00166151">
      <w:pPr>
        <w:pStyle w:val="ConsPlusTitle"/>
        <w:jc w:val="center"/>
      </w:pPr>
      <w:r>
        <w:t>находящегося на лечении в стационарных условиях</w:t>
      </w:r>
    </w:p>
    <w:p w:rsidR="00166151" w:rsidRDefault="00166151">
      <w:pPr>
        <w:pStyle w:val="ConsPlusNormal"/>
        <w:jc w:val="both"/>
      </w:pPr>
    </w:p>
    <w:p w:rsidR="00166151" w:rsidRDefault="00166151">
      <w:pPr>
        <w:pStyle w:val="ConsPlusNormal"/>
        <w:ind w:firstLine="540"/>
        <w:jc w:val="both"/>
      </w:pPr>
      <w:r>
        <w:t>При невозможности оказания медицинской помощи гражданину, находящемуся на лечении в медицинской организации и нуждающемуся в оказании медицинской помощи в экстренной форме, в соответствии со стандартом оказания медицинской помощи и порядком оказания медицинской помощи по соответствующему профилю руководителем медицинской организации обеспечивается организация оказания скорой специализированной медицинской помощи и медицинской эвакуации в порядке, определяемом Министерством здравоохранения Российской Федерации.</w:t>
      </w:r>
    </w:p>
    <w:p w:rsidR="00166151" w:rsidRDefault="00166151">
      <w:pPr>
        <w:pStyle w:val="ConsPlusNormal"/>
        <w:spacing w:before="220"/>
        <w:ind w:firstLine="540"/>
        <w:jc w:val="both"/>
      </w:pPr>
      <w:r>
        <w:t>В целях выполнения порядков оказания и стандартов медицинской помощи в случае необходимости проведения пациенту, находящемуся на лечении в стационарных условиях, диагностических исследований при отсутствии возможности их проведения в медицинской организации руководителем медицинской организации обеспечивается транспортировка пациента санитарным транспортом медицинской организации в сопровождении медицинского работника в другую медицинскую организацию и обратно.</w:t>
      </w:r>
    </w:p>
    <w:p w:rsidR="00166151" w:rsidRDefault="00166151">
      <w:pPr>
        <w:pStyle w:val="ConsPlusNormal"/>
        <w:spacing w:before="220"/>
        <w:ind w:firstLine="540"/>
        <w:jc w:val="both"/>
      </w:pPr>
      <w:r>
        <w:t xml:space="preserve">Транспортные услуги и диагностические исследования предоставляются пациенту без </w:t>
      </w:r>
      <w:r>
        <w:lastRenderedPageBreak/>
        <w:t>взимания платы.</w:t>
      </w:r>
    </w:p>
    <w:p w:rsidR="00166151" w:rsidRDefault="00166151">
      <w:pPr>
        <w:pStyle w:val="ConsPlusNormal"/>
        <w:jc w:val="both"/>
      </w:pPr>
    </w:p>
    <w:p w:rsidR="00166151" w:rsidRDefault="00166151">
      <w:pPr>
        <w:pStyle w:val="ConsPlusTitle"/>
        <w:jc w:val="center"/>
        <w:outlineLvl w:val="2"/>
      </w:pPr>
      <w:r>
        <w:t>13. Условия и сроки диспансеризации для отдельных</w:t>
      </w:r>
    </w:p>
    <w:p w:rsidR="00166151" w:rsidRDefault="00166151">
      <w:pPr>
        <w:pStyle w:val="ConsPlusTitle"/>
        <w:jc w:val="center"/>
      </w:pPr>
      <w:r>
        <w:t>категорий населения</w:t>
      </w:r>
    </w:p>
    <w:p w:rsidR="00166151" w:rsidRDefault="00166151">
      <w:pPr>
        <w:pStyle w:val="ConsPlusNormal"/>
        <w:jc w:val="both"/>
      </w:pPr>
    </w:p>
    <w:p w:rsidR="00166151" w:rsidRDefault="00166151">
      <w:pPr>
        <w:pStyle w:val="ConsPlusNormal"/>
        <w:ind w:firstLine="540"/>
        <w:jc w:val="both"/>
      </w:pPr>
      <w:r>
        <w:t>Диспансеризация взрослого населения проводится один раз в три года в возрасте от 18 лет до 39 лет включительно, ежегодно в возрасте 40 лет и старше в возрастные периоды, предусмотренные порядком проведения диспансеризации определенных групп взрослого населения, установленным Минздравом России, и включает в себя помимо универсального для всех возрастных групп пациентов набора исследований методы углубленного обследования, предназначенные для раннего выявления наиболее вероятного для данного возраста и пола хронического неинфекционного заболевания.</w:t>
      </w:r>
    </w:p>
    <w:p w:rsidR="00166151" w:rsidRDefault="00166151">
      <w:pPr>
        <w:pStyle w:val="ConsPlusNormal"/>
        <w:spacing w:before="220"/>
        <w:ind w:firstLine="540"/>
        <w:jc w:val="both"/>
      </w:pPr>
      <w:r>
        <w:t>Годом прохождения диспансеризации считается календарный год, в котором гражданин достигает соответствующего возраста.</w:t>
      </w:r>
    </w:p>
    <w:p w:rsidR="00166151" w:rsidRDefault="00166151">
      <w:pPr>
        <w:pStyle w:val="ConsPlusNormal"/>
        <w:spacing w:before="220"/>
        <w:ind w:firstLine="540"/>
        <w:jc w:val="both"/>
      </w:pPr>
      <w:r>
        <w:t>Инвалиды Великой Отечественной войны, инвалиды боевых действий, участники Великой Отечественной войны, ставшие инвалидами вследствие общего заболевания, трудового увечья или других причин (кроме лиц, инвалидность которых наступила вследствие их противоправных действий), лица, награжденные знаком "Жителю блокадного Ленинграда" и признанные инвалидами вследствие общего заболевания, трудового увечья и других причин (кроме лиц, инвалидность которых наступила вследствие их противоправных действий), бывшие несовершеннолетние узники концлагерей, гетто, других мест принудительного содержания, созданных фашистами и их союзниками в период Второй мировой войны, признанные инвалидами вследствие общего заболевания, трудового увечья и других причин (за исключением лиц, инвалидность которых наступила вследствие их противоправных действий), работающие граждане, не достигшие возраста, дающего право на назначение пенсии по старости, в том числе досрочно, в течение пяти лет до наступления такого возраста и работающие граждане, являющиеся получателями пенсии по старости или пенсии за выслугу лет, проходят диспансеризацию ежегодно вне зависимости от возраста в объеме, соответствующем объему диспансеризации для граждан ближайшей возрастной категории, за исключением исследований, имеющих противопоказания к ежегодному проведению.</w:t>
      </w:r>
    </w:p>
    <w:p w:rsidR="00166151" w:rsidRDefault="00166151">
      <w:pPr>
        <w:pStyle w:val="ConsPlusNormal"/>
        <w:spacing w:before="220"/>
        <w:ind w:firstLine="540"/>
        <w:jc w:val="both"/>
      </w:pPr>
      <w:r>
        <w:t>Гражданам, не попадающим в возрастной период проведения диспансеризации, проводятся профилактические медицинские осмотры в порядке, установленном Минздравом России, один раз в два года в целях раннего (своевременного) выявления хронических неинфекционных заболеваний (состояний) и факторов риска их развития, потребления наркотических средств, психотропных веществ без назначения врача, а также в целях формирования групп состояния здоровья и выработки рекомендации для пациентов в те годы, когда диспансеризация для данного гражданина не проводится.</w:t>
      </w:r>
    </w:p>
    <w:p w:rsidR="00166151" w:rsidRDefault="00166151">
      <w:pPr>
        <w:pStyle w:val="ConsPlusNormal"/>
        <w:spacing w:before="220"/>
        <w:ind w:firstLine="540"/>
        <w:jc w:val="both"/>
      </w:pPr>
      <w:r>
        <w:t>Диспансеризация взрослого населения проводится в два этапа.</w:t>
      </w:r>
    </w:p>
    <w:p w:rsidR="00166151" w:rsidRDefault="00166151">
      <w:pPr>
        <w:pStyle w:val="ConsPlusNormal"/>
        <w:spacing w:before="220"/>
        <w:ind w:firstLine="540"/>
        <w:jc w:val="both"/>
      </w:pPr>
      <w:r>
        <w:t>Первый этап диспансеризации (скрининг) проводится с целью выявления у граждан признаков хронических неинфекционных заболеваний, факторов риска их развития, риска пагубного употребления алкоголя, потребления наркотических средств и психотропных веществ без назначения врача, определения группы здоровья, а также определения медицинских показаний к выполнению дополнительных обследований и осмотров врачами-специалистами для уточнения диагноза заболевания (состояния) на втором этапе.</w:t>
      </w:r>
    </w:p>
    <w:p w:rsidR="00166151" w:rsidRDefault="00166151">
      <w:pPr>
        <w:pStyle w:val="ConsPlusNormal"/>
        <w:spacing w:before="220"/>
        <w:ind w:firstLine="540"/>
        <w:jc w:val="both"/>
      </w:pPr>
      <w:r>
        <w:t>Второй этап диспансеризации проводится с целью дополнительного обследования и уточнения диагноза заболевания (состояния), проведения углубленного профилактического консультирования.</w:t>
      </w:r>
    </w:p>
    <w:p w:rsidR="00166151" w:rsidRDefault="00166151">
      <w:pPr>
        <w:pStyle w:val="ConsPlusNormal"/>
        <w:spacing w:before="220"/>
        <w:ind w:firstLine="540"/>
        <w:jc w:val="both"/>
      </w:pPr>
      <w:r>
        <w:t xml:space="preserve">Профилактические медицинские осмотры несовершеннолетних (далее - профилактические </w:t>
      </w:r>
      <w:r>
        <w:lastRenderedPageBreak/>
        <w:t>осмотры) проводятся в установленные возрастные периоды в целях раннего (своевременного) выявления патологических состояний, заболеваний и факторов риска их развития, а также в целях формирования групп состояния здоровья и выработки рекомендаций для несовершеннолетних и их родителей или иных законных представителей.</w:t>
      </w:r>
    </w:p>
    <w:p w:rsidR="00166151" w:rsidRDefault="00166151">
      <w:pPr>
        <w:pStyle w:val="ConsPlusNormal"/>
        <w:spacing w:before="220"/>
        <w:ind w:firstLine="540"/>
        <w:jc w:val="both"/>
      </w:pPr>
      <w:r>
        <w:t>Диспансеризация пребывающих в стационарных учреждениях детей-сирот и детей, находящихся в трудной жизненной ситуации,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 проводится ежегодно в целях раннего (своевременного) выявления патологических состояний, заболеваний и факторов риска их развития, а также в целях формирования групп состояния здоровья и выработки рекомендаций для несовершеннолетних в соответствии с порядком, установленным Минздравом России.</w:t>
      </w:r>
    </w:p>
    <w:p w:rsidR="00166151" w:rsidRDefault="00166151">
      <w:pPr>
        <w:pStyle w:val="ConsPlusNormal"/>
        <w:spacing w:before="220"/>
        <w:ind w:firstLine="540"/>
        <w:jc w:val="both"/>
      </w:pPr>
      <w:r>
        <w:t>Сроки проведения диспансеризации отдельных категорий граждан, в том числе взрослого населения в возрасте от 18 лет и старше, в том числе работающих и неработающих граждан, обучающихся в образовательных организациях по очной форме, пребывающих в стационарных учреждениях детей-сирот и детей, находящихся в трудной жизненной ситуации,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 - до 31 декабря календарного года.</w:t>
      </w:r>
    </w:p>
    <w:p w:rsidR="00166151" w:rsidRDefault="00166151">
      <w:pPr>
        <w:pStyle w:val="ConsPlusNormal"/>
        <w:jc w:val="both"/>
      </w:pPr>
    </w:p>
    <w:p w:rsidR="00166151" w:rsidRDefault="00166151">
      <w:pPr>
        <w:pStyle w:val="ConsPlusTitle"/>
        <w:jc w:val="center"/>
        <w:outlineLvl w:val="2"/>
      </w:pPr>
      <w:r>
        <w:t>14. Условия прохождения несовершеннолетними медицинских</w:t>
      </w:r>
    </w:p>
    <w:p w:rsidR="00166151" w:rsidRDefault="00166151">
      <w:pPr>
        <w:pStyle w:val="ConsPlusTitle"/>
        <w:jc w:val="center"/>
      </w:pPr>
      <w:r>
        <w:t>осмотров, в том числе профилактических медицинских осмотров,</w:t>
      </w:r>
    </w:p>
    <w:p w:rsidR="00166151" w:rsidRDefault="00166151">
      <w:pPr>
        <w:pStyle w:val="ConsPlusTitle"/>
        <w:jc w:val="center"/>
      </w:pPr>
      <w:r>
        <w:t>в связи с занятиями физической культурой и спортом,</w:t>
      </w:r>
    </w:p>
    <w:p w:rsidR="00166151" w:rsidRDefault="00166151">
      <w:pPr>
        <w:pStyle w:val="ConsPlusTitle"/>
        <w:jc w:val="center"/>
      </w:pPr>
      <w:r>
        <w:t>прохождения диспансеризации, диспансерного наблюдения,</w:t>
      </w:r>
    </w:p>
    <w:p w:rsidR="00166151" w:rsidRDefault="00166151">
      <w:pPr>
        <w:pStyle w:val="ConsPlusTitle"/>
        <w:jc w:val="center"/>
      </w:pPr>
      <w:r>
        <w:t>медицинской реабилитации, оказания медицинской помощи, в том</w:t>
      </w:r>
    </w:p>
    <w:p w:rsidR="00166151" w:rsidRDefault="00166151">
      <w:pPr>
        <w:pStyle w:val="ConsPlusTitle"/>
        <w:jc w:val="center"/>
      </w:pPr>
      <w:r>
        <w:t>числе в период обучения и воспитания в образовательных</w:t>
      </w:r>
    </w:p>
    <w:p w:rsidR="00166151" w:rsidRDefault="00166151">
      <w:pPr>
        <w:pStyle w:val="ConsPlusTitle"/>
        <w:jc w:val="center"/>
      </w:pPr>
      <w:r>
        <w:t>организациях</w:t>
      </w:r>
    </w:p>
    <w:p w:rsidR="00166151" w:rsidRDefault="00166151">
      <w:pPr>
        <w:pStyle w:val="ConsPlusNormal"/>
        <w:jc w:val="both"/>
      </w:pPr>
    </w:p>
    <w:p w:rsidR="00166151" w:rsidRDefault="00166151">
      <w:pPr>
        <w:pStyle w:val="ConsPlusNormal"/>
        <w:ind w:firstLine="540"/>
        <w:jc w:val="both"/>
      </w:pPr>
      <w:r>
        <w:t>Порядок прохождения медицинских осмотров несовершеннолетними осуществляется в соответствии с требованиями законодательства Российской Федерации и санитарно-эпидемиологических правил и нормативов.</w:t>
      </w:r>
    </w:p>
    <w:p w:rsidR="00166151" w:rsidRDefault="00166151">
      <w:pPr>
        <w:pStyle w:val="ConsPlusNormal"/>
        <w:spacing w:before="220"/>
        <w:ind w:firstLine="540"/>
        <w:jc w:val="both"/>
      </w:pPr>
      <w:r>
        <w:t xml:space="preserve">Необходимым предварительным условием прохождения медицинских осмотров несовершеннолетними является дача несовершеннолетним либо его родителем (родителями), законными представителями (в отношении несовершеннолетнего, не достигшего возраста, установленного </w:t>
      </w:r>
      <w:hyperlink r:id="rId32" w:history="1">
        <w:r>
          <w:rPr>
            <w:color w:val="0000FF"/>
          </w:rPr>
          <w:t>частью 2 статьи 54</w:t>
        </w:r>
      </w:hyperlink>
      <w:r>
        <w:t xml:space="preserve"> Федерального закона от 21 ноября 2011 года N 323-ФЗ "Об основах охраны здоровья граждан в Российской Федерации") информированного добровольного согласия на проведение данных медицинских осмотров.</w:t>
      </w:r>
    </w:p>
    <w:p w:rsidR="00166151" w:rsidRDefault="00166151">
      <w:pPr>
        <w:pStyle w:val="ConsPlusNormal"/>
        <w:spacing w:before="220"/>
        <w:ind w:firstLine="540"/>
        <w:jc w:val="both"/>
      </w:pPr>
      <w:r>
        <w:t>Данные о прохождении медицинских осмотров несовершеннолетних, установленные для заполнения в соответствии с порядком оказания медицинской помощи, утвержденным уполномоченным федеральным органом исполнительной власти, вносятся в медицинскую документацию несовершеннолетнего.</w:t>
      </w:r>
    </w:p>
    <w:p w:rsidR="00166151" w:rsidRDefault="00166151">
      <w:pPr>
        <w:pStyle w:val="ConsPlusNormal"/>
        <w:spacing w:before="220"/>
        <w:ind w:firstLine="540"/>
        <w:jc w:val="both"/>
      </w:pPr>
      <w:r>
        <w:t xml:space="preserve">Информация о состоянии здоровья несовершеннолетнего, полученная по результатам медицинских осмотров несовершеннолетних, предоставляется несовершеннолетнему лично врачом или другими медицинскими работниками, принимающими непосредственное участие в проведении медицинских осмотров несовершеннолетних. В отношении несовершеннолетнего, не достигшего возраста, установленного </w:t>
      </w:r>
      <w:hyperlink r:id="rId33" w:history="1">
        <w:r>
          <w:rPr>
            <w:color w:val="0000FF"/>
          </w:rPr>
          <w:t>частью 2 статьи 54</w:t>
        </w:r>
      </w:hyperlink>
      <w:r>
        <w:t xml:space="preserve"> Федерального закона от 21 ноября 2011 года N 323-ФЗ "Об основах охраны здоровья граждан в Российской Федерации", информация о состоянии здоровья предоставляется его родителю либо законному представителю.</w:t>
      </w:r>
    </w:p>
    <w:p w:rsidR="00166151" w:rsidRDefault="00166151">
      <w:pPr>
        <w:pStyle w:val="ConsPlusNormal"/>
        <w:spacing w:before="220"/>
        <w:ind w:firstLine="540"/>
        <w:jc w:val="both"/>
      </w:pPr>
      <w:r>
        <w:t xml:space="preserve">Медицинскими организациями осуществляются следующие мероприятия по обеспечению прохождения несовершеннолетними диспансеризации, диспансерного наблюдения, </w:t>
      </w:r>
      <w:r>
        <w:lastRenderedPageBreak/>
        <w:t>медицинской реабилитации:</w:t>
      </w:r>
    </w:p>
    <w:p w:rsidR="00166151" w:rsidRDefault="00166151">
      <w:pPr>
        <w:pStyle w:val="ConsPlusNormal"/>
        <w:spacing w:before="220"/>
        <w:ind w:firstLine="540"/>
        <w:jc w:val="both"/>
      </w:pPr>
      <w:r>
        <w:t>планирование объема работы по диспансеризации;</w:t>
      </w:r>
    </w:p>
    <w:p w:rsidR="00166151" w:rsidRDefault="00166151">
      <w:pPr>
        <w:pStyle w:val="ConsPlusNormal"/>
        <w:spacing w:before="220"/>
        <w:ind w:firstLine="540"/>
        <w:jc w:val="both"/>
      </w:pPr>
      <w:r>
        <w:t>составление графиков осмотра несовершеннолетних, согласованных с образовательными организациями области;</w:t>
      </w:r>
    </w:p>
    <w:p w:rsidR="00166151" w:rsidRDefault="00166151">
      <w:pPr>
        <w:pStyle w:val="ConsPlusNormal"/>
        <w:spacing w:before="220"/>
        <w:ind w:firstLine="540"/>
        <w:jc w:val="both"/>
      </w:pPr>
      <w:r>
        <w:t>проведение медицинской реабилитации с использованием лечебной гимнастики и физкультуры, диетотерапии;</w:t>
      </w:r>
    </w:p>
    <w:p w:rsidR="00166151" w:rsidRDefault="00166151">
      <w:pPr>
        <w:pStyle w:val="ConsPlusNormal"/>
        <w:spacing w:before="220"/>
        <w:ind w:firstLine="540"/>
        <w:jc w:val="both"/>
      </w:pPr>
      <w:r>
        <w:t>ведение ежегодного персонального учета несовершеннолетних по возрасту, месту учебы, месту медицинского наблюдения;</w:t>
      </w:r>
    </w:p>
    <w:p w:rsidR="00166151" w:rsidRDefault="00166151">
      <w:pPr>
        <w:pStyle w:val="ConsPlusNormal"/>
        <w:spacing w:before="220"/>
        <w:ind w:firstLine="540"/>
        <w:jc w:val="both"/>
      </w:pPr>
      <w:r>
        <w:t xml:space="preserve">организация плановой просветительной работы с родителями либо законными представителями (в отношении несовершеннолетних, не достигших возраста, установленного </w:t>
      </w:r>
      <w:hyperlink r:id="rId34" w:history="1">
        <w:r>
          <w:rPr>
            <w:color w:val="0000FF"/>
          </w:rPr>
          <w:t>частью 2 статьи 54</w:t>
        </w:r>
      </w:hyperlink>
      <w:r>
        <w:t xml:space="preserve"> Федерального закона от 21 ноября 2011 года N 323-ФЗ "Об основах охраны здоровья граждан в Российской Федерации") по вопросам диспансеризации несовершеннолетних.</w:t>
      </w:r>
    </w:p>
    <w:p w:rsidR="00166151" w:rsidRDefault="00166151">
      <w:pPr>
        <w:pStyle w:val="ConsPlusNormal"/>
        <w:spacing w:before="220"/>
        <w:ind w:firstLine="540"/>
        <w:jc w:val="both"/>
      </w:pPr>
      <w:r>
        <w:t>Медицинская помощь обучающимся и воспитанникам образовательных организаций обеспечивается медицинскими организациями в рамках действующей лицензии на осуществление медицинской деятельности или в соответствии с договорами, заключенными с другими медицинскими организациями, имеющими лицензию на осуществление медицинской деятельности, в части выполнения требуемых работ (услуг), отсутствующих у медицинской организации, осуществляющей медицинские осмотры.</w:t>
      </w:r>
    </w:p>
    <w:p w:rsidR="00166151" w:rsidRDefault="00166151">
      <w:pPr>
        <w:pStyle w:val="ConsPlusNormal"/>
        <w:jc w:val="both"/>
      </w:pPr>
    </w:p>
    <w:p w:rsidR="00166151" w:rsidRDefault="00166151">
      <w:pPr>
        <w:pStyle w:val="ConsPlusTitle"/>
        <w:jc w:val="center"/>
        <w:outlineLvl w:val="2"/>
      </w:pPr>
      <w:r>
        <w:t>15. Порядок и размеры возмещения расходов, связанных</w:t>
      </w:r>
    </w:p>
    <w:p w:rsidR="00166151" w:rsidRDefault="00166151">
      <w:pPr>
        <w:pStyle w:val="ConsPlusTitle"/>
        <w:jc w:val="center"/>
      </w:pPr>
      <w:r>
        <w:t>с оказанием гражданам медицинской помощи в экстренной форме</w:t>
      </w:r>
    </w:p>
    <w:p w:rsidR="00166151" w:rsidRDefault="00166151">
      <w:pPr>
        <w:pStyle w:val="ConsPlusNormal"/>
        <w:jc w:val="both"/>
      </w:pPr>
    </w:p>
    <w:p w:rsidR="00166151" w:rsidRDefault="00166151">
      <w:pPr>
        <w:pStyle w:val="ConsPlusNormal"/>
        <w:ind w:firstLine="540"/>
        <w:jc w:val="both"/>
      </w:pPr>
      <w:r>
        <w:t>Медицинская помощь в экстренной форме, оказанная застрахованным лицам в амбулаторных и стационарных условиях при заболеваниях и состояниях, входящих в базовую программу обязательного медицинского страхования, медицинскими организациями государственной и частной систем здравоохранения финансируется за счет средств ОМС при условии их включения в реестр медицинских организаций, осуществляющих деятельность в сфере ОМС, по тарифам на оплату медицинской помощи в пределах объемов предоставления медицинской помощи, установленных решением Комиссии по разработке территориальной программы обязательного медицинского страхования.</w:t>
      </w:r>
    </w:p>
    <w:p w:rsidR="00166151" w:rsidRDefault="00166151">
      <w:pPr>
        <w:pStyle w:val="ConsPlusNormal"/>
        <w:spacing w:before="220"/>
        <w:ind w:firstLine="540"/>
        <w:jc w:val="both"/>
      </w:pPr>
      <w:r>
        <w:t xml:space="preserve">Возмещение расходов, связанных с оказанием медицинской помощи в экстренной форме, скорой, в том числе скорой специализированной, медицинской помощи, гражданам, не подлежащим в соответствии с законодательством Российской Федерации обязательному медицинскому страхованию, медицинскими организациями, участвующими в реализации территориальной программы государственных гарантий, при заболеваниях и состояниях, включенных в территориальную программу государственных гарантий, осуществляется за счет средств областного бюджета на основании соглашений о порядке и условиях предоставления субсидии на финансовое обеспечение государственного задания, по форме, определяемой управлением здравоохранения Липецкой области, и на основании сведений об оказании гражданам медицинской помощи в экстренной форме, предоставляемых медицинскими организациями в управление здравоохранения Липецкой области. Сведения предоставляются медицинскими организациями по форме, определяемой управлением здравоохранения Липецкой области, в срок не позднее 5-го числа месяца, следующего за месяцем, в котором была оказана медицинская помощь в экстренной форме. Срок возмещения расходов, связанных с оказанием медицинской помощи медицинскими организациями, устанавливается в соглашении. Размер возмещения расходов, связанных с оказанием медицинской помощи медицинскими организациями, определяется исходя из действующих тарифов на медицинские услуги в системе </w:t>
      </w:r>
      <w:r>
        <w:lastRenderedPageBreak/>
        <w:t>обязательного медицинского страхования.</w:t>
      </w:r>
    </w:p>
    <w:p w:rsidR="00166151" w:rsidRDefault="00166151">
      <w:pPr>
        <w:pStyle w:val="ConsPlusNormal"/>
        <w:spacing w:before="220"/>
        <w:ind w:firstLine="540"/>
        <w:jc w:val="both"/>
      </w:pPr>
      <w:r>
        <w:t xml:space="preserve">Возмещение расходов, связанных с оказанием медицинской помощи в экстренной форме, скорой, в том числе скорой специализированной, медицинской помощи, гражданам, не подлежащим в соответствии с законодательством Российской Федерации обязательному медицинскому страхованию, медицинскими организациями, не участвующими в реализации территориальной программы государственных гарантий, при заболеваниях и состояниях, включенных в территориальную программу государственных гарантий, осуществляется на условиях осуществления закупки у единственного поставщика, определенных </w:t>
      </w:r>
      <w:hyperlink r:id="rId35" w:history="1">
        <w:r>
          <w:rPr>
            <w:color w:val="0000FF"/>
          </w:rPr>
          <w:t>пунктом 9 статьи 93</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за счет средств областного бюджета. Сведения об оказанной медицинской помощи предоставляются медицинскими организациями по форме, определяемой управлением здравоохранения Липецкой области, в срок не позднее 5-го числа месяца, следующего за месяцем, в котором была оказана медицинская помощь в экстренной форме. Возмещение расходов, связанных с оказанием медицинской помощи медицинскими организациями, осуществляется в течение 45 календарных дней с момента предоставления в управление здравоохранения области сведений об оказанной медицинской помощи. Размер возмещения расходов, связанных с оказанием медицинской помощи медицинскими организациями, определяется исходя из действующих тарифов на медицинские услуги в системе обязательного медицинского страхования.</w:t>
      </w:r>
    </w:p>
    <w:p w:rsidR="00166151" w:rsidRDefault="00166151">
      <w:pPr>
        <w:pStyle w:val="ConsPlusNormal"/>
        <w:jc w:val="both"/>
      </w:pPr>
    </w:p>
    <w:p w:rsidR="00166151" w:rsidRDefault="00166151">
      <w:pPr>
        <w:pStyle w:val="ConsPlusTitle"/>
        <w:jc w:val="center"/>
        <w:outlineLvl w:val="1"/>
      </w:pPr>
      <w:r>
        <w:t>IX. Критерии доступности и качества медицинской помощи</w:t>
      </w:r>
    </w:p>
    <w:p w:rsidR="00166151" w:rsidRDefault="00166151">
      <w:pPr>
        <w:pStyle w:val="ConsPlusNormal"/>
        <w:jc w:val="both"/>
      </w:pPr>
    </w:p>
    <w:p w:rsidR="00166151" w:rsidRDefault="00166151">
      <w:pPr>
        <w:pStyle w:val="ConsPlusTitle"/>
        <w:jc w:val="center"/>
        <w:outlineLvl w:val="2"/>
      </w:pPr>
      <w:r>
        <w:t>Целевые значения критериев доступности и качества</w:t>
      </w:r>
    </w:p>
    <w:p w:rsidR="00166151" w:rsidRDefault="00166151">
      <w:pPr>
        <w:pStyle w:val="ConsPlusTitle"/>
        <w:jc w:val="center"/>
      </w:pPr>
      <w:r>
        <w:t>медицинской помощи, оказываемой в рамках Программы</w:t>
      </w:r>
    </w:p>
    <w:p w:rsidR="00166151" w:rsidRDefault="00166151">
      <w:pPr>
        <w:pStyle w:val="ConsPlusNormal"/>
        <w:jc w:val="both"/>
      </w:pPr>
    </w:p>
    <w:p w:rsidR="00166151" w:rsidRDefault="00166151">
      <w:pPr>
        <w:pStyle w:val="ConsPlusNormal"/>
        <w:jc w:val="right"/>
      </w:pPr>
      <w:r>
        <w:t>Таблица 11</w:t>
      </w:r>
    </w:p>
    <w:p w:rsidR="00166151" w:rsidRDefault="0016615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231"/>
        <w:gridCol w:w="2324"/>
        <w:gridCol w:w="992"/>
        <w:gridCol w:w="964"/>
        <w:gridCol w:w="992"/>
      </w:tblGrid>
      <w:tr w:rsidR="00166151">
        <w:tc>
          <w:tcPr>
            <w:tcW w:w="567" w:type="dxa"/>
            <w:vMerge w:val="restart"/>
          </w:tcPr>
          <w:p w:rsidR="00166151" w:rsidRDefault="00166151">
            <w:pPr>
              <w:pStyle w:val="ConsPlusNormal"/>
              <w:jc w:val="center"/>
            </w:pPr>
            <w:r>
              <w:t>N</w:t>
            </w:r>
          </w:p>
          <w:p w:rsidR="00166151" w:rsidRDefault="00166151">
            <w:pPr>
              <w:pStyle w:val="ConsPlusNormal"/>
              <w:jc w:val="center"/>
            </w:pPr>
            <w:r>
              <w:t>п/п</w:t>
            </w:r>
          </w:p>
        </w:tc>
        <w:tc>
          <w:tcPr>
            <w:tcW w:w="3231" w:type="dxa"/>
            <w:vMerge w:val="restart"/>
          </w:tcPr>
          <w:p w:rsidR="00166151" w:rsidRDefault="00166151">
            <w:pPr>
              <w:pStyle w:val="ConsPlusNormal"/>
              <w:jc w:val="center"/>
            </w:pPr>
            <w:r>
              <w:t>Показатель</w:t>
            </w:r>
          </w:p>
        </w:tc>
        <w:tc>
          <w:tcPr>
            <w:tcW w:w="2324" w:type="dxa"/>
            <w:vMerge w:val="restart"/>
          </w:tcPr>
          <w:p w:rsidR="00166151" w:rsidRDefault="00166151">
            <w:pPr>
              <w:pStyle w:val="ConsPlusNormal"/>
              <w:jc w:val="center"/>
            </w:pPr>
            <w:r>
              <w:t>Единица измерения</w:t>
            </w:r>
          </w:p>
        </w:tc>
        <w:tc>
          <w:tcPr>
            <w:tcW w:w="2948" w:type="dxa"/>
            <w:gridSpan w:val="3"/>
          </w:tcPr>
          <w:p w:rsidR="00166151" w:rsidRDefault="00166151">
            <w:pPr>
              <w:pStyle w:val="ConsPlusNormal"/>
              <w:jc w:val="center"/>
            </w:pPr>
            <w:r>
              <w:t>Значение критерия</w:t>
            </w:r>
          </w:p>
        </w:tc>
      </w:tr>
      <w:tr w:rsidR="00166151">
        <w:tc>
          <w:tcPr>
            <w:tcW w:w="567" w:type="dxa"/>
            <w:vMerge/>
          </w:tcPr>
          <w:p w:rsidR="00166151" w:rsidRDefault="00166151"/>
        </w:tc>
        <w:tc>
          <w:tcPr>
            <w:tcW w:w="3231" w:type="dxa"/>
            <w:vMerge/>
          </w:tcPr>
          <w:p w:rsidR="00166151" w:rsidRDefault="00166151"/>
        </w:tc>
        <w:tc>
          <w:tcPr>
            <w:tcW w:w="2324" w:type="dxa"/>
            <w:vMerge/>
          </w:tcPr>
          <w:p w:rsidR="00166151" w:rsidRDefault="00166151"/>
        </w:tc>
        <w:tc>
          <w:tcPr>
            <w:tcW w:w="992" w:type="dxa"/>
          </w:tcPr>
          <w:p w:rsidR="00166151" w:rsidRDefault="00166151">
            <w:pPr>
              <w:pStyle w:val="ConsPlusNormal"/>
              <w:jc w:val="center"/>
            </w:pPr>
            <w:r>
              <w:t>2020</w:t>
            </w:r>
          </w:p>
        </w:tc>
        <w:tc>
          <w:tcPr>
            <w:tcW w:w="964" w:type="dxa"/>
          </w:tcPr>
          <w:p w:rsidR="00166151" w:rsidRDefault="00166151">
            <w:pPr>
              <w:pStyle w:val="ConsPlusNormal"/>
              <w:jc w:val="center"/>
            </w:pPr>
            <w:r>
              <w:t>2021</w:t>
            </w:r>
          </w:p>
        </w:tc>
        <w:tc>
          <w:tcPr>
            <w:tcW w:w="992" w:type="dxa"/>
          </w:tcPr>
          <w:p w:rsidR="00166151" w:rsidRDefault="00166151">
            <w:pPr>
              <w:pStyle w:val="ConsPlusNormal"/>
              <w:jc w:val="center"/>
            </w:pPr>
            <w:r>
              <w:t>2022</w:t>
            </w:r>
          </w:p>
        </w:tc>
      </w:tr>
      <w:tr w:rsidR="00166151">
        <w:tc>
          <w:tcPr>
            <w:tcW w:w="9070" w:type="dxa"/>
            <w:gridSpan w:val="6"/>
          </w:tcPr>
          <w:p w:rsidR="00166151" w:rsidRDefault="00166151">
            <w:pPr>
              <w:pStyle w:val="ConsPlusNormal"/>
              <w:jc w:val="center"/>
              <w:outlineLvl w:val="3"/>
            </w:pPr>
            <w:r>
              <w:t>I. Критерии доступности медицинской помощи</w:t>
            </w:r>
          </w:p>
        </w:tc>
      </w:tr>
      <w:tr w:rsidR="00166151">
        <w:tc>
          <w:tcPr>
            <w:tcW w:w="567" w:type="dxa"/>
          </w:tcPr>
          <w:p w:rsidR="00166151" w:rsidRDefault="00166151">
            <w:pPr>
              <w:pStyle w:val="ConsPlusNormal"/>
              <w:jc w:val="center"/>
            </w:pPr>
            <w:r>
              <w:t>1.</w:t>
            </w:r>
          </w:p>
        </w:tc>
        <w:tc>
          <w:tcPr>
            <w:tcW w:w="3231" w:type="dxa"/>
          </w:tcPr>
          <w:p w:rsidR="00166151" w:rsidRDefault="00166151">
            <w:pPr>
              <w:pStyle w:val="ConsPlusNormal"/>
            </w:pPr>
            <w:r>
              <w:t>Обеспеченность населения врачами, в том числе:</w:t>
            </w:r>
          </w:p>
        </w:tc>
        <w:tc>
          <w:tcPr>
            <w:tcW w:w="2324" w:type="dxa"/>
          </w:tcPr>
          <w:p w:rsidR="00166151" w:rsidRDefault="00166151">
            <w:pPr>
              <w:pStyle w:val="ConsPlusNormal"/>
            </w:pPr>
            <w:r>
              <w:t>на 10 тыс. человек соответствующего населения</w:t>
            </w:r>
          </w:p>
        </w:tc>
        <w:tc>
          <w:tcPr>
            <w:tcW w:w="992" w:type="dxa"/>
          </w:tcPr>
          <w:p w:rsidR="00166151" w:rsidRDefault="00166151">
            <w:pPr>
              <w:pStyle w:val="ConsPlusNormal"/>
              <w:jc w:val="center"/>
            </w:pPr>
            <w:r>
              <w:t>34,4</w:t>
            </w:r>
          </w:p>
        </w:tc>
        <w:tc>
          <w:tcPr>
            <w:tcW w:w="964" w:type="dxa"/>
          </w:tcPr>
          <w:p w:rsidR="00166151" w:rsidRDefault="00166151">
            <w:pPr>
              <w:pStyle w:val="ConsPlusNormal"/>
              <w:jc w:val="center"/>
            </w:pPr>
            <w:r>
              <w:t>34,8</w:t>
            </w:r>
          </w:p>
        </w:tc>
        <w:tc>
          <w:tcPr>
            <w:tcW w:w="992" w:type="dxa"/>
          </w:tcPr>
          <w:p w:rsidR="00166151" w:rsidRDefault="00166151">
            <w:pPr>
              <w:pStyle w:val="ConsPlusNormal"/>
              <w:jc w:val="center"/>
            </w:pPr>
            <w:r>
              <w:t>35,2</w:t>
            </w:r>
          </w:p>
        </w:tc>
      </w:tr>
      <w:tr w:rsidR="00166151">
        <w:tc>
          <w:tcPr>
            <w:tcW w:w="567" w:type="dxa"/>
          </w:tcPr>
          <w:p w:rsidR="00166151" w:rsidRDefault="00166151">
            <w:pPr>
              <w:pStyle w:val="ConsPlusNormal"/>
              <w:jc w:val="center"/>
            </w:pPr>
            <w:r>
              <w:t>2.</w:t>
            </w:r>
          </w:p>
        </w:tc>
        <w:tc>
          <w:tcPr>
            <w:tcW w:w="3231" w:type="dxa"/>
          </w:tcPr>
          <w:p w:rsidR="00166151" w:rsidRDefault="00166151">
            <w:pPr>
              <w:pStyle w:val="ConsPlusNormal"/>
            </w:pPr>
            <w:r>
              <w:t>- городское население</w:t>
            </w:r>
          </w:p>
        </w:tc>
        <w:tc>
          <w:tcPr>
            <w:tcW w:w="2324" w:type="dxa"/>
          </w:tcPr>
          <w:p w:rsidR="00166151" w:rsidRDefault="00166151">
            <w:pPr>
              <w:pStyle w:val="ConsPlusNormal"/>
            </w:pPr>
            <w:r>
              <w:t>на 10 тыс. человек соответствующего населения</w:t>
            </w:r>
          </w:p>
        </w:tc>
        <w:tc>
          <w:tcPr>
            <w:tcW w:w="992" w:type="dxa"/>
          </w:tcPr>
          <w:p w:rsidR="00166151" w:rsidRDefault="00166151">
            <w:pPr>
              <w:pStyle w:val="ConsPlusNormal"/>
              <w:jc w:val="center"/>
            </w:pPr>
            <w:r>
              <w:t>44,3</w:t>
            </w:r>
          </w:p>
        </w:tc>
        <w:tc>
          <w:tcPr>
            <w:tcW w:w="964" w:type="dxa"/>
          </w:tcPr>
          <w:p w:rsidR="00166151" w:rsidRDefault="00166151">
            <w:pPr>
              <w:pStyle w:val="ConsPlusNormal"/>
              <w:jc w:val="center"/>
            </w:pPr>
            <w:r>
              <w:t>44,8</w:t>
            </w:r>
          </w:p>
        </w:tc>
        <w:tc>
          <w:tcPr>
            <w:tcW w:w="992" w:type="dxa"/>
          </w:tcPr>
          <w:p w:rsidR="00166151" w:rsidRDefault="00166151">
            <w:pPr>
              <w:pStyle w:val="ConsPlusNormal"/>
              <w:jc w:val="center"/>
            </w:pPr>
            <w:r>
              <w:t>44,9</w:t>
            </w:r>
          </w:p>
        </w:tc>
      </w:tr>
      <w:tr w:rsidR="00166151">
        <w:tc>
          <w:tcPr>
            <w:tcW w:w="567" w:type="dxa"/>
          </w:tcPr>
          <w:p w:rsidR="00166151" w:rsidRDefault="00166151">
            <w:pPr>
              <w:pStyle w:val="ConsPlusNormal"/>
              <w:jc w:val="center"/>
            </w:pPr>
            <w:r>
              <w:t>3.</w:t>
            </w:r>
          </w:p>
        </w:tc>
        <w:tc>
          <w:tcPr>
            <w:tcW w:w="3231" w:type="dxa"/>
          </w:tcPr>
          <w:p w:rsidR="00166151" w:rsidRDefault="00166151">
            <w:pPr>
              <w:pStyle w:val="ConsPlusNormal"/>
            </w:pPr>
            <w:r>
              <w:t>- сельское население</w:t>
            </w:r>
          </w:p>
        </w:tc>
        <w:tc>
          <w:tcPr>
            <w:tcW w:w="2324" w:type="dxa"/>
          </w:tcPr>
          <w:p w:rsidR="00166151" w:rsidRDefault="00166151">
            <w:pPr>
              <w:pStyle w:val="ConsPlusNormal"/>
            </w:pPr>
            <w:r>
              <w:t>на 10 тыс. человек соответствующего населения</w:t>
            </w:r>
          </w:p>
        </w:tc>
        <w:tc>
          <w:tcPr>
            <w:tcW w:w="992" w:type="dxa"/>
          </w:tcPr>
          <w:p w:rsidR="00166151" w:rsidRDefault="00166151">
            <w:pPr>
              <w:pStyle w:val="ConsPlusNormal"/>
              <w:jc w:val="center"/>
            </w:pPr>
            <w:r>
              <w:t>17,4</w:t>
            </w:r>
          </w:p>
        </w:tc>
        <w:tc>
          <w:tcPr>
            <w:tcW w:w="964" w:type="dxa"/>
          </w:tcPr>
          <w:p w:rsidR="00166151" w:rsidRDefault="00166151">
            <w:pPr>
              <w:pStyle w:val="ConsPlusNormal"/>
              <w:jc w:val="center"/>
            </w:pPr>
            <w:r>
              <w:t>17,4</w:t>
            </w:r>
          </w:p>
        </w:tc>
        <w:tc>
          <w:tcPr>
            <w:tcW w:w="992" w:type="dxa"/>
          </w:tcPr>
          <w:p w:rsidR="00166151" w:rsidRDefault="00166151">
            <w:pPr>
              <w:pStyle w:val="ConsPlusNormal"/>
              <w:jc w:val="center"/>
            </w:pPr>
            <w:r>
              <w:t>17,4</w:t>
            </w:r>
          </w:p>
        </w:tc>
      </w:tr>
      <w:tr w:rsidR="00166151">
        <w:tc>
          <w:tcPr>
            <w:tcW w:w="567" w:type="dxa"/>
          </w:tcPr>
          <w:p w:rsidR="00166151" w:rsidRDefault="00166151">
            <w:pPr>
              <w:pStyle w:val="ConsPlusNormal"/>
              <w:jc w:val="center"/>
            </w:pPr>
            <w:r>
              <w:t>4.</w:t>
            </w:r>
          </w:p>
        </w:tc>
        <w:tc>
          <w:tcPr>
            <w:tcW w:w="3231" w:type="dxa"/>
          </w:tcPr>
          <w:p w:rsidR="00166151" w:rsidRDefault="00166151">
            <w:pPr>
              <w:pStyle w:val="ConsPlusNormal"/>
            </w:pPr>
            <w:r>
              <w:t>Обеспеченность населения врачами, оказывающими медицинскую помощь в амбулаторных условиях, в том числе:</w:t>
            </w:r>
          </w:p>
        </w:tc>
        <w:tc>
          <w:tcPr>
            <w:tcW w:w="2324" w:type="dxa"/>
          </w:tcPr>
          <w:p w:rsidR="00166151" w:rsidRDefault="00166151">
            <w:pPr>
              <w:pStyle w:val="ConsPlusNormal"/>
            </w:pPr>
            <w:r>
              <w:t>на 10 тыс. человек соответствующего населения</w:t>
            </w:r>
          </w:p>
        </w:tc>
        <w:tc>
          <w:tcPr>
            <w:tcW w:w="992" w:type="dxa"/>
          </w:tcPr>
          <w:p w:rsidR="00166151" w:rsidRDefault="00166151">
            <w:pPr>
              <w:pStyle w:val="ConsPlusNormal"/>
              <w:jc w:val="center"/>
            </w:pPr>
            <w:r>
              <w:t>19,6</w:t>
            </w:r>
          </w:p>
        </w:tc>
        <w:tc>
          <w:tcPr>
            <w:tcW w:w="964" w:type="dxa"/>
          </w:tcPr>
          <w:p w:rsidR="00166151" w:rsidRDefault="00166151">
            <w:pPr>
              <w:pStyle w:val="ConsPlusNormal"/>
              <w:jc w:val="center"/>
            </w:pPr>
            <w:r>
              <w:t>19,8</w:t>
            </w:r>
          </w:p>
        </w:tc>
        <w:tc>
          <w:tcPr>
            <w:tcW w:w="992" w:type="dxa"/>
          </w:tcPr>
          <w:p w:rsidR="00166151" w:rsidRDefault="00166151">
            <w:pPr>
              <w:pStyle w:val="ConsPlusNormal"/>
              <w:jc w:val="center"/>
            </w:pPr>
            <w:r>
              <w:t>19,9</w:t>
            </w:r>
          </w:p>
        </w:tc>
      </w:tr>
      <w:tr w:rsidR="00166151">
        <w:tc>
          <w:tcPr>
            <w:tcW w:w="567" w:type="dxa"/>
          </w:tcPr>
          <w:p w:rsidR="00166151" w:rsidRDefault="00166151">
            <w:pPr>
              <w:pStyle w:val="ConsPlusNormal"/>
              <w:jc w:val="center"/>
            </w:pPr>
            <w:r>
              <w:t>5.</w:t>
            </w:r>
          </w:p>
        </w:tc>
        <w:tc>
          <w:tcPr>
            <w:tcW w:w="3231" w:type="dxa"/>
          </w:tcPr>
          <w:p w:rsidR="00166151" w:rsidRDefault="00166151">
            <w:pPr>
              <w:pStyle w:val="ConsPlusNormal"/>
            </w:pPr>
            <w:r>
              <w:t>- городское население</w:t>
            </w:r>
          </w:p>
        </w:tc>
        <w:tc>
          <w:tcPr>
            <w:tcW w:w="2324" w:type="dxa"/>
          </w:tcPr>
          <w:p w:rsidR="00166151" w:rsidRDefault="00166151">
            <w:pPr>
              <w:pStyle w:val="ConsPlusNormal"/>
            </w:pPr>
            <w:r>
              <w:t>на 10 тыс. человек соответствующего населения</w:t>
            </w:r>
          </w:p>
        </w:tc>
        <w:tc>
          <w:tcPr>
            <w:tcW w:w="992" w:type="dxa"/>
          </w:tcPr>
          <w:p w:rsidR="00166151" w:rsidRDefault="00166151">
            <w:pPr>
              <w:pStyle w:val="ConsPlusNormal"/>
              <w:jc w:val="center"/>
            </w:pPr>
            <w:r>
              <w:t>24,0</w:t>
            </w:r>
          </w:p>
        </w:tc>
        <w:tc>
          <w:tcPr>
            <w:tcW w:w="964" w:type="dxa"/>
          </w:tcPr>
          <w:p w:rsidR="00166151" w:rsidRDefault="00166151">
            <w:pPr>
              <w:pStyle w:val="ConsPlusNormal"/>
              <w:jc w:val="center"/>
            </w:pPr>
            <w:r>
              <w:t>24,3</w:t>
            </w:r>
          </w:p>
        </w:tc>
        <w:tc>
          <w:tcPr>
            <w:tcW w:w="992" w:type="dxa"/>
          </w:tcPr>
          <w:p w:rsidR="00166151" w:rsidRDefault="00166151">
            <w:pPr>
              <w:pStyle w:val="ConsPlusNormal"/>
              <w:jc w:val="center"/>
            </w:pPr>
            <w:r>
              <w:t>24,3</w:t>
            </w:r>
          </w:p>
        </w:tc>
      </w:tr>
      <w:tr w:rsidR="00166151">
        <w:tc>
          <w:tcPr>
            <w:tcW w:w="567" w:type="dxa"/>
          </w:tcPr>
          <w:p w:rsidR="00166151" w:rsidRDefault="00166151">
            <w:pPr>
              <w:pStyle w:val="ConsPlusNormal"/>
              <w:jc w:val="center"/>
            </w:pPr>
            <w:r>
              <w:lastRenderedPageBreak/>
              <w:t>6.</w:t>
            </w:r>
          </w:p>
        </w:tc>
        <w:tc>
          <w:tcPr>
            <w:tcW w:w="3231" w:type="dxa"/>
          </w:tcPr>
          <w:p w:rsidR="00166151" w:rsidRDefault="00166151">
            <w:pPr>
              <w:pStyle w:val="ConsPlusNormal"/>
            </w:pPr>
            <w:r>
              <w:t>- сельское население</w:t>
            </w:r>
          </w:p>
        </w:tc>
        <w:tc>
          <w:tcPr>
            <w:tcW w:w="2324" w:type="dxa"/>
          </w:tcPr>
          <w:p w:rsidR="00166151" w:rsidRDefault="00166151">
            <w:pPr>
              <w:pStyle w:val="ConsPlusNormal"/>
            </w:pPr>
            <w:r>
              <w:t>на 10 тыс. человек соответствующего населения</w:t>
            </w:r>
          </w:p>
        </w:tc>
        <w:tc>
          <w:tcPr>
            <w:tcW w:w="992" w:type="dxa"/>
          </w:tcPr>
          <w:p w:rsidR="00166151" w:rsidRDefault="00166151">
            <w:pPr>
              <w:pStyle w:val="ConsPlusNormal"/>
              <w:jc w:val="center"/>
            </w:pPr>
            <w:r>
              <w:t>11,5</w:t>
            </w:r>
          </w:p>
        </w:tc>
        <w:tc>
          <w:tcPr>
            <w:tcW w:w="964" w:type="dxa"/>
          </w:tcPr>
          <w:p w:rsidR="00166151" w:rsidRDefault="00166151">
            <w:pPr>
              <w:pStyle w:val="ConsPlusNormal"/>
              <w:jc w:val="center"/>
            </w:pPr>
            <w:r>
              <w:t>11,6</w:t>
            </w:r>
          </w:p>
        </w:tc>
        <w:tc>
          <w:tcPr>
            <w:tcW w:w="992" w:type="dxa"/>
          </w:tcPr>
          <w:p w:rsidR="00166151" w:rsidRDefault="00166151">
            <w:pPr>
              <w:pStyle w:val="ConsPlusNormal"/>
              <w:jc w:val="center"/>
            </w:pPr>
            <w:r>
              <w:t>11,7</w:t>
            </w:r>
          </w:p>
        </w:tc>
      </w:tr>
      <w:tr w:rsidR="00166151">
        <w:tc>
          <w:tcPr>
            <w:tcW w:w="567" w:type="dxa"/>
          </w:tcPr>
          <w:p w:rsidR="00166151" w:rsidRDefault="00166151">
            <w:pPr>
              <w:pStyle w:val="ConsPlusNormal"/>
              <w:jc w:val="center"/>
            </w:pPr>
            <w:r>
              <w:t>7.</w:t>
            </w:r>
          </w:p>
        </w:tc>
        <w:tc>
          <w:tcPr>
            <w:tcW w:w="3231" w:type="dxa"/>
          </w:tcPr>
          <w:p w:rsidR="00166151" w:rsidRDefault="00166151">
            <w:pPr>
              <w:pStyle w:val="ConsPlusNormal"/>
            </w:pPr>
            <w:r>
              <w:t>Обеспеченность населения врачами, оказывающими медицинскую помощь в стационарных условиях, в том числе:</w:t>
            </w:r>
          </w:p>
        </w:tc>
        <w:tc>
          <w:tcPr>
            <w:tcW w:w="2324" w:type="dxa"/>
          </w:tcPr>
          <w:p w:rsidR="00166151" w:rsidRDefault="00166151">
            <w:pPr>
              <w:pStyle w:val="ConsPlusNormal"/>
            </w:pPr>
            <w:r>
              <w:t>на 10 тыс. человек соответствующего населения</w:t>
            </w:r>
          </w:p>
        </w:tc>
        <w:tc>
          <w:tcPr>
            <w:tcW w:w="992" w:type="dxa"/>
          </w:tcPr>
          <w:p w:rsidR="00166151" w:rsidRDefault="00166151">
            <w:pPr>
              <w:pStyle w:val="ConsPlusNormal"/>
              <w:jc w:val="center"/>
            </w:pPr>
            <w:r>
              <w:t>12,5</w:t>
            </w:r>
          </w:p>
        </w:tc>
        <w:tc>
          <w:tcPr>
            <w:tcW w:w="964" w:type="dxa"/>
          </w:tcPr>
          <w:p w:rsidR="00166151" w:rsidRDefault="00166151">
            <w:pPr>
              <w:pStyle w:val="ConsPlusNormal"/>
              <w:jc w:val="center"/>
            </w:pPr>
            <w:r>
              <w:t>12,5</w:t>
            </w:r>
          </w:p>
        </w:tc>
        <w:tc>
          <w:tcPr>
            <w:tcW w:w="992" w:type="dxa"/>
          </w:tcPr>
          <w:p w:rsidR="00166151" w:rsidRDefault="00166151">
            <w:pPr>
              <w:pStyle w:val="ConsPlusNormal"/>
              <w:jc w:val="center"/>
            </w:pPr>
            <w:r>
              <w:t>12,5</w:t>
            </w:r>
          </w:p>
        </w:tc>
      </w:tr>
      <w:tr w:rsidR="00166151">
        <w:tc>
          <w:tcPr>
            <w:tcW w:w="567" w:type="dxa"/>
          </w:tcPr>
          <w:p w:rsidR="00166151" w:rsidRDefault="00166151">
            <w:pPr>
              <w:pStyle w:val="ConsPlusNormal"/>
              <w:jc w:val="center"/>
            </w:pPr>
            <w:r>
              <w:t>8.</w:t>
            </w:r>
          </w:p>
        </w:tc>
        <w:tc>
          <w:tcPr>
            <w:tcW w:w="3231" w:type="dxa"/>
          </w:tcPr>
          <w:p w:rsidR="00166151" w:rsidRDefault="00166151">
            <w:pPr>
              <w:pStyle w:val="ConsPlusNormal"/>
            </w:pPr>
            <w:r>
              <w:t>- городское население</w:t>
            </w:r>
          </w:p>
        </w:tc>
        <w:tc>
          <w:tcPr>
            <w:tcW w:w="2324" w:type="dxa"/>
          </w:tcPr>
          <w:p w:rsidR="00166151" w:rsidRDefault="00166151">
            <w:pPr>
              <w:pStyle w:val="ConsPlusNormal"/>
            </w:pPr>
            <w:r>
              <w:t>на 10 тыс. человек соответствующего населения</w:t>
            </w:r>
          </w:p>
        </w:tc>
        <w:tc>
          <w:tcPr>
            <w:tcW w:w="992" w:type="dxa"/>
          </w:tcPr>
          <w:p w:rsidR="00166151" w:rsidRDefault="00166151">
            <w:pPr>
              <w:pStyle w:val="ConsPlusNormal"/>
              <w:jc w:val="center"/>
            </w:pPr>
            <w:r>
              <w:t>16,7</w:t>
            </w:r>
          </w:p>
        </w:tc>
        <w:tc>
          <w:tcPr>
            <w:tcW w:w="964" w:type="dxa"/>
          </w:tcPr>
          <w:p w:rsidR="00166151" w:rsidRDefault="00166151">
            <w:pPr>
              <w:pStyle w:val="ConsPlusNormal"/>
              <w:jc w:val="center"/>
            </w:pPr>
            <w:r>
              <w:t>16,7</w:t>
            </w:r>
          </w:p>
        </w:tc>
        <w:tc>
          <w:tcPr>
            <w:tcW w:w="992" w:type="dxa"/>
          </w:tcPr>
          <w:p w:rsidR="00166151" w:rsidRDefault="00166151">
            <w:pPr>
              <w:pStyle w:val="ConsPlusNormal"/>
              <w:jc w:val="center"/>
            </w:pPr>
            <w:r>
              <w:t>16,7</w:t>
            </w:r>
          </w:p>
        </w:tc>
      </w:tr>
      <w:tr w:rsidR="00166151">
        <w:tc>
          <w:tcPr>
            <w:tcW w:w="567" w:type="dxa"/>
          </w:tcPr>
          <w:p w:rsidR="00166151" w:rsidRDefault="00166151">
            <w:pPr>
              <w:pStyle w:val="ConsPlusNormal"/>
              <w:jc w:val="center"/>
            </w:pPr>
            <w:r>
              <w:t>9.</w:t>
            </w:r>
          </w:p>
        </w:tc>
        <w:tc>
          <w:tcPr>
            <w:tcW w:w="3231" w:type="dxa"/>
          </w:tcPr>
          <w:p w:rsidR="00166151" w:rsidRDefault="00166151">
            <w:pPr>
              <w:pStyle w:val="ConsPlusNormal"/>
            </w:pPr>
            <w:r>
              <w:t>- сельское население</w:t>
            </w:r>
          </w:p>
        </w:tc>
        <w:tc>
          <w:tcPr>
            <w:tcW w:w="2324" w:type="dxa"/>
          </w:tcPr>
          <w:p w:rsidR="00166151" w:rsidRDefault="00166151">
            <w:pPr>
              <w:pStyle w:val="ConsPlusNormal"/>
            </w:pPr>
            <w:r>
              <w:t>на 10 тыс. человек соответствующего населения</w:t>
            </w:r>
          </w:p>
        </w:tc>
        <w:tc>
          <w:tcPr>
            <w:tcW w:w="992" w:type="dxa"/>
          </w:tcPr>
          <w:p w:rsidR="00166151" w:rsidRDefault="00166151">
            <w:pPr>
              <w:pStyle w:val="ConsPlusNormal"/>
              <w:jc w:val="center"/>
            </w:pPr>
            <w:r>
              <w:t>4,9</w:t>
            </w:r>
          </w:p>
        </w:tc>
        <w:tc>
          <w:tcPr>
            <w:tcW w:w="964" w:type="dxa"/>
          </w:tcPr>
          <w:p w:rsidR="00166151" w:rsidRDefault="00166151">
            <w:pPr>
              <w:pStyle w:val="ConsPlusNormal"/>
              <w:jc w:val="center"/>
            </w:pPr>
            <w:r>
              <w:t>4,9</w:t>
            </w:r>
          </w:p>
        </w:tc>
        <w:tc>
          <w:tcPr>
            <w:tcW w:w="992" w:type="dxa"/>
          </w:tcPr>
          <w:p w:rsidR="00166151" w:rsidRDefault="00166151">
            <w:pPr>
              <w:pStyle w:val="ConsPlusNormal"/>
              <w:jc w:val="center"/>
            </w:pPr>
            <w:r>
              <w:t>4,9</w:t>
            </w:r>
          </w:p>
        </w:tc>
      </w:tr>
      <w:tr w:rsidR="00166151">
        <w:tc>
          <w:tcPr>
            <w:tcW w:w="567" w:type="dxa"/>
          </w:tcPr>
          <w:p w:rsidR="00166151" w:rsidRDefault="00166151">
            <w:pPr>
              <w:pStyle w:val="ConsPlusNormal"/>
              <w:jc w:val="center"/>
            </w:pPr>
            <w:r>
              <w:t>10.</w:t>
            </w:r>
          </w:p>
        </w:tc>
        <w:tc>
          <w:tcPr>
            <w:tcW w:w="3231" w:type="dxa"/>
          </w:tcPr>
          <w:p w:rsidR="00166151" w:rsidRDefault="00166151">
            <w:pPr>
              <w:pStyle w:val="ConsPlusNormal"/>
            </w:pPr>
            <w:r>
              <w:t>Обеспеченность населения средним медицинским персоналом, в том числе:</w:t>
            </w:r>
          </w:p>
        </w:tc>
        <w:tc>
          <w:tcPr>
            <w:tcW w:w="2324" w:type="dxa"/>
          </w:tcPr>
          <w:p w:rsidR="00166151" w:rsidRDefault="00166151">
            <w:pPr>
              <w:pStyle w:val="ConsPlusNormal"/>
            </w:pPr>
            <w:r>
              <w:t>на 10 тыс. человек соответствующего населения</w:t>
            </w:r>
          </w:p>
        </w:tc>
        <w:tc>
          <w:tcPr>
            <w:tcW w:w="992" w:type="dxa"/>
          </w:tcPr>
          <w:p w:rsidR="00166151" w:rsidRDefault="00166151">
            <w:pPr>
              <w:pStyle w:val="ConsPlusNormal"/>
              <w:jc w:val="center"/>
            </w:pPr>
            <w:r>
              <w:t>100,9</w:t>
            </w:r>
          </w:p>
        </w:tc>
        <w:tc>
          <w:tcPr>
            <w:tcW w:w="964" w:type="dxa"/>
          </w:tcPr>
          <w:p w:rsidR="00166151" w:rsidRDefault="00166151">
            <w:pPr>
              <w:pStyle w:val="ConsPlusNormal"/>
              <w:jc w:val="center"/>
            </w:pPr>
            <w:r>
              <w:t>101,5</w:t>
            </w:r>
          </w:p>
        </w:tc>
        <w:tc>
          <w:tcPr>
            <w:tcW w:w="992" w:type="dxa"/>
          </w:tcPr>
          <w:p w:rsidR="00166151" w:rsidRDefault="00166151">
            <w:pPr>
              <w:pStyle w:val="ConsPlusNormal"/>
              <w:jc w:val="center"/>
            </w:pPr>
            <w:r>
              <w:t>102,8</w:t>
            </w:r>
          </w:p>
        </w:tc>
      </w:tr>
      <w:tr w:rsidR="00166151">
        <w:tc>
          <w:tcPr>
            <w:tcW w:w="567" w:type="dxa"/>
          </w:tcPr>
          <w:p w:rsidR="00166151" w:rsidRDefault="00166151">
            <w:pPr>
              <w:pStyle w:val="ConsPlusNormal"/>
              <w:jc w:val="center"/>
            </w:pPr>
            <w:r>
              <w:t>11.</w:t>
            </w:r>
          </w:p>
        </w:tc>
        <w:tc>
          <w:tcPr>
            <w:tcW w:w="3231" w:type="dxa"/>
          </w:tcPr>
          <w:p w:rsidR="00166151" w:rsidRDefault="00166151">
            <w:pPr>
              <w:pStyle w:val="ConsPlusNormal"/>
            </w:pPr>
            <w:r>
              <w:t>- городское население</w:t>
            </w:r>
          </w:p>
        </w:tc>
        <w:tc>
          <w:tcPr>
            <w:tcW w:w="2324" w:type="dxa"/>
          </w:tcPr>
          <w:p w:rsidR="00166151" w:rsidRDefault="00166151">
            <w:pPr>
              <w:pStyle w:val="ConsPlusNormal"/>
            </w:pPr>
            <w:r>
              <w:t>на 10 тыс. человек соответствующего населения</w:t>
            </w:r>
          </w:p>
        </w:tc>
        <w:tc>
          <w:tcPr>
            <w:tcW w:w="992" w:type="dxa"/>
          </w:tcPr>
          <w:p w:rsidR="00166151" w:rsidRDefault="00166151">
            <w:pPr>
              <w:pStyle w:val="ConsPlusNormal"/>
              <w:jc w:val="center"/>
            </w:pPr>
            <w:r>
              <w:t>119,8</w:t>
            </w:r>
          </w:p>
        </w:tc>
        <w:tc>
          <w:tcPr>
            <w:tcW w:w="964" w:type="dxa"/>
          </w:tcPr>
          <w:p w:rsidR="00166151" w:rsidRDefault="00166151">
            <w:pPr>
              <w:pStyle w:val="ConsPlusNormal"/>
              <w:jc w:val="center"/>
            </w:pPr>
            <w:r>
              <w:t>120,5</w:t>
            </w:r>
          </w:p>
        </w:tc>
        <w:tc>
          <w:tcPr>
            <w:tcW w:w="992" w:type="dxa"/>
          </w:tcPr>
          <w:p w:rsidR="00166151" w:rsidRDefault="00166151">
            <w:pPr>
              <w:pStyle w:val="ConsPlusNormal"/>
              <w:jc w:val="center"/>
            </w:pPr>
            <w:r>
              <w:t>120,6</w:t>
            </w:r>
          </w:p>
        </w:tc>
      </w:tr>
      <w:tr w:rsidR="00166151">
        <w:tc>
          <w:tcPr>
            <w:tcW w:w="567" w:type="dxa"/>
          </w:tcPr>
          <w:p w:rsidR="00166151" w:rsidRDefault="00166151">
            <w:pPr>
              <w:pStyle w:val="ConsPlusNormal"/>
              <w:jc w:val="center"/>
            </w:pPr>
            <w:r>
              <w:t>12.</w:t>
            </w:r>
          </w:p>
        </w:tc>
        <w:tc>
          <w:tcPr>
            <w:tcW w:w="3231" w:type="dxa"/>
          </w:tcPr>
          <w:p w:rsidR="00166151" w:rsidRDefault="00166151">
            <w:pPr>
              <w:pStyle w:val="ConsPlusNormal"/>
            </w:pPr>
            <w:r>
              <w:t>- сельское население</w:t>
            </w:r>
          </w:p>
        </w:tc>
        <w:tc>
          <w:tcPr>
            <w:tcW w:w="2324" w:type="dxa"/>
          </w:tcPr>
          <w:p w:rsidR="00166151" w:rsidRDefault="00166151">
            <w:pPr>
              <w:pStyle w:val="ConsPlusNormal"/>
            </w:pPr>
            <w:r>
              <w:t>на 10 тыс. человек соответствующего населения</w:t>
            </w:r>
          </w:p>
        </w:tc>
        <w:tc>
          <w:tcPr>
            <w:tcW w:w="992" w:type="dxa"/>
          </w:tcPr>
          <w:p w:rsidR="00166151" w:rsidRDefault="00166151">
            <w:pPr>
              <w:pStyle w:val="ConsPlusNormal"/>
              <w:jc w:val="center"/>
            </w:pPr>
            <w:r>
              <w:t>66,7</w:t>
            </w:r>
          </w:p>
        </w:tc>
        <w:tc>
          <w:tcPr>
            <w:tcW w:w="964" w:type="dxa"/>
          </w:tcPr>
          <w:p w:rsidR="00166151" w:rsidRDefault="00166151">
            <w:pPr>
              <w:pStyle w:val="ConsPlusNormal"/>
              <w:jc w:val="center"/>
            </w:pPr>
            <w:r>
              <w:t>66,7</w:t>
            </w:r>
          </w:p>
        </w:tc>
        <w:tc>
          <w:tcPr>
            <w:tcW w:w="992" w:type="dxa"/>
          </w:tcPr>
          <w:p w:rsidR="00166151" w:rsidRDefault="00166151">
            <w:pPr>
              <w:pStyle w:val="ConsPlusNormal"/>
              <w:jc w:val="center"/>
            </w:pPr>
            <w:r>
              <w:t>66,7</w:t>
            </w:r>
          </w:p>
        </w:tc>
      </w:tr>
      <w:tr w:rsidR="00166151">
        <w:tc>
          <w:tcPr>
            <w:tcW w:w="567" w:type="dxa"/>
          </w:tcPr>
          <w:p w:rsidR="00166151" w:rsidRDefault="00166151">
            <w:pPr>
              <w:pStyle w:val="ConsPlusNormal"/>
              <w:jc w:val="center"/>
            </w:pPr>
            <w:r>
              <w:t>13.</w:t>
            </w:r>
          </w:p>
        </w:tc>
        <w:tc>
          <w:tcPr>
            <w:tcW w:w="3231" w:type="dxa"/>
          </w:tcPr>
          <w:p w:rsidR="00166151" w:rsidRDefault="00166151">
            <w:pPr>
              <w:pStyle w:val="ConsPlusNormal"/>
            </w:pPr>
            <w:r>
              <w:t>Обеспеченность населения средним медицинским персоналом, оказывающим медицинскую помощь в амбулаторных условиях, в том числе:</w:t>
            </w:r>
          </w:p>
        </w:tc>
        <w:tc>
          <w:tcPr>
            <w:tcW w:w="2324" w:type="dxa"/>
          </w:tcPr>
          <w:p w:rsidR="00166151" w:rsidRDefault="00166151">
            <w:pPr>
              <w:pStyle w:val="ConsPlusNormal"/>
            </w:pPr>
            <w:r>
              <w:t>на 10 тыс. человек соответствующего населения</w:t>
            </w:r>
          </w:p>
        </w:tc>
        <w:tc>
          <w:tcPr>
            <w:tcW w:w="992" w:type="dxa"/>
          </w:tcPr>
          <w:p w:rsidR="00166151" w:rsidRDefault="00166151">
            <w:pPr>
              <w:pStyle w:val="ConsPlusNormal"/>
              <w:jc w:val="center"/>
            </w:pPr>
            <w:r>
              <w:t>47,2</w:t>
            </w:r>
          </w:p>
        </w:tc>
        <w:tc>
          <w:tcPr>
            <w:tcW w:w="964" w:type="dxa"/>
          </w:tcPr>
          <w:p w:rsidR="00166151" w:rsidRDefault="00166151">
            <w:pPr>
              <w:pStyle w:val="ConsPlusNormal"/>
              <w:jc w:val="center"/>
            </w:pPr>
            <w:r>
              <w:t>47,5</w:t>
            </w:r>
          </w:p>
        </w:tc>
        <w:tc>
          <w:tcPr>
            <w:tcW w:w="992" w:type="dxa"/>
          </w:tcPr>
          <w:p w:rsidR="00166151" w:rsidRDefault="00166151">
            <w:pPr>
              <w:pStyle w:val="ConsPlusNormal"/>
              <w:jc w:val="center"/>
            </w:pPr>
            <w:r>
              <w:t>47,5</w:t>
            </w:r>
          </w:p>
        </w:tc>
      </w:tr>
      <w:tr w:rsidR="00166151">
        <w:tc>
          <w:tcPr>
            <w:tcW w:w="567" w:type="dxa"/>
          </w:tcPr>
          <w:p w:rsidR="00166151" w:rsidRDefault="00166151">
            <w:pPr>
              <w:pStyle w:val="ConsPlusNormal"/>
              <w:jc w:val="center"/>
            </w:pPr>
            <w:r>
              <w:t>14.</w:t>
            </w:r>
          </w:p>
        </w:tc>
        <w:tc>
          <w:tcPr>
            <w:tcW w:w="3231" w:type="dxa"/>
          </w:tcPr>
          <w:p w:rsidR="00166151" w:rsidRDefault="00166151">
            <w:pPr>
              <w:pStyle w:val="ConsPlusNormal"/>
            </w:pPr>
            <w:r>
              <w:t>- городское население</w:t>
            </w:r>
          </w:p>
        </w:tc>
        <w:tc>
          <w:tcPr>
            <w:tcW w:w="2324" w:type="dxa"/>
          </w:tcPr>
          <w:p w:rsidR="00166151" w:rsidRDefault="00166151">
            <w:pPr>
              <w:pStyle w:val="ConsPlusNormal"/>
            </w:pPr>
            <w:r>
              <w:t>на 10 тыс. человек соответствующего населения</w:t>
            </w:r>
          </w:p>
        </w:tc>
        <w:tc>
          <w:tcPr>
            <w:tcW w:w="992" w:type="dxa"/>
          </w:tcPr>
          <w:p w:rsidR="00166151" w:rsidRDefault="00166151">
            <w:pPr>
              <w:pStyle w:val="ConsPlusNormal"/>
              <w:jc w:val="center"/>
            </w:pPr>
            <w:r>
              <w:t>53,3</w:t>
            </w:r>
          </w:p>
        </w:tc>
        <w:tc>
          <w:tcPr>
            <w:tcW w:w="964" w:type="dxa"/>
          </w:tcPr>
          <w:p w:rsidR="00166151" w:rsidRDefault="00166151">
            <w:pPr>
              <w:pStyle w:val="ConsPlusNormal"/>
              <w:jc w:val="center"/>
            </w:pPr>
            <w:r>
              <w:t>53,6</w:t>
            </w:r>
          </w:p>
        </w:tc>
        <w:tc>
          <w:tcPr>
            <w:tcW w:w="992" w:type="dxa"/>
          </w:tcPr>
          <w:p w:rsidR="00166151" w:rsidRDefault="00166151">
            <w:pPr>
              <w:pStyle w:val="ConsPlusNormal"/>
              <w:jc w:val="center"/>
            </w:pPr>
            <w:r>
              <w:t>53,6</w:t>
            </w:r>
          </w:p>
        </w:tc>
      </w:tr>
      <w:tr w:rsidR="00166151">
        <w:tc>
          <w:tcPr>
            <w:tcW w:w="567" w:type="dxa"/>
          </w:tcPr>
          <w:p w:rsidR="00166151" w:rsidRDefault="00166151">
            <w:pPr>
              <w:pStyle w:val="ConsPlusNormal"/>
              <w:jc w:val="center"/>
            </w:pPr>
            <w:r>
              <w:t>15.</w:t>
            </w:r>
          </w:p>
        </w:tc>
        <w:tc>
          <w:tcPr>
            <w:tcW w:w="3231" w:type="dxa"/>
          </w:tcPr>
          <w:p w:rsidR="00166151" w:rsidRDefault="00166151">
            <w:pPr>
              <w:pStyle w:val="ConsPlusNormal"/>
            </w:pPr>
            <w:r>
              <w:t>- сельское население</w:t>
            </w:r>
          </w:p>
        </w:tc>
        <w:tc>
          <w:tcPr>
            <w:tcW w:w="2324" w:type="dxa"/>
          </w:tcPr>
          <w:p w:rsidR="00166151" w:rsidRDefault="00166151">
            <w:pPr>
              <w:pStyle w:val="ConsPlusNormal"/>
            </w:pPr>
            <w:r>
              <w:t>на 10 тыс. человек соответствующего населения</w:t>
            </w:r>
          </w:p>
        </w:tc>
        <w:tc>
          <w:tcPr>
            <w:tcW w:w="992" w:type="dxa"/>
          </w:tcPr>
          <w:p w:rsidR="00166151" w:rsidRDefault="00166151">
            <w:pPr>
              <w:pStyle w:val="ConsPlusNormal"/>
              <w:jc w:val="center"/>
            </w:pPr>
            <w:r>
              <w:t>36,4</w:t>
            </w:r>
          </w:p>
        </w:tc>
        <w:tc>
          <w:tcPr>
            <w:tcW w:w="964" w:type="dxa"/>
          </w:tcPr>
          <w:p w:rsidR="00166151" w:rsidRDefault="00166151">
            <w:pPr>
              <w:pStyle w:val="ConsPlusNormal"/>
              <w:jc w:val="center"/>
            </w:pPr>
            <w:r>
              <w:t>36,6</w:t>
            </w:r>
          </w:p>
        </w:tc>
        <w:tc>
          <w:tcPr>
            <w:tcW w:w="992" w:type="dxa"/>
          </w:tcPr>
          <w:p w:rsidR="00166151" w:rsidRDefault="00166151">
            <w:pPr>
              <w:pStyle w:val="ConsPlusNormal"/>
              <w:jc w:val="center"/>
            </w:pPr>
            <w:r>
              <w:t>36,6</w:t>
            </w:r>
          </w:p>
        </w:tc>
      </w:tr>
      <w:tr w:rsidR="00166151">
        <w:tc>
          <w:tcPr>
            <w:tcW w:w="567" w:type="dxa"/>
          </w:tcPr>
          <w:p w:rsidR="00166151" w:rsidRDefault="00166151">
            <w:pPr>
              <w:pStyle w:val="ConsPlusNormal"/>
              <w:jc w:val="center"/>
            </w:pPr>
            <w:r>
              <w:t>16.</w:t>
            </w:r>
          </w:p>
        </w:tc>
        <w:tc>
          <w:tcPr>
            <w:tcW w:w="3231" w:type="dxa"/>
          </w:tcPr>
          <w:p w:rsidR="00166151" w:rsidRDefault="00166151">
            <w:pPr>
              <w:pStyle w:val="ConsPlusNormal"/>
            </w:pPr>
            <w:r>
              <w:t>Обеспеченность населения средним медицинским персоналом, оказывающим медицинскую помощь в стационарных условиях, в том числе:</w:t>
            </w:r>
          </w:p>
        </w:tc>
        <w:tc>
          <w:tcPr>
            <w:tcW w:w="2324" w:type="dxa"/>
          </w:tcPr>
          <w:p w:rsidR="00166151" w:rsidRDefault="00166151">
            <w:pPr>
              <w:pStyle w:val="ConsPlusNormal"/>
            </w:pPr>
            <w:r>
              <w:t>на 10 тыс. человек соответствующего населения</w:t>
            </w:r>
          </w:p>
        </w:tc>
        <w:tc>
          <w:tcPr>
            <w:tcW w:w="992" w:type="dxa"/>
          </w:tcPr>
          <w:p w:rsidR="00166151" w:rsidRDefault="00166151">
            <w:pPr>
              <w:pStyle w:val="ConsPlusNormal"/>
              <w:jc w:val="center"/>
            </w:pPr>
            <w:r>
              <w:t>44,5</w:t>
            </w:r>
          </w:p>
        </w:tc>
        <w:tc>
          <w:tcPr>
            <w:tcW w:w="964" w:type="dxa"/>
          </w:tcPr>
          <w:p w:rsidR="00166151" w:rsidRDefault="00166151">
            <w:pPr>
              <w:pStyle w:val="ConsPlusNormal"/>
              <w:jc w:val="center"/>
            </w:pPr>
            <w:r>
              <w:t>44,8</w:t>
            </w:r>
          </w:p>
        </w:tc>
        <w:tc>
          <w:tcPr>
            <w:tcW w:w="992" w:type="dxa"/>
          </w:tcPr>
          <w:p w:rsidR="00166151" w:rsidRDefault="00166151">
            <w:pPr>
              <w:pStyle w:val="ConsPlusNormal"/>
              <w:jc w:val="center"/>
            </w:pPr>
            <w:r>
              <w:t>44,8</w:t>
            </w:r>
          </w:p>
        </w:tc>
      </w:tr>
      <w:tr w:rsidR="00166151">
        <w:tc>
          <w:tcPr>
            <w:tcW w:w="567" w:type="dxa"/>
          </w:tcPr>
          <w:p w:rsidR="00166151" w:rsidRDefault="00166151">
            <w:pPr>
              <w:pStyle w:val="ConsPlusNormal"/>
              <w:jc w:val="center"/>
            </w:pPr>
            <w:r>
              <w:t>17.</w:t>
            </w:r>
          </w:p>
        </w:tc>
        <w:tc>
          <w:tcPr>
            <w:tcW w:w="3231" w:type="dxa"/>
          </w:tcPr>
          <w:p w:rsidR="00166151" w:rsidRDefault="00166151">
            <w:pPr>
              <w:pStyle w:val="ConsPlusNormal"/>
            </w:pPr>
            <w:r>
              <w:t>- городское население</w:t>
            </w:r>
          </w:p>
        </w:tc>
        <w:tc>
          <w:tcPr>
            <w:tcW w:w="2324" w:type="dxa"/>
          </w:tcPr>
          <w:p w:rsidR="00166151" w:rsidRDefault="00166151">
            <w:pPr>
              <w:pStyle w:val="ConsPlusNormal"/>
            </w:pPr>
            <w:r>
              <w:t>на 10 тыс. человек соответствующего населения</w:t>
            </w:r>
          </w:p>
        </w:tc>
        <w:tc>
          <w:tcPr>
            <w:tcW w:w="992" w:type="dxa"/>
          </w:tcPr>
          <w:p w:rsidR="00166151" w:rsidRDefault="00166151">
            <w:pPr>
              <w:pStyle w:val="ConsPlusNormal"/>
              <w:jc w:val="center"/>
            </w:pPr>
            <w:r>
              <w:t>55,6</w:t>
            </w:r>
          </w:p>
        </w:tc>
        <w:tc>
          <w:tcPr>
            <w:tcW w:w="964" w:type="dxa"/>
          </w:tcPr>
          <w:p w:rsidR="00166151" w:rsidRDefault="00166151">
            <w:pPr>
              <w:pStyle w:val="ConsPlusNormal"/>
              <w:jc w:val="center"/>
            </w:pPr>
            <w:r>
              <w:t>55,9</w:t>
            </w:r>
          </w:p>
        </w:tc>
        <w:tc>
          <w:tcPr>
            <w:tcW w:w="992" w:type="dxa"/>
          </w:tcPr>
          <w:p w:rsidR="00166151" w:rsidRDefault="00166151">
            <w:pPr>
              <w:pStyle w:val="ConsPlusNormal"/>
              <w:jc w:val="center"/>
            </w:pPr>
            <w:r>
              <w:t>55,9</w:t>
            </w:r>
          </w:p>
        </w:tc>
      </w:tr>
      <w:tr w:rsidR="00166151">
        <w:tc>
          <w:tcPr>
            <w:tcW w:w="567" w:type="dxa"/>
          </w:tcPr>
          <w:p w:rsidR="00166151" w:rsidRDefault="00166151">
            <w:pPr>
              <w:pStyle w:val="ConsPlusNormal"/>
              <w:jc w:val="center"/>
            </w:pPr>
            <w:r>
              <w:lastRenderedPageBreak/>
              <w:t>18.</w:t>
            </w:r>
          </w:p>
        </w:tc>
        <w:tc>
          <w:tcPr>
            <w:tcW w:w="3231" w:type="dxa"/>
          </w:tcPr>
          <w:p w:rsidR="00166151" w:rsidRDefault="00166151">
            <w:pPr>
              <w:pStyle w:val="ConsPlusNormal"/>
            </w:pPr>
            <w:r>
              <w:t>- сельское население</w:t>
            </w:r>
          </w:p>
        </w:tc>
        <w:tc>
          <w:tcPr>
            <w:tcW w:w="2324" w:type="dxa"/>
          </w:tcPr>
          <w:p w:rsidR="00166151" w:rsidRDefault="00166151">
            <w:pPr>
              <w:pStyle w:val="ConsPlusNormal"/>
            </w:pPr>
            <w:r>
              <w:t>на 10 тыс. человек соответствующего населения</w:t>
            </w:r>
          </w:p>
        </w:tc>
        <w:tc>
          <w:tcPr>
            <w:tcW w:w="992" w:type="dxa"/>
          </w:tcPr>
          <w:p w:rsidR="00166151" w:rsidRDefault="00166151">
            <w:pPr>
              <w:pStyle w:val="ConsPlusNormal"/>
              <w:jc w:val="center"/>
            </w:pPr>
            <w:r>
              <w:t>24,6</w:t>
            </w:r>
          </w:p>
        </w:tc>
        <w:tc>
          <w:tcPr>
            <w:tcW w:w="964" w:type="dxa"/>
          </w:tcPr>
          <w:p w:rsidR="00166151" w:rsidRDefault="00166151">
            <w:pPr>
              <w:pStyle w:val="ConsPlusNormal"/>
              <w:jc w:val="center"/>
            </w:pPr>
            <w:r>
              <w:t>24,8</w:t>
            </w:r>
          </w:p>
        </w:tc>
        <w:tc>
          <w:tcPr>
            <w:tcW w:w="992" w:type="dxa"/>
          </w:tcPr>
          <w:p w:rsidR="00166151" w:rsidRDefault="00166151">
            <w:pPr>
              <w:pStyle w:val="ConsPlusNormal"/>
              <w:jc w:val="center"/>
            </w:pPr>
            <w:r>
              <w:t>24,8</w:t>
            </w:r>
          </w:p>
        </w:tc>
      </w:tr>
      <w:tr w:rsidR="00166151">
        <w:tc>
          <w:tcPr>
            <w:tcW w:w="567" w:type="dxa"/>
          </w:tcPr>
          <w:p w:rsidR="00166151" w:rsidRDefault="00166151">
            <w:pPr>
              <w:pStyle w:val="ConsPlusNormal"/>
              <w:jc w:val="center"/>
            </w:pPr>
            <w:r>
              <w:t>19.</w:t>
            </w:r>
          </w:p>
        </w:tc>
        <w:tc>
          <w:tcPr>
            <w:tcW w:w="3231" w:type="dxa"/>
          </w:tcPr>
          <w:p w:rsidR="00166151" w:rsidRDefault="00166151">
            <w:pPr>
              <w:pStyle w:val="ConsPlusNormal"/>
            </w:pPr>
            <w:r>
              <w:t>Доля расходов на оказание медицинской помощи в условиях дневных стационаров в общих расходах на Программу</w:t>
            </w:r>
          </w:p>
        </w:tc>
        <w:tc>
          <w:tcPr>
            <w:tcW w:w="2324" w:type="dxa"/>
          </w:tcPr>
          <w:p w:rsidR="00166151" w:rsidRDefault="00166151">
            <w:pPr>
              <w:pStyle w:val="ConsPlusNormal"/>
            </w:pPr>
            <w:r>
              <w:t>процент</w:t>
            </w:r>
          </w:p>
        </w:tc>
        <w:tc>
          <w:tcPr>
            <w:tcW w:w="992" w:type="dxa"/>
          </w:tcPr>
          <w:p w:rsidR="00166151" w:rsidRDefault="00166151">
            <w:pPr>
              <w:pStyle w:val="ConsPlusNormal"/>
              <w:jc w:val="center"/>
            </w:pPr>
            <w:r>
              <w:t>8,8</w:t>
            </w:r>
          </w:p>
        </w:tc>
        <w:tc>
          <w:tcPr>
            <w:tcW w:w="964" w:type="dxa"/>
          </w:tcPr>
          <w:p w:rsidR="00166151" w:rsidRDefault="00166151">
            <w:pPr>
              <w:pStyle w:val="ConsPlusNormal"/>
              <w:jc w:val="center"/>
            </w:pPr>
            <w:r>
              <w:t>8,8</w:t>
            </w:r>
          </w:p>
        </w:tc>
        <w:tc>
          <w:tcPr>
            <w:tcW w:w="992" w:type="dxa"/>
          </w:tcPr>
          <w:p w:rsidR="00166151" w:rsidRDefault="00166151">
            <w:pPr>
              <w:pStyle w:val="ConsPlusNormal"/>
              <w:jc w:val="center"/>
            </w:pPr>
            <w:r>
              <w:t>8,8</w:t>
            </w:r>
          </w:p>
        </w:tc>
      </w:tr>
      <w:tr w:rsidR="00166151">
        <w:tc>
          <w:tcPr>
            <w:tcW w:w="567" w:type="dxa"/>
          </w:tcPr>
          <w:p w:rsidR="00166151" w:rsidRDefault="00166151">
            <w:pPr>
              <w:pStyle w:val="ConsPlusNormal"/>
              <w:jc w:val="center"/>
            </w:pPr>
            <w:r>
              <w:t>20.</w:t>
            </w:r>
          </w:p>
        </w:tc>
        <w:tc>
          <w:tcPr>
            <w:tcW w:w="3231" w:type="dxa"/>
          </w:tcPr>
          <w:p w:rsidR="00166151" w:rsidRDefault="00166151">
            <w:pPr>
              <w:pStyle w:val="ConsPlusNormal"/>
            </w:pPr>
            <w:r>
              <w:t>Доля расходов на оказание медицинской помощи в амбулаторных условиях в неотложной форме в общих расходах на Программу</w:t>
            </w:r>
          </w:p>
        </w:tc>
        <w:tc>
          <w:tcPr>
            <w:tcW w:w="2324" w:type="dxa"/>
          </w:tcPr>
          <w:p w:rsidR="00166151" w:rsidRDefault="00166151">
            <w:pPr>
              <w:pStyle w:val="ConsPlusNormal"/>
            </w:pPr>
            <w:r>
              <w:t>процент</w:t>
            </w:r>
          </w:p>
        </w:tc>
        <w:tc>
          <w:tcPr>
            <w:tcW w:w="992" w:type="dxa"/>
          </w:tcPr>
          <w:p w:rsidR="00166151" w:rsidRDefault="00166151">
            <w:pPr>
              <w:pStyle w:val="ConsPlusNormal"/>
              <w:jc w:val="center"/>
            </w:pPr>
            <w:r>
              <w:t>1,5</w:t>
            </w:r>
          </w:p>
        </w:tc>
        <w:tc>
          <w:tcPr>
            <w:tcW w:w="964" w:type="dxa"/>
          </w:tcPr>
          <w:p w:rsidR="00166151" w:rsidRDefault="00166151">
            <w:pPr>
              <w:pStyle w:val="ConsPlusNormal"/>
              <w:jc w:val="center"/>
            </w:pPr>
            <w:r>
              <w:t>1,5</w:t>
            </w:r>
          </w:p>
        </w:tc>
        <w:tc>
          <w:tcPr>
            <w:tcW w:w="992" w:type="dxa"/>
          </w:tcPr>
          <w:p w:rsidR="00166151" w:rsidRDefault="00166151">
            <w:pPr>
              <w:pStyle w:val="ConsPlusNormal"/>
              <w:jc w:val="center"/>
            </w:pPr>
            <w:r>
              <w:t>1,5</w:t>
            </w:r>
          </w:p>
        </w:tc>
      </w:tr>
      <w:tr w:rsidR="00166151">
        <w:tc>
          <w:tcPr>
            <w:tcW w:w="567" w:type="dxa"/>
          </w:tcPr>
          <w:p w:rsidR="00166151" w:rsidRDefault="00166151">
            <w:pPr>
              <w:pStyle w:val="ConsPlusNormal"/>
              <w:jc w:val="center"/>
            </w:pPr>
            <w:r>
              <w:t>21.</w:t>
            </w:r>
          </w:p>
        </w:tc>
        <w:tc>
          <w:tcPr>
            <w:tcW w:w="3231" w:type="dxa"/>
          </w:tcPr>
          <w:p w:rsidR="00166151" w:rsidRDefault="00166151">
            <w:pPr>
              <w:pStyle w:val="ConsPlusNormal"/>
            </w:pPr>
            <w:r>
              <w:t>Доля охвата диспансеризацией взрослого населения, подлежащего диспансеризации</w:t>
            </w:r>
          </w:p>
        </w:tc>
        <w:tc>
          <w:tcPr>
            <w:tcW w:w="2324" w:type="dxa"/>
          </w:tcPr>
          <w:p w:rsidR="00166151" w:rsidRDefault="00166151">
            <w:pPr>
              <w:pStyle w:val="ConsPlusNormal"/>
            </w:pPr>
            <w:r>
              <w:t>процент</w:t>
            </w:r>
          </w:p>
        </w:tc>
        <w:tc>
          <w:tcPr>
            <w:tcW w:w="992" w:type="dxa"/>
          </w:tcPr>
          <w:p w:rsidR="00166151" w:rsidRDefault="00166151">
            <w:pPr>
              <w:pStyle w:val="ConsPlusNormal"/>
              <w:jc w:val="center"/>
            </w:pPr>
            <w:r>
              <w:t>100,0</w:t>
            </w:r>
          </w:p>
        </w:tc>
        <w:tc>
          <w:tcPr>
            <w:tcW w:w="964" w:type="dxa"/>
          </w:tcPr>
          <w:p w:rsidR="00166151" w:rsidRDefault="00166151">
            <w:pPr>
              <w:pStyle w:val="ConsPlusNormal"/>
              <w:jc w:val="center"/>
            </w:pPr>
            <w:r>
              <w:t>100,0</w:t>
            </w:r>
          </w:p>
        </w:tc>
        <w:tc>
          <w:tcPr>
            <w:tcW w:w="992" w:type="dxa"/>
          </w:tcPr>
          <w:p w:rsidR="00166151" w:rsidRDefault="00166151">
            <w:pPr>
              <w:pStyle w:val="ConsPlusNormal"/>
              <w:jc w:val="center"/>
            </w:pPr>
            <w:r>
              <w:t>100,0</w:t>
            </w:r>
          </w:p>
        </w:tc>
      </w:tr>
      <w:tr w:rsidR="00166151">
        <w:tc>
          <w:tcPr>
            <w:tcW w:w="567" w:type="dxa"/>
          </w:tcPr>
          <w:p w:rsidR="00166151" w:rsidRDefault="00166151">
            <w:pPr>
              <w:pStyle w:val="ConsPlusNormal"/>
              <w:jc w:val="center"/>
            </w:pPr>
            <w:r>
              <w:t>22.</w:t>
            </w:r>
          </w:p>
        </w:tc>
        <w:tc>
          <w:tcPr>
            <w:tcW w:w="3231" w:type="dxa"/>
          </w:tcPr>
          <w:p w:rsidR="00166151" w:rsidRDefault="00166151">
            <w:pPr>
              <w:pStyle w:val="ConsPlusNormal"/>
            </w:pPr>
            <w:r>
              <w:t>Доля охвата профилактическими медицинскими осмотрами взрослого населения, подлежащего профилактическим медицинским осмотрам, в том числе:</w:t>
            </w:r>
          </w:p>
        </w:tc>
        <w:tc>
          <w:tcPr>
            <w:tcW w:w="2324" w:type="dxa"/>
          </w:tcPr>
          <w:p w:rsidR="00166151" w:rsidRDefault="00166151">
            <w:pPr>
              <w:pStyle w:val="ConsPlusNormal"/>
            </w:pPr>
            <w:r>
              <w:t>процент</w:t>
            </w:r>
          </w:p>
        </w:tc>
        <w:tc>
          <w:tcPr>
            <w:tcW w:w="992" w:type="dxa"/>
          </w:tcPr>
          <w:p w:rsidR="00166151" w:rsidRDefault="00166151">
            <w:pPr>
              <w:pStyle w:val="ConsPlusNormal"/>
              <w:jc w:val="center"/>
            </w:pPr>
            <w:r>
              <w:t>48,0</w:t>
            </w:r>
          </w:p>
        </w:tc>
        <w:tc>
          <w:tcPr>
            <w:tcW w:w="964" w:type="dxa"/>
          </w:tcPr>
          <w:p w:rsidR="00166151" w:rsidRDefault="00166151">
            <w:pPr>
              <w:pStyle w:val="ConsPlusNormal"/>
              <w:jc w:val="center"/>
            </w:pPr>
            <w:r>
              <w:t>50,0</w:t>
            </w:r>
          </w:p>
        </w:tc>
        <w:tc>
          <w:tcPr>
            <w:tcW w:w="992" w:type="dxa"/>
          </w:tcPr>
          <w:p w:rsidR="00166151" w:rsidRDefault="00166151">
            <w:pPr>
              <w:pStyle w:val="ConsPlusNormal"/>
              <w:jc w:val="center"/>
            </w:pPr>
            <w:r>
              <w:t>51,0</w:t>
            </w:r>
          </w:p>
        </w:tc>
      </w:tr>
      <w:tr w:rsidR="00166151">
        <w:tc>
          <w:tcPr>
            <w:tcW w:w="567" w:type="dxa"/>
          </w:tcPr>
          <w:p w:rsidR="00166151" w:rsidRDefault="00166151">
            <w:pPr>
              <w:pStyle w:val="ConsPlusNormal"/>
              <w:jc w:val="center"/>
            </w:pPr>
            <w:r>
              <w:t>23.</w:t>
            </w:r>
          </w:p>
        </w:tc>
        <w:tc>
          <w:tcPr>
            <w:tcW w:w="3231" w:type="dxa"/>
          </w:tcPr>
          <w:p w:rsidR="00166151" w:rsidRDefault="00166151">
            <w:pPr>
              <w:pStyle w:val="ConsPlusNormal"/>
            </w:pPr>
            <w:r>
              <w:t>- городские жители</w:t>
            </w:r>
          </w:p>
        </w:tc>
        <w:tc>
          <w:tcPr>
            <w:tcW w:w="2324" w:type="dxa"/>
          </w:tcPr>
          <w:p w:rsidR="00166151" w:rsidRDefault="00166151">
            <w:pPr>
              <w:pStyle w:val="ConsPlusNormal"/>
            </w:pPr>
            <w:r>
              <w:t>процент</w:t>
            </w:r>
          </w:p>
        </w:tc>
        <w:tc>
          <w:tcPr>
            <w:tcW w:w="992" w:type="dxa"/>
          </w:tcPr>
          <w:p w:rsidR="00166151" w:rsidRDefault="00166151">
            <w:pPr>
              <w:pStyle w:val="ConsPlusNormal"/>
              <w:jc w:val="center"/>
            </w:pPr>
            <w:r>
              <w:t>50,0</w:t>
            </w:r>
          </w:p>
        </w:tc>
        <w:tc>
          <w:tcPr>
            <w:tcW w:w="964" w:type="dxa"/>
          </w:tcPr>
          <w:p w:rsidR="00166151" w:rsidRDefault="00166151">
            <w:pPr>
              <w:pStyle w:val="ConsPlusNormal"/>
              <w:jc w:val="center"/>
            </w:pPr>
            <w:r>
              <w:t>52,0</w:t>
            </w:r>
          </w:p>
        </w:tc>
        <w:tc>
          <w:tcPr>
            <w:tcW w:w="992" w:type="dxa"/>
          </w:tcPr>
          <w:p w:rsidR="00166151" w:rsidRDefault="00166151">
            <w:pPr>
              <w:pStyle w:val="ConsPlusNormal"/>
              <w:jc w:val="center"/>
            </w:pPr>
            <w:r>
              <w:t>53,0</w:t>
            </w:r>
          </w:p>
        </w:tc>
      </w:tr>
      <w:tr w:rsidR="00166151">
        <w:tc>
          <w:tcPr>
            <w:tcW w:w="567" w:type="dxa"/>
          </w:tcPr>
          <w:p w:rsidR="00166151" w:rsidRDefault="00166151">
            <w:pPr>
              <w:pStyle w:val="ConsPlusNormal"/>
              <w:jc w:val="center"/>
            </w:pPr>
            <w:r>
              <w:t>24.</w:t>
            </w:r>
          </w:p>
        </w:tc>
        <w:tc>
          <w:tcPr>
            <w:tcW w:w="3231" w:type="dxa"/>
          </w:tcPr>
          <w:p w:rsidR="00166151" w:rsidRDefault="00166151">
            <w:pPr>
              <w:pStyle w:val="ConsPlusNormal"/>
            </w:pPr>
            <w:r>
              <w:t>- сельские жители</w:t>
            </w:r>
          </w:p>
        </w:tc>
        <w:tc>
          <w:tcPr>
            <w:tcW w:w="2324" w:type="dxa"/>
          </w:tcPr>
          <w:p w:rsidR="00166151" w:rsidRDefault="00166151">
            <w:pPr>
              <w:pStyle w:val="ConsPlusNormal"/>
            </w:pPr>
            <w:r>
              <w:t>процент</w:t>
            </w:r>
          </w:p>
        </w:tc>
        <w:tc>
          <w:tcPr>
            <w:tcW w:w="992" w:type="dxa"/>
          </w:tcPr>
          <w:p w:rsidR="00166151" w:rsidRDefault="00166151">
            <w:pPr>
              <w:pStyle w:val="ConsPlusNormal"/>
              <w:jc w:val="center"/>
            </w:pPr>
            <w:r>
              <w:t>46,0</w:t>
            </w:r>
          </w:p>
        </w:tc>
        <w:tc>
          <w:tcPr>
            <w:tcW w:w="964" w:type="dxa"/>
          </w:tcPr>
          <w:p w:rsidR="00166151" w:rsidRDefault="00166151">
            <w:pPr>
              <w:pStyle w:val="ConsPlusNormal"/>
              <w:jc w:val="center"/>
            </w:pPr>
            <w:r>
              <w:t>48,0</w:t>
            </w:r>
          </w:p>
        </w:tc>
        <w:tc>
          <w:tcPr>
            <w:tcW w:w="992" w:type="dxa"/>
          </w:tcPr>
          <w:p w:rsidR="00166151" w:rsidRDefault="00166151">
            <w:pPr>
              <w:pStyle w:val="ConsPlusNormal"/>
              <w:jc w:val="center"/>
            </w:pPr>
            <w:r>
              <w:t>49,0</w:t>
            </w:r>
          </w:p>
        </w:tc>
      </w:tr>
      <w:tr w:rsidR="00166151">
        <w:tc>
          <w:tcPr>
            <w:tcW w:w="567" w:type="dxa"/>
          </w:tcPr>
          <w:p w:rsidR="00166151" w:rsidRDefault="00166151">
            <w:pPr>
              <w:pStyle w:val="ConsPlusNormal"/>
              <w:jc w:val="center"/>
            </w:pPr>
            <w:r>
              <w:t>25.</w:t>
            </w:r>
          </w:p>
        </w:tc>
        <w:tc>
          <w:tcPr>
            <w:tcW w:w="3231" w:type="dxa"/>
          </w:tcPr>
          <w:p w:rsidR="00166151" w:rsidRDefault="00166151">
            <w:pPr>
              <w:pStyle w:val="ConsPlusNormal"/>
            </w:pPr>
            <w:r>
              <w:t>Доля охвата профилактическими медицинскими осмотрами детей, подлежащих профилактическим медицинским осмотрам, в том числе:</w:t>
            </w:r>
          </w:p>
        </w:tc>
        <w:tc>
          <w:tcPr>
            <w:tcW w:w="2324" w:type="dxa"/>
          </w:tcPr>
          <w:p w:rsidR="00166151" w:rsidRDefault="00166151">
            <w:pPr>
              <w:pStyle w:val="ConsPlusNormal"/>
            </w:pPr>
            <w:r>
              <w:t>процент</w:t>
            </w:r>
          </w:p>
        </w:tc>
        <w:tc>
          <w:tcPr>
            <w:tcW w:w="992" w:type="dxa"/>
          </w:tcPr>
          <w:p w:rsidR="00166151" w:rsidRDefault="00166151">
            <w:pPr>
              <w:pStyle w:val="ConsPlusNormal"/>
              <w:jc w:val="center"/>
            </w:pPr>
            <w:r>
              <w:t>95,0</w:t>
            </w:r>
          </w:p>
        </w:tc>
        <w:tc>
          <w:tcPr>
            <w:tcW w:w="964" w:type="dxa"/>
          </w:tcPr>
          <w:p w:rsidR="00166151" w:rsidRDefault="00166151">
            <w:pPr>
              <w:pStyle w:val="ConsPlusNormal"/>
              <w:jc w:val="center"/>
            </w:pPr>
            <w:r>
              <w:t>95,0</w:t>
            </w:r>
          </w:p>
        </w:tc>
        <w:tc>
          <w:tcPr>
            <w:tcW w:w="992" w:type="dxa"/>
          </w:tcPr>
          <w:p w:rsidR="00166151" w:rsidRDefault="00166151">
            <w:pPr>
              <w:pStyle w:val="ConsPlusNormal"/>
              <w:jc w:val="center"/>
            </w:pPr>
            <w:r>
              <w:t>95,0</w:t>
            </w:r>
          </w:p>
        </w:tc>
      </w:tr>
      <w:tr w:rsidR="00166151">
        <w:tc>
          <w:tcPr>
            <w:tcW w:w="567" w:type="dxa"/>
          </w:tcPr>
          <w:p w:rsidR="00166151" w:rsidRDefault="00166151">
            <w:pPr>
              <w:pStyle w:val="ConsPlusNormal"/>
              <w:jc w:val="center"/>
            </w:pPr>
            <w:r>
              <w:t>26.</w:t>
            </w:r>
          </w:p>
        </w:tc>
        <w:tc>
          <w:tcPr>
            <w:tcW w:w="3231" w:type="dxa"/>
          </w:tcPr>
          <w:p w:rsidR="00166151" w:rsidRDefault="00166151">
            <w:pPr>
              <w:pStyle w:val="ConsPlusNormal"/>
            </w:pPr>
            <w:r>
              <w:t>- городские жители</w:t>
            </w:r>
          </w:p>
        </w:tc>
        <w:tc>
          <w:tcPr>
            <w:tcW w:w="2324" w:type="dxa"/>
          </w:tcPr>
          <w:p w:rsidR="00166151" w:rsidRDefault="00166151">
            <w:pPr>
              <w:pStyle w:val="ConsPlusNormal"/>
            </w:pPr>
            <w:r>
              <w:t>процент</w:t>
            </w:r>
          </w:p>
        </w:tc>
        <w:tc>
          <w:tcPr>
            <w:tcW w:w="992" w:type="dxa"/>
          </w:tcPr>
          <w:p w:rsidR="00166151" w:rsidRDefault="00166151">
            <w:pPr>
              <w:pStyle w:val="ConsPlusNormal"/>
              <w:jc w:val="center"/>
            </w:pPr>
            <w:r>
              <w:t>95,0</w:t>
            </w:r>
          </w:p>
        </w:tc>
        <w:tc>
          <w:tcPr>
            <w:tcW w:w="964" w:type="dxa"/>
          </w:tcPr>
          <w:p w:rsidR="00166151" w:rsidRDefault="00166151">
            <w:pPr>
              <w:pStyle w:val="ConsPlusNormal"/>
              <w:jc w:val="center"/>
            </w:pPr>
            <w:r>
              <w:t>95,0</w:t>
            </w:r>
          </w:p>
        </w:tc>
        <w:tc>
          <w:tcPr>
            <w:tcW w:w="992" w:type="dxa"/>
          </w:tcPr>
          <w:p w:rsidR="00166151" w:rsidRDefault="00166151">
            <w:pPr>
              <w:pStyle w:val="ConsPlusNormal"/>
              <w:jc w:val="center"/>
            </w:pPr>
            <w:r>
              <w:t>95,0</w:t>
            </w:r>
          </w:p>
        </w:tc>
      </w:tr>
      <w:tr w:rsidR="00166151">
        <w:tc>
          <w:tcPr>
            <w:tcW w:w="567" w:type="dxa"/>
          </w:tcPr>
          <w:p w:rsidR="00166151" w:rsidRDefault="00166151">
            <w:pPr>
              <w:pStyle w:val="ConsPlusNormal"/>
              <w:jc w:val="center"/>
            </w:pPr>
            <w:r>
              <w:t>27.</w:t>
            </w:r>
          </w:p>
        </w:tc>
        <w:tc>
          <w:tcPr>
            <w:tcW w:w="3231" w:type="dxa"/>
          </w:tcPr>
          <w:p w:rsidR="00166151" w:rsidRDefault="00166151">
            <w:pPr>
              <w:pStyle w:val="ConsPlusNormal"/>
            </w:pPr>
            <w:r>
              <w:t>- сельские жители</w:t>
            </w:r>
          </w:p>
        </w:tc>
        <w:tc>
          <w:tcPr>
            <w:tcW w:w="2324" w:type="dxa"/>
          </w:tcPr>
          <w:p w:rsidR="00166151" w:rsidRDefault="00166151">
            <w:pPr>
              <w:pStyle w:val="ConsPlusNormal"/>
            </w:pPr>
            <w:r>
              <w:t>процент</w:t>
            </w:r>
          </w:p>
        </w:tc>
        <w:tc>
          <w:tcPr>
            <w:tcW w:w="992" w:type="dxa"/>
          </w:tcPr>
          <w:p w:rsidR="00166151" w:rsidRDefault="00166151">
            <w:pPr>
              <w:pStyle w:val="ConsPlusNormal"/>
              <w:jc w:val="center"/>
            </w:pPr>
            <w:r>
              <w:t>95,0</w:t>
            </w:r>
          </w:p>
        </w:tc>
        <w:tc>
          <w:tcPr>
            <w:tcW w:w="964" w:type="dxa"/>
          </w:tcPr>
          <w:p w:rsidR="00166151" w:rsidRDefault="00166151">
            <w:pPr>
              <w:pStyle w:val="ConsPlusNormal"/>
              <w:jc w:val="center"/>
            </w:pPr>
            <w:r>
              <w:t>95,0</w:t>
            </w:r>
          </w:p>
        </w:tc>
        <w:tc>
          <w:tcPr>
            <w:tcW w:w="992" w:type="dxa"/>
          </w:tcPr>
          <w:p w:rsidR="00166151" w:rsidRDefault="00166151">
            <w:pPr>
              <w:pStyle w:val="ConsPlusNormal"/>
              <w:jc w:val="center"/>
            </w:pPr>
            <w:r>
              <w:t>95,0</w:t>
            </w:r>
          </w:p>
        </w:tc>
      </w:tr>
      <w:tr w:rsidR="00166151">
        <w:tc>
          <w:tcPr>
            <w:tcW w:w="567" w:type="dxa"/>
          </w:tcPr>
          <w:p w:rsidR="00166151" w:rsidRDefault="00166151">
            <w:pPr>
              <w:pStyle w:val="ConsPlusNormal"/>
              <w:jc w:val="center"/>
            </w:pPr>
            <w:r>
              <w:t>28.</w:t>
            </w:r>
          </w:p>
        </w:tc>
        <w:tc>
          <w:tcPr>
            <w:tcW w:w="3231" w:type="dxa"/>
          </w:tcPr>
          <w:p w:rsidR="00166151" w:rsidRDefault="00166151">
            <w:pPr>
              <w:pStyle w:val="ConsPlusNormal"/>
            </w:pPr>
            <w:r>
              <w:t>Доля записей к врачу, совершенных гражданами без очного обращения в регистратуру медицинской организации, в общем количестве записей к врачу</w:t>
            </w:r>
          </w:p>
        </w:tc>
        <w:tc>
          <w:tcPr>
            <w:tcW w:w="2324" w:type="dxa"/>
          </w:tcPr>
          <w:p w:rsidR="00166151" w:rsidRDefault="00166151">
            <w:pPr>
              <w:pStyle w:val="ConsPlusNormal"/>
            </w:pPr>
            <w:r>
              <w:t>процент</w:t>
            </w:r>
          </w:p>
        </w:tc>
        <w:tc>
          <w:tcPr>
            <w:tcW w:w="992" w:type="dxa"/>
          </w:tcPr>
          <w:p w:rsidR="00166151" w:rsidRDefault="00166151">
            <w:pPr>
              <w:pStyle w:val="ConsPlusNormal"/>
              <w:jc w:val="center"/>
            </w:pPr>
            <w:r>
              <w:t>28,0</w:t>
            </w:r>
          </w:p>
        </w:tc>
        <w:tc>
          <w:tcPr>
            <w:tcW w:w="964" w:type="dxa"/>
          </w:tcPr>
          <w:p w:rsidR="00166151" w:rsidRDefault="00166151">
            <w:pPr>
              <w:pStyle w:val="ConsPlusNormal"/>
              <w:jc w:val="center"/>
            </w:pPr>
            <w:r>
              <w:t>38,0</w:t>
            </w:r>
          </w:p>
        </w:tc>
        <w:tc>
          <w:tcPr>
            <w:tcW w:w="992" w:type="dxa"/>
          </w:tcPr>
          <w:p w:rsidR="00166151" w:rsidRDefault="00166151">
            <w:pPr>
              <w:pStyle w:val="ConsPlusNormal"/>
              <w:jc w:val="center"/>
            </w:pPr>
            <w:r>
              <w:t>47,0</w:t>
            </w:r>
          </w:p>
        </w:tc>
      </w:tr>
      <w:tr w:rsidR="00166151">
        <w:tc>
          <w:tcPr>
            <w:tcW w:w="567" w:type="dxa"/>
          </w:tcPr>
          <w:p w:rsidR="00166151" w:rsidRDefault="00166151">
            <w:pPr>
              <w:pStyle w:val="ConsPlusNormal"/>
              <w:jc w:val="center"/>
            </w:pPr>
            <w:r>
              <w:t>29.</w:t>
            </w:r>
          </w:p>
        </w:tc>
        <w:tc>
          <w:tcPr>
            <w:tcW w:w="3231" w:type="dxa"/>
          </w:tcPr>
          <w:p w:rsidR="00166151" w:rsidRDefault="00166151">
            <w:pPr>
              <w:pStyle w:val="ConsPlusNormal"/>
            </w:pPr>
            <w:r>
              <w:t xml:space="preserve">Доля пациентов, получивших специализированную медицинскую помощь в стационарных условиях в медицинских организациях, подведомственных </w:t>
            </w:r>
            <w:r>
              <w:lastRenderedPageBreak/>
              <w:t>федеральным органам исполнительной власти, в общем числе пациентов, которым была оказана медицинская помощь в стационарных условиях в рамках территориальной программы обязательного медицинского страхования</w:t>
            </w:r>
          </w:p>
        </w:tc>
        <w:tc>
          <w:tcPr>
            <w:tcW w:w="2324" w:type="dxa"/>
          </w:tcPr>
          <w:p w:rsidR="00166151" w:rsidRDefault="00166151">
            <w:pPr>
              <w:pStyle w:val="ConsPlusNormal"/>
            </w:pPr>
            <w:r>
              <w:lastRenderedPageBreak/>
              <w:t>процент</w:t>
            </w:r>
          </w:p>
        </w:tc>
        <w:tc>
          <w:tcPr>
            <w:tcW w:w="992" w:type="dxa"/>
          </w:tcPr>
          <w:p w:rsidR="00166151" w:rsidRDefault="00166151">
            <w:pPr>
              <w:pStyle w:val="ConsPlusNormal"/>
              <w:jc w:val="center"/>
            </w:pPr>
            <w:r>
              <w:t>1,2</w:t>
            </w:r>
          </w:p>
        </w:tc>
        <w:tc>
          <w:tcPr>
            <w:tcW w:w="964" w:type="dxa"/>
          </w:tcPr>
          <w:p w:rsidR="00166151" w:rsidRDefault="00166151">
            <w:pPr>
              <w:pStyle w:val="ConsPlusNormal"/>
              <w:jc w:val="center"/>
            </w:pPr>
            <w:r>
              <w:t>1,2</w:t>
            </w:r>
          </w:p>
        </w:tc>
        <w:tc>
          <w:tcPr>
            <w:tcW w:w="992" w:type="dxa"/>
          </w:tcPr>
          <w:p w:rsidR="00166151" w:rsidRDefault="00166151">
            <w:pPr>
              <w:pStyle w:val="ConsPlusNormal"/>
              <w:jc w:val="center"/>
            </w:pPr>
            <w:r>
              <w:t>1,2</w:t>
            </w:r>
          </w:p>
        </w:tc>
      </w:tr>
      <w:tr w:rsidR="00166151">
        <w:tc>
          <w:tcPr>
            <w:tcW w:w="567" w:type="dxa"/>
          </w:tcPr>
          <w:p w:rsidR="00166151" w:rsidRDefault="00166151">
            <w:pPr>
              <w:pStyle w:val="ConsPlusNormal"/>
              <w:jc w:val="center"/>
            </w:pPr>
            <w:r>
              <w:lastRenderedPageBreak/>
              <w:t>30.</w:t>
            </w:r>
          </w:p>
        </w:tc>
        <w:tc>
          <w:tcPr>
            <w:tcW w:w="3231" w:type="dxa"/>
          </w:tcPr>
          <w:p w:rsidR="00166151" w:rsidRDefault="00166151">
            <w:pPr>
              <w:pStyle w:val="ConsPlusNormal"/>
            </w:pPr>
            <w:r>
              <w:t>Число лиц, проживающих в сельской местности, которым оказана скорая медицинская помощь</w:t>
            </w:r>
          </w:p>
        </w:tc>
        <w:tc>
          <w:tcPr>
            <w:tcW w:w="2324" w:type="dxa"/>
          </w:tcPr>
          <w:p w:rsidR="00166151" w:rsidRDefault="00166151">
            <w:pPr>
              <w:pStyle w:val="ConsPlusNormal"/>
            </w:pPr>
            <w:r>
              <w:t>на 1000 человек сельского населения</w:t>
            </w:r>
          </w:p>
        </w:tc>
        <w:tc>
          <w:tcPr>
            <w:tcW w:w="992" w:type="dxa"/>
          </w:tcPr>
          <w:p w:rsidR="00166151" w:rsidRDefault="00166151">
            <w:pPr>
              <w:pStyle w:val="ConsPlusNormal"/>
              <w:jc w:val="center"/>
            </w:pPr>
            <w:r>
              <w:t>302,0</w:t>
            </w:r>
          </w:p>
        </w:tc>
        <w:tc>
          <w:tcPr>
            <w:tcW w:w="964" w:type="dxa"/>
          </w:tcPr>
          <w:p w:rsidR="00166151" w:rsidRDefault="00166151">
            <w:pPr>
              <w:pStyle w:val="ConsPlusNormal"/>
              <w:jc w:val="center"/>
            </w:pPr>
            <w:r>
              <w:t>303,0</w:t>
            </w:r>
          </w:p>
        </w:tc>
        <w:tc>
          <w:tcPr>
            <w:tcW w:w="992" w:type="dxa"/>
          </w:tcPr>
          <w:p w:rsidR="00166151" w:rsidRDefault="00166151">
            <w:pPr>
              <w:pStyle w:val="ConsPlusNormal"/>
              <w:jc w:val="center"/>
            </w:pPr>
            <w:r>
              <w:t>303,5</w:t>
            </w:r>
          </w:p>
        </w:tc>
      </w:tr>
      <w:tr w:rsidR="00166151">
        <w:tc>
          <w:tcPr>
            <w:tcW w:w="567" w:type="dxa"/>
          </w:tcPr>
          <w:p w:rsidR="00166151" w:rsidRDefault="00166151">
            <w:pPr>
              <w:pStyle w:val="ConsPlusNormal"/>
              <w:jc w:val="center"/>
            </w:pPr>
            <w:r>
              <w:t>31.</w:t>
            </w:r>
          </w:p>
        </w:tc>
        <w:tc>
          <w:tcPr>
            <w:tcW w:w="3231" w:type="dxa"/>
          </w:tcPr>
          <w:p w:rsidR="00166151" w:rsidRDefault="00166151">
            <w:pPr>
              <w:pStyle w:val="ConsPlusNormal"/>
            </w:pPr>
            <w:r>
              <w:t>Доля фельдшерских, фельдшерско-акушерских пунктов, находящихся в аварийном состоянии и требующих капитального ремонта, в общем количестве фельдшерских, фельдшерско-акушерских пунктов</w:t>
            </w:r>
          </w:p>
        </w:tc>
        <w:tc>
          <w:tcPr>
            <w:tcW w:w="2324" w:type="dxa"/>
          </w:tcPr>
          <w:p w:rsidR="00166151" w:rsidRDefault="00166151">
            <w:pPr>
              <w:pStyle w:val="ConsPlusNormal"/>
            </w:pPr>
            <w:r>
              <w:t>процент</w:t>
            </w:r>
          </w:p>
        </w:tc>
        <w:tc>
          <w:tcPr>
            <w:tcW w:w="992" w:type="dxa"/>
          </w:tcPr>
          <w:p w:rsidR="00166151" w:rsidRDefault="00166151">
            <w:pPr>
              <w:pStyle w:val="ConsPlusNormal"/>
              <w:jc w:val="center"/>
            </w:pPr>
            <w:r>
              <w:t>37,0</w:t>
            </w:r>
          </w:p>
        </w:tc>
        <w:tc>
          <w:tcPr>
            <w:tcW w:w="964" w:type="dxa"/>
          </w:tcPr>
          <w:p w:rsidR="00166151" w:rsidRDefault="00166151">
            <w:pPr>
              <w:pStyle w:val="ConsPlusNormal"/>
              <w:jc w:val="center"/>
            </w:pPr>
            <w:r>
              <w:t>35,0</w:t>
            </w:r>
          </w:p>
        </w:tc>
        <w:tc>
          <w:tcPr>
            <w:tcW w:w="992" w:type="dxa"/>
          </w:tcPr>
          <w:p w:rsidR="00166151" w:rsidRDefault="00166151">
            <w:pPr>
              <w:pStyle w:val="ConsPlusNormal"/>
              <w:jc w:val="center"/>
            </w:pPr>
            <w:r>
              <w:t>31,0</w:t>
            </w:r>
          </w:p>
        </w:tc>
      </w:tr>
      <w:tr w:rsidR="00166151">
        <w:tc>
          <w:tcPr>
            <w:tcW w:w="567" w:type="dxa"/>
          </w:tcPr>
          <w:p w:rsidR="00166151" w:rsidRDefault="00166151">
            <w:pPr>
              <w:pStyle w:val="ConsPlusNormal"/>
              <w:jc w:val="center"/>
            </w:pPr>
            <w:r>
              <w:t>32.</w:t>
            </w:r>
          </w:p>
        </w:tc>
        <w:tc>
          <w:tcPr>
            <w:tcW w:w="3231" w:type="dxa"/>
          </w:tcPr>
          <w:p w:rsidR="00166151" w:rsidRDefault="00166151">
            <w:pPr>
              <w:pStyle w:val="ConsPlusNormal"/>
            </w:pPr>
            <w:r>
              <w:t>Доля посещений выездной патронажной службой на дому для оказания паллиативной медицинской помощи взрослому населению в общем количестве посещений по паллиативной медицинской помощи взрослому населению</w:t>
            </w:r>
          </w:p>
        </w:tc>
        <w:tc>
          <w:tcPr>
            <w:tcW w:w="2324" w:type="dxa"/>
          </w:tcPr>
          <w:p w:rsidR="00166151" w:rsidRDefault="00166151">
            <w:pPr>
              <w:pStyle w:val="ConsPlusNormal"/>
            </w:pPr>
            <w:r>
              <w:t>процент</w:t>
            </w:r>
          </w:p>
        </w:tc>
        <w:tc>
          <w:tcPr>
            <w:tcW w:w="992" w:type="dxa"/>
          </w:tcPr>
          <w:p w:rsidR="00166151" w:rsidRDefault="00166151">
            <w:pPr>
              <w:pStyle w:val="ConsPlusNormal"/>
              <w:jc w:val="center"/>
            </w:pPr>
            <w:r>
              <w:t>9,5</w:t>
            </w:r>
          </w:p>
        </w:tc>
        <w:tc>
          <w:tcPr>
            <w:tcW w:w="964" w:type="dxa"/>
          </w:tcPr>
          <w:p w:rsidR="00166151" w:rsidRDefault="00166151">
            <w:pPr>
              <w:pStyle w:val="ConsPlusNormal"/>
              <w:jc w:val="center"/>
            </w:pPr>
            <w:r>
              <w:t>10,0</w:t>
            </w:r>
          </w:p>
        </w:tc>
        <w:tc>
          <w:tcPr>
            <w:tcW w:w="992" w:type="dxa"/>
          </w:tcPr>
          <w:p w:rsidR="00166151" w:rsidRDefault="00166151">
            <w:pPr>
              <w:pStyle w:val="ConsPlusNormal"/>
              <w:jc w:val="center"/>
            </w:pPr>
            <w:r>
              <w:t>11,0</w:t>
            </w:r>
          </w:p>
        </w:tc>
      </w:tr>
      <w:tr w:rsidR="00166151">
        <w:tc>
          <w:tcPr>
            <w:tcW w:w="567" w:type="dxa"/>
          </w:tcPr>
          <w:p w:rsidR="00166151" w:rsidRDefault="00166151">
            <w:pPr>
              <w:pStyle w:val="ConsPlusNormal"/>
              <w:jc w:val="center"/>
            </w:pPr>
            <w:r>
              <w:t>33.</w:t>
            </w:r>
          </w:p>
        </w:tc>
        <w:tc>
          <w:tcPr>
            <w:tcW w:w="3231" w:type="dxa"/>
          </w:tcPr>
          <w:p w:rsidR="00166151" w:rsidRDefault="00166151">
            <w:pPr>
              <w:pStyle w:val="ConsPlusNormal"/>
            </w:pPr>
            <w:r>
              <w:t>Число пациентов, получивших паллиативную медицинскую помощь по месту жительства, в том числе на дому</w:t>
            </w:r>
          </w:p>
        </w:tc>
        <w:tc>
          <w:tcPr>
            <w:tcW w:w="2324" w:type="dxa"/>
          </w:tcPr>
          <w:p w:rsidR="00166151" w:rsidRDefault="00166151">
            <w:pPr>
              <w:pStyle w:val="ConsPlusNormal"/>
            </w:pPr>
            <w:r>
              <w:t>человек</w:t>
            </w:r>
          </w:p>
        </w:tc>
        <w:tc>
          <w:tcPr>
            <w:tcW w:w="992" w:type="dxa"/>
          </w:tcPr>
          <w:p w:rsidR="00166151" w:rsidRDefault="00166151">
            <w:pPr>
              <w:pStyle w:val="ConsPlusNormal"/>
              <w:jc w:val="center"/>
            </w:pPr>
            <w:r>
              <w:t>4 475</w:t>
            </w:r>
          </w:p>
        </w:tc>
        <w:tc>
          <w:tcPr>
            <w:tcW w:w="964" w:type="dxa"/>
          </w:tcPr>
          <w:p w:rsidR="00166151" w:rsidRDefault="00166151">
            <w:pPr>
              <w:pStyle w:val="ConsPlusNormal"/>
              <w:jc w:val="center"/>
            </w:pPr>
            <w:r>
              <w:t>4 490</w:t>
            </w:r>
          </w:p>
        </w:tc>
        <w:tc>
          <w:tcPr>
            <w:tcW w:w="992" w:type="dxa"/>
          </w:tcPr>
          <w:p w:rsidR="00166151" w:rsidRDefault="00166151">
            <w:pPr>
              <w:pStyle w:val="ConsPlusNormal"/>
              <w:jc w:val="center"/>
            </w:pPr>
            <w:r>
              <w:t>4 520</w:t>
            </w:r>
          </w:p>
        </w:tc>
      </w:tr>
      <w:tr w:rsidR="00166151">
        <w:tc>
          <w:tcPr>
            <w:tcW w:w="567" w:type="dxa"/>
          </w:tcPr>
          <w:p w:rsidR="00166151" w:rsidRDefault="00166151">
            <w:pPr>
              <w:pStyle w:val="ConsPlusNormal"/>
              <w:jc w:val="center"/>
            </w:pPr>
            <w:r>
              <w:t>34.</w:t>
            </w:r>
          </w:p>
        </w:tc>
        <w:tc>
          <w:tcPr>
            <w:tcW w:w="3231" w:type="dxa"/>
          </w:tcPr>
          <w:p w:rsidR="00166151" w:rsidRDefault="00166151">
            <w:pPr>
              <w:pStyle w:val="ConsPlusNormal"/>
            </w:pPr>
            <w:r>
              <w:t>Число пациентов, которым оказана паллиативная медицинская помощь по месту их фактического пребывания за пределами субъекта Российской Федерации, на территории которого указанные пациенты зарегистрированы по месту жительства</w:t>
            </w:r>
          </w:p>
        </w:tc>
        <w:tc>
          <w:tcPr>
            <w:tcW w:w="2324" w:type="dxa"/>
          </w:tcPr>
          <w:p w:rsidR="00166151" w:rsidRDefault="00166151">
            <w:pPr>
              <w:pStyle w:val="ConsPlusNormal"/>
            </w:pPr>
            <w:r>
              <w:t>человек</w:t>
            </w:r>
          </w:p>
        </w:tc>
        <w:tc>
          <w:tcPr>
            <w:tcW w:w="992" w:type="dxa"/>
          </w:tcPr>
          <w:p w:rsidR="00166151" w:rsidRDefault="00166151">
            <w:pPr>
              <w:pStyle w:val="ConsPlusNormal"/>
              <w:jc w:val="center"/>
            </w:pPr>
            <w:r>
              <w:t>2</w:t>
            </w:r>
          </w:p>
        </w:tc>
        <w:tc>
          <w:tcPr>
            <w:tcW w:w="964" w:type="dxa"/>
          </w:tcPr>
          <w:p w:rsidR="00166151" w:rsidRDefault="00166151">
            <w:pPr>
              <w:pStyle w:val="ConsPlusNormal"/>
              <w:jc w:val="center"/>
            </w:pPr>
            <w:r>
              <w:t>3</w:t>
            </w:r>
          </w:p>
        </w:tc>
        <w:tc>
          <w:tcPr>
            <w:tcW w:w="992" w:type="dxa"/>
          </w:tcPr>
          <w:p w:rsidR="00166151" w:rsidRDefault="00166151">
            <w:pPr>
              <w:pStyle w:val="ConsPlusNormal"/>
              <w:jc w:val="center"/>
            </w:pPr>
            <w:r>
              <w:t>3</w:t>
            </w:r>
          </w:p>
        </w:tc>
      </w:tr>
      <w:tr w:rsidR="00166151">
        <w:tc>
          <w:tcPr>
            <w:tcW w:w="567" w:type="dxa"/>
          </w:tcPr>
          <w:p w:rsidR="00166151" w:rsidRDefault="00166151">
            <w:pPr>
              <w:pStyle w:val="ConsPlusNormal"/>
              <w:jc w:val="center"/>
            </w:pPr>
            <w:r>
              <w:t>35.</w:t>
            </w:r>
          </w:p>
        </w:tc>
        <w:tc>
          <w:tcPr>
            <w:tcW w:w="3231" w:type="dxa"/>
          </w:tcPr>
          <w:p w:rsidR="00166151" w:rsidRDefault="00166151">
            <w:pPr>
              <w:pStyle w:val="ConsPlusNormal"/>
            </w:pPr>
            <w:r>
              <w:t>Доля женщин, которым проведено экстракорпоральное оплодотворение, в общем количестве женщин с бесплодием</w:t>
            </w:r>
          </w:p>
        </w:tc>
        <w:tc>
          <w:tcPr>
            <w:tcW w:w="2324" w:type="dxa"/>
          </w:tcPr>
          <w:p w:rsidR="00166151" w:rsidRDefault="00166151">
            <w:pPr>
              <w:pStyle w:val="ConsPlusNormal"/>
            </w:pPr>
            <w:r>
              <w:t>процент</w:t>
            </w:r>
          </w:p>
        </w:tc>
        <w:tc>
          <w:tcPr>
            <w:tcW w:w="992" w:type="dxa"/>
          </w:tcPr>
          <w:p w:rsidR="00166151" w:rsidRDefault="00166151">
            <w:pPr>
              <w:pStyle w:val="ConsPlusNormal"/>
              <w:jc w:val="center"/>
            </w:pPr>
            <w:r>
              <w:t>20,0</w:t>
            </w:r>
          </w:p>
        </w:tc>
        <w:tc>
          <w:tcPr>
            <w:tcW w:w="964" w:type="dxa"/>
          </w:tcPr>
          <w:p w:rsidR="00166151" w:rsidRDefault="00166151">
            <w:pPr>
              <w:pStyle w:val="ConsPlusNormal"/>
              <w:jc w:val="center"/>
            </w:pPr>
            <w:r>
              <w:t>20,0</w:t>
            </w:r>
          </w:p>
        </w:tc>
        <w:tc>
          <w:tcPr>
            <w:tcW w:w="992" w:type="dxa"/>
          </w:tcPr>
          <w:p w:rsidR="00166151" w:rsidRDefault="00166151">
            <w:pPr>
              <w:pStyle w:val="ConsPlusNormal"/>
              <w:jc w:val="center"/>
            </w:pPr>
            <w:r>
              <w:t>20,0</w:t>
            </w:r>
          </w:p>
        </w:tc>
      </w:tr>
      <w:tr w:rsidR="00166151">
        <w:tc>
          <w:tcPr>
            <w:tcW w:w="9070" w:type="dxa"/>
            <w:gridSpan w:val="6"/>
          </w:tcPr>
          <w:p w:rsidR="00166151" w:rsidRDefault="00166151">
            <w:pPr>
              <w:pStyle w:val="ConsPlusNormal"/>
              <w:jc w:val="center"/>
              <w:outlineLvl w:val="3"/>
            </w:pPr>
            <w:r>
              <w:lastRenderedPageBreak/>
              <w:t>II. Критерии качества медицинской помощи</w:t>
            </w:r>
          </w:p>
        </w:tc>
      </w:tr>
      <w:tr w:rsidR="00166151">
        <w:tc>
          <w:tcPr>
            <w:tcW w:w="567" w:type="dxa"/>
          </w:tcPr>
          <w:p w:rsidR="00166151" w:rsidRDefault="00166151">
            <w:pPr>
              <w:pStyle w:val="ConsPlusNormal"/>
              <w:jc w:val="center"/>
            </w:pPr>
            <w:r>
              <w:t>36.</w:t>
            </w:r>
          </w:p>
        </w:tc>
        <w:tc>
          <w:tcPr>
            <w:tcW w:w="3231" w:type="dxa"/>
          </w:tcPr>
          <w:p w:rsidR="00166151" w:rsidRDefault="00166151">
            <w:pPr>
              <w:pStyle w:val="ConsPlusNormal"/>
            </w:pPr>
            <w:r>
              <w:t>Удовлетворенность населения медицинской помощью, в том числе:</w:t>
            </w:r>
          </w:p>
        </w:tc>
        <w:tc>
          <w:tcPr>
            <w:tcW w:w="2324" w:type="dxa"/>
          </w:tcPr>
          <w:p w:rsidR="00166151" w:rsidRDefault="00166151">
            <w:pPr>
              <w:pStyle w:val="ConsPlusNormal"/>
            </w:pPr>
            <w:r>
              <w:t>процент от числа опрошенных</w:t>
            </w:r>
          </w:p>
        </w:tc>
        <w:tc>
          <w:tcPr>
            <w:tcW w:w="992" w:type="dxa"/>
          </w:tcPr>
          <w:p w:rsidR="00166151" w:rsidRDefault="00166151">
            <w:pPr>
              <w:pStyle w:val="ConsPlusNormal"/>
              <w:jc w:val="center"/>
            </w:pPr>
            <w:r>
              <w:t>60,0</w:t>
            </w:r>
          </w:p>
        </w:tc>
        <w:tc>
          <w:tcPr>
            <w:tcW w:w="964" w:type="dxa"/>
          </w:tcPr>
          <w:p w:rsidR="00166151" w:rsidRDefault="00166151">
            <w:pPr>
              <w:pStyle w:val="ConsPlusNormal"/>
              <w:jc w:val="center"/>
            </w:pPr>
            <w:r>
              <w:t>63,0</w:t>
            </w:r>
          </w:p>
        </w:tc>
        <w:tc>
          <w:tcPr>
            <w:tcW w:w="992" w:type="dxa"/>
          </w:tcPr>
          <w:p w:rsidR="00166151" w:rsidRDefault="00166151">
            <w:pPr>
              <w:pStyle w:val="ConsPlusNormal"/>
              <w:jc w:val="center"/>
            </w:pPr>
            <w:r>
              <w:t>65,0</w:t>
            </w:r>
          </w:p>
        </w:tc>
      </w:tr>
      <w:tr w:rsidR="00166151">
        <w:tc>
          <w:tcPr>
            <w:tcW w:w="567" w:type="dxa"/>
          </w:tcPr>
          <w:p w:rsidR="00166151" w:rsidRDefault="00166151">
            <w:pPr>
              <w:pStyle w:val="ConsPlusNormal"/>
              <w:jc w:val="center"/>
            </w:pPr>
            <w:r>
              <w:t>37.</w:t>
            </w:r>
          </w:p>
        </w:tc>
        <w:tc>
          <w:tcPr>
            <w:tcW w:w="3231" w:type="dxa"/>
          </w:tcPr>
          <w:p w:rsidR="00166151" w:rsidRDefault="00166151">
            <w:pPr>
              <w:pStyle w:val="ConsPlusNormal"/>
            </w:pPr>
            <w:r>
              <w:t>- городское население</w:t>
            </w:r>
          </w:p>
        </w:tc>
        <w:tc>
          <w:tcPr>
            <w:tcW w:w="2324" w:type="dxa"/>
          </w:tcPr>
          <w:p w:rsidR="00166151" w:rsidRDefault="00166151">
            <w:pPr>
              <w:pStyle w:val="ConsPlusNormal"/>
            </w:pPr>
            <w:r>
              <w:t>процент от числа опрошенных</w:t>
            </w:r>
          </w:p>
        </w:tc>
        <w:tc>
          <w:tcPr>
            <w:tcW w:w="992" w:type="dxa"/>
          </w:tcPr>
          <w:p w:rsidR="00166151" w:rsidRDefault="00166151">
            <w:pPr>
              <w:pStyle w:val="ConsPlusNormal"/>
              <w:jc w:val="center"/>
            </w:pPr>
            <w:r>
              <w:t>60,0</w:t>
            </w:r>
          </w:p>
        </w:tc>
        <w:tc>
          <w:tcPr>
            <w:tcW w:w="964" w:type="dxa"/>
          </w:tcPr>
          <w:p w:rsidR="00166151" w:rsidRDefault="00166151">
            <w:pPr>
              <w:pStyle w:val="ConsPlusNormal"/>
              <w:jc w:val="center"/>
            </w:pPr>
            <w:r>
              <w:t>63,0</w:t>
            </w:r>
          </w:p>
        </w:tc>
        <w:tc>
          <w:tcPr>
            <w:tcW w:w="992" w:type="dxa"/>
          </w:tcPr>
          <w:p w:rsidR="00166151" w:rsidRDefault="00166151">
            <w:pPr>
              <w:pStyle w:val="ConsPlusNormal"/>
              <w:jc w:val="center"/>
            </w:pPr>
            <w:r>
              <w:t>65,0</w:t>
            </w:r>
          </w:p>
        </w:tc>
      </w:tr>
      <w:tr w:rsidR="00166151">
        <w:tc>
          <w:tcPr>
            <w:tcW w:w="567" w:type="dxa"/>
          </w:tcPr>
          <w:p w:rsidR="00166151" w:rsidRDefault="00166151">
            <w:pPr>
              <w:pStyle w:val="ConsPlusNormal"/>
              <w:jc w:val="center"/>
            </w:pPr>
            <w:r>
              <w:t>38.</w:t>
            </w:r>
          </w:p>
        </w:tc>
        <w:tc>
          <w:tcPr>
            <w:tcW w:w="3231" w:type="dxa"/>
          </w:tcPr>
          <w:p w:rsidR="00166151" w:rsidRDefault="00166151">
            <w:pPr>
              <w:pStyle w:val="ConsPlusNormal"/>
            </w:pPr>
            <w:r>
              <w:t>- сельское население</w:t>
            </w:r>
          </w:p>
        </w:tc>
        <w:tc>
          <w:tcPr>
            <w:tcW w:w="2324" w:type="dxa"/>
          </w:tcPr>
          <w:p w:rsidR="00166151" w:rsidRDefault="00166151">
            <w:pPr>
              <w:pStyle w:val="ConsPlusNormal"/>
            </w:pPr>
            <w:r>
              <w:t>процент от числа опрошенных</w:t>
            </w:r>
          </w:p>
        </w:tc>
        <w:tc>
          <w:tcPr>
            <w:tcW w:w="992" w:type="dxa"/>
          </w:tcPr>
          <w:p w:rsidR="00166151" w:rsidRDefault="00166151">
            <w:pPr>
              <w:pStyle w:val="ConsPlusNormal"/>
              <w:jc w:val="center"/>
            </w:pPr>
            <w:r>
              <w:t>60,0</w:t>
            </w:r>
          </w:p>
        </w:tc>
        <w:tc>
          <w:tcPr>
            <w:tcW w:w="964" w:type="dxa"/>
          </w:tcPr>
          <w:p w:rsidR="00166151" w:rsidRDefault="00166151">
            <w:pPr>
              <w:pStyle w:val="ConsPlusNormal"/>
              <w:jc w:val="center"/>
            </w:pPr>
            <w:r>
              <w:t>63,0</w:t>
            </w:r>
          </w:p>
        </w:tc>
        <w:tc>
          <w:tcPr>
            <w:tcW w:w="992" w:type="dxa"/>
          </w:tcPr>
          <w:p w:rsidR="00166151" w:rsidRDefault="00166151">
            <w:pPr>
              <w:pStyle w:val="ConsPlusNormal"/>
              <w:jc w:val="center"/>
            </w:pPr>
            <w:r>
              <w:t>65,0</w:t>
            </w:r>
          </w:p>
        </w:tc>
      </w:tr>
      <w:tr w:rsidR="00166151">
        <w:tc>
          <w:tcPr>
            <w:tcW w:w="567" w:type="dxa"/>
          </w:tcPr>
          <w:p w:rsidR="00166151" w:rsidRDefault="00166151">
            <w:pPr>
              <w:pStyle w:val="ConsPlusNormal"/>
              <w:jc w:val="center"/>
            </w:pPr>
            <w:r>
              <w:t>39.</w:t>
            </w:r>
          </w:p>
        </w:tc>
        <w:tc>
          <w:tcPr>
            <w:tcW w:w="3231" w:type="dxa"/>
          </w:tcPr>
          <w:p w:rsidR="00166151" w:rsidRDefault="00166151">
            <w:pPr>
              <w:pStyle w:val="ConsPlusNormal"/>
            </w:pPr>
            <w:r>
              <w:t>Смертность населения, в том числе:</w:t>
            </w:r>
          </w:p>
        </w:tc>
        <w:tc>
          <w:tcPr>
            <w:tcW w:w="2324" w:type="dxa"/>
          </w:tcPr>
          <w:p w:rsidR="00166151" w:rsidRDefault="00166151">
            <w:pPr>
              <w:pStyle w:val="ConsPlusNormal"/>
            </w:pPr>
            <w:r>
              <w:t>число умерших на 1000 человек населения</w:t>
            </w:r>
          </w:p>
        </w:tc>
        <w:tc>
          <w:tcPr>
            <w:tcW w:w="992" w:type="dxa"/>
          </w:tcPr>
          <w:p w:rsidR="00166151" w:rsidRDefault="00166151">
            <w:pPr>
              <w:pStyle w:val="ConsPlusNormal"/>
              <w:jc w:val="center"/>
            </w:pPr>
            <w:r>
              <w:t>14,2</w:t>
            </w:r>
          </w:p>
        </w:tc>
        <w:tc>
          <w:tcPr>
            <w:tcW w:w="964" w:type="dxa"/>
          </w:tcPr>
          <w:p w:rsidR="00166151" w:rsidRDefault="00166151">
            <w:pPr>
              <w:pStyle w:val="ConsPlusNormal"/>
              <w:jc w:val="center"/>
            </w:pPr>
            <w:r>
              <w:t>14,0</w:t>
            </w:r>
          </w:p>
        </w:tc>
        <w:tc>
          <w:tcPr>
            <w:tcW w:w="992" w:type="dxa"/>
          </w:tcPr>
          <w:p w:rsidR="00166151" w:rsidRDefault="00166151">
            <w:pPr>
              <w:pStyle w:val="ConsPlusNormal"/>
              <w:jc w:val="center"/>
            </w:pPr>
            <w:r>
              <w:t>13,9</w:t>
            </w:r>
          </w:p>
        </w:tc>
      </w:tr>
      <w:tr w:rsidR="00166151">
        <w:tc>
          <w:tcPr>
            <w:tcW w:w="567" w:type="dxa"/>
          </w:tcPr>
          <w:p w:rsidR="00166151" w:rsidRDefault="00166151">
            <w:pPr>
              <w:pStyle w:val="ConsPlusNormal"/>
              <w:jc w:val="center"/>
            </w:pPr>
            <w:r>
              <w:t>40.</w:t>
            </w:r>
          </w:p>
        </w:tc>
        <w:tc>
          <w:tcPr>
            <w:tcW w:w="3231" w:type="dxa"/>
          </w:tcPr>
          <w:p w:rsidR="00166151" w:rsidRDefault="00166151">
            <w:pPr>
              <w:pStyle w:val="ConsPlusNormal"/>
            </w:pPr>
            <w:r>
              <w:t>- городское население</w:t>
            </w:r>
          </w:p>
        </w:tc>
        <w:tc>
          <w:tcPr>
            <w:tcW w:w="2324" w:type="dxa"/>
          </w:tcPr>
          <w:p w:rsidR="00166151" w:rsidRDefault="00166151">
            <w:pPr>
              <w:pStyle w:val="ConsPlusNormal"/>
            </w:pPr>
            <w:r>
              <w:t>число умерших на 1000 человек населения</w:t>
            </w:r>
          </w:p>
        </w:tc>
        <w:tc>
          <w:tcPr>
            <w:tcW w:w="992" w:type="dxa"/>
          </w:tcPr>
          <w:p w:rsidR="00166151" w:rsidRDefault="00166151">
            <w:pPr>
              <w:pStyle w:val="ConsPlusNormal"/>
              <w:jc w:val="center"/>
            </w:pPr>
            <w:r>
              <w:t>13,2</w:t>
            </w:r>
          </w:p>
        </w:tc>
        <w:tc>
          <w:tcPr>
            <w:tcW w:w="964" w:type="dxa"/>
          </w:tcPr>
          <w:p w:rsidR="00166151" w:rsidRDefault="00166151">
            <w:pPr>
              <w:pStyle w:val="ConsPlusNormal"/>
              <w:jc w:val="center"/>
            </w:pPr>
            <w:r>
              <w:t>13,1</w:t>
            </w:r>
          </w:p>
        </w:tc>
        <w:tc>
          <w:tcPr>
            <w:tcW w:w="992" w:type="dxa"/>
          </w:tcPr>
          <w:p w:rsidR="00166151" w:rsidRDefault="00166151">
            <w:pPr>
              <w:pStyle w:val="ConsPlusNormal"/>
              <w:jc w:val="center"/>
            </w:pPr>
            <w:r>
              <w:t>13,0</w:t>
            </w:r>
          </w:p>
        </w:tc>
      </w:tr>
      <w:tr w:rsidR="00166151">
        <w:tc>
          <w:tcPr>
            <w:tcW w:w="567" w:type="dxa"/>
          </w:tcPr>
          <w:p w:rsidR="00166151" w:rsidRDefault="00166151">
            <w:pPr>
              <w:pStyle w:val="ConsPlusNormal"/>
              <w:jc w:val="center"/>
            </w:pPr>
            <w:r>
              <w:t>41.</w:t>
            </w:r>
          </w:p>
        </w:tc>
        <w:tc>
          <w:tcPr>
            <w:tcW w:w="3231" w:type="dxa"/>
          </w:tcPr>
          <w:p w:rsidR="00166151" w:rsidRDefault="00166151">
            <w:pPr>
              <w:pStyle w:val="ConsPlusNormal"/>
            </w:pPr>
            <w:r>
              <w:t>- сельское население</w:t>
            </w:r>
          </w:p>
        </w:tc>
        <w:tc>
          <w:tcPr>
            <w:tcW w:w="2324" w:type="dxa"/>
          </w:tcPr>
          <w:p w:rsidR="00166151" w:rsidRDefault="00166151">
            <w:pPr>
              <w:pStyle w:val="ConsPlusNormal"/>
            </w:pPr>
            <w:r>
              <w:t>число умерших на 1000 человек населения</w:t>
            </w:r>
          </w:p>
        </w:tc>
        <w:tc>
          <w:tcPr>
            <w:tcW w:w="992" w:type="dxa"/>
          </w:tcPr>
          <w:p w:rsidR="00166151" w:rsidRDefault="00166151">
            <w:pPr>
              <w:pStyle w:val="ConsPlusNormal"/>
              <w:jc w:val="center"/>
            </w:pPr>
            <w:r>
              <w:t>17,0</w:t>
            </w:r>
          </w:p>
        </w:tc>
        <w:tc>
          <w:tcPr>
            <w:tcW w:w="964" w:type="dxa"/>
          </w:tcPr>
          <w:p w:rsidR="00166151" w:rsidRDefault="00166151">
            <w:pPr>
              <w:pStyle w:val="ConsPlusNormal"/>
              <w:jc w:val="center"/>
            </w:pPr>
            <w:r>
              <w:t>16,9</w:t>
            </w:r>
          </w:p>
        </w:tc>
        <w:tc>
          <w:tcPr>
            <w:tcW w:w="992" w:type="dxa"/>
          </w:tcPr>
          <w:p w:rsidR="00166151" w:rsidRDefault="00166151">
            <w:pPr>
              <w:pStyle w:val="ConsPlusNormal"/>
              <w:jc w:val="center"/>
            </w:pPr>
            <w:r>
              <w:t>16,7</w:t>
            </w:r>
          </w:p>
        </w:tc>
      </w:tr>
      <w:tr w:rsidR="00166151">
        <w:tc>
          <w:tcPr>
            <w:tcW w:w="567" w:type="dxa"/>
          </w:tcPr>
          <w:p w:rsidR="00166151" w:rsidRDefault="00166151">
            <w:pPr>
              <w:pStyle w:val="ConsPlusNormal"/>
              <w:jc w:val="center"/>
            </w:pPr>
            <w:r>
              <w:t>42.</w:t>
            </w:r>
          </w:p>
        </w:tc>
        <w:tc>
          <w:tcPr>
            <w:tcW w:w="3231" w:type="dxa"/>
          </w:tcPr>
          <w:p w:rsidR="00166151" w:rsidRDefault="00166151">
            <w:pPr>
              <w:pStyle w:val="ConsPlusNormal"/>
            </w:pPr>
            <w:r>
              <w:t>Смертность населения в трудоспособном возрасте</w:t>
            </w:r>
          </w:p>
        </w:tc>
        <w:tc>
          <w:tcPr>
            <w:tcW w:w="2324" w:type="dxa"/>
          </w:tcPr>
          <w:p w:rsidR="00166151" w:rsidRDefault="00166151">
            <w:pPr>
              <w:pStyle w:val="ConsPlusNormal"/>
            </w:pPr>
            <w:r>
              <w:t>число умерших в трудоспособном возрасте на 100 тыс. человек населения</w:t>
            </w:r>
          </w:p>
        </w:tc>
        <w:tc>
          <w:tcPr>
            <w:tcW w:w="992" w:type="dxa"/>
          </w:tcPr>
          <w:p w:rsidR="00166151" w:rsidRDefault="00166151">
            <w:pPr>
              <w:pStyle w:val="ConsPlusNormal"/>
              <w:jc w:val="center"/>
            </w:pPr>
            <w:r>
              <w:t>483,1</w:t>
            </w:r>
          </w:p>
        </w:tc>
        <w:tc>
          <w:tcPr>
            <w:tcW w:w="964" w:type="dxa"/>
          </w:tcPr>
          <w:p w:rsidR="00166151" w:rsidRDefault="00166151">
            <w:pPr>
              <w:pStyle w:val="ConsPlusNormal"/>
              <w:jc w:val="center"/>
            </w:pPr>
            <w:r>
              <w:t>463,9</w:t>
            </w:r>
          </w:p>
        </w:tc>
        <w:tc>
          <w:tcPr>
            <w:tcW w:w="992" w:type="dxa"/>
          </w:tcPr>
          <w:p w:rsidR="00166151" w:rsidRDefault="00166151">
            <w:pPr>
              <w:pStyle w:val="ConsPlusNormal"/>
              <w:jc w:val="center"/>
            </w:pPr>
            <w:r>
              <w:t>443,1</w:t>
            </w:r>
          </w:p>
        </w:tc>
      </w:tr>
      <w:tr w:rsidR="00166151">
        <w:tc>
          <w:tcPr>
            <w:tcW w:w="567" w:type="dxa"/>
          </w:tcPr>
          <w:p w:rsidR="00166151" w:rsidRDefault="00166151">
            <w:pPr>
              <w:pStyle w:val="ConsPlusNormal"/>
              <w:jc w:val="center"/>
            </w:pPr>
            <w:r>
              <w:t>43.</w:t>
            </w:r>
          </w:p>
        </w:tc>
        <w:tc>
          <w:tcPr>
            <w:tcW w:w="3231" w:type="dxa"/>
          </w:tcPr>
          <w:p w:rsidR="00166151" w:rsidRDefault="00166151">
            <w:pPr>
              <w:pStyle w:val="ConsPlusNormal"/>
            </w:pPr>
            <w:r>
              <w:t>Доля умерших в трудоспособном возрасте на дому в общем количестве умерших в трудоспособном возрасте</w:t>
            </w:r>
          </w:p>
        </w:tc>
        <w:tc>
          <w:tcPr>
            <w:tcW w:w="2324" w:type="dxa"/>
          </w:tcPr>
          <w:p w:rsidR="00166151" w:rsidRDefault="00166151">
            <w:pPr>
              <w:pStyle w:val="ConsPlusNormal"/>
            </w:pPr>
            <w:r>
              <w:t>процент</w:t>
            </w:r>
          </w:p>
        </w:tc>
        <w:tc>
          <w:tcPr>
            <w:tcW w:w="992" w:type="dxa"/>
          </w:tcPr>
          <w:p w:rsidR="00166151" w:rsidRDefault="00166151">
            <w:pPr>
              <w:pStyle w:val="ConsPlusNormal"/>
              <w:jc w:val="center"/>
            </w:pPr>
            <w:r>
              <w:t>46,0</w:t>
            </w:r>
          </w:p>
        </w:tc>
        <w:tc>
          <w:tcPr>
            <w:tcW w:w="964" w:type="dxa"/>
          </w:tcPr>
          <w:p w:rsidR="00166151" w:rsidRDefault="00166151">
            <w:pPr>
              <w:pStyle w:val="ConsPlusNormal"/>
              <w:jc w:val="center"/>
            </w:pPr>
            <w:r>
              <w:t>45,5</w:t>
            </w:r>
          </w:p>
        </w:tc>
        <w:tc>
          <w:tcPr>
            <w:tcW w:w="992" w:type="dxa"/>
          </w:tcPr>
          <w:p w:rsidR="00166151" w:rsidRDefault="00166151">
            <w:pPr>
              <w:pStyle w:val="ConsPlusNormal"/>
              <w:jc w:val="center"/>
            </w:pPr>
            <w:r>
              <w:t>45,0</w:t>
            </w:r>
          </w:p>
        </w:tc>
      </w:tr>
      <w:tr w:rsidR="00166151">
        <w:tc>
          <w:tcPr>
            <w:tcW w:w="567" w:type="dxa"/>
          </w:tcPr>
          <w:p w:rsidR="00166151" w:rsidRDefault="00166151">
            <w:pPr>
              <w:pStyle w:val="ConsPlusNormal"/>
              <w:jc w:val="center"/>
            </w:pPr>
            <w:r>
              <w:t>44.</w:t>
            </w:r>
          </w:p>
        </w:tc>
        <w:tc>
          <w:tcPr>
            <w:tcW w:w="3231" w:type="dxa"/>
          </w:tcPr>
          <w:p w:rsidR="00166151" w:rsidRDefault="00166151">
            <w:pPr>
              <w:pStyle w:val="ConsPlusNormal"/>
            </w:pPr>
            <w:r>
              <w:t>Материнская смертность</w:t>
            </w:r>
          </w:p>
        </w:tc>
        <w:tc>
          <w:tcPr>
            <w:tcW w:w="2324" w:type="dxa"/>
          </w:tcPr>
          <w:p w:rsidR="00166151" w:rsidRDefault="00166151">
            <w:pPr>
              <w:pStyle w:val="ConsPlusNormal"/>
            </w:pPr>
            <w:r>
              <w:t>на 100 тыс. человек, родившихся живыми</w:t>
            </w:r>
          </w:p>
        </w:tc>
        <w:tc>
          <w:tcPr>
            <w:tcW w:w="992" w:type="dxa"/>
          </w:tcPr>
          <w:p w:rsidR="00166151" w:rsidRDefault="00166151">
            <w:pPr>
              <w:pStyle w:val="ConsPlusNormal"/>
              <w:jc w:val="center"/>
            </w:pPr>
            <w:r>
              <w:t>7,3</w:t>
            </w:r>
          </w:p>
        </w:tc>
        <w:tc>
          <w:tcPr>
            <w:tcW w:w="964" w:type="dxa"/>
          </w:tcPr>
          <w:p w:rsidR="00166151" w:rsidRDefault="00166151">
            <w:pPr>
              <w:pStyle w:val="ConsPlusNormal"/>
              <w:jc w:val="center"/>
            </w:pPr>
            <w:r>
              <w:t>7,3</w:t>
            </w:r>
          </w:p>
        </w:tc>
        <w:tc>
          <w:tcPr>
            <w:tcW w:w="992" w:type="dxa"/>
          </w:tcPr>
          <w:p w:rsidR="00166151" w:rsidRDefault="00166151">
            <w:pPr>
              <w:pStyle w:val="ConsPlusNormal"/>
              <w:jc w:val="center"/>
            </w:pPr>
            <w:r>
              <w:t>7,3</w:t>
            </w:r>
          </w:p>
        </w:tc>
      </w:tr>
      <w:tr w:rsidR="00166151">
        <w:tc>
          <w:tcPr>
            <w:tcW w:w="567" w:type="dxa"/>
          </w:tcPr>
          <w:p w:rsidR="00166151" w:rsidRDefault="00166151">
            <w:pPr>
              <w:pStyle w:val="ConsPlusNormal"/>
              <w:jc w:val="center"/>
            </w:pPr>
            <w:r>
              <w:t>45.</w:t>
            </w:r>
          </w:p>
        </w:tc>
        <w:tc>
          <w:tcPr>
            <w:tcW w:w="3231" w:type="dxa"/>
          </w:tcPr>
          <w:p w:rsidR="00166151" w:rsidRDefault="00166151">
            <w:pPr>
              <w:pStyle w:val="ConsPlusNormal"/>
            </w:pPr>
            <w:r>
              <w:t>Младенческая смертность, в том числе:</w:t>
            </w:r>
          </w:p>
        </w:tc>
        <w:tc>
          <w:tcPr>
            <w:tcW w:w="2324" w:type="dxa"/>
          </w:tcPr>
          <w:p w:rsidR="00166151" w:rsidRDefault="00166151">
            <w:pPr>
              <w:pStyle w:val="ConsPlusNormal"/>
            </w:pPr>
            <w:r>
              <w:t>на 1000 человек, родившихся живыми</w:t>
            </w:r>
          </w:p>
        </w:tc>
        <w:tc>
          <w:tcPr>
            <w:tcW w:w="992" w:type="dxa"/>
          </w:tcPr>
          <w:p w:rsidR="00166151" w:rsidRDefault="00166151">
            <w:pPr>
              <w:pStyle w:val="ConsPlusNormal"/>
              <w:jc w:val="center"/>
            </w:pPr>
            <w:r>
              <w:t>3,15</w:t>
            </w:r>
          </w:p>
        </w:tc>
        <w:tc>
          <w:tcPr>
            <w:tcW w:w="964" w:type="dxa"/>
          </w:tcPr>
          <w:p w:rsidR="00166151" w:rsidRDefault="00166151">
            <w:pPr>
              <w:pStyle w:val="ConsPlusNormal"/>
              <w:jc w:val="center"/>
            </w:pPr>
            <w:r>
              <w:t>3,1</w:t>
            </w:r>
          </w:p>
        </w:tc>
        <w:tc>
          <w:tcPr>
            <w:tcW w:w="992" w:type="dxa"/>
          </w:tcPr>
          <w:p w:rsidR="00166151" w:rsidRDefault="00166151">
            <w:pPr>
              <w:pStyle w:val="ConsPlusNormal"/>
              <w:jc w:val="center"/>
            </w:pPr>
            <w:r>
              <w:t>3,05</w:t>
            </w:r>
          </w:p>
        </w:tc>
      </w:tr>
      <w:tr w:rsidR="00166151">
        <w:tc>
          <w:tcPr>
            <w:tcW w:w="567" w:type="dxa"/>
          </w:tcPr>
          <w:p w:rsidR="00166151" w:rsidRDefault="00166151">
            <w:pPr>
              <w:pStyle w:val="ConsPlusNormal"/>
              <w:jc w:val="center"/>
            </w:pPr>
            <w:r>
              <w:t>46.</w:t>
            </w:r>
          </w:p>
        </w:tc>
        <w:tc>
          <w:tcPr>
            <w:tcW w:w="3231" w:type="dxa"/>
          </w:tcPr>
          <w:p w:rsidR="00166151" w:rsidRDefault="00166151">
            <w:pPr>
              <w:pStyle w:val="ConsPlusNormal"/>
            </w:pPr>
            <w:r>
              <w:t>- в городской местности</w:t>
            </w:r>
          </w:p>
        </w:tc>
        <w:tc>
          <w:tcPr>
            <w:tcW w:w="2324" w:type="dxa"/>
          </w:tcPr>
          <w:p w:rsidR="00166151" w:rsidRDefault="00166151">
            <w:pPr>
              <w:pStyle w:val="ConsPlusNormal"/>
            </w:pPr>
            <w:r>
              <w:t>на 1000 человек, родившихся живыми</w:t>
            </w:r>
          </w:p>
        </w:tc>
        <w:tc>
          <w:tcPr>
            <w:tcW w:w="992" w:type="dxa"/>
          </w:tcPr>
          <w:p w:rsidR="00166151" w:rsidRDefault="00166151">
            <w:pPr>
              <w:pStyle w:val="ConsPlusNormal"/>
              <w:jc w:val="center"/>
            </w:pPr>
            <w:r>
              <w:t>2,7</w:t>
            </w:r>
          </w:p>
        </w:tc>
        <w:tc>
          <w:tcPr>
            <w:tcW w:w="964" w:type="dxa"/>
          </w:tcPr>
          <w:p w:rsidR="00166151" w:rsidRDefault="00166151">
            <w:pPr>
              <w:pStyle w:val="ConsPlusNormal"/>
              <w:jc w:val="center"/>
            </w:pPr>
            <w:r>
              <w:t>2,7</w:t>
            </w:r>
          </w:p>
        </w:tc>
        <w:tc>
          <w:tcPr>
            <w:tcW w:w="992" w:type="dxa"/>
          </w:tcPr>
          <w:p w:rsidR="00166151" w:rsidRDefault="00166151">
            <w:pPr>
              <w:pStyle w:val="ConsPlusNormal"/>
              <w:jc w:val="center"/>
            </w:pPr>
            <w:r>
              <w:t>2,7</w:t>
            </w:r>
          </w:p>
        </w:tc>
      </w:tr>
      <w:tr w:rsidR="00166151">
        <w:tc>
          <w:tcPr>
            <w:tcW w:w="567" w:type="dxa"/>
          </w:tcPr>
          <w:p w:rsidR="00166151" w:rsidRDefault="00166151">
            <w:pPr>
              <w:pStyle w:val="ConsPlusNormal"/>
              <w:jc w:val="center"/>
            </w:pPr>
            <w:r>
              <w:t>47.</w:t>
            </w:r>
          </w:p>
        </w:tc>
        <w:tc>
          <w:tcPr>
            <w:tcW w:w="3231" w:type="dxa"/>
          </w:tcPr>
          <w:p w:rsidR="00166151" w:rsidRDefault="00166151">
            <w:pPr>
              <w:pStyle w:val="ConsPlusNormal"/>
            </w:pPr>
            <w:r>
              <w:t>- в сельской местности</w:t>
            </w:r>
          </w:p>
        </w:tc>
        <w:tc>
          <w:tcPr>
            <w:tcW w:w="2324" w:type="dxa"/>
          </w:tcPr>
          <w:p w:rsidR="00166151" w:rsidRDefault="00166151">
            <w:pPr>
              <w:pStyle w:val="ConsPlusNormal"/>
            </w:pPr>
            <w:r>
              <w:t>на 1000 человек, родившихся живыми</w:t>
            </w:r>
          </w:p>
        </w:tc>
        <w:tc>
          <w:tcPr>
            <w:tcW w:w="992" w:type="dxa"/>
          </w:tcPr>
          <w:p w:rsidR="00166151" w:rsidRDefault="00166151">
            <w:pPr>
              <w:pStyle w:val="ConsPlusNormal"/>
              <w:jc w:val="center"/>
            </w:pPr>
            <w:r>
              <w:t>4,0</w:t>
            </w:r>
          </w:p>
        </w:tc>
        <w:tc>
          <w:tcPr>
            <w:tcW w:w="964" w:type="dxa"/>
          </w:tcPr>
          <w:p w:rsidR="00166151" w:rsidRDefault="00166151">
            <w:pPr>
              <w:pStyle w:val="ConsPlusNormal"/>
              <w:jc w:val="center"/>
            </w:pPr>
            <w:r>
              <w:t>4,0</w:t>
            </w:r>
          </w:p>
        </w:tc>
        <w:tc>
          <w:tcPr>
            <w:tcW w:w="992" w:type="dxa"/>
          </w:tcPr>
          <w:p w:rsidR="00166151" w:rsidRDefault="00166151">
            <w:pPr>
              <w:pStyle w:val="ConsPlusNormal"/>
              <w:jc w:val="center"/>
            </w:pPr>
            <w:r>
              <w:t>4,0</w:t>
            </w:r>
          </w:p>
        </w:tc>
      </w:tr>
      <w:tr w:rsidR="00166151">
        <w:tc>
          <w:tcPr>
            <w:tcW w:w="567" w:type="dxa"/>
          </w:tcPr>
          <w:p w:rsidR="00166151" w:rsidRDefault="00166151">
            <w:pPr>
              <w:pStyle w:val="ConsPlusNormal"/>
              <w:jc w:val="center"/>
            </w:pPr>
            <w:r>
              <w:t>48.</w:t>
            </w:r>
          </w:p>
        </w:tc>
        <w:tc>
          <w:tcPr>
            <w:tcW w:w="3231" w:type="dxa"/>
          </w:tcPr>
          <w:p w:rsidR="00166151" w:rsidRDefault="00166151">
            <w:pPr>
              <w:pStyle w:val="ConsPlusNormal"/>
            </w:pPr>
            <w:r>
              <w:t>Доля умерших в возрасте до 1 года на дому в общем количестве умерших в возрасте до 1 года</w:t>
            </w:r>
          </w:p>
        </w:tc>
        <w:tc>
          <w:tcPr>
            <w:tcW w:w="2324" w:type="dxa"/>
          </w:tcPr>
          <w:p w:rsidR="00166151" w:rsidRDefault="00166151">
            <w:pPr>
              <w:pStyle w:val="ConsPlusNormal"/>
            </w:pPr>
            <w:r>
              <w:t>процент</w:t>
            </w:r>
          </w:p>
        </w:tc>
        <w:tc>
          <w:tcPr>
            <w:tcW w:w="992" w:type="dxa"/>
          </w:tcPr>
          <w:p w:rsidR="00166151" w:rsidRDefault="00166151">
            <w:pPr>
              <w:pStyle w:val="ConsPlusNormal"/>
              <w:jc w:val="center"/>
            </w:pPr>
            <w:r>
              <w:t>17,7</w:t>
            </w:r>
          </w:p>
        </w:tc>
        <w:tc>
          <w:tcPr>
            <w:tcW w:w="964" w:type="dxa"/>
          </w:tcPr>
          <w:p w:rsidR="00166151" w:rsidRDefault="00166151">
            <w:pPr>
              <w:pStyle w:val="ConsPlusNormal"/>
              <w:jc w:val="center"/>
            </w:pPr>
            <w:r>
              <w:t>17,6</w:t>
            </w:r>
          </w:p>
        </w:tc>
        <w:tc>
          <w:tcPr>
            <w:tcW w:w="992" w:type="dxa"/>
          </w:tcPr>
          <w:p w:rsidR="00166151" w:rsidRDefault="00166151">
            <w:pPr>
              <w:pStyle w:val="ConsPlusNormal"/>
              <w:jc w:val="center"/>
            </w:pPr>
            <w:r>
              <w:t>17,6</w:t>
            </w:r>
          </w:p>
        </w:tc>
      </w:tr>
      <w:tr w:rsidR="00166151">
        <w:tc>
          <w:tcPr>
            <w:tcW w:w="567" w:type="dxa"/>
          </w:tcPr>
          <w:p w:rsidR="00166151" w:rsidRDefault="00166151">
            <w:pPr>
              <w:pStyle w:val="ConsPlusNormal"/>
              <w:jc w:val="center"/>
            </w:pPr>
            <w:r>
              <w:t>49.</w:t>
            </w:r>
          </w:p>
        </w:tc>
        <w:tc>
          <w:tcPr>
            <w:tcW w:w="3231" w:type="dxa"/>
          </w:tcPr>
          <w:p w:rsidR="00166151" w:rsidRDefault="00166151">
            <w:pPr>
              <w:pStyle w:val="ConsPlusNormal"/>
            </w:pPr>
            <w:r>
              <w:t>Смертность детей в возрасте 0 - 4 лет</w:t>
            </w:r>
          </w:p>
        </w:tc>
        <w:tc>
          <w:tcPr>
            <w:tcW w:w="2324" w:type="dxa"/>
          </w:tcPr>
          <w:p w:rsidR="00166151" w:rsidRDefault="00166151">
            <w:pPr>
              <w:pStyle w:val="ConsPlusNormal"/>
            </w:pPr>
            <w:r>
              <w:t>на 1000 родившихся живыми</w:t>
            </w:r>
          </w:p>
        </w:tc>
        <w:tc>
          <w:tcPr>
            <w:tcW w:w="992" w:type="dxa"/>
          </w:tcPr>
          <w:p w:rsidR="00166151" w:rsidRDefault="00166151">
            <w:pPr>
              <w:pStyle w:val="ConsPlusNormal"/>
              <w:jc w:val="center"/>
            </w:pPr>
            <w:r>
              <w:t>4,75</w:t>
            </w:r>
          </w:p>
        </w:tc>
        <w:tc>
          <w:tcPr>
            <w:tcW w:w="964" w:type="dxa"/>
          </w:tcPr>
          <w:p w:rsidR="00166151" w:rsidRDefault="00166151">
            <w:pPr>
              <w:pStyle w:val="ConsPlusNormal"/>
              <w:jc w:val="center"/>
            </w:pPr>
            <w:r>
              <w:t>4,7</w:t>
            </w:r>
          </w:p>
        </w:tc>
        <w:tc>
          <w:tcPr>
            <w:tcW w:w="992" w:type="dxa"/>
          </w:tcPr>
          <w:p w:rsidR="00166151" w:rsidRDefault="00166151">
            <w:pPr>
              <w:pStyle w:val="ConsPlusNormal"/>
              <w:jc w:val="center"/>
            </w:pPr>
            <w:r>
              <w:t>4,7</w:t>
            </w:r>
          </w:p>
        </w:tc>
      </w:tr>
      <w:tr w:rsidR="00166151">
        <w:tc>
          <w:tcPr>
            <w:tcW w:w="567" w:type="dxa"/>
          </w:tcPr>
          <w:p w:rsidR="00166151" w:rsidRDefault="00166151">
            <w:pPr>
              <w:pStyle w:val="ConsPlusNormal"/>
              <w:jc w:val="center"/>
            </w:pPr>
            <w:r>
              <w:t>50.</w:t>
            </w:r>
          </w:p>
        </w:tc>
        <w:tc>
          <w:tcPr>
            <w:tcW w:w="3231" w:type="dxa"/>
          </w:tcPr>
          <w:p w:rsidR="00166151" w:rsidRDefault="00166151">
            <w:pPr>
              <w:pStyle w:val="ConsPlusNormal"/>
            </w:pPr>
            <w:r>
              <w:t xml:space="preserve">Доля умерших в возрасте 0 - 4 </w:t>
            </w:r>
            <w:r>
              <w:lastRenderedPageBreak/>
              <w:t>лет на дому в общем количестве умерших в возрасте 0 - 4 лет</w:t>
            </w:r>
          </w:p>
        </w:tc>
        <w:tc>
          <w:tcPr>
            <w:tcW w:w="2324" w:type="dxa"/>
          </w:tcPr>
          <w:p w:rsidR="00166151" w:rsidRDefault="00166151">
            <w:pPr>
              <w:pStyle w:val="ConsPlusNormal"/>
            </w:pPr>
            <w:r>
              <w:lastRenderedPageBreak/>
              <w:t>процент</w:t>
            </w:r>
          </w:p>
        </w:tc>
        <w:tc>
          <w:tcPr>
            <w:tcW w:w="992" w:type="dxa"/>
          </w:tcPr>
          <w:p w:rsidR="00166151" w:rsidRDefault="00166151">
            <w:pPr>
              <w:pStyle w:val="ConsPlusNormal"/>
              <w:jc w:val="center"/>
            </w:pPr>
            <w:r>
              <w:t>17,1</w:t>
            </w:r>
          </w:p>
        </w:tc>
        <w:tc>
          <w:tcPr>
            <w:tcW w:w="964" w:type="dxa"/>
          </w:tcPr>
          <w:p w:rsidR="00166151" w:rsidRDefault="00166151">
            <w:pPr>
              <w:pStyle w:val="ConsPlusNormal"/>
              <w:jc w:val="center"/>
            </w:pPr>
            <w:r>
              <w:t>17,0</w:t>
            </w:r>
          </w:p>
        </w:tc>
        <w:tc>
          <w:tcPr>
            <w:tcW w:w="992" w:type="dxa"/>
          </w:tcPr>
          <w:p w:rsidR="00166151" w:rsidRDefault="00166151">
            <w:pPr>
              <w:pStyle w:val="ConsPlusNormal"/>
              <w:jc w:val="center"/>
            </w:pPr>
            <w:r>
              <w:t>16,9</w:t>
            </w:r>
          </w:p>
        </w:tc>
      </w:tr>
      <w:tr w:rsidR="00166151">
        <w:tc>
          <w:tcPr>
            <w:tcW w:w="567" w:type="dxa"/>
          </w:tcPr>
          <w:p w:rsidR="00166151" w:rsidRDefault="00166151">
            <w:pPr>
              <w:pStyle w:val="ConsPlusNormal"/>
              <w:jc w:val="center"/>
            </w:pPr>
            <w:r>
              <w:lastRenderedPageBreak/>
              <w:t>51.</w:t>
            </w:r>
          </w:p>
        </w:tc>
        <w:tc>
          <w:tcPr>
            <w:tcW w:w="3231" w:type="dxa"/>
          </w:tcPr>
          <w:p w:rsidR="00166151" w:rsidRDefault="00166151">
            <w:pPr>
              <w:pStyle w:val="ConsPlusNormal"/>
            </w:pPr>
            <w:r>
              <w:t>Смертность детей в возрасте 0 - 17 лет</w:t>
            </w:r>
          </w:p>
        </w:tc>
        <w:tc>
          <w:tcPr>
            <w:tcW w:w="2324" w:type="dxa"/>
          </w:tcPr>
          <w:p w:rsidR="00166151" w:rsidRDefault="00166151">
            <w:pPr>
              <w:pStyle w:val="ConsPlusNormal"/>
            </w:pPr>
            <w:r>
              <w:t>на 100 тыс. человек населения соответствующего возраста</w:t>
            </w:r>
          </w:p>
        </w:tc>
        <w:tc>
          <w:tcPr>
            <w:tcW w:w="992" w:type="dxa"/>
          </w:tcPr>
          <w:p w:rsidR="00166151" w:rsidRDefault="00166151">
            <w:pPr>
              <w:pStyle w:val="ConsPlusNormal"/>
              <w:jc w:val="center"/>
            </w:pPr>
            <w:r>
              <w:t>47,15</w:t>
            </w:r>
          </w:p>
        </w:tc>
        <w:tc>
          <w:tcPr>
            <w:tcW w:w="964" w:type="dxa"/>
          </w:tcPr>
          <w:p w:rsidR="00166151" w:rsidRDefault="00166151">
            <w:pPr>
              <w:pStyle w:val="ConsPlusNormal"/>
              <w:jc w:val="center"/>
            </w:pPr>
            <w:r>
              <w:t>47,1</w:t>
            </w:r>
          </w:p>
        </w:tc>
        <w:tc>
          <w:tcPr>
            <w:tcW w:w="992" w:type="dxa"/>
          </w:tcPr>
          <w:p w:rsidR="00166151" w:rsidRDefault="00166151">
            <w:pPr>
              <w:pStyle w:val="ConsPlusNormal"/>
              <w:jc w:val="center"/>
            </w:pPr>
            <w:r>
              <w:t>47,0</w:t>
            </w:r>
          </w:p>
        </w:tc>
      </w:tr>
      <w:tr w:rsidR="00166151">
        <w:tc>
          <w:tcPr>
            <w:tcW w:w="567" w:type="dxa"/>
          </w:tcPr>
          <w:p w:rsidR="00166151" w:rsidRDefault="00166151">
            <w:pPr>
              <w:pStyle w:val="ConsPlusNormal"/>
              <w:jc w:val="center"/>
            </w:pPr>
            <w:r>
              <w:t>52.</w:t>
            </w:r>
          </w:p>
        </w:tc>
        <w:tc>
          <w:tcPr>
            <w:tcW w:w="3231" w:type="dxa"/>
          </w:tcPr>
          <w:p w:rsidR="00166151" w:rsidRDefault="00166151">
            <w:pPr>
              <w:pStyle w:val="ConsPlusNormal"/>
            </w:pPr>
            <w:r>
              <w:t>Доля умерших в возрасте 0 - 17 лет на дому в общем количестве умерших в возрасте 0 - 17 лет</w:t>
            </w:r>
          </w:p>
        </w:tc>
        <w:tc>
          <w:tcPr>
            <w:tcW w:w="2324" w:type="dxa"/>
          </w:tcPr>
          <w:p w:rsidR="00166151" w:rsidRDefault="00166151">
            <w:pPr>
              <w:pStyle w:val="ConsPlusNormal"/>
            </w:pPr>
            <w:r>
              <w:t>процент</w:t>
            </w:r>
          </w:p>
        </w:tc>
        <w:tc>
          <w:tcPr>
            <w:tcW w:w="992" w:type="dxa"/>
          </w:tcPr>
          <w:p w:rsidR="00166151" w:rsidRDefault="00166151">
            <w:pPr>
              <w:pStyle w:val="ConsPlusNormal"/>
              <w:jc w:val="center"/>
            </w:pPr>
            <w:r>
              <w:t>15,7</w:t>
            </w:r>
          </w:p>
        </w:tc>
        <w:tc>
          <w:tcPr>
            <w:tcW w:w="964" w:type="dxa"/>
          </w:tcPr>
          <w:p w:rsidR="00166151" w:rsidRDefault="00166151">
            <w:pPr>
              <w:pStyle w:val="ConsPlusNormal"/>
              <w:jc w:val="center"/>
            </w:pPr>
            <w:r>
              <w:t>15,6</w:t>
            </w:r>
          </w:p>
        </w:tc>
        <w:tc>
          <w:tcPr>
            <w:tcW w:w="992" w:type="dxa"/>
          </w:tcPr>
          <w:p w:rsidR="00166151" w:rsidRDefault="00166151">
            <w:pPr>
              <w:pStyle w:val="ConsPlusNormal"/>
              <w:jc w:val="center"/>
            </w:pPr>
            <w:r>
              <w:t>15,6</w:t>
            </w:r>
          </w:p>
        </w:tc>
      </w:tr>
      <w:tr w:rsidR="00166151">
        <w:tc>
          <w:tcPr>
            <w:tcW w:w="567" w:type="dxa"/>
          </w:tcPr>
          <w:p w:rsidR="00166151" w:rsidRDefault="00166151">
            <w:pPr>
              <w:pStyle w:val="ConsPlusNormal"/>
              <w:jc w:val="center"/>
            </w:pPr>
            <w:r>
              <w:t>53.</w:t>
            </w:r>
          </w:p>
        </w:tc>
        <w:tc>
          <w:tcPr>
            <w:tcW w:w="3231" w:type="dxa"/>
          </w:tcPr>
          <w:p w:rsidR="00166151" w:rsidRDefault="00166151">
            <w:pPr>
              <w:pStyle w:val="ConsPlusNormal"/>
            </w:pPr>
            <w:r>
              <w:t>Доля впервые выявленных заболеваний при профилактических медицинских осмотрах, в том числе в рамках диспансеризации, в общем количестве впервые в жизни зарегистрированных заболеваний в течение года</w:t>
            </w:r>
          </w:p>
        </w:tc>
        <w:tc>
          <w:tcPr>
            <w:tcW w:w="2324" w:type="dxa"/>
          </w:tcPr>
          <w:p w:rsidR="00166151" w:rsidRDefault="00166151">
            <w:pPr>
              <w:pStyle w:val="ConsPlusNormal"/>
            </w:pPr>
            <w:r>
              <w:t>процент</w:t>
            </w:r>
          </w:p>
        </w:tc>
        <w:tc>
          <w:tcPr>
            <w:tcW w:w="992" w:type="dxa"/>
          </w:tcPr>
          <w:p w:rsidR="00166151" w:rsidRDefault="00166151">
            <w:pPr>
              <w:pStyle w:val="ConsPlusNormal"/>
              <w:jc w:val="center"/>
            </w:pPr>
            <w:r>
              <w:t>3,5</w:t>
            </w:r>
          </w:p>
        </w:tc>
        <w:tc>
          <w:tcPr>
            <w:tcW w:w="964" w:type="dxa"/>
          </w:tcPr>
          <w:p w:rsidR="00166151" w:rsidRDefault="00166151">
            <w:pPr>
              <w:pStyle w:val="ConsPlusNormal"/>
              <w:jc w:val="center"/>
            </w:pPr>
            <w:r>
              <w:t>3,7</w:t>
            </w:r>
          </w:p>
        </w:tc>
        <w:tc>
          <w:tcPr>
            <w:tcW w:w="992" w:type="dxa"/>
          </w:tcPr>
          <w:p w:rsidR="00166151" w:rsidRDefault="00166151">
            <w:pPr>
              <w:pStyle w:val="ConsPlusNormal"/>
              <w:jc w:val="center"/>
            </w:pPr>
            <w:r>
              <w:t>3,9</w:t>
            </w:r>
          </w:p>
        </w:tc>
      </w:tr>
      <w:tr w:rsidR="00166151">
        <w:tc>
          <w:tcPr>
            <w:tcW w:w="567" w:type="dxa"/>
          </w:tcPr>
          <w:p w:rsidR="00166151" w:rsidRDefault="00166151">
            <w:pPr>
              <w:pStyle w:val="ConsPlusNormal"/>
              <w:jc w:val="center"/>
            </w:pPr>
            <w:r>
              <w:t>54.</w:t>
            </w:r>
          </w:p>
        </w:tc>
        <w:tc>
          <w:tcPr>
            <w:tcW w:w="3231" w:type="dxa"/>
          </w:tcPr>
          <w:p w:rsidR="00166151" w:rsidRDefault="00166151">
            <w:pPr>
              <w:pStyle w:val="ConsPlusNormal"/>
            </w:pPr>
            <w:r>
              <w:t>Доля впервые выявленных заболеваний при профилактических медицинских осмотрах, в том числе в рамках диспансеризации, лиц старше трудоспособного возраста в общем количестве впервые в жизни зарегистрированных заболеваний в течение года у лиц старше трудоспособного возраста</w:t>
            </w:r>
          </w:p>
        </w:tc>
        <w:tc>
          <w:tcPr>
            <w:tcW w:w="2324" w:type="dxa"/>
          </w:tcPr>
          <w:p w:rsidR="00166151" w:rsidRDefault="00166151">
            <w:pPr>
              <w:pStyle w:val="ConsPlusNormal"/>
            </w:pPr>
            <w:r>
              <w:t>процент</w:t>
            </w:r>
          </w:p>
        </w:tc>
        <w:tc>
          <w:tcPr>
            <w:tcW w:w="992" w:type="dxa"/>
          </w:tcPr>
          <w:p w:rsidR="00166151" w:rsidRDefault="00166151">
            <w:pPr>
              <w:pStyle w:val="ConsPlusNormal"/>
              <w:jc w:val="center"/>
            </w:pPr>
            <w:r>
              <w:t>3,0</w:t>
            </w:r>
          </w:p>
        </w:tc>
        <w:tc>
          <w:tcPr>
            <w:tcW w:w="964" w:type="dxa"/>
          </w:tcPr>
          <w:p w:rsidR="00166151" w:rsidRDefault="00166151">
            <w:pPr>
              <w:pStyle w:val="ConsPlusNormal"/>
              <w:jc w:val="center"/>
            </w:pPr>
            <w:r>
              <w:t>3,2</w:t>
            </w:r>
          </w:p>
        </w:tc>
        <w:tc>
          <w:tcPr>
            <w:tcW w:w="992" w:type="dxa"/>
          </w:tcPr>
          <w:p w:rsidR="00166151" w:rsidRDefault="00166151">
            <w:pPr>
              <w:pStyle w:val="ConsPlusNormal"/>
              <w:jc w:val="center"/>
            </w:pPr>
            <w:r>
              <w:t>3,4</w:t>
            </w:r>
          </w:p>
        </w:tc>
      </w:tr>
      <w:tr w:rsidR="00166151">
        <w:tc>
          <w:tcPr>
            <w:tcW w:w="567" w:type="dxa"/>
          </w:tcPr>
          <w:p w:rsidR="00166151" w:rsidRDefault="00166151">
            <w:pPr>
              <w:pStyle w:val="ConsPlusNormal"/>
              <w:jc w:val="center"/>
            </w:pPr>
            <w:r>
              <w:t>55.</w:t>
            </w:r>
          </w:p>
        </w:tc>
        <w:tc>
          <w:tcPr>
            <w:tcW w:w="3231" w:type="dxa"/>
          </w:tcPr>
          <w:p w:rsidR="00166151" w:rsidRDefault="00166151">
            <w:pPr>
              <w:pStyle w:val="ConsPlusNormal"/>
            </w:pPr>
            <w:r>
              <w:t>Доля впервые выявленных онкологических заболеваний при профилактических медицинских осмотрах, в том числе в рамках диспансеризации, в общем количестве впервые в жизни зарегистрированных онкологических заболеваний в течение года</w:t>
            </w:r>
          </w:p>
        </w:tc>
        <w:tc>
          <w:tcPr>
            <w:tcW w:w="2324" w:type="dxa"/>
          </w:tcPr>
          <w:p w:rsidR="00166151" w:rsidRDefault="00166151">
            <w:pPr>
              <w:pStyle w:val="ConsPlusNormal"/>
            </w:pPr>
            <w:r>
              <w:t>процент</w:t>
            </w:r>
          </w:p>
        </w:tc>
        <w:tc>
          <w:tcPr>
            <w:tcW w:w="992" w:type="dxa"/>
          </w:tcPr>
          <w:p w:rsidR="00166151" w:rsidRDefault="00166151">
            <w:pPr>
              <w:pStyle w:val="ConsPlusNormal"/>
              <w:jc w:val="center"/>
            </w:pPr>
            <w:r>
              <w:t>26,2</w:t>
            </w:r>
          </w:p>
        </w:tc>
        <w:tc>
          <w:tcPr>
            <w:tcW w:w="964" w:type="dxa"/>
          </w:tcPr>
          <w:p w:rsidR="00166151" w:rsidRDefault="00166151">
            <w:pPr>
              <w:pStyle w:val="ConsPlusNormal"/>
              <w:jc w:val="center"/>
            </w:pPr>
            <w:r>
              <w:t>26,3</w:t>
            </w:r>
          </w:p>
        </w:tc>
        <w:tc>
          <w:tcPr>
            <w:tcW w:w="992" w:type="dxa"/>
          </w:tcPr>
          <w:p w:rsidR="00166151" w:rsidRDefault="00166151">
            <w:pPr>
              <w:pStyle w:val="ConsPlusNormal"/>
              <w:jc w:val="center"/>
            </w:pPr>
            <w:r>
              <w:t>26,4</w:t>
            </w:r>
          </w:p>
        </w:tc>
      </w:tr>
      <w:tr w:rsidR="00166151">
        <w:tc>
          <w:tcPr>
            <w:tcW w:w="567" w:type="dxa"/>
          </w:tcPr>
          <w:p w:rsidR="00166151" w:rsidRDefault="00166151">
            <w:pPr>
              <w:pStyle w:val="ConsPlusNormal"/>
              <w:jc w:val="center"/>
            </w:pPr>
            <w:r>
              <w:t>56.</w:t>
            </w:r>
          </w:p>
        </w:tc>
        <w:tc>
          <w:tcPr>
            <w:tcW w:w="3231" w:type="dxa"/>
          </w:tcPr>
          <w:p w:rsidR="00166151" w:rsidRDefault="00166151">
            <w:pPr>
              <w:pStyle w:val="ConsPlusNormal"/>
            </w:pPr>
            <w:r>
              <w:t xml:space="preserve">Доля пациентов со злокачественными новообразованиями, находящихся под диспансерным наблюдением с даты установления диагноза 5 лет и более, в общем числе пациентов со злокачественными новообразованиями, находящихся под диспансерным </w:t>
            </w:r>
            <w:r>
              <w:lastRenderedPageBreak/>
              <w:t>наблюдением</w:t>
            </w:r>
          </w:p>
        </w:tc>
        <w:tc>
          <w:tcPr>
            <w:tcW w:w="2324" w:type="dxa"/>
          </w:tcPr>
          <w:p w:rsidR="00166151" w:rsidRDefault="00166151">
            <w:pPr>
              <w:pStyle w:val="ConsPlusNormal"/>
            </w:pPr>
            <w:r>
              <w:lastRenderedPageBreak/>
              <w:t>процент</w:t>
            </w:r>
          </w:p>
        </w:tc>
        <w:tc>
          <w:tcPr>
            <w:tcW w:w="992" w:type="dxa"/>
          </w:tcPr>
          <w:p w:rsidR="00166151" w:rsidRDefault="00166151">
            <w:pPr>
              <w:pStyle w:val="ConsPlusNormal"/>
              <w:jc w:val="center"/>
            </w:pPr>
            <w:r>
              <w:t>55,7</w:t>
            </w:r>
          </w:p>
        </w:tc>
        <w:tc>
          <w:tcPr>
            <w:tcW w:w="964" w:type="dxa"/>
          </w:tcPr>
          <w:p w:rsidR="00166151" w:rsidRDefault="00166151">
            <w:pPr>
              <w:pStyle w:val="ConsPlusNormal"/>
              <w:jc w:val="center"/>
            </w:pPr>
            <w:r>
              <w:t>56,2</w:t>
            </w:r>
          </w:p>
        </w:tc>
        <w:tc>
          <w:tcPr>
            <w:tcW w:w="992" w:type="dxa"/>
          </w:tcPr>
          <w:p w:rsidR="00166151" w:rsidRDefault="00166151">
            <w:pPr>
              <w:pStyle w:val="ConsPlusNormal"/>
              <w:jc w:val="center"/>
            </w:pPr>
            <w:r>
              <w:t>56,8</w:t>
            </w:r>
          </w:p>
        </w:tc>
      </w:tr>
      <w:tr w:rsidR="00166151">
        <w:tc>
          <w:tcPr>
            <w:tcW w:w="567" w:type="dxa"/>
          </w:tcPr>
          <w:p w:rsidR="00166151" w:rsidRDefault="00166151">
            <w:pPr>
              <w:pStyle w:val="ConsPlusNormal"/>
              <w:jc w:val="center"/>
            </w:pPr>
            <w:r>
              <w:lastRenderedPageBreak/>
              <w:t>57.</w:t>
            </w:r>
          </w:p>
        </w:tc>
        <w:tc>
          <w:tcPr>
            <w:tcW w:w="3231" w:type="dxa"/>
          </w:tcPr>
          <w:p w:rsidR="00166151" w:rsidRDefault="00166151">
            <w:pPr>
              <w:pStyle w:val="ConsPlusNormal"/>
            </w:pPr>
            <w:r>
              <w:t>Доля впервые выявленных случаев онкологических заболеваний на ранних стадиях (I и II стадии) в общем количестве выявленных случаев онкологических заболеваний в течение года</w:t>
            </w:r>
          </w:p>
        </w:tc>
        <w:tc>
          <w:tcPr>
            <w:tcW w:w="2324" w:type="dxa"/>
          </w:tcPr>
          <w:p w:rsidR="00166151" w:rsidRDefault="00166151">
            <w:pPr>
              <w:pStyle w:val="ConsPlusNormal"/>
            </w:pPr>
            <w:r>
              <w:t>процент</w:t>
            </w:r>
          </w:p>
        </w:tc>
        <w:tc>
          <w:tcPr>
            <w:tcW w:w="992" w:type="dxa"/>
          </w:tcPr>
          <w:p w:rsidR="00166151" w:rsidRDefault="00166151">
            <w:pPr>
              <w:pStyle w:val="ConsPlusNormal"/>
              <w:jc w:val="center"/>
            </w:pPr>
            <w:r>
              <w:t>59,0</w:t>
            </w:r>
          </w:p>
        </w:tc>
        <w:tc>
          <w:tcPr>
            <w:tcW w:w="964" w:type="dxa"/>
          </w:tcPr>
          <w:p w:rsidR="00166151" w:rsidRDefault="00166151">
            <w:pPr>
              <w:pStyle w:val="ConsPlusNormal"/>
              <w:jc w:val="center"/>
            </w:pPr>
            <w:r>
              <w:t>60,1</w:t>
            </w:r>
          </w:p>
        </w:tc>
        <w:tc>
          <w:tcPr>
            <w:tcW w:w="992" w:type="dxa"/>
          </w:tcPr>
          <w:p w:rsidR="00166151" w:rsidRDefault="00166151">
            <w:pPr>
              <w:pStyle w:val="ConsPlusNormal"/>
              <w:jc w:val="center"/>
            </w:pPr>
            <w:r>
              <w:t>61,2</w:t>
            </w:r>
          </w:p>
        </w:tc>
      </w:tr>
      <w:tr w:rsidR="00166151">
        <w:tc>
          <w:tcPr>
            <w:tcW w:w="567" w:type="dxa"/>
          </w:tcPr>
          <w:p w:rsidR="00166151" w:rsidRDefault="00166151">
            <w:pPr>
              <w:pStyle w:val="ConsPlusNormal"/>
              <w:jc w:val="center"/>
            </w:pPr>
            <w:r>
              <w:t>58.</w:t>
            </w:r>
          </w:p>
        </w:tc>
        <w:tc>
          <w:tcPr>
            <w:tcW w:w="3231" w:type="dxa"/>
          </w:tcPr>
          <w:p w:rsidR="00166151" w:rsidRDefault="00166151">
            <w:pPr>
              <w:pStyle w:val="ConsPlusNormal"/>
            </w:pPr>
            <w:r>
              <w:t>Доля пациентов со злокачественными новообразованиями, взятых под диспансерное наблюдение, в общем количестве пациентов со злокачественными новообразованиями</w:t>
            </w:r>
          </w:p>
        </w:tc>
        <w:tc>
          <w:tcPr>
            <w:tcW w:w="2324" w:type="dxa"/>
          </w:tcPr>
          <w:p w:rsidR="00166151" w:rsidRDefault="00166151">
            <w:pPr>
              <w:pStyle w:val="ConsPlusNormal"/>
            </w:pPr>
            <w:r>
              <w:t>процент</w:t>
            </w:r>
          </w:p>
        </w:tc>
        <w:tc>
          <w:tcPr>
            <w:tcW w:w="992" w:type="dxa"/>
          </w:tcPr>
          <w:p w:rsidR="00166151" w:rsidRDefault="00166151">
            <w:pPr>
              <w:pStyle w:val="ConsPlusNormal"/>
              <w:jc w:val="center"/>
            </w:pPr>
            <w:r>
              <w:t>99,6</w:t>
            </w:r>
          </w:p>
        </w:tc>
        <w:tc>
          <w:tcPr>
            <w:tcW w:w="964" w:type="dxa"/>
          </w:tcPr>
          <w:p w:rsidR="00166151" w:rsidRDefault="00166151">
            <w:pPr>
              <w:pStyle w:val="ConsPlusNormal"/>
              <w:jc w:val="center"/>
            </w:pPr>
            <w:r>
              <w:t>99,6</w:t>
            </w:r>
          </w:p>
        </w:tc>
        <w:tc>
          <w:tcPr>
            <w:tcW w:w="992" w:type="dxa"/>
          </w:tcPr>
          <w:p w:rsidR="00166151" w:rsidRDefault="00166151">
            <w:pPr>
              <w:pStyle w:val="ConsPlusNormal"/>
              <w:jc w:val="center"/>
            </w:pPr>
            <w:r>
              <w:t>99,6</w:t>
            </w:r>
          </w:p>
        </w:tc>
      </w:tr>
      <w:tr w:rsidR="00166151">
        <w:tc>
          <w:tcPr>
            <w:tcW w:w="567" w:type="dxa"/>
          </w:tcPr>
          <w:p w:rsidR="00166151" w:rsidRDefault="00166151">
            <w:pPr>
              <w:pStyle w:val="ConsPlusNormal"/>
              <w:jc w:val="center"/>
            </w:pPr>
            <w:r>
              <w:t>59.</w:t>
            </w:r>
          </w:p>
        </w:tc>
        <w:tc>
          <w:tcPr>
            <w:tcW w:w="3231" w:type="dxa"/>
          </w:tcPr>
          <w:p w:rsidR="00166151" w:rsidRDefault="00166151">
            <w:pPr>
              <w:pStyle w:val="ConsPlusNormal"/>
            </w:pPr>
            <w:r>
              <w:t>Доля пациентов со злокачественными новообразованиями, выявленных активно, в общем количестве пациентов со злокачественными новообразованиями, взятых под диспансерное наблюдение</w:t>
            </w:r>
          </w:p>
        </w:tc>
        <w:tc>
          <w:tcPr>
            <w:tcW w:w="2324" w:type="dxa"/>
          </w:tcPr>
          <w:p w:rsidR="00166151" w:rsidRDefault="00166151">
            <w:pPr>
              <w:pStyle w:val="ConsPlusNormal"/>
            </w:pPr>
            <w:r>
              <w:t>процент</w:t>
            </w:r>
          </w:p>
        </w:tc>
        <w:tc>
          <w:tcPr>
            <w:tcW w:w="992" w:type="dxa"/>
          </w:tcPr>
          <w:p w:rsidR="00166151" w:rsidRDefault="00166151">
            <w:pPr>
              <w:pStyle w:val="ConsPlusNormal"/>
              <w:jc w:val="center"/>
            </w:pPr>
            <w:r>
              <w:t>26,5</w:t>
            </w:r>
          </w:p>
        </w:tc>
        <w:tc>
          <w:tcPr>
            <w:tcW w:w="964" w:type="dxa"/>
          </w:tcPr>
          <w:p w:rsidR="00166151" w:rsidRDefault="00166151">
            <w:pPr>
              <w:pStyle w:val="ConsPlusNormal"/>
              <w:jc w:val="center"/>
            </w:pPr>
            <w:r>
              <w:t>27,0</w:t>
            </w:r>
          </w:p>
        </w:tc>
        <w:tc>
          <w:tcPr>
            <w:tcW w:w="992" w:type="dxa"/>
          </w:tcPr>
          <w:p w:rsidR="00166151" w:rsidRDefault="00166151">
            <w:pPr>
              <w:pStyle w:val="ConsPlusNormal"/>
              <w:jc w:val="center"/>
            </w:pPr>
            <w:r>
              <w:t>27,5</w:t>
            </w:r>
          </w:p>
        </w:tc>
      </w:tr>
      <w:tr w:rsidR="00166151">
        <w:tc>
          <w:tcPr>
            <w:tcW w:w="567" w:type="dxa"/>
          </w:tcPr>
          <w:p w:rsidR="00166151" w:rsidRDefault="00166151">
            <w:pPr>
              <w:pStyle w:val="ConsPlusNormal"/>
              <w:jc w:val="center"/>
            </w:pPr>
            <w:r>
              <w:t>60.</w:t>
            </w:r>
          </w:p>
        </w:tc>
        <w:tc>
          <w:tcPr>
            <w:tcW w:w="3231" w:type="dxa"/>
          </w:tcPr>
          <w:p w:rsidR="00166151" w:rsidRDefault="00166151">
            <w:pPr>
              <w:pStyle w:val="ConsPlusNormal"/>
            </w:pPr>
            <w:r>
              <w:t>Доля лиц, инфицированных вирусом иммунодефицита человека, получающих антиретровирусную терапию, в общем количестве лиц, инфицированных вирусом иммунодефицита человека</w:t>
            </w:r>
          </w:p>
        </w:tc>
        <w:tc>
          <w:tcPr>
            <w:tcW w:w="2324" w:type="dxa"/>
          </w:tcPr>
          <w:p w:rsidR="00166151" w:rsidRDefault="00166151">
            <w:pPr>
              <w:pStyle w:val="ConsPlusNormal"/>
            </w:pPr>
            <w:r>
              <w:t>процент</w:t>
            </w:r>
          </w:p>
        </w:tc>
        <w:tc>
          <w:tcPr>
            <w:tcW w:w="992" w:type="dxa"/>
          </w:tcPr>
          <w:p w:rsidR="00166151" w:rsidRDefault="00166151">
            <w:pPr>
              <w:pStyle w:val="ConsPlusNormal"/>
              <w:jc w:val="center"/>
            </w:pPr>
            <w:r>
              <w:t>70,0</w:t>
            </w:r>
          </w:p>
        </w:tc>
        <w:tc>
          <w:tcPr>
            <w:tcW w:w="964" w:type="dxa"/>
          </w:tcPr>
          <w:p w:rsidR="00166151" w:rsidRDefault="00166151">
            <w:pPr>
              <w:pStyle w:val="ConsPlusNormal"/>
              <w:jc w:val="center"/>
            </w:pPr>
            <w:r>
              <w:t>75,0</w:t>
            </w:r>
          </w:p>
        </w:tc>
        <w:tc>
          <w:tcPr>
            <w:tcW w:w="992" w:type="dxa"/>
          </w:tcPr>
          <w:p w:rsidR="00166151" w:rsidRDefault="00166151">
            <w:pPr>
              <w:pStyle w:val="ConsPlusNormal"/>
              <w:jc w:val="center"/>
            </w:pPr>
            <w:r>
              <w:t>80,0</w:t>
            </w:r>
          </w:p>
        </w:tc>
      </w:tr>
      <w:tr w:rsidR="00166151">
        <w:tc>
          <w:tcPr>
            <w:tcW w:w="567" w:type="dxa"/>
          </w:tcPr>
          <w:p w:rsidR="00166151" w:rsidRDefault="00166151">
            <w:pPr>
              <w:pStyle w:val="ConsPlusNormal"/>
              <w:jc w:val="center"/>
            </w:pPr>
            <w:r>
              <w:t>61.</w:t>
            </w:r>
          </w:p>
        </w:tc>
        <w:tc>
          <w:tcPr>
            <w:tcW w:w="3231" w:type="dxa"/>
          </w:tcPr>
          <w:p w:rsidR="00166151" w:rsidRDefault="00166151">
            <w:pPr>
              <w:pStyle w:val="ConsPlusNormal"/>
            </w:pPr>
            <w:r>
              <w:t>Доля впервые выявленных случаев фиброзно-кавернозного туберкулеза в общем количестве выявленных случаев туберкулеза в течение года</w:t>
            </w:r>
          </w:p>
        </w:tc>
        <w:tc>
          <w:tcPr>
            <w:tcW w:w="2324" w:type="dxa"/>
          </w:tcPr>
          <w:p w:rsidR="00166151" w:rsidRDefault="00166151">
            <w:pPr>
              <w:pStyle w:val="ConsPlusNormal"/>
            </w:pPr>
            <w:r>
              <w:t>процент</w:t>
            </w:r>
          </w:p>
        </w:tc>
        <w:tc>
          <w:tcPr>
            <w:tcW w:w="992" w:type="dxa"/>
          </w:tcPr>
          <w:p w:rsidR="00166151" w:rsidRDefault="00166151">
            <w:pPr>
              <w:pStyle w:val="ConsPlusNormal"/>
              <w:jc w:val="center"/>
            </w:pPr>
            <w:r>
              <w:t>1,9</w:t>
            </w:r>
          </w:p>
        </w:tc>
        <w:tc>
          <w:tcPr>
            <w:tcW w:w="964" w:type="dxa"/>
          </w:tcPr>
          <w:p w:rsidR="00166151" w:rsidRDefault="00166151">
            <w:pPr>
              <w:pStyle w:val="ConsPlusNormal"/>
              <w:jc w:val="center"/>
            </w:pPr>
            <w:r>
              <w:t>1,8</w:t>
            </w:r>
          </w:p>
        </w:tc>
        <w:tc>
          <w:tcPr>
            <w:tcW w:w="992" w:type="dxa"/>
          </w:tcPr>
          <w:p w:rsidR="00166151" w:rsidRDefault="00166151">
            <w:pPr>
              <w:pStyle w:val="ConsPlusNormal"/>
              <w:jc w:val="center"/>
            </w:pPr>
            <w:r>
              <w:t>1,7</w:t>
            </w:r>
          </w:p>
        </w:tc>
      </w:tr>
      <w:tr w:rsidR="00166151">
        <w:tc>
          <w:tcPr>
            <w:tcW w:w="567" w:type="dxa"/>
          </w:tcPr>
          <w:p w:rsidR="00166151" w:rsidRDefault="00166151">
            <w:pPr>
              <w:pStyle w:val="ConsPlusNormal"/>
              <w:jc w:val="center"/>
            </w:pPr>
            <w:r>
              <w:t>62.</w:t>
            </w:r>
          </w:p>
        </w:tc>
        <w:tc>
          <w:tcPr>
            <w:tcW w:w="3231" w:type="dxa"/>
          </w:tcPr>
          <w:p w:rsidR="00166151" w:rsidRDefault="00166151">
            <w:pPr>
              <w:pStyle w:val="ConsPlusNormal"/>
            </w:pPr>
            <w:r>
              <w:t>Доля пациентов с инфарктом миокарда, госпитализированных в первые 12 часов от начала заболевания, в общем количестве госпитализированных пациентов с инфарктом миокарда</w:t>
            </w:r>
          </w:p>
        </w:tc>
        <w:tc>
          <w:tcPr>
            <w:tcW w:w="2324" w:type="dxa"/>
          </w:tcPr>
          <w:p w:rsidR="00166151" w:rsidRDefault="00166151">
            <w:pPr>
              <w:pStyle w:val="ConsPlusNormal"/>
            </w:pPr>
            <w:r>
              <w:t>процент</w:t>
            </w:r>
          </w:p>
        </w:tc>
        <w:tc>
          <w:tcPr>
            <w:tcW w:w="992" w:type="dxa"/>
          </w:tcPr>
          <w:p w:rsidR="00166151" w:rsidRDefault="00166151">
            <w:pPr>
              <w:pStyle w:val="ConsPlusNormal"/>
              <w:jc w:val="center"/>
            </w:pPr>
            <w:r>
              <w:t>56,9</w:t>
            </w:r>
          </w:p>
        </w:tc>
        <w:tc>
          <w:tcPr>
            <w:tcW w:w="964" w:type="dxa"/>
          </w:tcPr>
          <w:p w:rsidR="00166151" w:rsidRDefault="00166151">
            <w:pPr>
              <w:pStyle w:val="ConsPlusNormal"/>
              <w:jc w:val="center"/>
            </w:pPr>
            <w:r>
              <w:t>60,0</w:t>
            </w:r>
          </w:p>
        </w:tc>
        <w:tc>
          <w:tcPr>
            <w:tcW w:w="992" w:type="dxa"/>
          </w:tcPr>
          <w:p w:rsidR="00166151" w:rsidRDefault="00166151">
            <w:pPr>
              <w:pStyle w:val="ConsPlusNormal"/>
              <w:jc w:val="center"/>
            </w:pPr>
            <w:r>
              <w:t>62,0</w:t>
            </w:r>
          </w:p>
        </w:tc>
      </w:tr>
      <w:tr w:rsidR="00166151">
        <w:tc>
          <w:tcPr>
            <w:tcW w:w="567" w:type="dxa"/>
          </w:tcPr>
          <w:p w:rsidR="00166151" w:rsidRDefault="00166151">
            <w:pPr>
              <w:pStyle w:val="ConsPlusNormal"/>
              <w:jc w:val="center"/>
            </w:pPr>
            <w:r>
              <w:t>63.</w:t>
            </w:r>
          </w:p>
        </w:tc>
        <w:tc>
          <w:tcPr>
            <w:tcW w:w="3231" w:type="dxa"/>
          </w:tcPr>
          <w:p w:rsidR="00166151" w:rsidRDefault="00166151">
            <w:pPr>
              <w:pStyle w:val="ConsPlusNormal"/>
            </w:pPr>
            <w:r>
              <w:t xml:space="preserve">Доля пациентов с острым инфарктом миокарда, которым проведено стентирование коронарных артерий, в общем </w:t>
            </w:r>
            <w:r>
              <w:lastRenderedPageBreak/>
              <w:t>количестве пациентов с острым инфарктом миокарда, имеющих показания к его проведению</w:t>
            </w:r>
          </w:p>
        </w:tc>
        <w:tc>
          <w:tcPr>
            <w:tcW w:w="2324" w:type="dxa"/>
          </w:tcPr>
          <w:p w:rsidR="00166151" w:rsidRDefault="00166151">
            <w:pPr>
              <w:pStyle w:val="ConsPlusNormal"/>
            </w:pPr>
            <w:r>
              <w:lastRenderedPageBreak/>
              <w:t>процент</w:t>
            </w:r>
          </w:p>
        </w:tc>
        <w:tc>
          <w:tcPr>
            <w:tcW w:w="992" w:type="dxa"/>
          </w:tcPr>
          <w:p w:rsidR="00166151" w:rsidRDefault="00166151">
            <w:pPr>
              <w:pStyle w:val="ConsPlusNormal"/>
              <w:jc w:val="center"/>
            </w:pPr>
            <w:r>
              <w:t>58,0</w:t>
            </w:r>
          </w:p>
        </w:tc>
        <w:tc>
          <w:tcPr>
            <w:tcW w:w="964" w:type="dxa"/>
          </w:tcPr>
          <w:p w:rsidR="00166151" w:rsidRDefault="00166151">
            <w:pPr>
              <w:pStyle w:val="ConsPlusNormal"/>
              <w:jc w:val="center"/>
            </w:pPr>
            <w:r>
              <w:t>59,0</w:t>
            </w:r>
          </w:p>
        </w:tc>
        <w:tc>
          <w:tcPr>
            <w:tcW w:w="992" w:type="dxa"/>
          </w:tcPr>
          <w:p w:rsidR="00166151" w:rsidRDefault="00166151">
            <w:pPr>
              <w:pStyle w:val="ConsPlusNormal"/>
              <w:jc w:val="center"/>
            </w:pPr>
            <w:r>
              <w:t>60,0</w:t>
            </w:r>
          </w:p>
        </w:tc>
      </w:tr>
      <w:tr w:rsidR="00166151">
        <w:tc>
          <w:tcPr>
            <w:tcW w:w="567" w:type="dxa"/>
          </w:tcPr>
          <w:p w:rsidR="00166151" w:rsidRDefault="00166151">
            <w:pPr>
              <w:pStyle w:val="ConsPlusNormal"/>
              <w:jc w:val="center"/>
            </w:pPr>
            <w:r>
              <w:lastRenderedPageBreak/>
              <w:t>64.</w:t>
            </w:r>
          </w:p>
        </w:tc>
        <w:tc>
          <w:tcPr>
            <w:tcW w:w="3231" w:type="dxa"/>
          </w:tcPr>
          <w:p w:rsidR="00166151" w:rsidRDefault="00166151">
            <w:pPr>
              <w:pStyle w:val="ConsPlusNormal"/>
            </w:pPr>
            <w:r>
              <w:t>Доля пациентов с острым и повторным инфарктом миокарда, которым выездной бригадой скорой медицинской помощи проведен тромболизис, в общем количестве пациентов с острым и повторным инфарктом миокарда, имеющих показания к его проведению, которым оказана медицинская помощь выездными бригадами скорой медицинской помощи</w:t>
            </w:r>
          </w:p>
        </w:tc>
        <w:tc>
          <w:tcPr>
            <w:tcW w:w="2324" w:type="dxa"/>
          </w:tcPr>
          <w:p w:rsidR="00166151" w:rsidRDefault="00166151">
            <w:pPr>
              <w:pStyle w:val="ConsPlusNormal"/>
            </w:pPr>
            <w:r>
              <w:t>процент</w:t>
            </w:r>
          </w:p>
        </w:tc>
        <w:tc>
          <w:tcPr>
            <w:tcW w:w="992" w:type="dxa"/>
          </w:tcPr>
          <w:p w:rsidR="00166151" w:rsidRDefault="00166151">
            <w:pPr>
              <w:pStyle w:val="ConsPlusNormal"/>
              <w:jc w:val="center"/>
            </w:pPr>
            <w:r>
              <w:t>65,0</w:t>
            </w:r>
          </w:p>
        </w:tc>
        <w:tc>
          <w:tcPr>
            <w:tcW w:w="964" w:type="dxa"/>
          </w:tcPr>
          <w:p w:rsidR="00166151" w:rsidRDefault="00166151">
            <w:pPr>
              <w:pStyle w:val="ConsPlusNormal"/>
              <w:jc w:val="center"/>
            </w:pPr>
            <w:r>
              <w:t>66,0</w:t>
            </w:r>
          </w:p>
        </w:tc>
        <w:tc>
          <w:tcPr>
            <w:tcW w:w="992" w:type="dxa"/>
          </w:tcPr>
          <w:p w:rsidR="00166151" w:rsidRDefault="00166151">
            <w:pPr>
              <w:pStyle w:val="ConsPlusNormal"/>
              <w:jc w:val="center"/>
            </w:pPr>
            <w:r>
              <w:t>67,0</w:t>
            </w:r>
          </w:p>
        </w:tc>
      </w:tr>
      <w:tr w:rsidR="00166151">
        <w:tc>
          <w:tcPr>
            <w:tcW w:w="567" w:type="dxa"/>
          </w:tcPr>
          <w:p w:rsidR="00166151" w:rsidRDefault="00166151">
            <w:pPr>
              <w:pStyle w:val="ConsPlusNormal"/>
              <w:jc w:val="center"/>
            </w:pPr>
            <w:r>
              <w:t>65.</w:t>
            </w:r>
          </w:p>
        </w:tc>
        <w:tc>
          <w:tcPr>
            <w:tcW w:w="3231" w:type="dxa"/>
          </w:tcPr>
          <w:p w:rsidR="00166151" w:rsidRDefault="00166151">
            <w:pPr>
              <w:pStyle w:val="ConsPlusNormal"/>
            </w:pPr>
            <w:r>
              <w:t>Доля пациентов с острым инфарктом миокарда, которым проведена тромболитическая терапия, в общем количестве пациентов с острым инфарктом миокарда, имеющих показания к ее проведению</w:t>
            </w:r>
          </w:p>
        </w:tc>
        <w:tc>
          <w:tcPr>
            <w:tcW w:w="2324" w:type="dxa"/>
          </w:tcPr>
          <w:p w:rsidR="00166151" w:rsidRDefault="00166151">
            <w:pPr>
              <w:pStyle w:val="ConsPlusNormal"/>
            </w:pPr>
            <w:r>
              <w:t>процент</w:t>
            </w:r>
          </w:p>
        </w:tc>
        <w:tc>
          <w:tcPr>
            <w:tcW w:w="992" w:type="dxa"/>
          </w:tcPr>
          <w:p w:rsidR="00166151" w:rsidRDefault="00166151">
            <w:pPr>
              <w:pStyle w:val="ConsPlusNormal"/>
              <w:jc w:val="center"/>
            </w:pPr>
            <w:r>
              <w:t>70,0</w:t>
            </w:r>
          </w:p>
        </w:tc>
        <w:tc>
          <w:tcPr>
            <w:tcW w:w="964" w:type="dxa"/>
          </w:tcPr>
          <w:p w:rsidR="00166151" w:rsidRDefault="00166151">
            <w:pPr>
              <w:pStyle w:val="ConsPlusNormal"/>
              <w:jc w:val="center"/>
            </w:pPr>
            <w:r>
              <w:t>71,0</w:t>
            </w:r>
          </w:p>
        </w:tc>
        <w:tc>
          <w:tcPr>
            <w:tcW w:w="992" w:type="dxa"/>
          </w:tcPr>
          <w:p w:rsidR="00166151" w:rsidRDefault="00166151">
            <w:pPr>
              <w:pStyle w:val="ConsPlusNormal"/>
              <w:jc w:val="center"/>
            </w:pPr>
            <w:r>
              <w:t>72,0</w:t>
            </w:r>
          </w:p>
        </w:tc>
      </w:tr>
      <w:tr w:rsidR="00166151">
        <w:tc>
          <w:tcPr>
            <w:tcW w:w="567" w:type="dxa"/>
          </w:tcPr>
          <w:p w:rsidR="00166151" w:rsidRDefault="00166151">
            <w:pPr>
              <w:pStyle w:val="ConsPlusNormal"/>
              <w:jc w:val="center"/>
            </w:pPr>
            <w:r>
              <w:t>66.</w:t>
            </w:r>
          </w:p>
        </w:tc>
        <w:tc>
          <w:tcPr>
            <w:tcW w:w="3231" w:type="dxa"/>
          </w:tcPr>
          <w:p w:rsidR="00166151" w:rsidRDefault="00166151">
            <w:pPr>
              <w:pStyle w:val="ConsPlusNormal"/>
            </w:pPr>
            <w:r>
              <w:t>Доля пациентов с острыми цереброваскулярными болезнями, госпитализированных в первые 6 часов от начала заболевания,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w:t>
            </w:r>
          </w:p>
        </w:tc>
        <w:tc>
          <w:tcPr>
            <w:tcW w:w="2324" w:type="dxa"/>
          </w:tcPr>
          <w:p w:rsidR="00166151" w:rsidRDefault="00166151">
            <w:pPr>
              <w:pStyle w:val="ConsPlusNormal"/>
            </w:pPr>
            <w:r>
              <w:t>процент</w:t>
            </w:r>
          </w:p>
        </w:tc>
        <w:tc>
          <w:tcPr>
            <w:tcW w:w="992" w:type="dxa"/>
          </w:tcPr>
          <w:p w:rsidR="00166151" w:rsidRDefault="00166151">
            <w:pPr>
              <w:pStyle w:val="ConsPlusNormal"/>
              <w:jc w:val="center"/>
            </w:pPr>
            <w:r>
              <w:t>48,5</w:t>
            </w:r>
          </w:p>
        </w:tc>
        <w:tc>
          <w:tcPr>
            <w:tcW w:w="964" w:type="dxa"/>
          </w:tcPr>
          <w:p w:rsidR="00166151" w:rsidRDefault="00166151">
            <w:pPr>
              <w:pStyle w:val="ConsPlusNormal"/>
              <w:jc w:val="center"/>
            </w:pPr>
            <w:r>
              <w:t>49,0</w:t>
            </w:r>
          </w:p>
        </w:tc>
        <w:tc>
          <w:tcPr>
            <w:tcW w:w="992" w:type="dxa"/>
          </w:tcPr>
          <w:p w:rsidR="00166151" w:rsidRDefault="00166151">
            <w:pPr>
              <w:pStyle w:val="ConsPlusNormal"/>
              <w:jc w:val="center"/>
            </w:pPr>
            <w:r>
              <w:t>50,0</w:t>
            </w:r>
          </w:p>
        </w:tc>
      </w:tr>
      <w:tr w:rsidR="00166151">
        <w:tc>
          <w:tcPr>
            <w:tcW w:w="567" w:type="dxa"/>
          </w:tcPr>
          <w:p w:rsidR="00166151" w:rsidRDefault="00166151">
            <w:pPr>
              <w:pStyle w:val="ConsPlusNormal"/>
              <w:jc w:val="center"/>
            </w:pPr>
            <w:r>
              <w:t>67.</w:t>
            </w:r>
          </w:p>
        </w:tc>
        <w:tc>
          <w:tcPr>
            <w:tcW w:w="3231" w:type="dxa"/>
          </w:tcPr>
          <w:p w:rsidR="00166151" w:rsidRDefault="00166151">
            <w:pPr>
              <w:pStyle w:val="ConsPlusNormal"/>
            </w:pPr>
            <w: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 в первые 6 часов от начала заболевания</w:t>
            </w:r>
          </w:p>
        </w:tc>
        <w:tc>
          <w:tcPr>
            <w:tcW w:w="2324" w:type="dxa"/>
          </w:tcPr>
          <w:p w:rsidR="00166151" w:rsidRDefault="00166151">
            <w:pPr>
              <w:pStyle w:val="ConsPlusNormal"/>
            </w:pPr>
            <w:r>
              <w:t>процент</w:t>
            </w:r>
          </w:p>
        </w:tc>
        <w:tc>
          <w:tcPr>
            <w:tcW w:w="992" w:type="dxa"/>
          </w:tcPr>
          <w:p w:rsidR="00166151" w:rsidRDefault="00166151">
            <w:pPr>
              <w:pStyle w:val="ConsPlusNormal"/>
              <w:jc w:val="center"/>
            </w:pPr>
            <w:r>
              <w:t>53,5</w:t>
            </w:r>
          </w:p>
        </w:tc>
        <w:tc>
          <w:tcPr>
            <w:tcW w:w="964" w:type="dxa"/>
          </w:tcPr>
          <w:p w:rsidR="00166151" w:rsidRDefault="00166151">
            <w:pPr>
              <w:pStyle w:val="ConsPlusNormal"/>
              <w:jc w:val="center"/>
            </w:pPr>
            <w:r>
              <w:t>54,0</w:t>
            </w:r>
          </w:p>
        </w:tc>
        <w:tc>
          <w:tcPr>
            <w:tcW w:w="992" w:type="dxa"/>
          </w:tcPr>
          <w:p w:rsidR="00166151" w:rsidRDefault="00166151">
            <w:pPr>
              <w:pStyle w:val="ConsPlusNormal"/>
              <w:jc w:val="center"/>
            </w:pPr>
            <w:r>
              <w:t>54,5</w:t>
            </w:r>
          </w:p>
        </w:tc>
      </w:tr>
      <w:tr w:rsidR="00166151">
        <w:tc>
          <w:tcPr>
            <w:tcW w:w="567" w:type="dxa"/>
          </w:tcPr>
          <w:p w:rsidR="00166151" w:rsidRDefault="00166151">
            <w:pPr>
              <w:pStyle w:val="ConsPlusNormal"/>
              <w:jc w:val="center"/>
            </w:pPr>
            <w:r>
              <w:t>68.</w:t>
            </w:r>
          </w:p>
        </w:tc>
        <w:tc>
          <w:tcPr>
            <w:tcW w:w="3231" w:type="dxa"/>
          </w:tcPr>
          <w:p w:rsidR="00166151" w:rsidRDefault="00166151">
            <w:pPr>
              <w:pStyle w:val="ConsPlusNormal"/>
            </w:pPr>
            <w:r>
              <w:t xml:space="preserve">Доля пациентов с острым ишемическим инсультом, которым проведена </w:t>
            </w:r>
            <w:r>
              <w:lastRenderedPageBreak/>
              <w:t>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w:t>
            </w:r>
          </w:p>
        </w:tc>
        <w:tc>
          <w:tcPr>
            <w:tcW w:w="2324" w:type="dxa"/>
          </w:tcPr>
          <w:p w:rsidR="00166151" w:rsidRDefault="00166151">
            <w:pPr>
              <w:pStyle w:val="ConsPlusNormal"/>
            </w:pPr>
            <w:r>
              <w:lastRenderedPageBreak/>
              <w:t>процент</w:t>
            </w:r>
          </w:p>
        </w:tc>
        <w:tc>
          <w:tcPr>
            <w:tcW w:w="992" w:type="dxa"/>
          </w:tcPr>
          <w:p w:rsidR="00166151" w:rsidRDefault="00166151">
            <w:pPr>
              <w:pStyle w:val="ConsPlusNormal"/>
              <w:jc w:val="center"/>
            </w:pPr>
            <w:r>
              <w:t>5,5</w:t>
            </w:r>
          </w:p>
        </w:tc>
        <w:tc>
          <w:tcPr>
            <w:tcW w:w="964" w:type="dxa"/>
          </w:tcPr>
          <w:p w:rsidR="00166151" w:rsidRDefault="00166151">
            <w:pPr>
              <w:pStyle w:val="ConsPlusNormal"/>
              <w:jc w:val="center"/>
            </w:pPr>
            <w:r>
              <w:t>5,5</w:t>
            </w:r>
          </w:p>
        </w:tc>
        <w:tc>
          <w:tcPr>
            <w:tcW w:w="992" w:type="dxa"/>
          </w:tcPr>
          <w:p w:rsidR="00166151" w:rsidRDefault="00166151">
            <w:pPr>
              <w:pStyle w:val="ConsPlusNormal"/>
              <w:jc w:val="center"/>
            </w:pPr>
            <w:r>
              <w:t>5,5</w:t>
            </w:r>
          </w:p>
        </w:tc>
      </w:tr>
      <w:tr w:rsidR="00166151">
        <w:tc>
          <w:tcPr>
            <w:tcW w:w="567" w:type="dxa"/>
          </w:tcPr>
          <w:p w:rsidR="00166151" w:rsidRDefault="00166151">
            <w:pPr>
              <w:pStyle w:val="ConsPlusNormal"/>
              <w:jc w:val="center"/>
            </w:pPr>
            <w:r>
              <w:lastRenderedPageBreak/>
              <w:t>69.</w:t>
            </w:r>
          </w:p>
        </w:tc>
        <w:tc>
          <w:tcPr>
            <w:tcW w:w="3231" w:type="dxa"/>
          </w:tcPr>
          <w:p w:rsidR="00166151" w:rsidRDefault="00166151">
            <w:pPr>
              <w:pStyle w:val="ConsPlusNormal"/>
            </w:pPr>
            <w:r>
              <w:t>Доля пациентов, получивших паллиативную медицинскую помощь, в общем количестве пациентов, нуждающихся в паллиативной медицинской помощи</w:t>
            </w:r>
          </w:p>
        </w:tc>
        <w:tc>
          <w:tcPr>
            <w:tcW w:w="2324" w:type="dxa"/>
          </w:tcPr>
          <w:p w:rsidR="00166151" w:rsidRDefault="00166151">
            <w:pPr>
              <w:pStyle w:val="ConsPlusNormal"/>
            </w:pPr>
            <w:r>
              <w:t>процент</w:t>
            </w:r>
          </w:p>
        </w:tc>
        <w:tc>
          <w:tcPr>
            <w:tcW w:w="992" w:type="dxa"/>
          </w:tcPr>
          <w:p w:rsidR="00166151" w:rsidRDefault="00166151">
            <w:pPr>
              <w:pStyle w:val="ConsPlusNormal"/>
              <w:jc w:val="center"/>
            </w:pPr>
            <w:r>
              <w:t>98,0</w:t>
            </w:r>
          </w:p>
        </w:tc>
        <w:tc>
          <w:tcPr>
            <w:tcW w:w="964" w:type="dxa"/>
          </w:tcPr>
          <w:p w:rsidR="00166151" w:rsidRDefault="00166151">
            <w:pPr>
              <w:pStyle w:val="ConsPlusNormal"/>
              <w:jc w:val="center"/>
            </w:pPr>
            <w:r>
              <w:t>100,0</w:t>
            </w:r>
          </w:p>
        </w:tc>
        <w:tc>
          <w:tcPr>
            <w:tcW w:w="992" w:type="dxa"/>
          </w:tcPr>
          <w:p w:rsidR="00166151" w:rsidRDefault="00166151">
            <w:pPr>
              <w:pStyle w:val="ConsPlusNormal"/>
              <w:jc w:val="center"/>
            </w:pPr>
            <w:r>
              <w:t>100,0</w:t>
            </w:r>
          </w:p>
        </w:tc>
      </w:tr>
      <w:tr w:rsidR="00166151">
        <w:tc>
          <w:tcPr>
            <w:tcW w:w="567" w:type="dxa"/>
          </w:tcPr>
          <w:p w:rsidR="00166151" w:rsidRDefault="00166151">
            <w:pPr>
              <w:pStyle w:val="ConsPlusNormal"/>
              <w:jc w:val="center"/>
            </w:pPr>
            <w:r>
              <w:t>70.</w:t>
            </w:r>
          </w:p>
        </w:tc>
        <w:tc>
          <w:tcPr>
            <w:tcW w:w="3231" w:type="dxa"/>
          </w:tcPr>
          <w:p w:rsidR="00166151" w:rsidRDefault="00166151">
            <w:pPr>
              <w:pStyle w:val="ConsPlusNormal"/>
            </w:pPr>
            <w:r>
              <w:t>Доля пациентов, получающих обезболивание в рамках оказания паллиативной медицинской помощи, в общем количестве пациентов, нуждающихся в обезболивании при оказании паллиативной медицинской помощи</w:t>
            </w:r>
          </w:p>
        </w:tc>
        <w:tc>
          <w:tcPr>
            <w:tcW w:w="2324" w:type="dxa"/>
          </w:tcPr>
          <w:p w:rsidR="00166151" w:rsidRDefault="00166151">
            <w:pPr>
              <w:pStyle w:val="ConsPlusNormal"/>
            </w:pPr>
            <w:r>
              <w:t>процент</w:t>
            </w:r>
          </w:p>
        </w:tc>
        <w:tc>
          <w:tcPr>
            <w:tcW w:w="992" w:type="dxa"/>
          </w:tcPr>
          <w:p w:rsidR="00166151" w:rsidRDefault="00166151">
            <w:pPr>
              <w:pStyle w:val="ConsPlusNormal"/>
              <w:jc w:val="center"/>
            </w:pPr>
            <w:r>
              <w:t>100,0</w:t>
            </w:r>
          </w:p>
        </w:tc>
        <w:tc>
          <w:tcPr>
            <w:tcW w:w="964" w:type="dxa"/>
          </w:tcPr>
          <w:p w:rsidR="00166151" w:rsidRDefault="00166151">
            <w:pPr>
              <w:pStyle w:val="ConsPlusNormal"/>
              <w:jc w:val="center"/>
            </w:pPr>
            <w:r>
              <w:t>100,0</w:t>
            </w:r>
          </w:p>
        </w:tc>
        <w:tc>
          <w:tcPr>
            <w:tcW w:w="992" w:type="dxa"/>
          </w:tcPr>
          <w:p w:rsidR="00166151" w:rsidRDefault="00166151">
            <w:pPr>
              <w:pStyle w:val="ConsPlusNormal"/>
              <w:jc w:val="center"/>
            </w:pPr>
            <w:r>
              <w:t>100,0</w:t>
            </w:r>
          </w:p>
        </w:tc>
      </w:tr>
      <w:tr w:rsidR="00166151">
        <w:tc>
          <w:tcPr>
            <w:tcW w:w="567" w:type="dxa"/>
          </w:tcPr>
          <w:p w:rsidR="00166151" w:rsidRDefault="00166151">
            <w:pPr>
              <w:pStyle w:val="ConsPlusNormal"/>
              <w:jc w:val="center"/>
            </w:pPr>
            <w:r>
              <w:t>71.</w:t>
            </w:r>
          </w:p>
        </w:tc>
        <w:tc>
          <w:tcPr>
            <w:tcW w:w="3231" w:type="dxa"/>
          </w:tcPr>
          <w:p w:rsidR="00166151" w:rsidRDefault="00166151">
            <w:pPr>
              <w:pStyle w:val="ConsPlusNormal"/>
            </w:pPr>
            <w:r>
              <w:t>Количество обоснованных жалоб, в том числе на отказ в оказании медицинской помощи, предоставляемой в рамках Программы</w:t>
            </w:r>
          </w:p>
        </w:tc>
        <w:tc>
          <w:tcPr>
            <w:tcW w:w="2324" w:type="dxa"/>
          </w:tcPr>
          <w:p w:rsidR="00166151" w:rsidRDefault="00166151">
            <w:pPr>
              <w:pStyle w:val="ConsPlusNormal"/>
            </w:pPr>
            <w:r>
              <w:t>случаи</w:t>
            </w:r>
          </w:p>
        </w:tc>
        <w:tc>
          <w:tcPr>
            <w:tcW w:w="992" w:type="dxa"/>
          </w:tcPr>
          <w:p w:rsidR="00166151" w:rsidRDefault="00166151">
            <w:pPr>
              <w:pStyle w:val="ConsPlusNormal"/>
              <w:jc w:val="center"/>
            </w:pPr>
            <w:r>
              <w:t>90,0</w:t>
            </w:r>
          </w:p>
        </w:tc>
        <w:tc>
          <w:tcPr>
            <w:tcW w:w="964" w:type="dxa"/>
          </w:tcPr>
          <w:p w:rsidR="00166151" w:rsidRDefault="00166151">
            <w:pPr>
              <w:pStyle w:val="ConsPlusNormal"/>
              <w:jc w:val="center"/>
            </w:pPr>
            <w:r>
              <w:t>85,0</w:t>
            </w:r>
          </w:p>
        </w:tc>
        <w:tc>
          <w:tcPr>
            <w:tcW w:w="992" w:type="dxa"/>
          </w:tcPr>
          <w:p w:rsidR="00166151" w:rsidRDefault="00166151">
            <w:pPr>
              <w:pStyle w:val="ConsPlusNormal"/>
              <w:jc w:val="center"/>
            </w:pPr>
            <w:r>
              <w:t>80,0</w:t>
            </w:r>
          </w:p>
        </w:tc>
      </w:tr>
    </w:tbl>
    <w:p w:rsidR="00166151" w:rsidRDefault="00166151">
      <w:pPr>
        <w:pStyle w:val="ConsPlusNormal"/>
        <w:jc w:val="both"/>
      </w:pPr>
    </w:p>
    <w:p w:rsidR="00166151" w:rsidRDefault="00166151">
      <w:pPr>
        <w:pStyle w:val="ConsPlusNormal"/>
        <w:jc w:val="both"/>
      </w:pPr>
    </w:p>
    <w:p w:rsidR="00166151" w:rsidRDefault="00166151">
      <w:pPr>
        <w:pStyle w:val="ConsPlusNormal"/>
        <w:pBdr>
          <w:top w:val="single" w:sz="6" w:space="0" w:color="auto"/>
        </w:pBdr>
        <w:spacing w:before="100" w:after="100"/>
        <w:jc w:val="both"/>
        <w:rPr>
          <w:sz w:val="2"/>
          <w:szCs w:val="2"/>
        </w:rPr>
      </w:pPr>
    </w:p>
    <w:p w:rsidR="00CF46D5" w:rsidRDefault="00CF46D5">
      <w:bookmarkStart w:id="153" w:name="_GoBack"/>
      <w:bookmarkEnd w:id="153"/>
    </w:p>
    <w:sectPr w:rsidR="00CF46D5" w:rsidSect="00991468">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6151"/>
    <w:rsid w:val="00166151"/>
    <w:rsid w:val="00CF46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6615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6615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6615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6615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6615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16615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6615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66151"/>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6615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6615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6615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6615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6615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16615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6615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66151"/>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843B54BEB03A2504CDE05BFFCF66BC568A1C8B5E757D65C98610A74C376407C5E655C02F1F28EE7E52A771841B4529D04B00B3BE55547D1X1eBG" TargetMode="External"/><Relationship Id="rId13" Type="http://schemas.openxmlformats.org/officeDocument/2006/relationships/hyperlink" Target="consultantplus://offline/ref=7843B54BEB03A2504CDE1BB2EA9A37CA6BA99FB0EE54DE02C2350C239C2646291E255A57B2B683E7E622214100EA0BCD40FB063EFB4947D70592E1D6X2eDG" TargetMode="External"/><Relationship Id="rId18" Type="http://schemas.openxmlformats.org/officeDocument/2006/relationships/hyperlink" Target="consultantplus://offline/ref=7843B54BEB03A2504CDE05BFFCF66BC568A1C8B5E757D65C98610A74C376407C5E655C02F1F389EFE72A771841B4529D04B00B3BE55547D1X1eBG" TargetMode="External"/><Relationship Id="rId26" Type="http://schemas.openxmlformats.org/officeDocument/2006/relationships/hyperlink" Target="consultantplus://offline/ref=7843B54BEB03A2504CDE05BFFCF66BC569AAC6B9E65CD65C98610A74C376407C4C65040EF0F290E6E23F214907XEe1G" TargetMode="External"/><Relationship Id="rId3" Type="http://schemas.openxmlformats.org/officeDocument/2006/relationships/settings" Target="settings.xml"/><Relationship Id="rId21" Type="http://schemas.openxmlformats.org/officeDocument/2006/relationships/hyperlink" Target="consultantplus://offline/ref=7843B54BEB03A2504CDE05BFFCF66BC568A6C9BBE951D65C98610A74C376407C5E655C02F1F28CE1E52A771841B4529D04B00B3BE55547D1X1eBG" TargetMode="External"/><Relationship Id="rId34" Type="http://schemas.openxmlformats.org/officeDocument/2006/relationships/hyperlink" Target="consultantplus://offline/ref=7843B54BEB03A2504CDE05BFFCF66BC568A6C9BBE951D65C98610A74C376407C5E655C02F1F38FE0E02A771841B4529D04B00B3BE55547D1X1eBG" TargetMode="External"/><Relationship Id="rId7" Type="http://schemas.openxmlformats.org/officeDocument/2006/relationships/hyperlink" Target="consultantplus://offline/ref=7843B54BEB03A2504CDE05BFFCF66BC568A6C9BBE951D65C98610A74C376407C5E655C02F1F286E5E72A771841B4529D04B00B3BE55547D1X1eBG" TargetMode="External"/><Relationship Id="rId12" Type="http://schemas.openxmlformats.org/officeDocument/2006/relationships/hyperlink" Target="consultantplus://offline/ref=7843B54BEB03A2504CDE05BFFCF66BC568A6C9BBE951D65C98610A74C376407C5E655C02F1F28EE0EF2A771841B4529D04B00B3BE55547D1X1eBG" TargetMode="External"/><Relationship Id="rId17" Type="http://schemas.openxmlformats.org/officeDocument/2006/relationships/hyperlink" Target="consultantplus://offline/ref=7843B54BEB03A2504CDE05BFFCF66BC568A6C5BDE852D65C98610A74C376407C5E655C02F1F28AE6E22A771841B4529D04B00B3BE55547D1X1eBG" TargetMode="External"/><Relationship Id="rId25" Type="http://schemas.openxmlformats.org/officeDocument/2006/relationships/hyperlink" Target="consultantplus://offline/ref=7843B54BEB03A2504CDE05BFFCF66BC568A6C5BCE85CD65C98610A74C376407C5E655C02F1F28EE7EE2A771841B4529D04B00B3BE55547D1X1eBG" TargetMode="External"/><Relationship Id="rId33" Type="http://schemas.openxmlformats.org/officeDocument/2006/relationships/hyperlink" Target="consultantplus://offline/ref=7843B54BEB03A2504CDE05BFFCF66BC568A6C9BBE951D65C98610A74C376407C5E655C02F1F38FE0E02A771841B4529D04B00B3BE55547D1X1eBG" TargetMode="External"/><Relationship Id="rId2" Type="http://schemas.microsoft.com/office/2007/relationships/stylesWithEffects" Target="stylesWithEffects.xml"/><Relationship Id="rId16" Type="http://schemas.openxmlformats.org/officeDocument/2006/relationships/hyperlink" Target="consultantplus://offline/ref=7843B54BEB03A2504CDE05BFFCF66BC568A6C9BBE951D65C98610A74C376407C5E655C02F1F289E3E42A771841B4529D04B00B3BE55547D1X1eBG" TargetMode="External"/><Relationship Id="rId20" Type="http://schemas.openxmlformats.org/officeDocument/2006/relationships/hyperlink" Target="consultantplus://offline/ref=7843B54BEB03A2504CDE05BFFCF66BC568A3C0BBE757D65C98610A74C376407C4C65040EF0F290E6E23F214907XEe1G" TargetMode="External"/><Relationship Id="rId29" Type="http://schemas.openxmlformats.org/officeDocument/2006/relationships/hyperlink" Target="consultantplus://offline/ref=7843B54BEB03A2504CDE05BFFCF66BC568A6C9BBE951D65C98610A74C376407C5E655C02F1F28EE1E62A771841B4529D04B00B3BE55547D1X1eBG" TargetMode="External"/><Relationship Id="rId1" Type="http://schemas.openxmlformats.org/officeDocument/2006/relationships/styles" Target="styles.xml"/><Relationship Id="rId6" Type="http://schemas.openxmlformats.org/officeDocument/2006/relationships/hyperlink" Target="consultantplus://offline/ref=7843B54BEB03A2504CDE1BB2EA9A37CA6BA99FB0E95CD80AC63E5129947F4A2B192A0552B5A783E7E63F234D1BE35F9EX0e4G" TargetMode="External"/><Relationship Id="rId11" Type="http://schemas.openxmlformats.org/officeDocument/2006/relationships/hyperlink" Target="consultantplus://offline/ref=7843B54BEB03A2504CDE05BFFCF66BC568A1C8B5E757D65C98610A74C376407C5E655C02F1F28DE3EE2A771841B4529D04B00B3BE55547D1X1eBG" TargetMode="External"/><Relationship Id="rId24" Type="http://schemas.openxmlformats.org/officeDocument/2006/relationships/hyperlink" Target="consultantplus://offline/ref=7843B54BEB03A2504CDE05BFFCF66BC568A7C4BDEC5F8B5690380676C4791F6B592C5003F1F58EEEED75720D50EC5E9C1AAE0F21F95745XDe3G" TargetMode="External"/><Relationship Id="rId32" Type="http://schemas.openxmlformats.org/officeDocument/2006/relationships/hyperlink" Target="consultantplus://offline/ref=7843B54BEB03A2504CDE05BFFCF66BC568A6C9BBE951D65C98610A74C376407C5E655C02F1F38FE0E02A771841B4529D04B00B3BE55547D1X1eBG" TargetMode="External"/><Relationship Id="rId37" Type="http://schemas.openxmlformats.org/officeDocument/2006/relationships/theme" Target="theme/theme1.xml"/><Relationship Id="rId5" Type="http://schemas.openxmlformats.org/officeDocument/2006/relationships/hyperlink" Target="http://www.consultant.ru" TargetMode="External"/><Relationship Id="rId15" Type="http://schemas.openxmlformats.org/officeDocument/2006/relationships/hyperlink" Target="consultantplus://offline/ref=7843B54BEB03A2504CDE05BFFCF66BC568A6C5BDE852D65C98610A74C376407C5E655C02F1F28DE5E72A771841B4529D04B00B3BE55547D1X1eBG" TargetMode="External"/><Relationship Id="rId23" Type="http://schemas.openxmlformats.org/officeDocument/2006/relationships/hyperlink" Target="consultantplus://offline/ref=7843B54BEB03A2504CDE05BFFCF66BC568A7C4BDEC5F8B5690380676C4791F6B592C5003F1F28DE0ED75720D50EC5E9C1AAE0F21F95745XDe3G" TargetMode="External"/><Relationship Id="rId28" Type="http://schemas.openxmlformats.org/officeDocument/2006/relationships/hyperlink" Target="consultantplus://offline/ref=7843B54BEB03A2504CDE05BFFCF66BC568A6C5BCE85CD65C98610A74C376407C5E655C02F1F28FE3E62A771841B4529D04B00B3BE55547D1X1eBG" TargetMode="External"/><Relationship Id="rId36" Type="http://schemas.openxmlformats.org/officeDocument/2006/relationships/fontTable" Target="fontTable.xml"/><Relationship Id="rId10" Type="http://schemas.openxmlformats.org/officeDocument/2006/relationships/hyperlink" Target="consultantplus://offline/ref=7843B54BEB03A2504CDE05BFFCF66BC568A6C5BDE852D65C98610A74C376407C4C65040EF0F290E6E23F214907XEe1G" TargetMode="External"/><Relationship Id="rId19" Type="http://schemas.openxmlformats.org/officeDocument/2006/relationships/hyperlink" Target="consultantplus://offline/ref=7843B54BEB03A2504CDE1BB2EA9A37CA6BA99FB0EE54DE0ECC330C239C2646291E255A57A0B6DBEBE7213D4901FF5D9C06XAeEG" TargetMode="External"/><Relationship Id="rId31" Type="http://schemas.openxmlformats.org/officeDocument/2006/relationships/hyperlink" Target="consultantplus://offline/ref=7843B54BEB03A2504CDE05BFFCF66BC56AA1C0BDEA52D65C98610A74C376407C4C65040EF0F290E6E23F214907XEe1G" TargetMode="External"/><Relationship Id="rId4" Type="http://schemas.openxmlformats.org/officeDocument/2006/relationships/webSettings" Target="webSettings.xml"/><Relationship Id="rId9" Type="http://schemas.openxmlformats.org/officeDocument/2006/relationships/hyperlink" Target="consultantplus://offline/ref=7843B54BEB03A2504CDE05BFFCF66BC568A6C9BBE951D65C98610A74C376407C4C65040EF0F290E6E23F214907XEe1G" TargetMode="External"/><Relationship Id="rId14" Type="http://schemas.openxmlformats.org/officeDocument/2006/relationships/hyperlink" Target="consultantplus://offline/ref=7843B54BEB03A2504CDE05BFFCF66BC568A6C5BDE852D65C98610A74C376407C4C65040EF0F290E6E23F214907XEe1G" TargetMode="External"/><Relationship Id="rId22" Type="http://schemas.openxmlformats.org/officeDocument/2006/relationships/hyperlink" Target="consultantplus://offline/ref=7843B54BEB03A2504CDE05BFFCF66BC56AA1C1BFED55D65C98610A74C376407C4C65040EF0F290E6E23F214907XEe1G" TargetMode="External"/><Relationship Id="rId27" Type="http://schemas.openxmlformats.org/officeDocument/2006/relationships/hyperlink" Target="consultantplus://offline/ref=7843B54BEB03A2504CDE1BB2EA9A37CA6BA99FB0E652DF0CCC3E5129947F4A2B192A0552B5A783E7E63F234D1BE35F9EX0e4G" TargetMode="External"/><Relationship Id="rId30" Type="http://schemas.openxmlformats.org/officeDocument/2006/relationships/hyperlink" Target="consultantplus://offline/ref=7843B54BEB03A2504CDE05BFFCF66BC568A6C9BBE951D65C98610A74C376407C5E655C02F1F28BE5E42A771841B4529D04B00B3BE55547D1X1eBG" TargetMode="External"/><Relationship Id="rId35" Type="http://schemas.openxmlformats.org/officeDocument/2006/relationships/hyperlink" Target="consultantplus://offline/ref=7843B54BEB03A2504CDE05BFFCF66BC568A1C5B9EC5CD65C98610A74C376407C5E655C0AF8F485B2B765764404E1419C00B0093FF9X5e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156</Pages>
  <Words>40437</Words>
  <Characters>230491</Characters>
  <Application>Microsoft Office Word</Application>
  <DocSecurity>0</DocSecurity>
  <Lines>1920</Lines>
  <Paragraphs>540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270388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uzalo</dc:creator>
  <cp:lastModifiedBy>uzalo</cp:lastModifiedBy>
  <cp:revision>1</cp:revision>
  <dcterms:created xsi:type="dcterms:W3CDTF">2020-04-10T06:30:00Z</dcterms:created>
  <dcterms:modified xsi:type="dcterms:W3CDTF">2020-04-10T06:30:00Z</dcterms:modified>
</cp:coreProperties>
</file>