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Приложение № 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Перечень фельдшерских здравпунктов, фельдшерско-акушерских пунктов с указанием диапазона численности обслуживаемого населения, годового размера финансового обеспечения, а также информации о соответствии/несоответствии ФП, ФАП требованиям, установленным пол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ожением об организации оказания первичной медико-санитарной помощи взрослому населению на 2025 год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tbl>
      <w:tblPr>
        <w:tblStyle w:val="726"/>
        <w:tblW w:w="0" w:type="auto"/>
        <w:tblLayout w:type="fixed"/>
        <w:tblLook w:val="04A0" w:firstRow="1" w:lastRow="0" w:firstColumn="1" w:lastColumn="0" w:noHBand="0" w:noVBand="1"/>
      </w:tblPr>
      <w:tblGrid>
        <w:gridCol w:w="1059"/>
        <w:gridCol w:w="2645"/>
        <w:gridCol w:w="2398"/>
        <w:gridCol w:w="1984"/>
        <w:gridCol w:w="2268"/>
        <w:gridCol w:w="1276"/>
        <w:gridCol w:w="1559"/>
        <w:gridCol w:w="1964"/>
      </w:tblGrid>
      <w:tr>
        <w:tblPrEx/>
        <w:trPr>
          <w:trHeight w:val="682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№ п/п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 Наимнование фельдшерского здравпункта/фельдшерско-акушерского пункта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Диапазон численности обслуживаемого населения в соответствии с Программой государственных гарантий бесплатного оказания гражданам медицинской помощи на 2025 год  и на плановый период 2026 и 2027 годов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Размер финансового обеспечения фельдшерских здравпунктов и фельдшерско-акушерских пунктов, устан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овленный Постановлением Правительства Липецкой обл. от 29.12.2023 N 836  "Об утверждении Программы государственных гарантий бесплатного оказания гражданам на территории Липецкой области медицинской помощи на 2025 год и на плановый период 2026 и 2027 годов"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Информация о соответствии/несоответствии ФП, ФАП требованиям, установленным положением об организации оказания первичной медико - санитарной помощи взрослому населению, согласно информации УЗО Липецкой области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Коэффициент специфики оказания медицинской помощи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Годовой размер финансового обеспечения ФАП, руб.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481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highlight w:val="none"/>
                <w:u w:val="none"/>
                <w:vertAlign w:val="baseline"/>
              </w:rPr>
              <w:t xml:space="preserve">Всего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highlight w:val="none"/>
                <w:u w:val="none"/>
                <w:vertAlign w:val="baseline"/>
              </w:rPr>
              <w:t xml:space="preserve">в том числе, повышающий коэффициент, учитывающий долю женщин репродуктивного возраста в численности прикрепленного населения, с к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6"/>
                <w:highlight w:val="none"/>
                <w:u w:val="none"/>
                <w:vertAlign w:val="baseline"/>
              </w:rPr>
              <w:t xml:space="preserve">оторыми фельдшером или медицинской сестрой проводится санитарно-гигиеническое обучение по вопросам грудного вскармливания, предупреждения заболеваний репродуктивной системы, абортов и инфекций, передаваемых половым путем, при отсутствии в пунктах акушеров.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r>
            <w:r/>
          </w:p>
        </w:tc>
      </w:tr>
      <w:tr>
        <w:tblPrEx/>
        <w:trPr>
          <w:trHeight w:val="360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"Воловская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Александровский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1 445 164,50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Больше-Ивановский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1 449 602,92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1,00055801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1 299 334,64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Васильевский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1,00451990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1,00451990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1 449 421,76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Воловчинский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1,00408046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1,00408046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1 448 787,70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Вышне-Большовский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1 450 508,71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Димитровский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Захаровский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1,00552432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1,00552432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1 450 871,04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Липовский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1 445 707,98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Ломигорский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1 447 429,00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Нижне-Большовский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1 451 142,78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Новопавловский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Ожогинский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1,00382936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1,00382936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1 448 425,38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Пикаловский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Семеновский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1 444 983,35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Спасский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1 448 968,87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Старо-Панинский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Чесноченский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0,90332715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1,00369683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1 303 410,74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Юрской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27 415 100,00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27 209 581,89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«Грязинская ЦРБ»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Больше-Самовецкий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Бутырский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0,83212867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1,02731934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2 401 356,92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Верхне-Телелюйский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0,90439435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1,00488261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2 609 901,22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Головщинский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1,00301326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1,00301326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1 447 247,83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Двуреченский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0,91619051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1,01798945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4 526 039,76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Казинский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0,91521871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1,01690968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4 521 239,00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Княжебайгорский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1,01406190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1,01406190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1 463 189,92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Коробовский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0,90508488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1,00564987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1 305 946,97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Краснодубравский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1,00389213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1,00389213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1 448 515,95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Нижне-Телелюйский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1 447 881,90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Первомайский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1 446 432,62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Песковатский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1,00973033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1,00973033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1 456 939,89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Петровский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1,01381080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1,01381080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1 462 827,60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Прибытковский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Светло-Полянский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1 447 881,90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ФАП с.Аннино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0,91092308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1,01213676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2 628 741,82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Подстанции 500 кВт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0,90301326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1,00334807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1 302 957,83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Яманский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1 447 429,00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40 792 392,00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38 747 494,13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"Данковская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Авдуловский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1 444 168,12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Баловневский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Бигильдинский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0,90439435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1,00488261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1 304 950,61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Воскресенский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1,00470823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1,00470823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1 449 693,51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Долговский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1,00269938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1,00269938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1 446 794,94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Кудрявщинский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1 446 160,88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Малинковский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1 444 892,76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Новоникольский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1,00960478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1,00960478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1 456 758,74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Перехвальский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Плаховский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1 443 896,38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Полибинский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1,00207162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1,00207162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1 445 889,14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Политовский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1 449 059,44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ПТФ "Данковская"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1 448 153,64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Данковский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1,01073476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1,01073476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1 458 389,19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Спешнево-Ивановский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Тепловский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1 446 613,78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Телепневский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1 446 160,88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Требунский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1,00182051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1,00182051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1 445 526,81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Ягодновский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1 445 164,50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27 415 100,00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27 353 328,41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"Добринская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Александровский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1 445 979,73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Белоносовский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1,00477100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1,00477100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1 449 784,08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Богородицкий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Демшинский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1,00539877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1,00539877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1 450 689,89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Добринский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Дуровский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1 449 602,92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Ильичевский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1 446 704,36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Кооператорский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Мазейский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1,00564987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1,00564987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1 451 052,20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Новопетровский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1 449 059,44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Новочеркутинский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1,00370380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1,00370380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1 448 244,21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Отрадинский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1,00175774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1,00175774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1 445 436,24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Отскоченский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1,00031388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1,00031388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1 443 352,90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Павловский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1 450 508,71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Среднематренский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Тихвинский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1,00414324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1,00414324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1 448 878,28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Ольховский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24 529 300,00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24 600 586,47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"Добровская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Гудовский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Горицкий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1,00659152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1,00659152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1 452 410,90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Екатериновский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1,00640319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1,00640319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1 452 139,16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Замартыновский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0,91199029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1,01332254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2 631 821,58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Кривецкий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0,90615209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1,00683565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2 614 973,70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Кривецкое лесничество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1,00044209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1,00044209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1 024 911,90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Лебяженский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1 445 798,56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Махоновский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1 449 059,44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Поройский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1,00665429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1,00665429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1 452 501,48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Преображеновский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1 446 704,36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Чечёрский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1,00119275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1,00119275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1 444 621,02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Ратчинский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0,90677984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1,00753316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2 616 785,26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21 225 059,00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20 476 438,96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"Долгоруковская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Больше-Боевский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1,00332715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1,00332715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1 447 700,74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Больше-Колодезский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1,00081609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1,00081609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1 444 077,54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Братовщинский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Верхне-Ломовецкий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1 446 432,62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Веселовский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1 444 892,76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Войсково-Казинский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1 445 164,50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Вязовицкий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Грызловский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1,00495933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1,00495933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1 450 055,82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Долгушинский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1 443 171,74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Дубовецкий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1,00269938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1,00269938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1 446 794,94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Екатериновский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1,00596375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1,00596375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1 451 505,09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Жерновский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1 447 519,57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Красненский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1 444 439,86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Красотыновский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1,00219717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1,00219717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1 446 070,30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Новотроицкий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1,00076727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1 299 606,38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Свишенский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Слепухинский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Стегаловский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Стрелецкий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1 444 983,35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Теплинский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1,00061892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1,00061892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1 025 093,06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ФАП пос .Тимирязева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1 444 802,18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32 768 259,00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32 675 056,11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"Елецкая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Архангельский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1,00521044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1,00521044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1 450 418,14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Больше-Извальский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Волчанский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1 444 802,18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Екатериновский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1,00677985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1,00677985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1 452 682,65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Елецкий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Ериловский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1,00251105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1,00251105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1 446 523,19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Крутянский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1 446 432,62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Лавский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1 501 до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Мало-Боевский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1,00947923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1,00947923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1 456 577,58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Нижне-Воргольский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Ново-Ольшанский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1,00062776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1,00062776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1 443 805,79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Ольховский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1,01211584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1,01211584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1 460 381,95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Паниковский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1 446 251,47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Трубицинский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1,00577542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1,00577542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1 451 233,35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Черкасский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0,90373519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1,00415021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2 607 999,01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Чернышевский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1 448 697,12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26 517 000,00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26 315 105,05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"Задонская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Балахновский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1 447 610,16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Болховской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Бутырский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В.Студенецкий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1,00112997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1,00112997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1 444 530,43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Гагаринский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Г.Горский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1,00035367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1,00035367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1 024 821,32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Дегтевской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Донской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1,00053050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1,00053050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1 025 002,48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Казинский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Калабинский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1 448 334,80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Калининский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1,00097259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1,00097259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1 025 455,38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Кашарский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1 501 до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0,90293080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1,00325644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3 097 594,40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Ксизовский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1,00175774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1,00175774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1 445 436,24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Липовский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1,00132626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1,00132626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1 025 817,70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Лукошкинский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0,90044209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1,00049121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922 466,00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Н.Казаченский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1,00433157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1,00433157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1 449 150,02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Ольшанский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Паниковский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1,00615208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1,00615208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1 451 776,84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Репецкий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1 451 142,78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Рогожинский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1 446 251,47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Рудничный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1 445 979,73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Скорняковский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1 447 519,57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Сцепенский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1 444 439,86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Тешевский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0,90285632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1,00317369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2 605 462,77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Тимирязевский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Тростянский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1,00017683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1,00017683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1 024 640,16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Улусарский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1 445 707,98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Черниговский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1,00112997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1,00112997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1 444 530,43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41 927 172,00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41 274 155,21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"Измалковская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Васильевский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1 445 798,56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Власовский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Денисовский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1 446 160,88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Домовинский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Казеевский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Лебяженский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0,90200885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1,00223205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1 301 508,57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Оберецкий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1 443 896,38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Петровский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1 444 258,71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Поле-Локотецкий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1,00056499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1,00056499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1 443 715,22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Пономаревский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1,00139503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1 300 421,60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Преображенский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1,00345270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1 447 881,90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Пролетарский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Пятницкий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1,00351548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1,00351548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1 447 972,49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Ровенский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1 443 171,74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Семенецкий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1 444 168,12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Слободской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1 447 519,57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Чермошениский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1,00100442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1,00100442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1 444 349,28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Знаменский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0,90037666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1,00041851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1 299 153,48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Пречистинский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1 446 613,78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Предтечевский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1 443 624,64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Кошкинский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1 444 439,86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30 300 900,00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29 912 867,13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"Краснинская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Моревский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1 448 968,87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Половнёвский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1,00025111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1,00025111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1 443 262,33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Решетово-Дубровский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Сергиевский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1,00338992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1,00338992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1 447 791,32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Суходольский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1,00150663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1,00150663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1 445 073,92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Щербаковский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1 443 624,64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Яблоновский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1 448 153,64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Верхне-Бруслановский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1,00301326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1,00301326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1 447 247,83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Гудаловский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1 447 157,26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Гулевский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Дегтевской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1,00703095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1,00703095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1 453 044,96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Сотниковский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1 443 624,64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17 314 800,00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17 355 561,01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"Лебедянская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Волотовской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1,01481522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1,01481522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1 464 276,88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Черепянский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1 446 885,52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Вязовский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Сурковский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1 444 439,86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Хорошовский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Дон-Избищенский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Куликовский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1 450 508,71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Ольховский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1,00474310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2 609 538,87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Романовский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1 446 704,36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Грязновский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1 445 798,56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Покрово-Казацкий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0,91162490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1,01291655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4 503 485,35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Старо-Копыльский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Культуровский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1,00225995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1 446 160,88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Яблоневский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Больше-Верховский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1 444 802,18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Мокринский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1,00765872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1,00765872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1 453 950,77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Больше-Избищенский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0,90426879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1,00474310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1 304 769,44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29 469 364,00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28 687 143,89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"Лев-Толстовская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Астаповский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1 447 610,16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Гагаринский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1 448 153,64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Гагинский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1,00106101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1,00106101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1 025 545,96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Головинщинский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1 448 063,06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Знаменский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1,00338992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1,00338992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1 447 791,32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Золотушинский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Кругловский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1,00106720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1 444 439,86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Кузовлевский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Митягинский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Новочемодановский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Орловский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1,00221043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1,00221043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1 026 723,49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Остро-Каменский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Первомайский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Свищевский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Топовский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1,00414324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1,00414324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1 448 878,28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Троицкий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1 448 153,64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Домачёвский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1,00238550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1,00238550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1 446 342,04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Ильинский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1 447 066,68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25 135 318,00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25 194 195,01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"Липецкая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Васильевский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1,00671707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1,00671707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1 452 592,06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Круто-Хуторской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0,90866314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1,00962571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1 311 110,04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Крутогорский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0,90677984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1,00753316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2 616 785,26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Стебаевский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0,90728205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1,00809117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2 618 234,54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Бруслановский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1,00646596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1,00646596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1 452 229,73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Варваро-Борковский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Ивовский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1,00546154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1,00546154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1 450 780,46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Кулешовский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0,90734484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1,00816093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2 618 415,74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Новодмитриевский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1,00803537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1,00803537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1 454 494,24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Пружинский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1,00690540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1,00690540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1 452 863,80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Сенцовский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0,81757268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1,00934899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4 038 861,36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Студено-Хуторской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1 447 519,57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Сырский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0,91123984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1,01248871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4 501 583,13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Лубновский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0,90668569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1,00742854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2 616 513,56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Студено-Выселковский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0,90517905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1,00575450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2 612 165,70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Тележенский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1 450 508,71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Тюшевский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1,00954201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1,00954201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1 456 668,17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Грязновский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1,00602653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1,00602653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1 451 595,68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Больше-Кузьминский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1 501 до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0,90704975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1,00783305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3 111 724,87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Ильинский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0,90725067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1,00805630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2 618 143,98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Подгоренский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Вешаловский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52 880 392,00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49 558 654,60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"Становлянская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Берёзовский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1,00395491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1,00395491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1 448 606,54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Бутырский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1,00069054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1 443 896,38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Грунино-Воргольский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1 446 885,52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Дмитриевский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Злобинский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1,00327832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1 302 867,26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Кирилловский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1,00577542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1,00577542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1 451 233,35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Красно-Полянский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Лукьяновсий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1,00514766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1,00514766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1 450 327,56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Мещёрский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1,00677985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1,00677985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1 452 682,65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Озёрский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1,00079576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1,00079576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1 025 274,22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Пальна- Михайловский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1,00326437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1 447 610,16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Петрищевский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1 448 334,80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Плотавский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1,00458267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1,00458267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1 449 512,33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Самохваловский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0,90144385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1,00160428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1 300 693,33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Соловьёвский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1,00521044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1,00521044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1 450 418,14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Телегинский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1,00251105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1,00251105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1 446 523,19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Тростновский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1,00841203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1,00841203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1 455 037,72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Успенский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1,00062776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1,00062776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1 443 805,79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Чемодановский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1 444 983,35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Ястребиновский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1 445 798,56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28 439 559,00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28 243 914,05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"Тербунская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Барышниковский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1 443 624,64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Березовский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Васильевский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1 453 316,70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Висло-Полянский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1,00489656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1,00489656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1 449 965,25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Дубровский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1 447 066,68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Зареченский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1,00263661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1 446 704,36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Ивановский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1,00483378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1,00483378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1 449 874,66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Кургано-Головинский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Казинский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1,00621486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1,00621486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1 451 867,42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Мало-Борковский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Михайловский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1,00238550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1,00238550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1 446 342,04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Марьино-Николаевский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1 453 316,70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Никольский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1,00364103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1 448 153,64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Новосильский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1,00502211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1,00502211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1 450 146,40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Озерский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1,00156941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1 445 164,50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Покровский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1,00721928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1 453 316,70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Солдатский №1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1,00640319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1,00640319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1 452 139,16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Солдатский №2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Тульский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0,90753316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1,00837018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1 309 479,60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Урицкий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1,00916535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1,00916535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1 456 124,68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Хутор-Березовский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1,00313882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1 447 429,00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Яковлевский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1,00477100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1,00477100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1 449 784,08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31 743 800,00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31 730 488,70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"Усманская ЦРБ"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Аксайский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1 444 168,12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Беляевский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1 443 171,74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Березняговский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1,00376658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1 448 334,80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Верхне-Мосоловский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1 447 157,26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Демшинский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1,00138108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1 444 892,76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Дмитриевский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1,00163219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1 445 255,09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Дрязгинский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1 501 до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0,90448861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1,00498734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3 102 938,63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Завальновский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0,90389213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1,00432459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1 304 225,95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Излегощенский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1,00200884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1 445 798,56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Красненский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0,90263660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1,00292956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1 302 414,35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Краснопольский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1,00288771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1 447 066,68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Кривский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1 449 602,92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Медовский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1,00050221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1 443 624,64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Новоуглянский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1 501 до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3 430 600,00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Пашковский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1 444 258,71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Пушкарский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1,00144386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1 444 983,35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Савицкий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Сторожевской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Сторожевско-Хуторской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Студёнский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1 445 707,98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Студёно-Высельский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1,00119275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1,00119275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1 444 621,02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Коммунар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1,00408046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1,00408046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1 448 787,70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Куликовский лесхоз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Усманский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1,00276216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1 446 885,52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39 629 459,00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39 070 554,78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"Хлевенская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Верхне-Колыбельский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1,00665429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1,00665429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1 452 501,48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Введенский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1,00320159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1 447 519,57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Воробьевский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0,90612069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1,00680077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2 614 883,09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Ворон-Лозовский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1,00213440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1 445 979,73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Доно-Негачевский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1,00018833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1 443 171,74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Елец-Маланинский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Крещенский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1 444 258,71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Малининский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1,00169496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1 445 345,66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Мало-Мечковский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1,00087887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1 444 168,12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Муравьевский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1,00131830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1 444 802,18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Нижне-Колыбельский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1 448 063,06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Отскоченский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1,00295049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1 447 157,26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Синдякинский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1,00514766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1,00514766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1 450 327,56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Фомино-Негачевский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1,00188329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1 445 617,40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23 086 400,00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22 859 595,56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ind w:left="57"/>
              <w:jc w:val="center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"Чаплыгинская РБ"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Б.Снежетовский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1,00125553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1 444 711,60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Братовский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Буховской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1,00244828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1 446 432,62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Ведновский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1,00445712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1,00445712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1 449 331,18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Воскресеновский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Высельский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1,00167993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1,00167993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1 026 180,02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Демкинский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1,00257383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1 446 613,78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Дуровщинский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до 100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1 024 459,00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1,00008842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1,00008842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1 024 549,58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Жабинский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1,00420602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1 448 968,87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Зенкинский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1,00564987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1,00564987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1 451 052,20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Истобенский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1,00357825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1 448 063,06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Конюшковский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1 448 697,12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Кривополянский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более 2 000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1,00000000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4 940 064,00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Лозовский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1,00527321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1 450 508,71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Ломовской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1,00401769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1 448 697,12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16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Люблинский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Петелинский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1,00464545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1 449 602,92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Пиковский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1,00282494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1 446 976,11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Солнцевский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1,00094165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1 444 258,71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Соловской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1,00194607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1 445 707,98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Урусовский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1,00232273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1 446 251,47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ind w:left="57"/>
              <w:jc w:val="left"/>
              <w:rPr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Юсовский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901 до 1 500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2 885 800,00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не 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0,90778427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1,00864919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2 619 683,85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22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35 846 982,00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35 659 127,01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152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highlight w:val="none"/>
                <w:u w:val="none"/>
                <w:vertAlign w:val="baseline"/>
              </w:rPr>
              <w:t xml:space="preserve">ГУЗ "Липецкая городская поликлиника №4"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 ФАП "Северный Рудник"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от 101 до 900 человек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соответствует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1,00571265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1 451 142,78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28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Всего 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1 442 900,00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2"/>
                <w:highlight w:val="none"/>
                <w:u w:val="none"/>
                <w:vertAlign w:val="baseline"/>
              </w:rPr>
              <w:t xml:space="preserve">1 451 142,78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  <w:tr>
        <w:tblPrEx/>
        <w:trPr>
          <w:trHeight w:val="765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  <w:t xml:space="preserve">Итого: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645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  <w:t xml:space="preserve">343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39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  <w:t xml:space="preserve">557 879 256,00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96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8"/>
                <w:highlight w:val="none"/>
                <w:u w:val="none"/>
                <w:vertAlign w:val="baseline"/>
              </w:rPr>
              <w:t xml:space="preserve">548 374 990,75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</w:tr>
    </w:tbl>
    <w:p>
      <w:pPr>
        <w:shd w:val="clear" w:color="ffffff" w:themeColor="background1" w:fill="ffffff" w:themeFill="background1"/>
        <w:rPr>
          <w:highlight w:val="none"/>
        </w:rPr>
      </w:pPr>
      <w:r>
        <w:rPr>
          <w:highlight w:val="none"/>
        </w:rPr>
      </w:r>
      <w:bookmarkStart w:id="0" w:name="_GoBack"/>
      <w:r>
        <w:rPr>
          <w:highlight w:val="none"/>
        </w:rPr>
      </w:r>
      <w:bookmarkEnd w:id="0"/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6838" w:h="11906" w:orient="landscape"/>
      <w:pgMar w:top="992" w:right="567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 w:default="1">
    <w:name w:val="Normal"/>
    <w:qFormat/>
  </w:style>
  <w:style w:type="paragraph" w:styleId="655">
    <w:name w:val="Heading 1"/>
    <w:basedOn w:val="654"/>
    <w:next w:val="654"/>
    <w:link w:val="70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6">
    <w:name w:val="Heading 2"/>
    <w:basedOn w:val="654"/>
    <w:next w:val="654"/>
    <w:link w:val="70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7">
    <w:name w:val="Heading 3"/>
    <w:basedOn w:val="654"/>
    <w:next w:val="654"/>
    <w:link w:val="70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8">
    <w:name w:val="Heading 4"/>
    <w:basedOn w:val="654"/>
    <w:next w:val="654"/>
    <w:link w:val="70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9">
    <w:name w:val="Heading 5"/>
    <w:basedOn w:val="654"/>
    <w:next w:val="654"/>
    <w:link w:val="70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654"/>
    <w:next w:val="654"/>
    <w:link w:val="70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1">
    <w:name w:val="Heading 7"/>
    <w:basedOn w:val="654"/>
    <w:next w:val="654"/>
    <w:link w:val="70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2">
    <w:name w:val="Heading 8"/>
    <w:basedOn w:val="654"/>
    <w:next w:val="654"/>
    <w:link w:val="7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3">
    <w:name w:val="Heading 9"/>
    <w:basedOn w:val="654"/>
    <w:next w:val="654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table" w:styleId="667">
    <w:name w:val="Plain Table 1"/>
    <w:basedOn w:val="6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2"/>
    <w:basedOn w:val="66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0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2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6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77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78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681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84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685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686" w:customStyle="1">
    <w:name w:val="Heading 1 Char"/>
    <w:basedOn w:val="664"/>
    <w:uiPriority w:val="9"/>
    <w:rPr>
      <w:rFonts w:ascii="Arial" w:hAnsi="Arial" w:eastAsia="Arial" w:cs="Arial"/>
      <w:sz w:val="40"/>
      <w:szCs w:val="40"/>
    </w:rPr>
  </w:style>
  <w:style w:type="character" w:styleId="687" w:customStyle="1">
    <w:name w:val="Heading 2 Char"/>
    <w:basedOn w:val="664"/>
    <w:uiPriority w:val="9"/>
    <w:rPr>
      <w:rFonts w:ascii="Arial" w:hAnsi="Arial" w:eastAsia="Arial" w:cs="Arial"/>
      <w:sz w:val="34"/>
    </w:rPr>
  </w:style>
  <w:style w:type="character" w:styleId="688" w:customStyle="1">
    <w:name w:val="Heading 3 Char"/>
    <w:basedOn w:val="664"/>
    <w:uiPriority w:val="9"/>
    <w:rPr>
      <w:rFonts w:ascii="Arial" w:hAnsi="Arial" w:eastAsia="Arial" w:cs="Arial"/>
      <w:sz w:val="30"/>
      <w:szCs w:val="30"/>
    </w:rPr>
  </w:style>
  <w:style w:type="character" w:styleId="689" w:customStyle="1">
    <w:name w:val="Heading 4 Char"/>
    <w:basedOn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690" w:customStyle="1">
    <w:name w:val="Heading 5 Char"/>
    <w:basedOn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91" w:customStyle="1">
    <w:name w:val="Heading 6 Char"/>
    <w:basedOn w:val="664"/>
    <w:uiPriority w:val="9"/>
    <w:rPr>
      <w:rFonts w:ascii="Arial" w:hAnsi="Arial" w:eastAsia="Arial" w:cs="Arial"/>
      <w:b/>
      <w:bCs/>
      <w:sz w:val="22"/>
      <w:szCs w:val="22"/>
    </w:rPr>
  </w:style>
  <w:style w:type="character" w:styleId="692" w:customStyle="1">
    <w:name w:val="Heading 7 Char"/>
    <w:basedOn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3" w:customStyle="1">
    <w:name w:val="Heading 8 Char"/>
    <w:basedOn w:val="664"/>
    <w:uiPriority w:val="9"/>
    <w:rPr>
      <w:rFonts w:ascii="Arial" w:hAnsi="Arial" w:eastAsia="Arial" w:cs="Arial"/>
      <w:i/>
      <w:iCs/>
      <w:sz w:val="22"/>
      <w:szCs w:val="22"/>
    </w:rPr>
  </w:style>
  <w:style w:type="character" w:styleId="694" w:customStyle="1">
    <w:name w:val="Heading 9 Char"/>
    <w:basedOn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695" w:customStyle="1">
    <w:name w:val="Title Char"/>
    <w:basedOn w:val="664"/>
    <w:uiPriority w:val="10"/>
    <w:rPr>
      <w:sz w:val="48"/>
      <w:szCs w:val="48"/>
    </w:rPr>
  </w:style>
  <w:style w:type="character" w:styleId="696" w:customStyle="1">
    <w:name w:val="Subtitle Char"/>
    <w:basedOn w:val="664"/>
    <w:uiPriority w:val="11"/>
    <w:rPr>
      <w:sz w:val="24"/>
      <w:szCs w:val="24"/>
    </w:rPr>
  </w:style>
  <w:style w:type="character" w:styleId="697" w:customStyle="1">
    <w:name w:val="Quote Char"/>
    <w:uiPriority w:val="29"/>
    <w:rPr>
      <w:i/>
    </w:rPr>
  </w:style>
  <w:style w:type="character" w:styleId="698" w:customStyle="1">
    <w:name w:val="Intense Quote Char"/>
    <w:uiPriority w:val="30"/>
    <w:rPr>
      <w:i/>
    </w:rPr>
  </w:style>
  <w:style w:type="character" w:styleId="699" w:customStyle="1">
    <w:name w:val="Header Char"/>
    <w:basedOn w:val="664"/>
    <w:uiPriority w:val="99"/>
  </w:style>
  <w:style w:type="character" w:styleId="700" w:customStyle="1">
    <w:name w:val="Caption Char"/>
    <w:uiPriority w:val="99"/>
  </w:style>
  <w:style w:type="character" w:styleId="701" w:customStyle="1">
    <w:name w:val="Footnote Text Char"/>
    <w:uiPriority w:val="99"/>
    <w:rPr>
      <w:sz w:val="18"/>
    </w:rPr>
  </w:style>
  <w:style w:type="character" w:styleId="702" w:customStyle="1">
    <w:name w:val="Endnote Text Char"/>
    <w:uiPriority w:val="99"/>
    <w:rPr>
      <w:sz w:val="20"/>
    </w:rPr>
  </w:style>
  <w:style w:type="character" w:styleId="703" w:customStyle="1">
    <w:name w:val="Заголовок 1 Знак"/>
    <w:link w:val="655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link w:val="656"/>
    <w:uiPriority w:val="9"/>
    <w:rPr>
      <w:rFonts w:ascii="Arial" w:hAnsi="Arial" w:eastAsia="Arial" w:cs="Arial"/>
      <w:sz w:val="34"/>
    </w:rPr>
  </w:style>
  <w:style w:type="character" w:styleId="705" w:customStyle="1">
    <w:name w:val="Заголовок 3 Знак"/>
    <w:link w:val="657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link w:val="658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link w:val="659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link w:val="660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link w:val="66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link w:val="662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link w:val="663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Title"/>
    <w:basedOn w:val="654"/>
    <w:next w:val="654"/>
    <w:link w:val="713"/>
    <w:uiPriority w:val="10"/>
    <w:qFormat/>
    <w:pPr>
      <w:contextualSpacing/>
      <w:spacing w:before="300"/>
    </w:pPr>
    <w:rPr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54"/>
    <w:next w:val="654"/>
    <w:link w:val="715"/>
    <w:uiPriority w:val="11"/>
    <w:qFormat/>
    <w:pPr>
      <w:spacing w:before="200"/>
    </w:pPr>
    <w:rPr>
      <w:sz w:val="24"/>
      <w:szCs w:val="24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54"/>
    <w:next w:val="654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54"/>
    <w:next w:val="654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54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>
    <w:name w:val="Footer"/>
    <w:basedOn w:val="65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>
    <w:name w:val="Caption"/>
    <w:basedOn w:val="654"/>
    <w:next w:val="654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66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6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 w:customStyle="1">
    <w:name w:val="Таблица простая 11"/>
    <w:basedOn w:val="6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Таблица простая 21"/>
    <w:basedOn w:val="66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Таблица простая 3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Таблица простая 4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Таблица простая 5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Таблица-сетка 1 светл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Таблица-сетка 2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Таблица-сетка 3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Таблица-сетка 41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Таблица-сетка 5 тем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Таблица-сетка 6 цвет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0" w:customStyle="1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 w:customStyle="1">
    <w:name w:val="Таблица-сетка 7 цвет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Список-таблица 1 светлая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Список-таблица 2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Список-таблица 3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Список-таблица 4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Список-таблица 5 тем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Список-таблица 6 цвет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Список-таблица 7 цветная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563c1" w:themeColor="hyperlink"/>
      <w:u w:val="single"/>
    </w:rPr>
  </w:style>
  <w:style w:type="paragraph" w:styleId="853">
    <w:name w:val="footnote text"/>
    <w:basedOn w:val="654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54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54"/>
    <w:next w:val="654"/>
    <w:uiPriority w:val="39"/>
    <w:unhideWhenUsed/>
    <w:pPr>
      <w:spacing w:after="57"/>
    </w:pPr>
  </w:style>
  <w:style w:type="paragraph" w:styleId="860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61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62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63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64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65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66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67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654"/>
    <w:next w:val="654"/>
    <w:uiPriority w:val="99"/>
    <w:unhideWhenUsed/>
    <w:pPr>
      <w:spacing w:after="0"/>
    </w:pPr>
  </w:style>
  <w:style w:type="paragraph" w:styleId="870">
    <w:name w:val="No Spacing"/>
    <w:basedOn w:val="654"/>
    <w:uiPriority w:val="1"/>
    <w:qFormat/>
    <w:pPr>
      <w:spacing w:after="0" w:line="240" w:lineRule="auto"/>
    </w:pPr>
  </w:style>
  <w:style w:type="paragraph" w:styleId="871">
    <w:name w:val="List Paragraph"/>
    <w:basedOn w:val="65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konovalenkoan</cp:lastModifiedBy>
  <cp:revision>26</cp:revision>
  <dcterms:created xsi:type="dcterms:W3CDTF">2023-01-26T11:42:00Z</dcterms:created>
  <dcterms:modified xsi:type="dcterms:W3CDTF">2025-01-23T06:44:18Z</dcterms:modified>
</cp:coreProperties>
</file>