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здравоохранения региона совместно со Всероссийским социальным благотворительным проектом “Здоровое поколение” приглашают всех граждан воспользоваться полезной функцией в рамках "Недели подсчета калорий". </w:t>
        <w:br w:type="textWrapping"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Потребляемая пища, её влияние на здоровье, степень сбалансированности рациона могут в значительной мере улучшить состояние общего самочувствия и даже дать оптимальную поддержку состояния организма.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💭 Автор проекта @zdorovoe_pokolenye_rf (“Здоровое поколение”) Ксения Пустовая напоминает: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“Учет калорий, белков, жиров и углеводов (КБЖУ) важен не только для поддержания  физической формы, но и для обеспечения организма всеми необходимыми нутриентами, витаминами и минералами. Правильное питание - это забота о своем здоровье, работе внутренних органов, уровне энергии и настроении”.</w:t>
        <w:br w:type="textWrapping"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📲 Рассчитайте индивидуальные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efefe" w:val="clear"/>
          <w:rtl w:val="0"/>
        </w:rPr>
        <w:t xml:space="preserve">нормы белков, жиров, углеводов, витаминов и минеральных веществ для своего ребенка с калькулятором КБЖУ от проекта “Здоровое поколение”: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https://zdorovoe-pokolenye.ru/lk-kbju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 важно формировать основы здорового образа жизни всей семьей. Дети должны видеть пример взрослых и в пищевых привычках. Совместно готовить полезные блюда, завтракать, обедать и ужинать всей семьей  - ключ к благоприятному психологическому климату.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🎁 Забирайте бесплатный подарок, с помощью которого вы узнаете как правильно рассчитать суточную норму калорий.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Забота о здоровье начинается с правильного питания!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#здоровоепоколениеупдн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dorovoe-pokolenye.ru/lk-kb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