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F" w:rsidRDefault="00A53B1F" w:rsidP="00A53B1F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A53B1F" w:rsidRPr="00BD4D79" w:rsidRDefault="00A53B1F" w:rsidP="00A53B1F">
      <w:pPr>
        <w:pStyle w:val="a3"/>
        <w:shd w:val="clear" w:color="auto" w:fill="FFFFFF"/>
        <w:jc w:val="center"/>
        <w:rPr>
          <w:rFonts w:ascii="Arial" w:hAnsi="Arial" w:cs="Arial"/>
          <w:color w:val="002060"/>
        </w:rPr>
      </w:pPr>
      <w:r>
        <w:rPr>
          <w:rFonts w:ascii="Georgia" w:hAnsi="Georgia" w:cs="Arial"/>
          <w:b/>
          <w:bCs/>
          <w:noProof/>
          <w:color w:val="002060"/>
        </w:rPr>
        <w:drawing>
          <wp:inline distT="0" distB="0" distL="0" distR="0">
            <wp:extent cx="1439186" cy="1144988"/>
            <wp:effectExtent l="0" t="0" r="0" b="0"/>
            <wp:docPr id="5" name="Рисунок 5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60" cy="114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D79">
        <w:rPr>
          <w:rFonts w:ascii="Georgia" w:hAnsi="Georgia" w:cs="Arial"/>
          <w:b/>
          <w:bCs/>
          <w:color w:val="002060"/>
        </w:rPr>
        <w:t>Уважаемые жители Липецкого района!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В целях исполнения статьи 17 Федерального закона от 23 марта 2013 г.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№ 15-ФЗ «Об охране здоровья граждан от воздействия окружающего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табачного дыма и последствий потребления табака»,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Липецкой области работает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  <w:b/>
          <w:bCs/>
        </w:rPr>
        <w:t>«горячая» телефонная линия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  <w:b/>
          <w:bCs/>
        </w:rPr>
        <w:t>по вопросам оказания помощи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  <w:b/>
          <w:bCs/>
        </w:rPr>
        <w:t>при отказе от табака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8 (4742) 43-22-13 (с 10 до 15.00 по будним дням),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8 (4742) 43-00-98 (круглосуточно) - «горячая линия»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ГУЗ «Липецкий областной наркологический диспансер»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8 (800) 200 0 200 - федеральный консультативный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телефонный центр помощи в отказе от потребления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табака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(круглосуточно, бесплатно).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Кабинет медицинской помощи при отказе от курения ГУЗ «</w:t>
      </w:r>
      <w:proofErr w:type="gramStart"/>
      <w:r w:rsidRPr="00BD4D79">
        <w:rPr>
          <w:rFonts w:ascii="Times New Roman" w:hAnsi="Times New Roman" w:cs="Times New Roman"/>
        </w:rPr>
        <w:t>Липецкая</w:t>
      </w:r>
      <w:proofErr w:type="gramEnd"/>
      <w:r w:rsidRPr="00BD4D79">
        <w:rPr>
          <w:rFonts w:ascii="Times New Roman" w:hAnsi="Times New Roman" w:cs="Times New Roman"/>
        </w:rPr>
        <w:t xml:space="preserve"> РБ» </w:t>
      </w:r>
    </w:p>
    <w:p w:rsidR="00A53B1F" w:rsidRPr="00BD4D79" w:rsidRDefault="00A53B1F" w:rsidP="00A53B1F">
      <w:pPr>
        <w:pStyle w:val="a4"/>
        <w:rPr>
          <w:rFonts w:ascii="Times New Roman" w:hAnsi="Times New Roman" w:cs="Times New Roman"/>
        </w:rPr>
      </w:pPr>
      <w:r w:rsidRPr="00BD4D79">
        <w:rPr>
          <w:rFonts w:ascii="Times New Roman" w:hAnsi="Times New Roman" w:cs="Times New Roman"/>
        </w:rPr>
        <w:t>41-97-27</w:t>
      </w:r>
    </w:p>
    <w:p w:rsidR="00F653AB" w:rsidRDefault="00F653AB"/>
    <w:sectPr w:rsidR="00F653AB" w:rsidSect="00F6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B1F"/>
    <w:rsid w:val="00A53B1F"/>
    <w:rsid w:val="00F6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3B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2019-02-21T21:00:00Z</dcterms:created>
  <dcterms:modified xsi:type="dcterms:W3CDTF">2019-02-21T21:01:00Z</dcterms:modified>
</cp:coreProperties>
</file>