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33" w:rsidRPr="0038554F" w:rsidRDefault="0038554F" w:rsidP="0038554F">
      <w:pPr>
        <w:tabs>
          <w:tab w:val="left" w:pos="5520"/>
        </w:tabs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142875" distB="142875" distL="142875" distR="142875" simplePos="0" relativeHeight="251661312" behindDoc="0" locked="0" layoutInCell="1" allowOverlap="0" wp14:anchorId="3C59EC3D" wp14:editId="60C8A205">
            <wp:simplePos x="0" y="0"/>
            <wp:positionH relativeFrom="column">
              <wp:posOffset>-403860</wp:posOffset>
            </wp:positionH>
            <wp:positionV relativeFrom="line">
              <wp:posOffset>270510</wp:posOffset>
            </wp:positionV>
            <wp:extent cx="2276475" cy="1866900"/>
            <wp:effectExtent l="0" t="0" r="9525" b="0"/>
            <wp:wrapSquare wrapText="bothSides"/>
            <wp:docPr id="1" name="Рисунок 1" descr="http://med-prof.ru/_events/photo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-prof.ru/_events/photo9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C32" w:rsidRPr="0091667D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«Ди</w:t>
      </w:r>
      <w:r w:rsidR="0091667D" w:rsidRPr="0091667D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абет. Узнай вовремя</w:t>
      </w:r>
      <w:r w:rsidR="005A7C32" w:rsidRPr="0091667D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!»</w:t>
      </w:r>
    </w:p>
    <w:p w:rsidR="0038554F" w:rsidRDefault="00566FA8" w:rsidP="0038554F">
      <w:pPr>
        <w:spacing w:before="100" w:beforeAutospacing="1" w:after="100" w:afterAutospacing="1" w:line="336" w:lineRule="atLeast"/>
        <w:ind w:left="283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14 ноября 2016г  во всем мире отмечается </w:t>
      </w:r>
      <w:r w:rsidR="000755E4"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день борьбы с сахарным диабетом. К сожалению, это заболевание встречается все чаще в современном мире. Чем он опасен, какие признаки могут позволить своевременно заподозрить появление </w:t>
      </w:r>
      <w:r w:rsidR="003855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0755E4"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диабета? </w:t>
      </w:r>
      <w:r w:rsidR="003855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Попробуем разобраться вместе.</w:t>
      </w:r>
    </w:p>
    <w:p w:rsidR="000755E4" w:rsidRPr="0038554F" w:rsidRDefault="000755E4" w:rsidP="0038554F">
      <w:pPr>
        <w:spacing w:before="100" w:beforeAutospacing="1" w:after="100" w:afterAutospacing="1" w:line="336" w:lineRule="atLeast"/>
        <w:ind w:left="283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66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Два типа сахарного диабета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Глюкоза – является важнейшим источником энергии для человека. В норме при поступлении глюкозы в кровь в организме вырабатывается инсулин – гормон поджелудочной железы, благодаря которому глюкоза попадает в клетки. При сахарном диабете нарушается поступление глюкозы в клетки, поэтому она остается в крови, разносится по сосудам и разъедает их стенки, а органы страдают от недостатка энергии.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Выделяют два типа сахарного диабета. При сахарном диабете I типа инсулин поджелудочной железой не вырабатывается, поэтому лечение проводится только с помощью инъекций инсулина. Основная причина — генетическая предрасположенность. Чаще болеют дети и молодые люди после перенесенных вирусных инфекций.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сахарном диабете II типа инсулин вырабатывается в достаточном количестве, но доступ его и глюкозы в клетки блокирован. Главная причина развития сахарного диабета II  типа является нарушение гормональной регуляции. Чаще встречается у людей старше 60 лет с повышенной массой тела.</w:t>
      </w:r>
    </w:p>
    <w:p w:rsidR="000755E4" w:rsidRPr="0091667D" w:rsidRDefault="000755E4" w:rsidP="000755E4">
      <w:pPr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166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Чем опасен сахарный диабет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первую очередь сахарный диабет опасен для крупных и мелких сосудов, вследствие чего нарушается кровоснабжение различных органов, а значит, они не могут нормально функционировать.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Поражение сосудов в органах зрения приводит к слепоте. Недостаточное кровоснабжение почек вызывает хроническую почечную недостаточность. Избыток сахара в крови и поражение сосудов рук и ног приводит к потере чувствительности, образованию трофических язв, к гангрене и даже к потере конечности. Инфаркт, инсульт, половая дисфункция, болезни печени, частые инфекционные и вирусные заболевания — вот далеко не полный список осложнений при сахарном диабете.</w:t>
      </w:r>
    </w:p>
    <w:p w:rsidR="000755E4" w:rsidRPr="0091667D" w:rsidRDefault="000755E4" w:rsidP="000755E4">
      <w:pPr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166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lastRenderedPageBreak/>
        <w:t>Симптомы  сахарного диабета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Классическими признаками сахарного диабета являются жажда и сухость во рту, в результате чего у человека появляется постоянное желание пить. Одновременно увеличивается частота мочеиспусканий.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Ещё одним типичным признаком диабета может стать утомление и головокружение. Может ухудшаться зрение, появляться чувство онемения в руках и ногах, понижается температура тела.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Типично для диабетиков и плохое заживление ран, которые легко воспаляются. Это происходит из-за того, что избыток сахара в поте, в тканях и на коже способствует активному размножению микроорганизмов. Ухудшается состояние кожи, которая начинает сохнуть и шелушиться. Очень часто беспокоит зуд кожи, особенно в области гениталий у женщин.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диабет может проявляться изменением массы тела, причём, вопреки распространённому заблуждению, диабетики далеко не всегда страдают от лишнего веса. Многие больные сахарным диабетом на фоне заболевания, наоборот, худеют, и иногда очень сильно.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Запах ацетона изо рта – еще один признак сахарного диабета.</w:t>
      </w:r>
    </w:p>
    <w:p w:rsidR="000755E4" w:rsidRPr="0091667D" w:rsidRDefault="000755E4" w:rsidP="000755E4">
      <w:pPr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755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9166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Кому грозит сахарный диабет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по значимости фактор риска развития сахарного диабета — это наследственная предрасположенность. Однако представители «группы риска» по этому показателю могут правильным образом жизни свести на нет фактор наследственности.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Ожирение – вторая по значимости причина развития сахарного диабета II типа. Жировые клетки выделяют в кровь вещества, которые снижают чувствительность клеток к инсулину.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Болезни поджелудочной железы и других желез внутренней секреции, травмы. В результате травмирования поджелудочной железы, панкреатита, и других заболеваний может происходить поражение </w:t>
      </w:r>
      <w:proofErr w:type="gramStart"/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бета-клеток</w:t>
      </w:r>
      <w:proofErr w:type="gramEnd"/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поджелудочной железы, производящих инсулин.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Неправильное питание. Сладкие газированные напитки, мучные изделия провоцируют повышенный аппетит. Их употребление приводит к мгновенному повышению глюкозы, выбросу инсулина, резкому падению глюкозы – и дикому голоду.</w:t>
      </w:r>
      <w:bookmarkStart w:id="0" w:name="_GoBack"/>
      <w:bookmarkEnd w:id="0"/>
    </w:p>
    <w:p w:rsidR="000755E4" w:rsidRPr="0091667D" w:rsidRDefault="000755E4" w:rsidP="000755E4">
      <w:pPr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166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lastRenderedPageBreak/>
        <w:t>Профилактика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Регулярные физические нагрузки помогут снизить уровень сахара в крови – занимайтесь физкультурой.</w:t>
      </w:r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сбросить лишний вес. </w:t>
      </w:r>
      <w:proofErr w:type="gramStart"/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этого, помимо упражнений, нужно нормализовать питание, в частности, исключить из рациона продукты, содержащие легкоусвояемые углеводы – мучное, алкоголь, картофель, рис.</w:t>
      </w:r>
      <w:proofErr w:type="gramEnd"/>
    </w:p>
    <w:p w:rsidR="000755E4" w:rsidRPr="000755E4" w:rsidRDefault="000755E4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важно сдать анализ крови на содержание уровня глюкозы в крови, чтобы узнать, находитесь ли вы в группе риска, чтобы избежать в будущем развития заболевания. Диспансеризация населения включает исследование уровня сахара в крови (в норме 3,</w:t>
      </w:r>
      <w:r w:rsidR="002F6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F6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6,1</w:t>
      </w:r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ммоль</w:t>
      </w:r>
      <w:proofErr w:type="spellEnd"/>
      <w:r w:rsidRPr="000755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/л).</w:t>
      </w:r>
    </w:p>
    <w:p w:rsidR="000755E4" w:rsidRPr="0091667D" w:rsidRDefault="000755E4" w:rsidP="002F6433">
      <w:pPr>
        <w:spacing w:before="100" w:beforeAutospacing="1" w:after="100" w:afterAutospacing="1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91667D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Будьте здоровы!</w:t>
      </w:r>
    </w:p>
    <w:p w:rsidR="002F6433" w:rsidRPr="000755E4" w:rsidRDefault="002F6433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55E4" w:rsidRPr="000755E4" w:rsidRDefault="0091667D" w:rsidP="000755E4">
      <w:pPr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Зав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терапевтическим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отделение поликлиники</w:t>
      </w:r>
      <w:r w:rsidR="002F6433" w:rsidRPr="002F64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2F6433" w:rsidRPr="002F64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  <w:t>ГУЗ «</w:t>
      </w:r>
      <w:proofErr w:type="spellStart"/>
      <w:r w:rsidR="002F6433" w:rsidRPr="002F64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Чаплыгинская</w:t>
      </w:r>
      <w:proofErr w:type="spellEnd"/>
      <w:r w:rsidR="002F6433" w:rsidRPr="002F64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РБ»                               </w:t>
      </w:r>
      <w:r w:rsidR="00566F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Маркова Г.Ю.</w:t>
      </w:r>
    </w:p>
    <w:p w:rsidR="005449A3" w:rsidRDefault="0038554F"/>
    <w:sectPr w:rsidR="0054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4"/>
    <w:rsid w:val="000755E4"/>
    <w:rsid w:val="000F38A1"/>
    <w:rsid w:val="002D5FDE"/>
    <w:rsid w:val="002F6433"/>
    <w:rsid w:val="0038554F"/>
    <w:rsid w:val="00566FA8"/>
    <w:rsid w:val="005A7C32"/>
    <w:rsid w:val="00860E44"/>
    <w:rsid w:val="0091667D"/>
    <w:rsid w:val="00C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5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5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prof</cp:lastModifiedBy>
  <cp:revision>13</cp:revision>
  <cp:lastPrinted>2016-10-26T11:52:00Z</cp:lastPrinted>
  <dcterms:created xsi:type="dcterms:W3CDTF">2015-11-18T07:44:00Z</dcterms:created>
  <dcterms:modified xsi:type="dcterms:W3CDTF">2016-11-25T09:21:00Z</dcterms:modified>
</cp:coreProperties>
</file>