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A1" w:rsidRPr="00D4702E" w:rsidRDefault="001275A1" w:rsidP="00815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702E">
        <w:rPr>
          <w:rFonts w:ascii="Times New Roman" w:hAnsi="Times New Roman" w:cs="Times New Roman"/>
          <w:b/>
          <w:sz w:val="28"/>
          <w:szCs w:val="28"/>
        </w:rPr>
        <w:t>Фонд «Круг добра»</w:t>
      </w:r>
    </w:p>
    <w:p w:rsidR="00451E68" w:rsidRPr="00D4702E" w:rsidRDefault="001275A1" w:rsidP="00815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02E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1275A1" w:rsidRPr="00D4702E" w:rsidRDefault="001275A1" w:rsidP="00815809">
      <w:pPr>
        <w:ind w:firstLine="708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D4702E">
        <w:rPr>
          <w:rFonts w:ascii="Times New Roman" w:hAnsi="Times New Roman" w:cs="Times New Roman"/>
          <w:sz w:val="28"/>
          <w:szCs w:val="28"/>
        </w:rPr>
        <w:t xml:space="preserve">5 января 2021 года Президент России В.В. Путин подписал указ №16 </w:t>
      </w:r>
      <w:r w:rsidRPr="00D4702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Указ «О создании Фонда поддержки детей с тяжелыми </w:t>
      </w:r>
      <w:proofErr w:type="spellStart"/>
      <w:r w:rsidRPr="00D4702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жизнеугрожающими</w:t>
      </w:r>
      <w:proofErr w:type="spellEnd"/>
      <w:r w:rsidRPr="00D4702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 хроническими заболеваниями, в том числе редкими (</w:t>
      </w:r>
      <w:proofErr w:type="spellStart"/>
      <w:r w:rsidRPr="00D4702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орфанными</w:t>
      </w:r>
      <w:proofErr w:type="spellEnd"/>
      <w:r w:rsidRPr="00D4702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) заболеваниями, «Круг добра»</w:t>
      </w:r>
      <w:r w:rsidR="00FE4B2E" w:rsidRPr="00D4702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(далее Фонд)</w:t>
      </w:r>
      <w:r w:rsidRPr="00D4702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. </w:t>
      </w:r>
      <w:proofErr w:type="gramStart"/>
      <w:r w:rsidR="00FE4B2E" w:rsidRPr="00D4702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Основной целью деятельности Фонда является реализация </w:t>
      </w:r>
      <w:r w:rsidR="00FE4B2E" w:rsidRPr="00D4702E">
        <w:rPr>
          <w:rFonts w:ascii="Times New Roman" w:hAnsi="Times New Roman" w:cs="Times New Roman"/>
          <w:i/>
          <w:color w:val="020C22"/>
          <w:sz w:val="28"/>
          <w:szCs w:val="28"/>
          <w:shd w:val="clear" w:color="auto" w:fill="FEFEFE"/>
        </w:rPr>
        <w:t>дополнительного</w:t>
      </w:r>
      <w:r w:rsidR="00FE4B2E" w:rsidRPr="00D4702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механизма организации и финансового обеспечения оказания медицинской помощи (при необходимости за пределами Российской Федерации) детям с тяжелыми </w:t>
      </w:r>
      <w:proofErr w:type="spellStart"/>
      <w:r w:rsidR="00FE4B2E" w:rsidRPr="00D4702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жизнеугрожающими</w:t>
      </w:r>
      <w:proofErr w:type="spellEnd"/>
      <w:r w:rsidR="00FE4B2E" w:rsidRPr="00D4702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 хроническими заболеваниями, в том числе редкими (</w:t>
      </w:r>
      <w:proofErr w:type="spellStart"/>
      <w:r w:rsidR="00FE4B2E" w:rsidRPr="00D4702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орфанными</w:t>
      </w:r>
      <w:proofErr w:type="spellEnd"/>
      <w:r w:rsidR="00FE4B2E" w:rsidRPr="00D4702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) заболеваниями, обеспечения таких детей лекарственными препаратами и медицинскими изделиями, в том числе не зарегистрированными в Российской Федерации, а также техническими средствами реабилитации, не входящими в федеральный перечень</w:t>
      </w:r>
      <w:proofErr w:type="gramEnd"/>
      <w:r w:rsidR="00FE4B2E" w:rsidRPr="00D4702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реабилитационных мероприятий, технических средств реабилитации и услуг, предоставляемых инвалиду.</w:t>
      </w:r>
    </w:p>
    <w:p w:rsidR="00FE4B2E" w:rsidRPr="00D4702E" w:rsidRDefault="00FE4B2E" w:rsidP="008158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702E">
        <w:rPr>
          <w:rFonts w:ascii="Times New Roman" w:hAnsi="Times New Roman" w:cs="Times New Roman"/>
          <w:sz w:val="28"/>
          <w:szCs w:val="28"/>
        </w:rPr>
        <w:t>Председателем правления Фонда Указом Президента Российской Федерации назначен Ткаченко А.Е. (</w:t>
      </w:r>
      <w:r w:rsidRPr="00D4702E">
        <w:rPr>
          <w:rFonts w:ascii="Times New Roman" w:hAnsi="Times New Roman" w:cs="Times New Roman"/>
          <w:color w:val="000000"/>
          <w:sz w:val="28"/>
          <w:szCs w:val="28"/>
        </w:rPr>
        <w:t>основатель первого детского хосписа протоиерей Александр</w:t>
      </w:r>
      <w:r w:rsidRPr="00D4702E">
        <w:rPr>
          <w:rFonts w:ascii="Times New Roman" w:hAnsi="Times New Roman" w:cs="Times New Roman"/>
          <w:sz w:val="28"/>
          <w:szCs w:val="28"/>
        </w:rPr>
        <w:t>)</w:t>
      </w:r>
      <w:r w:rsidR="004C3464" w:rsidRPr="00D4702E">
        <w:rPr>
          <w:rFonts w:ascii="Times New Roman" w:hAnsi="Times New Roman" w:cs="Times New Roman"/>
          <w:sz w:val="28"/>
          <w:szCs w:val="28"/>
        </w:rPr>
        <w:t>. Указом</w:t>
      </w:r>
      <w:r w:rsidR="00AB4508" w:rsidRPr="00D4702E">
        <w:rPr>
          <w:rFonts w:ascii="Times New Roman" w:hAnsi="Times New Roman" w:cs="Times New Roman"/>
          <w:sz w:val="28"/>
          <w:szCs w:val="28"/>
        </w:rPr>
        <w:t xml:space="preserve"> Президента</w:t>
      </w:r>
      <w:r w:rsidR="004C3464" w:rsidRPr="00D4702E">
        <w:rPr>
          <w:rFonts w:ascii="Times New Roman" w:hAnsi="Times New Roman" w:cs="Times New Roman"/>
          <w:sz w:val="28"/>
          <w:szCs w:val="28"/>
        </w:rPr>
        <w:t xml:space="preserve"> определен  учредитель Фонда – Министерство здравоохранения Российской Федерации и состав попечительского совета Фонда (в попечительский совет вошли 15 видных общественных деятелей). Так же Указ р</w:t>
      </w:r>
      <w:r w:rsidR="00AB4508" w:rsidRPr="00D4702E">
        <w:rPr>
          <w:rFonts w:ascii="Times New Roman" w:hAnsi="Times New Roman" w:cs="Times New Roman"/>
          <w:sz w:val="28"/>
          <w:szCs w:val="28"/>
        </w:rPr>
        <w:t>егламентирует структуру Фонда, через создание Правления Фонда, Попечительского совета Фонда и Экспертного совета фонда. Правление Фонда является коллегиальным исполнительным органом Фонда и утверждается Правительством Российской федерации (за исключением председателя). Экспертный совет так же определя</w:t>
      </w:r>
      <w:r w:rsidR="00B40E4D" w:rsidRPr="00D4702E">
        <w:rPr>
          <w:rFonts w:ascii="Times New Roman" w:hAnsi="Times New Roman" w:cs="Times New Roman"/>
          <w:sz w:val="28"/>
          <w:szCs w:val="28"/>
        </w:rPr>
        <w:t>ется Правительством Российской Ф</w:t>
      </w:r>
      <w:r w:rsidR="00AB4508" w:rsidRPr="00D4702E">
        <w:rPr>
          <w:rFonts w:ascii="Times New Roman" w:hAnsi="Times New Roman" w:cs="Times New Roman"/>
          <w:sz w:val="28"/>
          <w:szCs w:val="28"/>
        </w:rPr>
        <w:t>едерации и включает в свой состав</w:t>
      </w:r>
      <w:r w:rsidR="00B40E4D" w:rsidRPr="00D4702E">
        <w:rPr>
          <w:rFonts w:ascii="Times New Roman" w:hAnsi="Times New Roman" w:cs="Times New Roman"/>
          <w:sz w:val="28"/>
          <w:szCs w:val="28"/>
        </w:rPr>
        <w:t xml:space="preserve"> заинтересованных</w:t>
      </w:r>
      <w:r w:rsidR="00AB4508" w:rsidRPr="00D4702E">
        <w:rPr>
          <w:rFonts w:ascii="Times New Roman" w:hAnsi="Times New Roman" w:cs="Times New Roman"/>
          <w:sz w:val="28"/>
          <w:szCs w:val="28"/>
        </w:rPr>
        <w:t xml:space="preserve"> главных внештатных специалистов</w:t>
      </w:r>
      <w:r w:rsidR="00B40E4D" w:rsidRPr="00D4702E">
        <w:rPr>
          <w:rFonts w:ascii="Times New Roman" w:hAnsi="Times New Roman" w:cs="Times New Roman"/>
          <w:sz w:val="28"/>
          <w:szCs w:val="28"/>
        </w:rPr>
        <w:t>, сотрудников</w:t>
      </w:r>
      <w:r w:rsidR="00AB4508" w:rsidRPr="00D4702E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</w:t>
      </w:r>
      <w:r w:rsidR="00B40E4D" w:rsidRPr="00D4702E">
        <w:rPr>
          <w:rFonts w:ascii="Times New Roman" w:hAnsi="Times New Roman" w:cs="Times New Roman"/>
          <w:sz w:val="28"/>
          <w:szCs w:val="28"/>
        </w:rPr>
        <w:t xml:space="preserve"> или подведомственных учреждений Министерства здравоохранения, а также общественных и религиозных деятелей (всего 27 членов)</w:t>
      </w:r>
      <w:r w:rsidR="00AB4508" w:rsidRPr="00D4702E">
        <w:rPr>
          <w:rFonts w:ascii="Times New Roman" w:hAnsi="Times New Roman" w:cs="Times New Roman"/>
          <w:sz w:val="28"/>
          <w:szCs w:val="28"/>
        </w:rPr>
        <w:t>.</w:t>
      </w:r>
      <w:r w:rsidR="00B40E4D" w:rsidRPr="00D4702E">
        <w:rPr>
          <w:rFonts w:ascii="Times New Roman" w:hAnsi="Times New Roman" w:cs="Times New Roman"/>
          <w:sz w:val="28"/>
          <w:szCs w:val="28"/>
        </w:rPr>
        <w:t xml:space="preserve"> Решения о включении в список различных нозологий, лекарственных средств и конкретных (адресных) заявок по  обеспечении лекарственными препаратами рассматриваются на экспертном совете и утверждаются попечительским советом Фонда.</w:t>
      </w:r>
    </w:p>
    <w:p w:rsidR="00CA3F17" w:rsidRPr="00D4702E" w:rsidRDefault="00D74033" w:rsidP="00815809">
      <w:pPr>
        <w:shd w:val="clear" w:color="auto" w:fill="FFFFFF"/>
        <w:ind w:firstLine="708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02E">
        <w:rPr>
          <w:rFonts w:ascii="Times New Roman" w:hAnsi="Times New Roman" w:cs="Times New Roman"/>
          <w:sz w:val="28"/>
          <w:szCs w:val="28"/>
        </w:rPr>
        <w:t xml:space="preserve">К настоящему времени проведено три заседания экспертного совета и  </w:t>
      </w:r>
      <w:r w:rsidR="00CA3F17" w:rsidRPr="00D4702E">
        <w:rPr>
          <w:rFonts w:ascii="Times New Roman" w:hAnsi="Times New Roman" w:cs="Times New Roman"/>
          <w:sz w:val="28"/>
          <w:szCs w:val="28"/>
        </w:rPr>
        <w:t xml:space="preserve"> </w:t>
      </w:r>
      <w:r w:rsidRPr="00D4702E">
        <w:rPr>
          <w:rFonts w:ascii="Times New Roman" w:hAnsi="Times New Roman" w:cs="Times New Roman"/>
          <w:sz w:val="28"/>
          <w:szCs w:val="28"/>
        </w:rPr>
        <w:t xml:space="preserve">одно заседания попечительского совета (заседаний проведено больше, но информация не вывешена на сайте Фонда). </w:t>
      </w:r>
      <w:proofErr w:type="gramStart"/>
      <w:r w:rsidRPr="00D4702E">
        <w:rPr>
          <w:rFonts w:ascii="Times New Roman" w:hAnsi="Times New Roman" w:cs="Times New Roman"/>
          <w:sz w:val="28"/>
          <w:szCs w:val="28"/>
        </w:rPr>
        <w:t>На проведенных заседаниях советов определен перечень из пяти редких заболеваний (</w:t>
      </w:r>
      <w:r w:rsidRPr="00D47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Спинальная мышечная атрофия, </w:t>
      </w:r>
      <w:r w:rsidRPr="00D74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Болезнь Помпе</w:t>
      </w:r>
      <w:r w:rsidRPr="00D47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D74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Семейная средиземноморская лихорадка</w:t>
      </w:r>
      <w:r w:rsidRPr="00D47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D74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Криопирин</w:t>
      </w:r>
      <w:proofErr w:type="spellEnd"/>
      <w:r w:rsidRPr="00D74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-ассоциированный периодический синдром</w:t>
      </w:r>
      <w:r w:rsidRPr="00D47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D74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Периодический синдром, ассоциированный с рецептором фактора некроза опухоли</w:t>
      </w:r>
      <w:r w:rsidRPr="00D47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и перечень лекарственных препаратов для лечения  Спинальной мышечной атрофии</w:t>
      </w:r>
      <w:r w:rsidR="00D86CB4" w:rsidRPr="00D47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будет закупаться Фондом или для нужд Фонда подведомственным Министерству здравоохранения казенным учреждением </w:t>
      </w:r>
      <w:r w:rsidRPr="00D47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D86CB4" w:rsidRPr="00D47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Нусинерсен</w:t>
      </w:r>
      <w:proofErr w:type="spellEnd"/>
      <w:r w:rsidR="00D86CB4" w:rsidRPr="00D47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="00D86CB4" w:rsidRPr="00D86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Рисдиплам</w:t>
      </w:r>
      <w:proofErr w:type="spellEnd"/>
      <w:r w:rsidR="00D86CB4" w:rsidRPr="00D47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="00D86CB4" w:rsidRPr="00D86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Золгенсма</w:t>
      </w:r>
      <w:proofErr w:type="spellEnd"/>
      <w:r w:rsidRPr="00D47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D86CB4" w:rsidRPr="00D47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AE383E" w:rsidRPr="00D4702E" w:rsidRDefault="00AE383E" w:rsidP="00815809">
      <w:pPr>
        <w:shd w:val="clear" w:color="auto" w:fill="FFFFFF"/>
        <w:ind w:firstLine="708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7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Финансирование </w:t>
      </w:r>
      <w:r w:rsidRPr="00D4702E">
        <w:rPr>
          <w:rFonts w:ascii="Times New Roman" w:hAnsi="Times New Roman" w:cs="Times New Roman"/>
          <w:color w:val="000000"/>
          <w:sz w:val="28"/>
          <w:szCs w:val="28"/>
        </w:rPr>
        <w:t xml:space="preserve">Фонда, согласно Указу Президента, формируются в бюджете благодаря повышению ставки налогообложения для людей с заработком выше 5 млн. рублей. Уже приняты изменения в бюджетный кодекс и определено финансирование в размере 60 миллиардов рублей на 2021 год. </w:t>
      </w:r>
    </w:p>
    <w:p w:rsidR="00AE383E" w:rsidRPr="00D4702E" w:rsidRDefault="00AE383E" w:rsidP="00815809">
      <w:pPr>
        <w:shd w:val="clear" w:color="auto" w:fill="FFFFFF"/>
        <w:ind w:firstLine="708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702E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детей с </w:t>
      </w:r>
      <w:r w:rsidR="00E8630F" w:rsidRPr="00D4702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тяжелыми </w:t>
      </w:r>
      <w:proofErr w:type="spellStart"/>
      <w:r w:rsidR="00E8630F" w:rsidRPr="00D4702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жизнеугрожающими</w:t>
      </w:r>
      <w:proofErr w:type="spellEnd"/>
      <w:r w:rsidR="00E8630F" w:rsidRPr="00D4702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 хроническими заболеваниями, в том числе редкими</w:t>
      </w:r>
      <w:r w:rsidR="00E8630F" w:rsidRPr="00D4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702E">
        <w:rPr>
          <w:rFonts w:ascii="Times New Roman" w:hAnsi="Times New Roman" w:cs="Times New Roman"/>
          <w:color w:val="000000"/>
          <w:sz w:val="28"/>
          <w:szCs w:val="28"/>
        </w:rPr>
        <w:t xml:space="preserve">лекарственными препаратами </w:t>
      </w:r>
      <w:r w:rsidR="00E8630F" w:rsidRPr="00D4702E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Фонда осуществляться на основе </w:t>
      </w:r>
      <w:r w:rsidR="00E8630F" w:rsidRPr="00D4702E">
        <w:rPr>
          <w:rFonts w:ascii="Times New Roman" w:hAnsi="Times New Roman" w:cs="Times New Roman"/>
          <w:i/>
          <w:color w:val="000000"/>
          <w:sz w:val="28"/>
          <w:szCs w:val="28"/>
        </w:rPr>
        <w:t>заявки</w:t>
      </w:r>
      <w:r w:rsidR="00E8630F" w:rsidRPr="00D4702E">
        <w:rPr>
          <w:rFonts w:ascii="Times New Roman" w:hAnsi="Times New Roman" w:cs="Times New Roman"/>
          <w:color w:val="000000"/>
          <w:sz w:val="28"/>
          <w:szCs w:val="28"/>
        </w:rPr>
        <w:t>.  Заявку заполняет з</w:t>
      </w:r>
      <w:r w:rsidRPr="00D4702E">
        <w:rPr>
          <w:rFonts w:ascii="Times New Roman" w:hAnsi="Times New Roman" w:cs="Times New Roman"/>
          <w:color w:val="000000"/>
          <w:sz w:val="28"/>
          <w:szCs w:val="28"/>
        </w:rPr>
        <w:t>аконный представитель ребенка с заболеванием, включенным в Перечень заболеваний Фонда, по согласованию с лечащим врачом</w:t>
      </w:r>
      <w:r w:rsidR="00E8630F" w:rsidRPr="00D470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4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630F" w:rsidRPr="00D4702E">
        <w:rPr>
          <w:rFonts w:ascii="Times New Roman" w:hAnsi="Times New Roman" w:cs="Times New Roman"/>
          <w:color w:val="000000"/>
          <w:sz w:val="28"/>
          <w:szCs w:val="28"/>
        </w:rPr>
        <w:t>Заявку необходимо подавать в</w:t>
      </w:r>
      <w:r w:rsidRPr="00D4702E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региональный орган управления здравоохранением по месту жительства. Далее региональный орган управления здравоохранением формирует заявку для передачи в Фонд. </w:t>
      </w:r>
      <w:r w:rsidR="00E8630F" w:rsidRPr="00D4702E">
        <w:rPr>
          <w:rFonts w:ascii="Times New Roman" w:hAnsi="Times New Roman" w:cs="Times New Roman"/>
          <w:color w:val="000000"/>
          <w:sz w:val="28"/>
          <w:szCs w:val="28"/>
        </w:rPr>
        <w:t>До момента обеспечения лекарственными препаратами или средствами реабилитации ребёнка через Фонд, обеспечение ребёнка производится через региональный орган управления здравоохранением (или другой уполномоченный региональный орган).</w:t>
      </w:r>
    </w:p>
    <w:p w:rsidR="006348AA" w:rsidRPr="00D4702E" w:rsidRDefault="006348AA" w:rsidP="00815809">
      <w:pPr>
        <w:jc w:val="center"/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AA" w:rsidRPr="00D4702E" w:rsidRDefault="006348AA" w:rsidP="0081580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AA" w:rsidRPr="006348AA" w:rsidRDefault="006348AA" w:rsidP="0081580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48A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Порядок прохождения заявки</w:t>
      </w:r>
    </w:p>
    <w:p w:rsidR="006348AA" w:rsidRPr="006348AA" w:rsidRDefault="006348AA" w:rsidP="00815809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4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шаг 1</w:t>
      </w:r>
    </w:p>
    <w:p w:rsidR="006348AA" w:rsidRPr="006348AA" w:rsidRDefault="006348AA" w:rsidP="0081580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4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Подача заявления</w:t>
      </w:r>
    </w:p>
    <w:p w:rsidR="006348AA" w:rsidRPr="00D4702E" w:rsidRDefault="006348AA" w:rsidP="008158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Законный представитель ребенка с заболеванием, включенным в перечень тяжелых </w:t>
      </w:r>
      <w:proofErr w:type="spellStart"/>
      <w:r w:rsidRPr="0063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жизнеугрожающих</w:t>
      </w:r>
      <w:proofErr w:type="spellEnd"/>
      <w:r w:rsidRPr="0063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хронических заболеваний, в том числе редких (</w:t>
      </w:r>
      <w:proofErr w:type="spellStart"/>
      <w:r w:rsidRPr="0063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орфанных</w:t>
      </w:r>
      <w:proofErr w:type="spellEnd"/>
      <w:r w:rsidRPr="0063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заболеваний, с которыми работает Фонд, по согласованию с лечащим врачом оформляет заявление и подает его в орган исполнительной власти субъекта Российской Федерации в сфере охраны здоровья по месту жительства.</w:t>
      </w:r>
    </w:p>
    <w:p w:rsidR="006348AA" w:rsidRPr="006348AA" w:rsidRDefault="006348AA" w:rsidP="008158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8AA" w:rsidRPr="006348AA" w:rsidRDefault="006348AA" w:rsidP="0081580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4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шаг 2</w:t>
      </w:r>
    </w:p>
    <w:p w:rsidR="006348AA" w:rsidRPr="006348AA" w:rsidRDefault="006348AA" w:rsidP="0081580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4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Передача заявки в Минздрав России</w:t>
      </w:r>
    </w:p>
    <w:p w:rsidR="006348AA" w:rsidRPr="006348AA" w:rsidRDefault="006348AA" w:rsidP="008158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 исполнительной власти субъекта Российской Федерации в сфере охраны здоровья направляет в Министерство здравоохранения Российской Федерации заявку, формируемую на основании заявлений законных представителей детей. Форма заявки, перечень документов для приложения и порядок подачи устанавливаются Министерством здравоохранения Российской Федерации. Орган исполнительной власти субъекта Российской Федерации в сфере охраны здоровья в течение 3 дней извещает законных представителей ребенка о включении его документов в заявку.</w:t>
      </w:r>
    </w:p>
    <w:p w:rsidR="006348AA" w:rsidRPr="00D4702E" w:rsidRDefault="006348AA" w:rsidP="00815809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AA" w:rsidRPr="006348AA" w:rsidRDefault="006348AA" w:rsidP="0081580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4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шаг 3</w:t>
      </w:r>
    </w:p>
    <w:p w:rsidR="006348AA" w:rsidRPr="006348AA" w:rsidRDefault="006348AA" w:rsidP="0081580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4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Рассмотрение заявки экспертным советом Фонда</w:t>
      </w:r>
    </w:p>
    <w:p w:rsidR="006348AA" w:rsidRPr="00D4702E" w:rsidRDefault="006348AA" w:rsidP="00815809">
      <w:pPr>
        <w:keepNext/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Экспертный совет Фонда не позднее 14 рабочих дней после получения заявки рассматривает документы, приложенные к заявке, на соответствие Перечню заболеваний, Перечню категорий детей и Перечню для закупок и </w:t>
      </w:r>
      <w:r w:rsidRPr="0063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 оценку наличия медицинских показаний и отсутствия медицинских противопоказаний.</w:t>
      </w:r>
      <w:r w:rsidRPr="0063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3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заявки экспертным советом Фонда выносится одно из следующих решений:</w:t>
      </w:r>
      <w:r w:rsidRPr="0063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об удовлетворении заявки на конкретного ребенка;</w:t>
      </w:r>
      <w:r w:rsidRPr="0063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 необходимости сбора дополнительной информации о состоянии здоровья ребенка, предлагаемом методе лечения, в том числе за пределами Российской Федерации, лекарственном препарате, медицинском изделии, техническом средстве реабилитации;</w:t>
      </w:r>
      <w:r w:rsidRPr="0063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об отказе в удовлетворении заявки на конкретного ребенка.</w:t>
      </w:r>
      <w:proofErr w:type="gramEnd"/>
    </w:p>
    <w:p w:rsidR="006348AA" w:rsidRPr="006348AA" w:rsidRDefault="006348AA" w:rsidP="00815809">
      <w:pPr>
        <w:keepNext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8AA" w:rsidRPr="006348AA" w:rsidRDefault="006348AA" w:rsidP="0081580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4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шаг 4</w:t>
      </w:r>
    </w:p>
    <w:p w:rsidR="006348AA" w:rsidRPr="006348AA" w:rsidRDefault="006348AA" w:rsidP="0081580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4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Приобретение лекарств и </w:t>
      </w:r>
      <w:proofErr w:type="spellStart"/>
      <w:r w:rsidRPr="00634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медизделий</w:t>
      </w:r>
      <w:proofErr w:type="spellEnd"/>
    </w:p>
    <w:p w:rsidR="006348AA" w:rsidRDefault="006348AA" w:rsidP="00815809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34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установленном законодательством Российской Федерации порядке осуществляется закупка лекарственных препаратов и медицинских изделий.</w:t>
      </w:r>
    </w:p>
    <w:p w:rsidR="00D4702E" w:rsidRPr="006348AA" w:rsidRDefault="00D4702E" w:rsidP="008158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8AA" w:rsidRPr="006348AA" w:rsidRDefault="006348AA" w:rsidP="0081580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4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шаг 5</w:t>
      </w:r>
    </w:p>
    <w:p w:rsidR="006348AA" w:rsidRPr="006348AA" w:rsidRDefault="006348AA" w:rsidP="0081580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4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Поставка лекарств и </w:t>
      </w:r>
      <w:proofErr w:type="spellStart"/>
      <w:r w:rsidRPr="00634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медизделий</w:t>
      </w:r>
      <w:proofErr w:type="spellEnd"/>
    </w:p>
    <w:p w:rsidR="006348AA" w:rsidRPr="00D4702E" w:rsidRDefault="006348AA" w:rsidP="008158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Поставка лекарственных препаратов и медицинских изделий производится организациям-получателям, указанным в заявке. Далее организации-получатели предоставляют лекарственные препараты медицинским организациям, в которых проводится лечение (в случае лечения ‎в стационарных условиях) или осуществляют бесплатный отпуск (в случае лечения в амбулаторных условиях). Назначение лекарственных препаратов и медицинских изделий и оформление рецептов осуществляется в установленном законодательством Российской Федерации порядке.</w:t>
      </w:r>
    </w:p>
    <w:p w:rsidR="006348AA" w:rsidRPr="006348AA" w:rsidRDefault="006348AA" w:rsidP="008158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8AA" w:rsidRPr="006348AA" w:rsidRDefault="006348AA" w:rsidP="00815809">
      <w:pPr>
        <w:shd w:val="clear" w:color="auto" w:fill="EBEBEB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48A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Данный порядок прохождения заявки является временным и в дальнейшем будет откорректирован. До момента запуска информационной системы фонда «Круг добра», ответственность за информирование законных представителей ребенка о статусе прохождения заявки лежит на органах исполнительной власти субъектов Российской Федерации в сфере охраны здоровья.</w:t>
      </w:r>
    </w:p>
    <w:p w:rsidR="006348AA" w:rsidRPr="00E8630F" w:rsidRDefault="006348AA" w:rsidP="006348AA">
      <w:pPr>
        <w:shd w:val="clear" w:color="auto" w:fill="FFFFFF"/>
        <w:spacing w:after="200" w:line="276" w:lineRule="auto"/>
        <w:ind w:firstLine="708"/>
        <w:textAlignment w:val="center"/>
        <w:rPr>
          <w:rFonts w:ascii="Times New Roman" w:hAnsi="Times New Roman" w:cs="Times New Roman"/>
          <w:sz w:val="28"/>
          <w:szCs w:val="28"/>
        </w:rPr>
      </w:pPr>
    </w:p>
    <w:sectPr w:rsidR="006348AA" w:rsidRPr="00E8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A1"/>
    <w:rsid w:val="001275A1"/>
    <w:rsid w:val="001338E9"/>
    <w:rsid w:val="00451E68"/>
    <w:rsid w:val="004C3464"/>
    <w:rsid w:val="006348AA"/>
    <w:rsid w:val="00782D75"/>
    <w:rsid w:val="00815809"/>
    <w:rsid w:val="00A83FA9"/>
    <w:rsid w:val="00AB4508"/>
    <w:rsid w:val="00AE383E"/>
    <w:rsid w:val="00B40E4D"/>
    <w:rsid w:val="00B85A8C"/>
    <w:rsid w:val="00CA3F17"/>
    <w:rsid w:val="00D4702E"/>
    <w:rsid w:val="00D74033"/>
    <w:rsid w:val="00D86CB4"/>
    <w:rsid w:val="00E8630F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5004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EEEEE"/>
                <w:bottom w:val="none" w:sz="0" w:space="0" w:color="auto"/>
                <w:right w:val="none" w:sz="0" w:space="0" w:color="auto"/>
              </w:divBdr>
              <w:divsChild>
                <w:div w:id="6210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7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EEEEE"/>
                <w:bottom w:val="none" w:sz="0" w:space="0" w:color="auto"/>
                <w:right w:val="none" w:sz="0" w:space="0" w:color="auto"/>
              </w:divBdr>
              <w:divsChild>
                <w:div w:id="1368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3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787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4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EEEEE"/>
                <w:bottom w:val="none" w:sz="0" w:space="0" w:color="auto"/>
                <w:right w:val="none" w:sz="0" w:space="0" w:color="auto"/>
              </w:divBdr>
              <w:divsChild>
                <w:div w:id="13009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5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EEEEE"/>
                <w:bottom w:val="none" w:sz="0" w:space="0" w:color="auto"/>
                <w:right w:val="none" w:sz="0" w:space="0" w:color="auto"/>
              </w:divBdr>
              <w:divsChild>
                <w:div w:id="6532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9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EEEEE"/>
                <w:bottom w:val="none" w:sz="0" w:space="0" w:color="auto"/>
                <w:right w:val="none" w:sz="0" w:space="0" w:color="auto"/>
              </w:divBdr>
              <w:divsChild>
                <w:div w:id="3672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677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793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208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93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5096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8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790913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5974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74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1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0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8560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25953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6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4185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08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0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8768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9544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1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03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03712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2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29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31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698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0477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7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385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6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96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22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591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0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44187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1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5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0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5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21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433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EEEEE"/>
                <w:bottom w:val="none" w:sz="0" w:space="0" w:color="auto"/>
                <w:right w:val="none" w:sz="0" w:space="0" w:color="auto"/>
              </w:divBdr>
              <w:divsChild>
                <w:div w:id="10867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2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EEEEE"/>
                <w:bottom w:val="none" w:sz="0" w:space="0" w:color="auto"/>
                <w:right w:val="none" w:sz="0" w:space="0" w:color="auto"/>
              </w:divBdr>
              <w:divsChild>
                <w:div w:id="20784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3672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9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EEEEE"/>
                <w:bottom w:val="none" w:sz="0" w:space="0" w:color="auto"/>
                <w:right w:val="none" w:sz="0" w:space="0" w:color="auto"/>
              </w:divBdr>
              <w:divsChild>
                <w:div w:id="9196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EEEEE"/>
                <w:bottom w:val="none" w:sz="0" w:space="0" w:color="auto"/>
                <w:right w:val="none" w:sz="0" w:space="0" w:color="auto"/>
              </w:divBdr>
              <w:divsChild>
                <w:div w:id="19479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8700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EEEEE"/>
                <w:bottom w:val="none" w:sz="0" w:space="0" w:color="auto"/>
                <w:right w:val="none" w:sz="0" w:space="0" w:color="auto"/>
              </w:divBdr>
              <w:divsChild>
                <w:div w:id="13293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EEEEE"/>
                <w:bottom w:val="none" w:sz="0" w:space="0" w:color="auto"/>
                <w:right w:val="none" w:sz="0" w:space="0" w:color="auto"/>
              </w:divBdr>
              <w:divsChild>
                <w:div w:id="1425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4486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5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EEEEE"/>
                <w:bottom w:val="none" w:sz="0" w:space="0" w:color="auto"/>
                <w:right w:val="none" w:sz="0" w:space="0" w:color="auto"/>
              </w:divBdr>
              <w:divsChild>
                <w:div w:id="11104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EEEEE"/>
                <w:bottom w:val="none" w:sz="0" w:space="0" w:color="auto"/>
                <w:right w:val="none" w:sz="0" w:space="0" w:color="auto"/>
              </w:divBdr>
              <w:divsChild>
                <w:div w:id="17000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EEEEE"/>
                <w:bottom w:val="none" w:sz="0" w:space="0" w:color="auto"/>
                <w:right w:val="none" w:sz="0" w:space="0" w:color="auto"/>
              </w:divBdr>
              <w:divsChild>
                <w:div w:id="990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aashakl</dc:creator>
  <cp:lastModifiedBy>aashakl</cp:lastModifiedBy>
  <cp:revision>2</cp:revision>
  <cp:lastPrinted>2021-03-12T11:27:00Z</cp:lastPrinted>
  <dcterms:created xsi:type="dcterms:W3CDTF">2021-03-15T14:09:00Z</dcterms:created>
  <dcterms:modified xsi:type="dcterms:W3CDTF">2021-03-15T14:09:00Z</dcterms:modified>
</cp:coreProperties>
</file>