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F5F" w:rsidRPr="00444F5F" w:rsidRDefault="00444F5F">
      <w:pPr>
        <w:rPr>
          <w:rStyle w:val="a3"/>
          <w:rFonts w:ascii="Arial Black" w:hAnsi="Arial Black" w:cs="Times New Roman"/>
          <w:b w:val="0"/>
          <w:color w:val="FF0000"/>
          <w:spacing w:val="9"/>
          <w:sz w:val="28"/>
          <w:szCs w:val="28"/>
          <w:shd w:val="clear" w:color="auto" w:fill="FFFFFF"/>
        </w:rPr>
      </w:pPr>
      <w:r>
        <w:rPr>
          <w:rFonts w:ascii="Times New Roman" w:hAnsi="Times New Roman" w:cs="Times New Roman"/>
          <w:bCs/>
          <w:noProof/>
          <w:spacing w:val="9"/>
          <w:sz w:val="24"/>
          <w:szCs w:val="24"/>
          <w:shd w:val="clear" w:color="auto" w:fill="FFFFFF"/>
          <w:lang w:eastAsia="ru-RU"/>
        </w:rPr>
        <w:drawing>
          <wp:inline distT="0" distB="0" distL="0" distR="0">
            <wp:extent cx="1343025" cy="1152525"/>
            <wp:effectExtent l="0" t="0" r="0" b="0"/>
            <wp:docPr id="1" name="Рисунок 1" descr="C:\Users\Марго\Desktop\отделение мед проф — копия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го\Desktop\отделение мед проф — копия (1).png"/>
                    <pic:cNvPicPr>
                      <a:picLocks noChangeAspect="1" noChangeArrowheads="1"/>
                    </pic:cNvPicPr>
                  </pic:nvPicPr>
                  <pic:blipFill>
                    <a:blip r:embed="rId5" cstate="print"/>
                    <a:srcRect/>
                    <a:stretch>
                      <a:fillRect/>
                    </a:stretch>
                  </pic:blipFill>
                  <pic:spPr bwMode="auto">
                    <a:xfrm>
                      <a:off x="0" y="0"/>
                      <a:ext cx="1343025" cy="1152525"/>
                    </a:xfrm>
                    <a:prstGeom prst="rect">
                      <a:avLst/>
                    </a:prstGeom>
                    <a:noFill/>
                    <a:ln w="9525">
                      <a:noFill/>
                      <a:miter lim="800000"/>
                      <a:headEnd/>
                      <a:tailEnd/>
                    </a:ln>
                  </pic:spPr>
                </pic:pic>
              </a:graphicData>
            </a:graphic>
          </wp:inline>
        </w:drawing>
      </w:r>
      <w:r>
        <w:rPr>
          <w:rStyle w:val="a3"/>
          <w:rFonts w:ascii="Times New Roman" w:hAnsi="Times New Roman" w:cs="Times New Roman"/>
          <w:b w:val="0"/>
          <w:spacing w:val="9"/>
          <w:sz w:val="24"/>
          <w:szCs w:val="24"/>
          <w:shd w:val="clear" w:color="auto" w:fill="FFFFFF"/>
        </w:rPr>
        <w:tab/>
      </w:r>
      <w:r>
        <w:rPr>
          <w:rStyle w:val="a3"/>
          <w:rFonts w:ascii="Times New Roman" w:hAnsi="Times New Roman" w:cs="Times New Roman"/>
          <w:b w:val="0"/>
          <w:spacing w:val="9"/>
          <w:sz w:val="24"/>
          <w:szCs w:val="24"/>
          <w:shd w:val="clear" w:color="auto" w:fill="FFFFFF"/>
        </w:rPr>
        <w:tab/>
      </w:r>
      <w:r>
        <w:rPr>
          <w:rStyle w:val="a3"/>
          <w:rFonts w:ascii="Times New Roman" w:hAnsi="Times New Roman" w:cs="Times New Roman"/>
          <w:b w:val="0"/>
          <w:spacing w:val="9"/>
          <w:sz w:val="24"/>
          <w:szCs w:val="24"/>
          <w:shd w:val="clear" w:color="auto" w:fill="FFFFFF"/>
        </w:rPr>
        <w:tab/>
      </w:r>
      <w:r w:rsidRPr="00444F5F">
        <w:rPr>
          <w:rStyle w:val="a3"/>
          <w:rFonts w:ascii="Arial Black" w:hAnsi="Arial Black" w:cs="Times New Roman"/>
          <w:b w:val="0"/>
          <w:color w:val="FF0000"/>
          <w:spacing w:val="9"/>
          <w:sz w:val="28"/>
          <w:szCs w:val="28"/>
          <w:shd w:val="clear" w:color="auto" w:fill="FFFFFF"/>
        </w:rPr>
        <w:t xml:space="preserve">Чем опасно электромагнитное </w:t>
      </w:r>
      <w:r w:rsidRPr="00444F5F">
        <w:rPr>
          <w:rStyle w:val="a3"/>
          <w:rFonts w:ascii="Arial Black" w:hAnsi="Arial Black" w:cs="Times New Roman"/>
          <w:b w:val="0"/>
          <w:color w:val="FF0000"/>
          <w:spacing w:val="9"/>
          <w:sz w:val="28"/>
          <w:szCs w:val="28"/>
          <w:shd w:val="clear" w:color="auto" w:fill="FFFFFF"/>
        </w:rPr>
        <w:tab/>
      </w:r>
      <w:r w:rsidRPr="00444F5F">
        <w:rPr>
          <w:rStyle w:val="a3"/>
          <w:rFonts w:ascii="Arial Black" w:hAnsi="Arial Black" w:cs="Times New Roman"/>
          <w:b w:val="0"/>
          <w:color w:val="FF0000"/>
          <w:spacing w:val="9"/>
          <w:sz w:val="28"/>
          <w:szCs w:val="28"/>
          <w:shd w:val="clear" w:color="auto" w:fill="FFFFFF"/>
        </w:rPr>
        <w:tab/>
      </w:r>
      <w:r w:rsidRPr="00444F5F">
        <w:rPr>
          <w:rStyle w:val="a3"/>
          <w:rFonts w:ascii="Arial Black" w:hAnsi="Arial Black" w:cs="Times New Roman"/>
          <w:b w:val="0"/>
          <w:color w:val="FF0000"/>
          <w:spacing w:val="9"/>
          <w:sz w:val="28"/>
          <w:szCs w:val="28"/>
          <w:shd w:val="clear" w:color="auto" w:fill="FFFFFF"/>
        </w:rPr>
        <w:tab/>
      </w:r>
      <w:r w:rsidRPr="00444F5F">
        <w:rPr>
          <w:rStyle w:val="a3"/>
          <w:rFonts w:ascii="Arial Black" w:hAnsi="Arial Black" w:cs="Times New Roman"/>
          <w:b w:val="0"/>
          <w:color w:val="FF0000"/>
          <w:spacing w:val="9"/>
          <w:sz w:val="28"/>
          <w:szCs w:val="28"/>
          <w:shd w:val="clear" w:color="auto" w:fill="FFFFFF"/>
        </w:rPr>
        <w:tab/>
      </w:r>
      <w:r w:rsidRPr="00444F5F">
        <w:rPr>
          <w:rStyle w:val="a3"/>
          <w:rFonts w:ascii="Arial Black" w:hAnsi="Arial Black" w:cs="Times New Roman"/>
          <w:b w:val="0"/>
          <w:color w:val="FF0000"/>
          <w:spacing w:val="9"/>
          <w:sz w:val="28"/>
          <w:szCs w:val="28"/>
          <w:shd w:val="clear" w:color="auto" w:fill="FFFFFF"/>
        </w:rPr>
        <w:tab/>
      </w:r>
      <w:r w:rsidRPr="00444F5F">
        <w:rPr>
          <w:rStyle w:val="a3"/>
          <w:rFonts w:ascii="Arial Black" w:hAnsi="Arial Black" w:cs="Times New Roman"/>
          <w:b w:val="0"/>
          <w:color w:val="FF0000"/>
          <w:spacing w:val="9"/>
          <w:sz w:val="28"/>
          <w:szCs w:val="28"/>
          <w:shd w:val="clear" w:color="auto" w:fill="FFFFFF"/>
        </w:rPr>
        <w:tab/>
      </w:r>
      <w:r w:rsidRPr="00444F5F">
        <w:rPr>
          <w:rStyle w:val="a3"/>
          <w:rFonts w:ascii="Arial Black" w:hAnsi="Arial Black" w:cs="Times New Roman"/>
          <w:b w:val="0"/>
          <w:color w:val="FF0000"/>
          <w:spacing w:val="9"/>
          <w:sz w:val="28"/>
          <w:szCs w:val="28"/>
          <w:shd w:val="clear" w:color="auto" w:fill="FFFFFF"/>
        </w:rPr>
        <w:tab/>
      </w:r>
      <w:r w:rsidRPr="00444F5F">
        <w:rPr>
          <w:rStyle w:val="a3"/>
          <w:rFonts w:ascii="Arial Black" w:hAnsi="Arial Black" w:cs="Times New Roman"/>
          <w:b w:val="0"/>
          <w:color w:val="FF0000"/>
          <w:spacing w:val="9"/>
          <w:sz w:val="28"/>
          <w:szCs w:val="28"/>
          <w:shd w:val="clear" w:color="auto" w:fill="FFFFFF"/>
        </w:rPr>
        <w:tab/>
      </w:r>
      <w:r w:rsidRPr="00444F5F">
        <w:rPr>
          <w:rStyle w:val="a3"/>
          <w:rFonts w:ascii="Arial Black" w:hAnsi="Arial Black" w:cs="Times New Roman"/>
          <w:b w:val="0"/>
          <w:color w:val="FF0000"/>
          <w:spacing w:val="9"/>
          <w:sz w:val="28"/>
          <w:szCs w:val="28"/>
          <w:shd w:val="clear" w:color="auto" w:fill="FFFFFF"/>
        </w:rPr>
        <w:tab/>
        <w:t>излучение.</w:t>
      </w:r>
    </w:p>
    <w:p w:rsidR="00192C57" w:rsidRPr="00444F5F" w:rsidRDefault="00C31E99">
      <w:pPr>
        <w:rPr>
          <w:rFonts w:ascii="Times New Roman" w:hAnsi="Times New Roman" w:cs="Times New Roman"/>
          <w:spacing w:val="9"/>
          <w:sz w:val="28"/>
          <w:szCs w:val="28"/>
          <w:shd w:val="clear" w:color="auto" w:fill="FFFFFF"/>
        </w:rPr>
      </w:pPr>
      <w:r w:rsidRPr="00444F5F">
        <w:rPr>
          <w:rStyle w:val="a3"/>
          <w:rFonts w:ascii="Times New Roman" w:hAnsi="Times New Roman" w:cs="Times New Roman"/>
          <w:b w:val="0"/>
          <w:spacing w:val="9"/>
          <w:sz w:val="28"/>
          <w:szCs w:val="28"/>
          <w:shd w:val="clear" w:color="auto" w:fill="FFFFFF"/>
        </w:rPr>
        <w:t>Электромагнитное излучение — это колебание электрических и магнитных полей, которое распространяется в пространстве со скоростью света</w:t>
      </w:r>
      <w:r w:rsidRPr="00444F5F">
        <w:rPr>
          <w:rFonts w:ascii="Times New Roman" w:hAnsi="Times New Roman" w:cs="Times New Roman"/>
          <w:spacing w:val="9"/>
          <w:sz w:val="28"/>
          <w:szCs w:val="28"/>
          <w:shd w:val="clear" w:color="auto" w:fill="FFFFFF"/>
        </w:rPr>
        <w:t>. Человек его не видит и не чувствует, поэтому не в состоянии оценить, как оно воздействует на здоровье</w:t>
      </w:r>
      <w:proofErr w:type="gramStart"/>
      <w:r w:rsidRPr="00444F5F">
        <w:rPr>
          <w:rFonts w:ascii="Times New Roman" w:hAnsi="Times New Roman" w:cs="Times New Roman"/>
          <w:spacing w:val="9"/>
          <w:sz w:val="28"/>
          <w:szCs w:val="28"/>
          <w:shd w:val="clear" w:color="auto" w:fill="FFFFFF"/>
        </w:rPr>
        <w:t>..</w:t>
      </w:r>
      <w:proofErr w:type="gramEnd"/>
    </w:p>
    <w:p w:rsidR="00C31E99" w:rsidRPr="00444F5F" w:rsidRDefault="00C31E99" w:rsidP="00C31E99">
      <w:pPr>
        <w:rPr>
          <w:rFonts w:ascii="Times New Roman" w:hAnsi="Times New Roman" w:cs="Times New Roman"/>
          <w:sz w:val="28"/>
          <w:szCs w:val="28"/>
        </w:rPr>
      </w:pPr>
      <w:r w:rsidRPr="00444F5F">
        <w:rPr>
          <w:rFonts w:ascii="Times New Roman" w:hAnsi="Times New Roman" w:cs="Times New Roman"/>
          <w:sz w:val="28"/>
          <w:szCs w:val="28"/>
        </w:rPr>
        <w:t>Электромагнитные поля  увеличивают риск для здоровья детского и ослабленного организма, а также людей, подверженных аллергическим заболеваниям.</w:t>
      </w:r>
    </w:p>
    <w:p w:rsidR="00C31E99" w:rsidRPr="00444F5F" w:rsidRDefault="00C31E99" w:rsidP="00C31E99">
      <w:pPr>
        <w:rPr>
          <w:rFonts w:ascii="Times New Roman" w:hAnsi="Times New Roman" w:cs="Times New Roman"/>
          <w:sz w:val="28"/>
          <w:szCs w:val="28"/>
        </w:rPr>
      </w:pPr>
      <w:r w:rsidRPr="00444F5F">
        <w:rPr>
          <w:rFonts w:ascii="Times New Roman" w:hAnsi="Times New Roman" w:cs="Times New Roman"/>
          <w:sz w:val="28"/>
          <w:szCs w:val="28"/>
        </w:rPr>
        <w:t xml:space="preserve">Важно знать, что уровень напряженности электромагнитного поля снижается при удалении от него на некоторое расстояние. Так, чтобы уберечься от вредного влияния высоковольтных линий на здоровье человека, нужно отойти на безопасное расстояние </w:t>
      </w:r>
      <w:proofErr w:type="gramStart"/>
      <w:r w:rsidRPr="00444F5F">
        <w:rPr>
          <w:rFonts w:ascii="Times New Roman" w:hAnsi="Times New Roman" w:cs="Times New Roman"/>
          <w:sz w:val="28"/>
          <w:szCs w:val="28"/>
        </w:rPr>
        <w:t>от</w:t>
      </w:r>
      <w:proofErr w:type="gramEnd"/>
      <w:r w:rsidRPr="00444F5F">
        <w:rPr>
          <w:rFonts w:ascii="Times New Roman" w:hAnsi="Times New Roman" w:cs="Times New Roman"/>
          <w:sz w:val="28"/>
          <w:szCs w:val="28"/>
        </w:rPr>
        <w:t xml:space="preserve"> </w:t>
      </w:r>
      <w:proofErr w:type="gramStart"/>
      <w:r w:rsidRPr="00444F5F">
        <w:rPr>
          <w:rFonts w:ascii="Times New Roman" w:hAnsi="Times New Roman" w:cs="Times New Roman"/>
          <w:sz w:val="28"/>
          <w:szCs w:val="28"/>
        </w:rPr>
        <w:t>ЛЭП</w:t>
      </w:r>
      <w:proofErr w:type="gramEnd"/>
      <w:r w:rsidRPr="00444F5F">
        <w:rPr>
          <w:rFonts w:ascii="Times New Roman" w:hAnsi="Times New Roman" w:cs="Times New Roman"/>
          <w:sz w:val="28"/>
          <w:szCs w:val="28"/>
        </w:rPr>
        <w:t xml:space="preserve"> или других высокоуровневых источников на 25 метров.</w:t>
      </w:r>
    </w:p>
    <w:p w:rsidR="00C31E99" w:rsidRPr="00444F5F" w:rsidRDefault="00C31E99" w:rsidP="00C31E99">
      <w:pPr>
        <w:rPr>
          <w:rFonts w:ascii="Times New Roman" w:hAnsi="Times New Roman" w:cs="Times New Roman"/>
          <w:sz w:val="28"/>
          <w:szCs w:val="28"/>
        </w:rPr>
      </w:pPr>
      <w:r w:rsidRPr="00444F5F">
        <w:rPr>
          <w:rFonts w:ascii="Times New Roman" w:hAnsi="Times New Roman" w:cs="Times New Roman"/>
          <w:sz w:val="28"/>
          <w:szCs w:val="28"/>
        </w:rPr>
        <w:t>Что делать?</w:t>
      </w:r>
    </w:p>
    <w:p w:rsidR="00C31E99" w:rsidRPr="00444F5F" w:rsidRDefault="00C31E99" w:rsidP="00C31E99">
      <w:pPr>
        <w:pStyle w:val="a4"/>
        <w:rPr>
          <w:rFonts w:ascii="Times New Roman" w:hAnsi="Times New Roman" w:cs="Times New Roman"/>
          <w:sz w:val="28"/>
          <w:szCs w:val="28"/>
          <w:lang w:eastAsia="ru-RU"/>
        </w:rPr>
      </w:pPr>
      <w:r w:rsidRPr="00444F5F">
        <w:rPr>
          <w:rFonts w:ascii="Times New Roman" w:hAnsi="Times New Roman" w:cs="Times New Roman"/>
          <w:sz w:val="28"/>
          <w:szCs w:val="28"/>
          <w:lang w:eastAsia="ru-RU"/>
        </w:rPr>
        <w:t>Выяснить степень опасности, которая исходит от различных источников электромагнитного излучения дома и на работе с помощью специального дозиметра.</w:t>
      </w:r>
    </w:p>
    <w:p w:rsidR="00C31E99" w:rsidRPr="00444F5F" w:rsidRDefault="00C31E99" w:rsidP="00C31E99">
      <w:pPr>
        <w:pStyle w:val="a4"/>
        <w:rPr>
          <w:rFonts w:ascii="Times New Roman" w:hAnsi="Times New Roman" w:cs="Times New Roman"/>
          <w:sz w:val="28"/>
          <w:szCs w:val="28"/>
          <w:lang w:eastAsia="ru-RU"/>
        </w:rPr>
      </w:pPr>
      <w:r w:rsidRPr="00444F5F">
        <w:rPr>
          <w:rFonts w:ascii="Times New Roman" w:hAnsi="Times New Roman" w:cs="Times New Roman"/>
          <w:sz w:val="28"/>
          <w:szCs w:val="28"/>
          <w:lang w:eastAsia="ru-RU"/>
        </w:rPr>
        <w:t>В соответствии с показателями расставить электробытовые приборы таким образом, чтобы они находились как можно дальше от зоны отдыха и обеденного стола (минимум 2 метра).</w:t>
      </w:r>
    </w:p>
    <w:p w:rsidR="00C31E99" w:rsidRPr="00444F5F" w:rsidRDefault="00C31E99" w:rsidP="00C31E99">
      <w:pPr>
        <w:pStyle w:val="a4"/>
        <w:rPr>
          <w:rFonts w:ascii="Times New Roman" w:hAnsi="Times New Roman" w:cs="Times New Roman"/>
          <w:sz w:val="28"/>
          <w:szCs w:val="28"/>
          <w:lang w:eastAsia="ru-RU"/>
        </w:rPr>
      </w:pPr>
      <w:r w:rsidRPr="00444F5F">
        <w:rPr>
          <w:rFonts w:ascii="Times New Roman" w:hAnsi="Times New Roman" w:cs="Times New Roman"/>
          <w:sz w:val="28"/>
          <w:szCs w:val="28"/>
          <w:lang w:eastAsia="ru-RU"/>
        </w:rPr>
        <w:t>Расстояние от ЭЛТ монитора или телевизора должно составлять не менее 30 см.</w:t>
      </w:r>
    </w:p>
    <w:p w:rsidR="00C31E99" w:rsidRPr="00444F5F" w:rsidRDefault="00C31E99" w:rsidP="00C31E99">
      <w:pPr>
        <w:pStyle w:val="a4"/>
        <w:rPr>
          <w:rFonts w:ascii="Times New Roman" w:hAnsi="Times New Roman" w:cs="Times New Roman"/>
          <w:sz w:val="28"/>
          <w:szCs w:val="28"/>
          <w:lang w:eastAsia="ru-RU"/>
        </w:rPr>
      </w:pPr>
      <w:r w:rsidRPr="00444F5F">
        <w:rPr>
          <w:rFonts w:ascii="Times New Roman" w:hAnsi="Times New Roman" w:cs="Times New Roman"/>
          <w:sz w:val="28"/>
          <w:szCs w:val="28"/>
          <w:lang w:eastAsia="ru-RU"/>
        </w:rPr>
        <w:t>Из спальни и детской комнаты по возможности удалить все электроприборы.</w:t>
      </w:r>
    </w:p>
    <w:p w:rsidR="00C31E99" w:rsidRPr="00444F5F" w:rsidRDefault="00C31E99" w:rsidP="00C31E99">
      <w:pPr>
        <w:pStyle w:val="a4"/>
        <w:rPr>
          <w:rFonts w:ascii="Times New Roman" w:hAnsi="Times New Roman" w:cs="Times New Roman"/>
          <w:sz w:val="28"/>
          <w:szCs w:val="28"/>
          <w:lang w:eastAsia="ru-RU"/>
        </w:rPr>
      </w:pPr>
      <w:r w:rsidRPr="00444F5F">
        <w:rPr>
          <w:rFonts w:ascii="Times New Roman" w:hAnsi="Times New Roman" w:cs="Times New Roman"/>
          <w:sz w:val="28"/>
          <w:szCs w:val="28"/>
          <w:lang w:eastAsia="ru-RU"/>
        </w:rPr>
        <w:t>Электронные часы с будильником ставить не ближе 10 см от подушки.</w:t>
      </w:r>
    </w:p>
    <w:p w:rsidR="00C31E99" w:rsidRPr="00444F5F" w:rsidRDefault="00C31E99" w:rsidP="00C31E99">
      <w:pPr>
        <w:pStyle w:val="a4"/>
        <w:rPr>
          <w:rFonts w:ascii="Times New Roman" w:hAnsi="Times New Roman" w:cs="Times New Roman"/>
          <w:sz w:val="28"/>
          <w:szCs w:val="28"/>
          <w:lang w:eastAsia="ru-RU"/>
        </w:rPr>
      </w:pPr>
      <w:r w:rsidRPr="00444F5F">
        <w:rPr>
          <w:rFonts w:ascii="Times New Roman" w:hAnsi="Times New Roman" w:cs="Times New Roman"/>
          <w:sz w:val="28"/>
          <w:szCs w:val="28"/>
          <w:lang w:eastAsia="ru-RU"/>
        </w:rPr>
        <w:t xml:space="preserve">Не находиться рядом с </w:t>
      </w:r>
      <w:proofErr w:type="gramStart"/>
      <w:r w:rsidRPr="00444F5F">
        <w:rPr>
          <w:rFonts w:ascii="Times New Roman" w:hAnsi="Times New Roman" w:cs="Times New Roman"/>
          <w:sz w:val="28"/>
          <w:szCs w:val="28"/>
          <w:lang w:eastAsia="ru-RU"/>
        </w:rPr>
        <w:t>работающей</w:t>
      </w:r>
      <w:proofErr w:type="gramEnd"/>
      <w:r w:rsidRPr="00444F5F">
        <w:rPr>
          <w:rFonts w:ascii="Times New Roman" w:hAnsi="Times New Roman" w:cs="Times New Roman"/>
          <w:sz w:val="28"/>
          <w:szCs w:val="28"/>
          <w:lang w:eastAsia="ru-RU"/>
        </w:rPr>
        <w:t xml:space="preserve"> </w:t>
      </w:r>
      <w:proofErr w:type="spellStart"/>
      <w:r w:rsidRPr="00444F5F">
        <w:rPr>
          <w:rFonts w:ascii="Times New Roman" w:hAnsi="Times New Roman" w:cs="Times New Roman"/>
          <w:sz w:val="28"/>
          <w:szCs w:val="28"/>
          <w:lang w:eastAsia="ru-RU"/>
        </w:rPr>
        <w:t>СВЧ-печью</w:t>
      </w:r>
      <w:proofErr w:type="spellEnd"/>
      <w:r w:rsidRPr="00444F5F">
        <w:rPr>
          <w:rFonts w:ascii="Times New Roman" w:hAnsi="Times New Roman" w:cs="Times New Roman"/>
          <w:sz w:val="28"/>
          <w:szCs w:val="28"/>
          <w:lang w:eastAsia="ru-RU"/>
        </w:rPr>
        <w:t xml:space="preserve">, </w:t>
      </w:r>
      <w:proofErr w:type="spellStart"/>
      <w:r w:rsidRPr="00444F5F">
        <w:rPr>
          <w:rFonts w:ascii="Times New Roman" w:hAnsi="Times New Roman" w:cs="Times New Roman"/>
          <w:sz w:val="28"/>
          <w:szCs w:val="28"/>
          <w:lang w:eastAsia="ru-RU"/>
        </w:rPr>
        <w:t>микроволновкой</w:t>
      </w:r>
      <w:proofErr w:type="spellEnd"/>
      <w:r w:rsidRPr="00444F5F">
        <w:rPr>
          <w:rFonts w:ascii="Times New Roman" w:hAnsi="Times New Roman" w:cs="Times New Roman"/>
          <w:sz w:val="28"/>
          <w:szCs w:val="28"/>
          <w:lang w:eastAsia="ru-RU"/>
        </w:rPr>
        <w:t xml:space="preserve"> или обогревателем.</w:t>
      </w:r>
    </w:p>
    <w:p w:rsidR="00C31E99" w:rsidRPr="00444F5F" w:rsidRDefault="00C31E99" w:rsidP="00C31E99">
      <w:pPr>
        <w:pStyle w:val="a4"/>
        <w:rPr>
          <w:rFonts w:ascii="Times New Roman" w:hAnsi="Times New Roman" w:cs="Times New Roman"/>
          <w:sz w:val="28"/>
          <w:szCs w:val="28"/>
          <w:lang w:eastAsia="ru-RU"/>
        </w:rPr>
      </w:pPr>
      <w:r w:rsidRPr="00444F5F">
        <w:rPr>
          <w:rFonts w:ascii="Times New Roman" w:hAnsi="Times New Roman" w:cs="Times New Roman"/>
          <w:sz w:val="28"/>
          <w:szCs w:val="28"/>
          <w:lang w:eastAsia="ru-RU"/>
        </w:rPr>
        <w:t>Сотовые телефоны не рекомендуется подносить к голове ближе, чем 2,5 см. Неплохо разговаривать через громкую связь, а телефон держать как можно дальше от себя.</w:t>
      </w:r>
    </w:p>
    <w:p w:rsidR="00C31E99" w:rsidRPr="00444F5F" w:rsidRDefault="00C31E99" w:rsidP="00C31E99">
      <w:pPr>
        <w:pStyle w:val="a4"/>
        <w:rPr>
          <w:rFonts w:ascii="Times New Roman" w:hAnsi="Times New Roman" w:cs="Times New Roman"/>
          <w:sz w:val="28"/>
          <w:szCs w:val="28"/>
          <w:lang w:eastAsia="ru-RU"/>
        </w:rPr>
      </w:pPr>
      <w:r w:rsidRPr="00444F5F">
        <w:rPr>
          <w:rFonts w:ascii="Times New Roman" w:hAnsi="Times New Roman" w:cs="Times New Roman"/>
          <w:sz w:val="28"/>
          <w:szCs w:val="28"/>
          <w:lang w:eastAsia="ru-RU"/>
        </w:rPr>
        <w:t xml:space="preserve">Не стоит постоянно носить средства сотовой связи в карманах – в сумочке или </w:t>
      </w:r>
      <w:proofErr w:type="spellStart"/>
      <w:r w:rsidRPr="00444F5F">
        <w:rPr>
          <w:rFonts w:ascii="Times New Roman" w:hAnsi="Times New Roman" w:cs="Times New Roman"/>
          <w:sz w:val="28"/>
          <w:szCs w:val="28"/>
          <w:lang w:eastAsia="ru-RU"/>
        </w:rPr>
        <w:t>барсетке</w:t>
      </w:r>
      <w:proofErr w:type="spellEnd"/>
      <w:r w:rsidRPr="00444F5F">
        <w:rPr>
          <w:rFonts w:ascii="Times New Roman" w:hAnsi="Times New Roman" w:cs="Times New Roman"/>
          <w:sz w:val="28"/>
          <w:szCs w:val="28"/>
          <w:lang w:eastAsia="ru-RU"/>
        </w:rPr>
        <w:t xml:space="preserve"> им самое место.</w:t>
      </w:r>
    </w:p>
    <w:p w:rsidR="00C31E99" w:rsidRPr="00444F5F" w:rsidRDefault="00C31E99" w:rsidP="00C31E99">
      <w:pPr>
        <w:pStyle w:val="a4"/>
        <w:rPr>
          <w:rFonts w:ascii="Times New Roman" w:hAnsi="Times New Roman" w:cs="Times New Roman"/>
          <w:sz w:val="28"/>
          <w:szCs w:val="28"/>
          <w:lang w:eastAsia="ru-RU"/>
        </w:rPr>
      </w:pPr>
      <w:r w:rsidRPr="00444F5F">
        <w:rPr>
          <w:rFonts w:ascii="Times New Roman" w:hAnsi="Times New Roman" w:cs="Times New Roman"/>
          <w:sz w:val="28"/>
          <w:szCs w:val="28"/>
          <w:lang w:eastAsia="ru-RU"/>
        </w:rPr>
        <w:t>Всегда выключать неиспользуемые электрические устройства, поскольку даже в спящем режиме от них исходит определенная доза излучения.</w:t>
      </w:r>
    </w:p>
    <w:p w:rsidR="00C31E99" w:rsidRPr="00444F5F" w:rsidRDefault="00C31E99" w:rsidP="00C31E99">
      <w:pPr>
        <w:pStyle w:val="a4"/>
        <w:rPr>
          <w:rFonts w:ascii="Times New Roman" w:hAnsi="Times New Roman" w:cs="Times New Roman"/>
          <w:sz w:val="28"/>
          <w:szCs w:val="28"/>
          <w:lang w:eastAsia="ru-RU"/>
        </w:rPr>
      </w:pPr>
      <w:r w:rsidRPr="00444F5F">
        <w:rPr>
          <w:rFonts w:ascii="Times New Roman" w:hAnsi="Times New Roman" w:cs="Times New Roman"/>
          <w:sz w:val="28"/>
          <w:szCs w:val="28"/>
          <w:lang w:eastAsia="ru-RU"/>
        </w:rPr>
        <w:lastRenderedPageBreak/>
        <w:t>Вредно использовать фен перед сном: ЭМИ замедляет выработку мелатонина и нарушает циклы сна. Не стоит пользоваться и компьютером или планшетом менее чем за 2 часа до отхода ко сну.</w:t>
      </w:r>
    </w:p>
    <w:p w:rsidR="00C31E99" w:rsidRPr="00444F5F" w:rsidRDefault="00C31E99" w:rsidP="00C31E99">
      <w:pPr>
        <w:pStyle w:val="a4"/>
        <w:rPr>
          <w:rFonts w:ascii="Times New Roman" w:hAnsi="Times New Roman" w:cs="Times New Roman"/>
          <w:sz w:val="28"/>
          <w:szCs w:val="28"/>
          <w:lang w:eastAsia="ru-RU"/>
        </w:rPr>
      </w:pPr>
      <w:r w:rsidRPr="00444F5F">
        <w:rPr>
          <w:rFonts w:ascii="Times New Roman" w:hAnsi="Times New Roman" w:cs="Times New Roman"/>
          <w:sz w:val="28"/>
          <w:szCs w:val="28"/>
          <w:lang w:eastAsia="ru-RU"/>
        </w:rPr>
        <w:t>В розетках для подключения электроприборов необходимо проверить наличие заземления.</w:t>
      </w:r>
    </w:p>
    <w:p w:rsidR="00444F5F" w:rsidRDefault="00444F5F" w:rsidP="00C31E99">
      <w:pPr>
        <w:pStyle w:val="a4"/>
        <w:rPr>
          <w:rFonts w:ascii="Times New Roman" w:hAnsi="Times New Roman" w:cs="Times New Roman"/>
          <w:sz w:val="28"/>
          <w:szCs w:val="28"/>
        </w:rPr>
      </w:pPr>
      <w:r>
        <w:rPr>
          <w:rFonts w:ascii="Times New Roman" w:hAnsi="Times New Roman" w:cs="Times New Roman"/>
          <w:sz w:val="28"/>
          <w:szCs w:val="28"/>
        </w:rPr>
        <w:t>Зная такие простые правила, Вы сможете сохранить свое здоровье!</w:t>
      </w:r>
    </w:p>
    <w:p w:rsidR="00444F5F" w:rsidRDefault="00444F5F" w:rsidP="00C31E99">
      <w:pPr>
        <w:pStyle w:val="a4"/>
        <w:rPr>
          <w:rFonts w:ascii="Times New Roman" w:hAnsi="Times New Roman" w:cs="Times New Roman"/>
          <w:sz w:val="28"/>
          <w:szCs w:val="28"/>
        </w:rPr>
      </w:pPr>
    </w:p>
    <w:p w:rsidR="00444F5F" w:rsidRDefault="00444F5F" w:rsidP="00C31E99">
      <w:pPr>
        <w:pStyle w:val="a4"/>
        <w:rPr>
          <w:rFonts w:ascii="Times New Roman" w:hAnsi="Times New Roman" w:cs="Times New Roman"/>
          <w:sz w:val="28"/>
          <w:szCs w:val="28"/>
        </w:rPr>
      </w:pPr>
    </w:p>
    <w:p w:rsidR="00444F5F" w:rsidRDefault="00444F5F" w:rsidP="00C31E99">
      <w:pPr>
        <w:pStyle w:val="a4"/>
        <w:rPr>
          <w:rFonts w:ascii="Times New Roman" w:hAnsi="Times New Roman" w:cs="Times New Roman"/>
          <w:sz w:val="28"/>
          <w:szCs w:val="28"/>
        </w:rPr>
      </w:pPr>
    </w:p>
    <w:p w:rsidR="00444F5F" w:rsidRPr="00444F5F" w:rsidRDefault="00444F5F" w:rsidP="00C31E99">
      <w:pPr>
        <w:pStyle w:val="a4"/>
        <w:rPr>
          <w:rFonts w:ascii="Times New Roman" w:hAnsi="Times New Roman" w:cs="Times New Roman"/>
          <w:sz w:val="28"/>
          <w:szCs w:val="28"/>
        </w:rPr>
      </w:pPr>
      <w:r>
        <w:rPr>
          <w:rFonts w:ascii="Times New Roman" w:hAnsi="Times New Roman" w:cs="Times New Roman"/>
          <w:sz w:val="28"/>
          <w:szCs w:val="28"/>
        </w:rPr>
        <w:t xml:space="preserve">Врач терапевт ГУЗ «Липецкая РБ»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А. Ш. </w:t>
      </w:r>
      <w:proofErr w:type="spellStart"/>
      <w:r>
        <w:rPr>
          <w:rFonts w:ascii="Times New Roman" w:hAnsi="Times New Roman" w:cs="Times New Roman"/>
          <w:sz w:val="28"/>
          <w:szCs w:val="28"/>
        </w:rPr>
        <w:t>Ашурбеков</w:t>
      </w:r>
      <w:proofErr w:type="spellEnd"/>
      <w:r>
        <w:rPr>
          <w:rFonts w:ascii="Times New Roman" w:hAnsi="Times New Roman" w:cs="Times New Roman"/>
          <w:sz w:val="28"/>
          <w:szCs w:val="28"/>
        </w:rPr>
        <w:t>.</w:t>
      </w:r>
    </w:p>
    <w:sectPr w:rsidR="00444F5F" w:rsidRPr="00444F5F" w:rsidSect="00192C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D32E1"/>
    <w:multiLevelType w:val="multilevel"/>
    <w:tmpl w:val="457C0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1E99"/>
    <w:rsid w:val="00192C57"/>
    <w:rsid w:val="00444F5F"/>
    <w:rsid w:val="005D5750"/>
    <w:rsid w:val="00C31E99"/>
    <w:rsid w:val="00C4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C57"/>
  </w:style>
  <w:style w:type="paragraph" w:styleId="1">
    <w:name w:val="heading 1"/>
    <w:basedOn w:val="a"/>
    <w:link w:val="10"/>
    <w:uiPriority w:val="9"/>
    <w:qFormat/>
    <w:rsid w:val="005D57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31E99"/>
    <w:rPr>
      <w:b/>
      <w:bCs/>
    </w:rPr>
  </w:style>
  <w:style w:type="paragraph" w:styleId="a4">
    <w:name w:val="No Spacing"/>
    <w:uiPriority w:val="1"/>
    <w:qFormat/>
    <w:rsid w:val="00C31E99"/>
    <w:pPr>
      <w:spacing w:after="0" w:line="240" w:lineRule="auto"/>
    </w:pPr>
  </w:style>
  <w:style w:type="paragraph" w:styleId="a5">
    <w:name w:val="Normal (Web)"/>
    <w:basedOn w:val="a"/>
    <w:uiPriority w:val="99"/>
    <w:semiHidden/>
    <w:unhideWhenUsed/>
    <w:rsid w:val="00C31E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D5750"/>
    <w:rPr>
      <w:rFonts w:ascii="Times New Roman" w:eastAsia="Times New Roman" w:hAnsi="Times New Roman" w:cs="Times New Roman"/>
      <w:b/>
      <w:bCs/>
      <w:kern w:val="36"/>
      <w:sz w:val="48"/>
      <w:szCs w:val="48"/>
      <w:lang w:eastAsia="ru-RU"/>
    </w:rPr>
  </w:style>
  <w:style w:type="character" w:customStyle="1" w:styleId="redsmall">
    <w:name w:val="redsmall"/>
    <w:basedOn w:val="a0"/>
    <w:rsid w:val="005D5750"/>
  </w:style>
  <w:style w:type="paragraph" w:styleId="a6">
    <w:name w:val="Balloon Text"/>
    <w:basedOn w:val="a"/>
    <w:link w:val="a7"/>
    <w:uiPriority w:val="99"/>
    <w:semiHidden/>
    <w:unhideWhenUsed/>
    <w:rsid w:val="00444F5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4F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9965761">
      <w:bodyDiv w:val="1"/>
      <w:marLeft w:val="0"/>
      <w:marRight w:val="0"/>
      <w:marTop w:val="0"/>
      <w:marBottom w:val="0"/>
      <w:divBdr>
        <w:top w:val="none" w:sz="0" w:space="0" w:color="auto"/>
        <w:left w:val="none" w:sz="0" w:space="0" w:color="auto"/>
        <w:bottom w:val="none" w:sz="0" w:space="0" w:color="auto"/>
        <w:right w:val="none" w:sz="0" w:space="0" w:color="auto"/>
      </w:divBdr>
    </w:div>
    <w:div w:id="1310868776">
      <w:bodyDiv w:val="1"/>
      <w:marLeft w:val="0"/>
      <w:marRight w:val="0"/>
      <w:marTop w:val="0"/>
      <w:marBottom w:val="0"/>
      <w:divBdr>
        <w:top w:val="none" w:sz="0" w:space="0" w:color="auto"/>
        <w:left w:val="none" w:sz="0" w:space="0" w:color="auto"/>
        <w:bottom w:val="none" w:sz="0" w:space="0" w:color="auto"/>
        <w:right w:val="none" w:sz="0" w:space="0" w:color="auto"/>
      </w:divBdr>
    </w:div>
    <w:div w:id="152798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318</Words>
  <Characters>1817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Марго</dc:creator>
  <cp:lastModifiedBy>Марго</cp:lastModifiedBy>
  <cp:revision>1</cp:revision>
  <dcterms:created xsi:type="dcterms:W3CDTF">2018-10-28T07:43:00Z</dcterms:created>
  <dcterms:modified xsi:type="dcterms:W3CDTF">2018-10-28T08:55:00Z</dcterms:modified>
</cp:coreProperties>
</file>