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4" w:rsidRPr="002605E4" w:rsidRDefault="00794B44" w:rsidP="00794B4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/>
          <w:b/>
          <w:bCs/>
          <w:color w:val="C0504D" w:themeColor="accent2"/>
          <w:kern w:val="36"/>
          <w:sz w:val="44"/>
          <w:szCs w:val="44"/>
          <w:lang w:eastAsia="ru-RU"/>
        </w:rPr>
      </w:pPr>
      <w:r w:rsidRPr="00794B44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6F6B66C" wp14:editId="11C11B76">
            <wp:extent cx="2286000" cy="2074545"/>
            <wp:effectExtent l="0" t="0" r="0" b="1905"/>
            <wp:docPr id="3" name="Рисунок 3" descr="http://profilaktika.tomsk.ru/wp-content/uploads/2012/08/diabetestypetwo-300x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filaktika.tomsk.ru/wp-content/uploads/2012/08/diabetestypetwo-300x27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E4">
        <w:rPr>
          <w:rFonts w:ascii="Times New Roman" w:eastAsia="Times New Roman" w:hAnsi="Times New Roman"/>
          <w:b/>
          <w:bCs/>
          <w:color w:val="C0504D" w:themeColor="accent2"/>
          <w:kern w:val="36"/>
          <w:sz w:val="44"/>
          <w:szCs w:val="44"/>
          <w:lang w:eastAsia="ru-RU"/>
        </w:rPr>
        <w:t xml:space="preserve"> Что такое диабет</w:t>
      </w:r>
      <w:r w:rsidR="00BA7673">
        <w:rPr>
          <w:rFonts w:ascii="Times New Roman" w:eastAsia="Times New Roman" w:hAnsi="Times New Roman"/>
          <w:b/>
          <w:bCs/>
          <w:color w:val="C0504D" w:themeColor="accent2"/>
          <w:kern w:val="36"/>
          <w:sz w:val="44"/>
          <w:szCs w:val="44"/>
          <w:lang w:eastAsia="ru-RU"/>
        </w:rPr>
        <w:t>.</w:t>
      </w:r>
    </w:p>
    <w:p w:rsidR="00794B44" w:rsidRPr="00794B44" w:rsidRDefault="00BA7673" w:rsidP="00794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838383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838383"/>
          <w:sz w:val="44"/>
          <w:szCs w:val="44"/>
          <w:lang w:eastAsia="ru-RU"/>
        </w:rPr>
        <w:t>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«Не ешь много сахара – диабет будет!» Наверное, многие слышали эту фразу за свою жизнь неоднократно. И, тем не менее, многих сладкоежек печальная участь диабетиков минует, а тем, кто сахар в чай без горки насыпает, ставят тяжелый диагноз. Попробуем разобраться, что такое диабет, и откуда он берется.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Слово «диабет» с греческого буквально переводится, как «истечение» или «изнурение». Сахарный диабет –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хроническое заболевание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которое возникает из-за того, что в организме перестает усваиваться сахар или глюкоза. Из-за чего его концентрация в крови многократно вырастает.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 может произойти по двум причинам. Например, если поджелудочная железа выделяет недостаточно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гормона инсулина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который отвечает за превращение глюкозы в энергию. Из-за этого ткани тела теряют способность работать на поступающем в них сахаре, начинают «голодать» и пользоваться своими собственными запасами даже тогда, когда уровень сахара в крови очень высок. В дело идут жировые запасы, и при их расщеплении появляется токсичный продукт –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ацетон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который накапливается в организме и отравляет его.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Диабет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первого типа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влияет на весь обмен веществ в организме. Ацетон усиливает нагрузку на почки и постепенно разрушает их. Перестают синтезироваться некоторые белки, в том числе и антитела, из-за чего существенно снижается иммунитет. Увеличивается синтез холестерина.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 сильно худеет и слабеет из-за недостатка энергии. Отсутствие инсулина приходится постоянно возмещать инъекциями специальных препаратов, без которых человек может умереть.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Такое заболевание называют сахарным диабетом первого типа или инсулинозависимым диабетом. Чаще он начинается в юном возрасте у тех, чьи родственники тоже болеют диабетом. То есть, заболевание иногда передается по наследству, а отказ поджелудочной железы может спровоцировать другое заболевание. Но инсулинозависимый диабет встречается всего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 10–15 процентах случае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А на долю оставшихся 85–90 процентов приходится </w:t>
      </w:r>
      <w:r w:rsidRPr="00794B4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диабет второго типа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или инсулинонезависимый. Как видно из названия, недостаток инсулина здесь почти не причем. И, действительно, при инсулине второго типа поджелудочная железа сначала работает как надо.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 этом заболевании мышечная ткань, для которой </w:t>
      </w:r>
      <w:r w:rsidRPr="00BA5C4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глюкоза</w:t>
      </w:r>
      <w:r w:rsidRPr="00BA5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основной поставщик энергии, не в состоянии использовать инсулин, вырабатывающийся организмом. И ее клетки практически перестают получать жизненно необходимую глюкозу.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Такое состояние называется </w:t>
      </w:r>
      <w:r w:rsidRPr="00BA5C4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инсулинорезистентность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или нечувствительность тканей к инсулину. Инсулинорезистентность может быть врожденным недостатком, который передается по наследству.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 чаще всего диабет второго типа встречается у людей </w:t>
      </w:r>
      <w:r w:rsidRPr="00BA5C4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 избыточной массой тела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По статистике, среди инсулинонезависимых диабетиков лишний вес имеют больше 80 процентов. К диабету избыточный вес приводит двумя путями.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 ожирении нарушается </w:t>
      </w:r>
      <w:hyperlink r:id="rId6" w:history="1">
        <w:r w:rsidRPr="00BA5C4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обмен веществ</w:t>
        </w:r>
      </w:hyperlink>
      <w:r w:rsidRPr="00BA5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снижается чувствительность клеток к инсулину. Наступает приобретенная инсулинорезистентность. Кстати, на этом этапе разрушения организма полный человек может попасть в настоящий замкнутый круг.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Еще здоровая поджелудочная железа получает от клеток сигнал о том, что глюкозы им не хватает и начинает усиленно работать. Выброс </w:t>
      </w:r>
      <w:r w:rsidRPr="00BA5C4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больших доз инсулина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вызывает чувство голода, которое заставляет есть еще больше. Из-за чего масса тела, а с ней и нечувствительность клеток к инсулину, растут как на дрожжах. А перегруженная поджелудочная железа постепенно разрушается.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Свой вклад в разрушение поджелудочной железы вносит и </w:t>
      </w:r>
      <w:r w:rsidRPr="00ED00B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атеросклероз сосудов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возникающий при ожирении. В том числе и тех, что питают поджелудочную железу. А она, в свою очередь, теряет способность производить инсулин вовремя и в достаточном количестве.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 здоровом организме инсулин начинает вырабатываться практически сразу после того, как в кровь из кишечника поступает глюкоза. А вот при диабете второго типа поджелудочная железа начинает «тормозить» и посылать инсулин слишком поздно, да еще и в количестве, недостаточном для переработки всей поступившей с едой глюкозы. Из-за этого </w:t>
      </w:r>
      <w:r w:rsidRPr="00ED00B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растет уровень сахара в крови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но клетки организма все равно энергии не получают.</w:t>
      </w:r>
    </w:p>
    <w:p w:rsidR="00794B44" w:rsidRPr="00794B44" w:rsidRDefault="00794B44" w:rsidP="00794B4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Этот тип диабета проявляет себя далеко не сразу. Врачи посчитали, что с начала заболевания до момента явных симптомов, вынуждающих обратится к врачу, в среднем проходит </w:t>
      </w:r>
      <w:r w:rsidRPr="00ED00B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около восьми лет</w:t>
      </w:r>
      <w:r w:rsidRPr="00ED00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То есть, за помощью человек обращается, когда поджелудочная железа уже начала терять способность производить инсулин.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Как правило, первыми жалобами больного становятся учащенное обильное 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мочеиспускание, постоянные жажда и голод. Но нередко диабет второго типа обнаруживается только тогда, когда у человека находят другие спутники ожирения – инфаркт миокарда, артериальную гипертензию и другие заболевания сердца и сосудов.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При диабете второго типа </w:t>
      </w:r>
      <w:r w:rsidRPr="00ED00B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самое главное</w:t>
      </w:r>
      <w:r w:rsidRPr="00794B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нормализовать вес и восстановить жировой и углеводный обмен в организме. Но, если диета и физические упражнения не помогут, пациенту придется всю жизнь находиться под врачебным контролем и принимать препараты, которые снижают уровень сахара в крови.</w:t>
      </w:r>
    </w:p>
    <w:p w:rsidR="005D6532" w:rsidRDefault="005D6532">
      <w:pPr>
        <w:rPr>
          <w:rFonts w:ascii="Times New Roman" w:hAnsi="Times New Roman"/>
          <w:sz w:val="28"/>
          <w:szCs w:val="28"/>
        </w:rPr>
      </w:pPr>
    </w:p>
    <w:p w:rsidR="00E415A9" w:rsidRPr="00794B44" w:rsidRDefault="005D6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</w:t>
      </w:r>
      <w:r w:rsidR="009B1DDC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терапевт участковый Маркова Г.Ю.</w:t>
      </w:r>
    </w:p>
    <w:sectPr w:rsidR="00E415A9" w:rsidRPr="0079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C9"/>
    <w:rsid w:val="002605E4"/>
    <w:rsid w:val="005D6532"/>
    <w:rsid w:val="005E31C9"/>
    <w:rsid w:val="00794B44"/>
    <w:rsid w:val="009B1DDC"/>
    <w:rsid w:val="00BA5C4C"/>
    <w:rsid w:val="00BA7673"/>
    <w:rsid w:val="00E415A9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B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B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kzdorovo.ru/profilaktika/obraz-zhizni/chto-takoe-metaboliz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cp:lastPrinted>2017-11-08T05:17:00Z</cp:lastPrinted>
  <dcterms:created xsi:type="dcterms:W3CDTF">2017-11-08T04:49:00Z</dcterms:created>
  <dcterms:modified xsi:type="dcterms:W3CDTF">2017-11-09T13:40:00Z</dcterms:modified>
</cp:coreProperties>
</file>