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8C" w:rsidRDefault="0058248C" w:rsidP="0058248C">
      <w:pPr>
        <w:jc w:val="center"/>
        <w:rPr>
          <w:b/>
        </w:rPr>
      </w:pPr>
      <w:r>
        <w:rPr>
          <w:b/>
        </w:rPr>
        <w:t>Диспансеризация взрослого населения за 9 месяцев 2021 года</w:t>
      </w:r>
    </w:p>
    <w:p w:rsidR="0058248C" w:rsidRDefault="0058248C" w:rsidP="0058248C">
      <w:pPr>
        <w:jc w:val="center"/>
      </w:pPr>
    </w:p>
    <w:p w:rsidR="0058248C" w:rsidRDefault="0058248C" w:rsidP="0058248C">
      <w:pPr>
        <w:spacing w:line="276" w:lineRule="auto"/>
      </w:pPr>
      <w:r>
        <w:t>Пройдено 2028 - 67,6%</w:t>
      </w:r>
    </w:p>
    <w:p w:rsidR="0058248C" w:rsidRDefault="0058248C" w:rsidP="0058248C">
      <w:pPr>
        <w:spacing w:line="276" w:lineRule="auto"/>
      </w:pPr>
      <w:r>
        <w:rPr>
          <w:lang w:val="en-US"/>
        </w:rPr>
        <w:t>I</w:t>
      </w:r>
      <w:r>
        <w:t xml:space="preserve"> - 452 - 22,3%</w:t>
      </w:r>
    </w:p>
    <w:p w:rsidR="0058248C" w:rsidRDefault="0058248C" w:rsidP="0058248C">
      <w:pPr>
        <w:spacing w:line="276" w:lineRule="auto"/>
      </w:pPr>
      <w:r>
        <w:rPr>
          <w:lang w:val="en-US"/>
        </w:rPr>
        <w:t>II</w:t>
      </w:r>
      <w:r>
        <w:t xml:space="preserve"> - 127 - 6,3%</w:t>
      </w:r>
    </w:p>
    <w:p w:rsidR="0058248C" w:rsidRDefault="0058248C" w:rsidP="0058248C">
      <w:pPr>
        <w:spacing w:line="276" w:lineRule="auto"/>
      </w:pPr>
      <w:r>
        <w:rPr>
          <w:lang w:val="en-US"/>
        </w:rPr>
        <w:t>III</w:t>
      </w:r>
      <w:r>
        <w:t xml:space="preserve"> - 1449 - 71,4%</w:t>
      </w:r>
    </w:p>
    <w:p w:rsidR="0058248C" w:rsidRDefault="0058248C" w:rsidP="0058248C">
      <w:pPr>
        <w:spacing w:line="276" w:lineRule="auto"/>
      </w:pPr>
    </w:p>
    <w:p w:rsidR="0058248C" w:rsidRDefault="0058248C" w:rsidP="0058248C">
      <w:pPr>
        <w:spacing w:line="276" w:lineRule="auto"/>
      </w:pPr>
      <w:r>
        <w:t>2 этап - 279 - 13,8%</w:t>
      </w:r>
    </w:p>
    <w:p w:rsidR="0058248C" w:rsidRDefault="0058248C" w:rsidP="0058248C">
      <w:pPr>
        <w:spacing w:line="276" w:lineRule="auto"/>
      </w:pPr>
    </w:p>
    <w:p w:rsidR="0058248C" w:rsidRDefault="0058248C" w:rsidP="0058248C">
      <w:pPr>
        <w:spacing w:line="276" w:lineRule="auto"/>
        <w:jc w:val="center"/>
        <w:rPr>
          <w:b/>
        </w:rPr>
      </w:pPr>
      <w:proofErr w:type="spellStart"/>
      <w:r>
        <w:rPr>
          <w:b/>
        </w:rPr>
        <w:t>Профосмотры</w:t>
      </w:r>
      <w:proofErr w:type="spellEnd"/>
    </w:p>
    <w:p w:rsidR="0058248C" w:rsidRDefault="0058248C" w:rsidP="0058248C">
      <w:pPr>
        <w:spacing w:line="276" w:lineRule="auto"/>
      </w:pPr>
    </w:p>
    <w:p w:rsidR="0058248C" w:rsidRDefault="0058248C" w:rsidP="0058248C">
      <w:pPr>
        <w:spacing w:line="276" w:lineRule="auto"/>
      </w:pPr>
      <w:r>
        <w:t>Пройдено 731 - 59,3%</w:t>
      </w:r>
    </w:p>
    <w:p w:rsidR="0058248C" w:rsidRDefault="0058248C" w:rsidP="0058248C">
      <w:pPr>
        <w:spacing w:line="276" w:lineRule="auto"/>
      </w:pPr>
      <w:r>
        <w:rPr>
          <w:lang w:val="en-US"/>
        </w:rPr>
        <w:t>I</w:t>
      </w:r>
      <w:r>
        <w:t xml:space="preserve"> - 537 - 73,5%</w:t>
      </w:r>
    </w:p>
    <w:p w:rsidR="0058248C" w:rsidRDefault="0058248C" w:rsidP="0058248C">
      <w:pPr>
        <w:spacing w:line="276" w:lineRule="auto"/>
      </w:pPr>
      <w:r>
        <w:rPr>
          <w:lang w:val="en-US"/>
        </w:rPr>
        <w:t>II</w:t>
      </w:r>
      <w:r>
        <w:t xml:space="preserve"> - 104 - 14,2%</w:t>
      </w:r>
    </w:p>
    <w:p w:rsidR="0058248C" w:rsidRDefault="0058248C" w:rsidP="0058248C">
      <w:pPr>
        <w:spacing w:line="276" w:lineRule="auto"/>
      </w:pPr>
      <w:r>
        <w:rPr>
          <w:lang w:val="en-US"/>
        </w:rPr>
        <w:t>III</w:t>
      </w:r>
      <w:r>
        <w:t xml:space="preserve"> - 90 - 12,3%</w:t>
      </w:r>
    </w:p>
    <w:p w:rsidR="00CF66C9" w:rsidRDefault="00CF66C9"/>
    <w:sectPr w:rsidR="00CF66C9" w:rsidSect="000C0F0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248C"/>
    <w:rsid w:val="000C0F04"/>
    <w:rsid w:val="0058248C"/>
    <w:rsid w:val="00CF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2021-09-26T18:38:00Z</dcterms:created>
  <dcterms:modified xsi:type="dcterms:W3CDTF">2021-09-26T18:40:00Z</dcterms:modified>
</cp:coreProperties>
</file>