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2" w:rsidRDefault="00BE33AC">
      <w:pPr>
        <w:rPr>
          <w:rFonts w:ascii="Times New Roman" w:hAnsi="Times New Roman" w:cs="Times New Roman"/>
          <w:sz w:val="24"/>
          <w:szCs w:val="24"/>
        </w:rPr>
      </w:pPr>
      <w:r w:rsidRPr="00BE33AC">
        <w:rPr>
          <w:rFonts w:ascii="Times New Roman" w:hAnsi="Times New Roman" w:cs="Times New Roman"/>
          <w:sz w:val="24"/>
          <w:szCs w:val="24"/>
        </w:rPr>
        <w:t>Сведения о проведении диспансеризации определенных гру</w:t>
      </w:r>
      <w:proofErr w:type="gramStart"/>
      <w:r w:rsidRPr="00BE33AC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BE33AC">
        <w:rPr>
          <w:rFonts w:ascii="Times New Roman" w:hAnsi="Times New Roman" w:cs="Times New Roman"/>
          <w:sz w:val="24"/>
          <w:szCs w:val="24"/>
        </w:rPr>
        <w:t>ослого населения ГУЗ «</w:t>
      </w:r>
      <w:proofErr w:type="spellStart"/>
      <w:r w:rsidRPr="00BE33AC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BE33AC">
        <w:rPr>
          <w:rFonts w:ascii="Times New Roman" w:hAnsi="Times New Roman" w:cs="Times New Roman"/>
          <w:sz w:val="24"/>
          <w:szCs w:val="24"/>
        </w:rPr>
        <w:t xml:space="preserve"> РБ» за 8 мес.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010"/>
        <w:gridCol w:w="1010"/>
        <w:gridCol w:w="1240"/>
        <w:gridCol w:w="2235"/>
        <w:gridCol w:w="2465"/>
        <w:gridCol w:w="2465"/>
      </w:tblGrid>
      <w:tr w:rsidR="00892052" w:rsidTr="00892052">
        <w:tc>
          <w:tcPr>
            <w:tcW w:w="2093" w:type="dxa"/>
            <w:vMerge w:val="restart"/>
          </w:tcPr>
          <w:p w:rsidR="00892052" w:rsidRDefault="00892052" w:rsidP="00BE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граждан, подлежащих диспансеризации и ПМО</w:t>
            </w:r>
          </w:p>
        </w:tc>
        <w:tc>
          <w:tcPr>
            <w:tcW w:w="2268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Ι этап диспансеризации и ПМО</w:t>
            </w:r>
          </w:p>
        </w:tc>
        <w:tc>
          <w:tcPr>
            <w:tcW w:w="3260" w:type="dxa"/>
            <w:gridSpan w:val="3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группам состояния здоровья и ПМО</w:t>
            </w:r>
          </w:p>
        </w:tc>
        <w:tc>
          <w:tcPr>
            <w:tcW w:w="223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законченных случаев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ПМО</w:t>
            </w:r>
          </w:p>
        </w:tc>
        <w:tc>
          <w:tcPr>
            <w:tcW w:w="246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граждан, направленных на Ι</w:t>
            </w:r>
            <w:r w:rsidRPr="00892052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</w:p>
        </w:tc>
        <w:tc>
          <w:tcPr>
            <w:tcW w:w="246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завершили 2 этап диспансеризации</w:t>
            </w:r>
          </w:p>
        </w:tc>
      </w:tr>
      <w:tr w:rsidR="00892052" w:rsidTr="00892052">
        <w:tc>
          <w:tcPr>
            <w:tcW w:w="2093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группа, чел. </w:t>
            </w: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группа, чел.</w:t>
            </w:r>
          </w:p>
        </w:tc>
        <w:tc>
          <w:tcPr>
            <w:tcW w:w="124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группа, чел.</w:t>
            </w:r>
          </w:p>
        </w:tc>
        <w:tc>
          <w:tcPr>
            <w:tcW w:w="223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52" w:rsidTr="00892052">
        <w:tc>
          <w:tcPr>
            <w:tcW w:w="2093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2268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4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2235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  <w:tc>
          <w:tcPr>
            <w:tcW w:w="2465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65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bookmarkStart w:id="0" w:name="_GoBack"/>
            <w:bookmarkEnd w:id="0"/>
          </w:p>
        </w:tc>
      </w:tr>
    </w:tbl>
    <w:p w:rsidR="00BE33AC" w:rsidRPr="00BE33AC" w:rsidRDefault="00BE33AC">
      <w:pPr>
        <w:rPr>
          <w:rFonts w:ascii="Times New Roman" w:hAnsi="Times New Roman" w:cs="Times New Roman"/>
          <w:sz w:val="24"/>
          <w:szCs w:val="24"/>
        </w:rPr>
      </w:pPr>
    </w:p>
    <w:sectPr w:rsidR="00BE33AC" w:rsidRPr="00BE33AC" w:rsidSect="00BE33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05"/>
    <w:rsid w:val="005D43C5"/>
    <w:rsid w:val="005E5A82"/>
    <w:rsid w:val="00892052"/>
    <w:rsid w:val="00BD2F05"/>
    <w:rsid w:val="00B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3</cp:revision>
  <dcterms:created xsi:type="dcterms:W3CDTF">2019-09-18T11:31:00Z</dcterms:created>
  <dcterms:modified xsi:type="dcterms:W3CDTF">2019-09-18T11:43:00Z</dcterms:modified>
</cp:coreProperties>
</file>