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70F" w:rsidRPr="00AA26E8" w:rsidRDefault="008F3A3F" w:rsidP="00AA26E8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tab/>
      </w:r>
      <w:r w:rsidR="00C87374" w:rsidRPr="00C87374">
        <w:rPr>
          <w:noProof/>
          <w:lang w:eastAsia="ru-RU"/>
        </w:rPr>
        <w:drawing>
          <wp:inline distT="0" distB="0" distL="0" distR="0">
            <wp:extent cx="2047875" cy="1390650"/>
            <wp:effectExtent l="19050" t="0" r="9525" b="0"/>
            <wp:docPr id="3" name="Рисунок 5" descr="http://stcmp.ru/public/uploads/news/b_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cmp.ru/public/uploads/news/b_4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="00C24E43" w:rsidRPr="00AA26E8">
        <w:rPr>
          <w:rFonts w:ascii="Times New Roman" w:hAnsi="Times New Roman" w:cs="Times New Roman"/>
          <w:b/>
          <w:color w:val="FF0000"/>
          <w:sz w:val="28"/>
          <w:szCs w:val="28"/>
        </w:rPr>
        <w:t>ПОДУМАЙ, ПРЕЖДЕ ЧЕМ НАЧАТЬ!</w:t>
      </w:r>
    </w:p>
    <w:p w:rsidR="00AA26E8" w:rsidRPr="00AA26E8" w:rsidRDefault="00AA26E8" w:rsidP="00AA26E8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26E8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AA26E8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AA26E8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AA26E8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AA26E8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AA26E8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AA26E8">
        <w:rPr>
          <w:rFonts w:ascii="Times New Roman" w:hAnsi="Times New Roman" w:cs="Times New Roman"/>
          <w:b/>
          <w:color w:val="FF0000"/>
          <w:sz w:val="28"/>
          <w:szCs w:val="28"/>
        </w:rPr>
        <w:t>(памятка для населения)</w:t>
      </w:r>
    </w:p>
    <w:p w:rsidR="008F3A3F" w:rsidRPr="00C24E43" w:rsidRDefault="008F3A3F" w:rsidP="00C24E4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24E43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Наркомания</w:t>
      </w:r>
      <w:r w:rsidRPr="00C24E43">
        <w:rPr>
          <w:rFonts w:ascii="Times New Roman" w:hAnsi="Times New Roman" w:cs="Times New Roman"/>
          <w:sz w:val="28"/>
          <w:szCs w:val="28"/>
          <w:lang w:eastAsia="ru-RU"/>
        </w:rPr>
        <w:t> – хроническое заболевание, вызванное систематическим употреблением средст</w:t>
      </w:r>
      <w:r w:rsidR="00C87374">
        <w:rPr>
          <w:rFonts w:ascii="Times New Roman" w:hAnsi="Times New Roman" w:cs="Times New Roman"/>
          <w:sz w:val="28"/>
          <w:szCs w:val="28"/>
          <w:lang w:eastAsia="ru-RU"/>
        </w:rPr>
        <w:t>в,</w:t>
      </w:r>
      <w:r w:rsidRPr="00C24E43">
        <w:rPr>
          <w:rFonts w:ascii="Times New Roman" w:hAnsi="Times New Roman" w:cs="Times New Roman"/>
          <w:sz w:val="28"/>
          <w:szCs w:val="28"/>
          <w:lang w:eastAsia="ru-RU"/>
        </w:rPr>
        <w:t xml:space="preserve"> влияющих на психическое состояние человека и способных  вызывать психическую и  физическую зависимость.</w:t>
      </w:r>
    </w:p>
    <w:p w:rsidR="008F3A3F" w:rsidRPr="00C24E43" w:rsidRDefault="008F3A3F" w:rsidP="00C24E4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24E43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Психическая зависимость</w:t>
      </w:r>
      <w:r w:rsidRPr="00C24E43">
        <w:rPr>
          <w:rFonts w:ascii="Times New Roman" w:hAnsi="Times New Roman" w:cs="Times New Roman"/>
          <w:sz w:val="28"/>
          <w:szCs w:val="28"/>
          <w:lang w:eastAsia="ru-RU"/>
        </w:rPr>
        <w:t> (соответствует первой стадии) проявляется желанием продолжить употребление данного вещества, добывая его любыми путями и пренебрегая неприятными и даже опасными последствиями. Перерыв в употреблении вызывает напряжение, беспокойство и резкое влечение к данному веществу.</w:t>
      </w:r>
    </w:p>
    <w:p w:rsidR="008F3A3F" w:rsidRPr="00C24E43" w:rsidRDefault="008F3A3F" w:rsidP="00C24E4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24E43">
        <w:rPr>
          <w:rFonts w:ascii="Times New Roman" w:hAnsi="Times New Roman" w:cs="Times New Roman"/>
          <w:sz w:val="28"/>
          <w:szCs w:val="28"/>
          <w:lang w:eastAsia="ru-RU"/>
        </w:rPr>
        <w:t>Желание получить более глубокое и сильное опьянение в ряде случаев приводит к превышению индивидуально переносимой дозы и остановке дыхания и сердечной деятельности – </w:t>
      </w:r>
      <w:r w:rsidRPr="00C87374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передозировке.</w:t>
      </w:r>
    </w:p>
    <w:p w:rsidR="008F3A3F" w:rsidRPr="00C24E43" w:rsidRDefault="008F3A3F" w:rsidP="00C24E4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24E43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Физическая зависимость</w:t>
      </w:r>
      <w:r w:rsidRPr="00C24E43">
        <w:rPr>
          <w:rFonts w:ascii="Times New Roman" w:hAnsi="Times New Roman" w:cs="Times New Roman"/>
          <w:sz w:val="28"/>
          <w:szCs w:val="28"/>
          <w:lang w:eastAsia="ru-RU"/>
        </w:rPr>
        <w:t> (соответствует второй стадии) развивается, когда постоянно нарастающая доза наркотика  включается в обмен веществ больного и становится необходимой для поддержания  нормального функционирования организм</w:t>
      </w:r>
      <w:r w:rsidR="00AA26E8" w:rsidRPr="00C24E43">
        <w:rPr>
          <w:rFonts w:ascii="Times New Roman" w:hAnsi="Times New Roman" w:cs="Times New Roman"/>
          <w:sz w:val="28"/>
          <w:szCs w:val="28"/>
          <w:lang w:eastAsia="ru-RU"/>
        </w:rPr>
        <w:t>а (</w:t>
      </w:r>
      <w:r w:rsidRPr="00C24E43">
        <w:rPr>
          <w:rFonts w:ascii="Times New Roman" w:hAnsi="Times New Roman" w:cs="Times New Roman"/>
          <w:sz w:val="28"/>
          <w:szCs w:val="28"/>
          <w:lang w:eastAsia="ru-RU"/>
        </w:rPr>
        <w:t>двигательная активность, элементарное самообслуживание), ощущения удовлетворения наркотик больше  не приносит.</w:t>
      </w:r>
    </w:p>
    <w:p w:rsidR="008F3A3F" w:rsidRPr="00C24E43" w:rsidRDefault="008F3A3F" w:rsidP="00C24E4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24E43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Абстинентный синдром (ломка)</w:t>
      </w:r>
      <w:r w:rsidRPr="00C24E43">
        <w:rPr>
          <w:rFonts w:ascii="Times New Roman" w:hAnsi="Times New Roman" w:cs="Times New Roman"/>
          <w:sz w:val="28"/>
          <w:szCs w:val="28"/>
          <w:lang w:eastAsia="ru-RU"/>
        </w:rPr>
        <w:t> служит главным проявлением физической зависимости. Он развивается обычно через несколько часов после того, как в организм не поступила очередная доза наркотика.  Выраженный болевой синдром: боли в мышцах, суставах, пояснице, судорожные сведения мышц, спазмы в животе, слёзотече</w:t>
      </w:r>
      <w:r w:rsidR="00C24E43">
        <w:rPr>
          <w:rFonts w:ascii="Times New Roman" w:hAnsi="Times New Roman" w:cs="Times New Roman"/>
          <w:sz w:val="28"/>
          <w:szCs w:val="28"/>
          <w:lang w:eastAsia="ru-RU"/>
        </w:rPr>
        <w:t>ние, слюнотечение, чихание. Выра</w:t>
      </w:r>
      <w:r w:rsidRPr="00C24E43">
        <w:rPr>
          <w:rFonts w:ascii="Times New Roman" w:hAnsi="Times New Roman" w:cs="Times New Roman"/>
          <w:sz w:val="28"/>
          <w:szCs w:val="28"/>
          <w:lang w:eastAsia="ru-RU"/>
        </w:rPr>
        <w:t xml:space="preserve">жены также и психические расстройства: </w:t>
      </w:r>
      <w:r w:rsidR="00C24E43">
        <w:rPr>
          <w:rFonts w:ascii="Times New Roman" w:hAnsi="Times New Roman" w:cs="Times New Roman"/>
          <w:sz w:val="28"/>
          <w:szCs w:val="28"/>
          <w:lang w:eastAsia="ru-RU"/>
        </w:rPr>
        <w:t>депрессия</w:t>
      </w:r>
      <w:r w:rsidRPr="00C24E43">
        <w:rPr>
          <w:rFonts w:ascii="Times New Roman" w:hAnsi="Times New Roman" w:cs="Times New Roman"/>
          <w:sz w:val="28"/>
          <w:szCs w:val="28"/>
          <w:lang w:eastAsia="ru-RU"/>
        </w:rPr>
        <w:t>, беспокойство, тревога, нарушения сна, непреодолимое влечение к наркотику и  вследствие  этого асоциальные поступки.</w:t>
      </w:r>
    </w:p>
    <w:p w:rsidR="008F3A3F" w:rsidRPr="00C24E43" w:rsidRDefault="008F3A3F" w:rsidP="00C24E4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24E43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Постабстинентный синдром</w:t>
      </w:r>
      <w:r w:rsidRPr="00C24E43">
        <w:rPr>
          <w:rFonts w:ascii="Times New Roman" w:hAnsi="Times New Roman" w:cs="Times New Roman"/>
          <w:sz w:val="28"/>
          <w:szCs w:val="28"/>
          <w:lang w:eastAsia="ru-RU"/>
        </w:rPr>
        <w:t> включает в себя остаточные явления имевшие место во время ломки, однако преобладающими являются психические расстройства.</w:t>
      </w:r>
    </w:p>
    <w:p w:rsidR="008F3A3F" w:rsidRPr="00C24E43" w:rsidRDefault="008F3A3F" w:rsidP="00C24E4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24E43">
        <w:rPr>
          <w:rFonts w:ascii="Times New Roman" w:hAnsi="Times New Roman" w:cs="Times New Roman"/>
          <w:sz w:val="28"/>
          <w:szCs w:val="28"/>
          <w:lang w:eastAsia="ru-RU"/>
        </w:rPr>
        <w:t xml:space="preserve">С течением заболевания больной превращается в </w:t>
      </w:r>
      <w:r w:rsidR="00AA26E8" w:rsidRPr="00C24E43">
        <w:rPr>
          <w:rFonts w:ascii="Times New Roman" w:hAnsi="Times New Roman" w:cs="Times New Roman"/>
          <w:sz w:val="28"/>
          <w:szCs w:val="28"/>
          <w:lang w:eastAsia="ru-RU"/>
        </w:rPr>
        <w:t>инвалида</w:t>
      </w:r>
      <w:r w:rsidR="00AA26E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A26E8" w:rsidRPr="00C24E43">
        <w:rPr>
          <w:rFonts w:ascii="Times New Roman" w:hAnsi="Times New Roman" w:cs="Times New Roman"/>
          <w:sz w:val="28"/>
          <w:szCs w:val="28"/>
          <w:lang w:eastAsia="ru-RU"/>
        </w:rPr>
        <w:t xml:space="preserve"> Распространенность</w:t>
      </w:r>
      <w:r w:rsidRPr="00C24E43">
        <w:rPr>
          <w:rFonts w:ascii="Times New Roman" w:hAnsi="Times New Roman" w:cs="Times New Roman"/>
          <w:sz w:val="28"/>
          <w:szCs w:val="28"/>
          <w:lang w:eastAsia="ru-RU"/>
        </w:rPr>
        <w:t xml:space="preserve"> среди наркоманов опаснейших инфекционных заболеваний, таких как СПИД, гепатиты  В и С, настолько высока, что практически является тотальной.</w:t>
      </w:r>
    </w:p>
    <w:p w:rsidR="008F3A3F" w:rsidRPr="00C24E43" w:rsidRDefault="008F3A3F" w:rsidP="00C24E4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24E43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Третью стадию</w:t>
      </w:r>
      <w:r w:rsidRPr="00C24E43">
        <w:rPr>
          <w:rFonts w:ascii="Times New Roman" w:hAnsi="Times New Roman" w:cs="Times New Roman"/>
          <w:sz w:val="28"/>
          <w:szCs w:val="28"/>
          <w:lang w:eastAsia="ru-RU"/>
        </w:rPr>
        <w:t xml:space="preserve"> наркомании рассматривать не имеет смысла, т.к.  больные до неё не доживают.</w:t>
      </w:r>
    </w:p>
    <w:p w:rsidR="008F3A3F" w:rsidRDefault="00C24E43" w:rsidP="00C24E43">
      <w:pPr>
        <w:pStyle w:val="a7"/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ПОМНИ! НАРКОТИК — ХУЖЕ</w:t>
      </w:r>
      <w:r w:rsidR="008F3A3F" w:rsidRPr="00C24E43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ЧЕМ СМЕРТЬ! ЭТО СМЕРТЬ ПРИ ЖИЗНИ!</w:t>
      </w:r>
      <w:r w:rsidR="00C87374" w:rsidRPr="00C87374">
        <w:t xml:space="preserve"> </w:t>
      </w:r>
    </w:p>
    <w:p w:rsidR="00C87374" w:rsidRDefault="00C87374" w:rsidP="00C24E43">
      <w:pPr>
        <w:pStyle w:val="a7"/>
      </w:pPr>
    </w:p>
    <w:p w:rsidR="00AA26E8" w:rsidRDefault="00AA26E8" w:rsidP="00C24E4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ГУЗ «Липецкая РБ</w:t>
      </w:r>
      <w:r w:rsidR="00C87374" w:rsidRPr="00AA26E8">
        <w:rPr>
          <w:rFonts w:ascii="Times New Roman" w:hAnsi="Times New Roman" w:cs="Times New Roman"/>
          <w:sz w:val="24"/>
          <w:szCs w:val="24"/>
        </w:rPr>
        <w:t xml:space="preserve">» лицензия № ЛО- 48- 01- 001551 от 26 октября 2016г, выдана управлением здравоохранения Липецкой области г. Липецк, ул. Зегеля д. 6 т. (4742) 23-80-02 </w:t>
      </w:r>
    </w:p>
    <w:p w:rsidR="00AA26E8" w:rsidRDefault="00AA26E8" w:rsidP="00C24E4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87374" w:rsidRPr="00E77E1A" w:rsidRDefault="00C87374" w:rsidP="00E77E1A">
      <w:pPr>
        <w:pStyle w:val="a7"/>
        <w:ind w:left="708" w:firstLine="708"/>
        <w:rPr>
          <w:rFonts w:ascii="Times New Roman" w:hAnsi="Times New Roman" w:cs="Times New Roman"/>
          <w:sz w:val="18"/>
          <w:szCs w:val="18"/>
        </w:rPr>
      </w:pPr>
      <w:r w:rsidRPr="00E77E1A">
        <w:rPr>
          <w:rFonts w:ascii="Times New Roman" w:hAnsi="Times New Roman" w:cs="Times New Roman"/>
          <w:sz w:val="18"/>
          <w:szCs w:val="18"/>
        </w:rPr>
        <w:t>ИМЕЮТСЯ ПРОТИВОПОКАЗАНИЯ, НЕОБХОДИМА КОНСУЛЬТАЦИЯ СПЕЦИАЛИСТА!</w:t>
      </w:r>
    </w:p>
    <w:sectPr w:rsidR="00C87374" w:rsidRPr="00E77E1A" w:rsidSect="00C87374">
      <w:pgSz w:w="11906" w:h="16838"/>
      <w:pgMar w:top="1134" w:right="567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1BFE"/>
    <w:rsid w:val="00231BFE"/>
    <w:rsid w:val="0025770F"/>
    <w:rsid w:val="005B1F3C"/>
    <w:rsid w:val="008F3A3F"/>
    <w:rsid w:val="00AA26E8"/>
    <w:rsid w:val="00C24E43"/>
    <w:rsid w:val="00C87374"/>
    <w:rsid w:val="00E7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0F"/>
  </w:style>
  <w:style w:type="paragraph" w:styleId="2">
    <w:name w:val="heading 2"/>
    <w:basedOn w:val="a"/>
    <w:link w:val="20"/>
    <w:uiPriority w:val="9"/>
    <w:qFormat/>
    <w:rsid w:val="008F3A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A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F3A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8F3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F3A3F"/>
    <w:rPr>
      <w:b/>
      <w:bCs/>
    </w:rPr>
  </w:style>
  <w:style w:type="paragraph" w:styleId="a7">
    <w:name w:val="No Spacing"/>
    <w:uiPriority w:val="1"/>
    <w:qFormat/>
    <w:rsid w:val="00C24E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XTreme.ws</cp:lastModifiedBy>
  <cp:revision>4</cp:revision>
  <dcterms:created xsi:type="dcterms:W3CDTF">2017-09-25T20:53:00Z</dcterms:created>
  <dcterms:modified xsi:type="dcterms:W3CDTF">2017-09-27T09:50:00Z</dcterms:modified>
</cp:coreProperties>
</file>