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1C5" w:rsidRDefault="003461C5">
      <w:pPr>
        <w:pStyle w:val="ConsPlusTitlePage"/>
      </w:pPr>
      <w:r>
        <w:t xml:space="preserve">Документ предоставлен </w:t>
      </w:r>
      <w:hyperlink r:id="rId4" w:history="1">
        <w:r>
          <w:rPr>
            <w:color w:val="0000FF"/>
          </w:rPr>
          <w:t>КонсультантПлюс</w:t>
        </w:r>
      </w:hyperlink>
      <w:r>
        <w:br/>
      </w:r>
    </w:p>
    <w:p w:rsidR="003461C5" w:rsidRDefault="003461C5">
      <w:pPr>
        <w:pStyle w:val="ConsPlusNormal"/>
        <w:jc w:val="both"/>
        <w:outlineLvl w:val="0"/>
      </w:pPr>
    </w:p>
    <w:p w:rsidR="003461C5" w:rsidRDefault="003461C5">
      <w:pPr>
        <w:pStyle w:val="ConsPlusTitle"/>
        <w:jc w:val="center"/>
        <w:outlineLvl w:val="0"/>
      </w:pPr>
      <w:r>
        <w:t>АДМИНИСТРАЦИЯ ЛИПЕЦКОЙ ОБЛАСТИ</w:t>
      </w:r>
    </w:p>
    <w:p w:rsidR="003461C5" w:rsidRDefault="003461C5">
      <w:pPr>
        <w:pStyle w:val="ConsPlusTitle"/>
        <w:jc w:val="both"/>
      </w:pPr>
    </w:p>
    <w:p w:rsidR="003461C5" w:rsidRDefault="003461C5">
      <w:pPr>
        <w:pStyle w:val="ConsPlusTitle"/>
        <w:jc w:val="center"/>
      </w:pPr>
      <w:r>
        <w:t>ПОСТАНОВЛЕНИЕ</w:t>
      </w:r>
    </w:p>
    <w:p w:rsidR="003461C5" w:rsidRDefault="003461C5">
      <w:pPr>
        <w:pStyle w:val="ConsPlusTitle"/>
        <w:jc w:val="center"/>
      </w:pPr>
      <w:r>
        <w:t>от 24 августа 2020 г. N 486</w:t>
      </w:r>
    </w:p>
    <w:p w:rsidR="003461C5" w:rsidRDefault="003461C5">
      <w:pPr>
        <w:pStyle w:val="ConsPlusTitle"/>
        <w:jc w:val="both"/>
      </w:pPr>
    </w:p>
    <w:p w:rsidR="003461C5" w:rsidRDefault="003461C5">
      <w:pPr>
        <w:pStyle w:val="ConsPlusTitle"/>
        <w:jc w:val="center"/>
      </w:pPr>
      <w:r>
        <w:t>ОБ УТВЕРЖДЕНИИ ПОРЯДКА ПРОВЕДЕНИЯ ОТБОРА ДЛЯ ЗАКЛЮЧЕНИЯ</w:t>
      </w:r>
    </w:p>
    <w:p w:rsidR="003461C5" w:rsidRDefault="003461C5">
      <w:pPr>
        <w:pStyle w:val="ConsPlusTitle"/>
        <w:jc w:val="center"/>
      </w:pPr>
      <w:r>
        <w:t>ДОГОВОРОВ О ЦЕЛЕВОМ ОБУЧЕНИИ СРЕДИ ОБУЧАЮЩИХСЯ ПО ПРОГРАММЕ</w:t>
      </w:r>
    </w:p>
    <w:p w:rsidR="003461C5" w:rsidRDefault="003461C5">
      <w:pPr>
        <w:pStyle w:val="ConsPlusTitle"/>
        <w:jc w:val="center"/>
      </w:pPr>
      <w:r>
        <w:t>ОРДИНАТУРЫ, ПРИНЯТЫХ НЕ НА УСЛОВИЯХ ЦЕЛЕВОГО ОБУЧЕНИЯ,</w:t>
      </w:r>
    </w:p>
    <w:p w:rsidR="003461C5" w:rsidRDefault="003461C5">
      <w:pPr>
        <w:pStyle w:val="ConsPlusTitle"/>
        <w:jc w:val="center"/>
      </w:pPr>
      <w:r>
        <w:t>И ПОРЯДКА ПРЕДОСТАВЛЕНИЯ И ВОЗВРАТА ЕЖЕГОДНОЙ ВЫПЛАТЫ</w:t>
      </w:r>
    </w:p>
    <w:p w:rsidR="003461C5" w:rsidRDefault="003461C5">
      <w:pPr>
        <w:pStyle w:val="ConsPlusTitle"/>
        <w:jc w:val="center"/>
      </w:pPr>
      <w:r>
        <w:t>ОБУЧАЮЩИМСЯ ПО ПРОГРАММЕ ОРДИНАТУРЫ, ПРИНЯТЫМ НА ОБУЧЕНИЕ</w:t>
      </w:r>
    </w:p>
    <w:p w:rsidR="003461C5" w:rsidRDefault="003461C5">
      <w:pPr>
        <w:pStyle w:val="ConsPlusTitle"/>
        <w:jc w:val="center"/>
      </w:pPr>
      <w:r>
        <w:t>НЕ НА УСЛОВИЯХ ЦЕЛЕВОГО ОБУЧЕНИЯ</w:t>
      </w:r>
    </w:p>
    <w:p w:rsidR="003461C5" w:rsidRDefault="003461C5">
      <w:pPr>
        <w:pStyle w:val="ConsPlusNormal"/>
        <w:jc w:val="both"/>
      </w:pPr>
    </w:p>
    <w:p w:rsidR="003461C5" w:rsidRDefault="003461C5">
      <w:pPr>
        <w:pStyle w:val="ConsPlusNormal"/>
        <w:ind w:firstLine="540"/>
        <w:jc w:val="both"/>
      </w:pPr>
      <w:r>
        <w:t xml:space="preserve">В целях реализации </w:t>
      </w:r>
      <w:hyperlink r:id="rId5" w:history="1">
        <w:r>
          <w:rPr>
            <w:color w:val="0000FF"/>
          </w:rPr>
          <w:t>статьи 9.10.1</w:t>
        </w:r>
      </w:hyperlink>
      <w:r>
        <w:t xml:space="preserve"> Закона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администрация Липецкой области постановляет:</w:t>
      </w:r>
    </w:p>
    <w:p w:rsidR="003461C5" w:rsidRDefault="003461C5">
      <w:pPr>
        <w:pStyle w:val="ConsPlusNormal"/>
        <w:spacing w:before="220"/>
        <w:ind w:firstLine="540"/>
        <w:jc w:val="both"/>
      </w:pPr>
      <w:r>
        <w:t xml:space="preserve">1. Утвердить </w:t>
      </w:r>
      <w:hyperlink w:anchor="P39" w:history="1">
        <w:r>
          <w:rPr>
            <w:color w:val="0000FF"/>
          </w:rPr>
          <w:t>Порядок</w:t>
        </w:r>
      </w:hyperlink>
      <w:r>
        <w:t xml:space="preserve"> проведения отбора для заключения договоров о целевом обучении среди обучающихся по программе ординатуры, принятых не на условиях целевого обучения (приложение 1).</w:t>
      </w:r>
    </w:p>
    <w:p w:rsidR="003461C5" w:rsidRDefault="003461C5">
      <w:pPr>
        <w:pStyle w:val="ConsPlusNormal"/>
        <w:spacing w:before="220"/>
        <w:ind w:firstLine="540"/>
        <w:jc w:val="both"/>
      </w:pPr>
      <w:r>
        <w:t xml:space="preserve">2. Утвердить </w:t>
      </w:r>
      <w:hyperlink w:anchor="P147" w:history="1">
        <w:r>
          <w:rPr>
            <w:color w:val="0000FF"/>
          </w:rPr>
          <w:t>Порядок</w:t>
        </w:r>
      </w:hyperlink>
      <w:r>
        <w:t xml:space="preserve"> предоставления и возврата ежегодной выплаты обучающимся по программе ординатуры, принятым на обучение не на условиях целевого обучения (приложение 2).</w:t>
      </w:r>
    </w:p>
    <w:p w:rsidR="003461C5" w:rsidRDefault="003461C5">
      <w:pPr>
        <w:pStyle w:val="ConsPlusNormal"/>
        <w:jc w:val="both"/>
      </w:pPr>
    </w:p>
    <w:p w:rsidR="003461C5" w:rsidRDefault="003461C5">
      <w:pPr>
        <w:pStyle w:val="ConsPlusNormal"/>
        <w:jc w:val="right"/>
      </w:pPr>
      <w:r>
        <w:t>И.о. главы администрации</w:t>
      </w:r>
    </w:p>
    <w:p w:rsidR="003461C5" w:rsidRDefault="003461C5">
      <w:pPr>
        <w:pStyle w:val="ConsPlusNormal"/>
        <w:jc w:val="right"/>
      </w:pPr>
      <w:r>
        <w:t>Липецкой области</w:t>
      </w:r>
    </w:p>
    <w:p w:rsidR="003461C5" w:rsidRDefault="003461C5">
      <w:pPr>
        <w:pStyle w:val="ConsPlusNormal"/>
        <w:jc w:val="right"/>
      </w:pPr>
      <w:r>
        <w:t>Н.Ф.ТАГИНЦЕВ</w:t>
      </w:r>
    </w:p>
    <w:p w:rsidR="003461C5" w:rsidRDefault="003461C5">
      <w:pPr>
        <w:pStyle w:val="ConsPlusNormal"/>
        <w:jc w:val="both"/>
      </w:pPr>
    </w:p>
    <w:p w:rsidR="003461C5" w:rsidRDefault="003461C5">
      <w:pPr>
        <w:pStyle w:val="ConsPlusNormal"/>
        <w:jc w:val="both"/>
      </w:pPr>
    </w:p>
    <w:p w:rsidR="003461C5" w:rsidRDefault="003461C5">
      <w:pPr>
        <w:pStyle w:val="ConsPlusNormal"/>
        <w:jc w:val="both"/>
      </w:pPr>
    </w:p>
    <w:p w:rsidR="003461C5" w:rsidRDefault="003461C5">
      <w:pPr>
        <w:pStyle w:val="ConsPlusNormal"/>
        <w:jc w:val="both"/>
      </w:pPr>
    </w:p>
    <w:p w:rsidR="003461C5" w:rsidRDefault="003461C5">
      <w:pPr>
        <w:pStyle w:val="ConsPlusNormal"/>
        <w:jc w:val="both"/>
      </w:pPr>
    </w:p>
    <w:p w:rsidR="003461C5" w:rsidRDefault="003461C5">
      <w:pPr>
        <w:pStyle w:val="ConsPlusNormal"/>
        <w:jc w:val="right"/>
        <w:outlineLvl w:val="0"/>
      </w:pPr>
      <w:r>
        <w:t>Приложение 1</w:t>
      </w:r>
    </w:p>
    <w:p w:rsidR="003461C5" w:rsidRDefault="003461C5">
      <w:pPr>
        <w:pStyle w:val="ConsPlusNormal"/>
        <w:jc w:val="right"/>
      </w:pPr>
      <w:r>
        <w:t>к постановлению</w:t>
      </w:r>
    </w:p>
    <w:p w:rsidR="003461C5" w:rsidRDefault="003461C5">
      <w:pPr>
        <w:pStyle w:val="ConsPlusNormal"/>
        <w:jc w:val="right"/>
      </w:pPr>
      <w:r>
        <w:t>администрации Липецкой области</w:t>
      </w:r>
    </w:p>
    <w:p w:rsidR="003461C5" w:rsidRDefault="003461C5">
      <w:pPr>
        <w:pStyle w:val="ConsPlusNormal"/>
        <w:jc w:val="right"/>
      </w:pPr>
      <w:r>
        <w:t>"Об утверждении Порядка проведения</w:t>
      </w:r>
    </w:p>
    <w:p w:rsidR="003461C5" w:rsidRDefault="003461C5">
      <w:pPr>
        <w:pStyle w:val="ConsPlusNormal"/>
        <w:jc w:val="right"/>
      </w:pPr>
      <w:r>
        <w:t>отбора для заключения договоров</w:t>
      </w:r>
    </w:p>
    <w:p w:rsidR="003461C5" w:rsidRDefault="003461C5">
      <w:pPr>
        <w:pStyle w:val="ConsPlusNormal"/>
        <w:jc w:val="right"/>
      </w:pPr>
      <w:r>
        <w:t>о целевом обучении среди обучающихся</w:t>
      </w:r>
    </w:p>
    <w:p w:rsidR="003461C5" w:rsidRDefault="003461C5">
      <w:pPr>
        <w:pStyle w:val="ConsPlusNormal"/>
        <w:jc w:val="right"/>
      </w:pPr>
      <w:r>
        <w:t>по программе ординатуры, принятых</w:t>
      </w:r>
    </w:p>
    <w:p w:rsidR="003461C5" w:rsidRDefault="003461C5">
      <w:pPr>
        <w:pStyle w:val="ConsPlusNormal"/>
        <w:jc w:val="right"/>
      </w:pPr>
      <w:r>
        <w:t>не на условиях целевого обучения,</w:t>
      </w:r>
    </w:p>
    <w:p w:rsidR="003461C5" w:rsidRDefault="003461C5">
      <w:pPr>
        <w:pStyle w:val="ConsPlusNormal"/>
        <w:jc w:val="right"/>
      </w:pPr>
      <w:r>
        <w:t>и Порядка предоставления</w:t>
      </w:r>
    </w:p>
    <w:p w:rsidR="003461C5" w:rsidRDefault="003461C5">
      <w:pPr>
        <w:pStyle w:val="ConsPlusNormal"/>
        <w:jc w:val="right"/>
      </w:pPr>
      <w:r>
        <w:t>и возврата ежегодной выплаты</w:t>
      </w:r>
    </w:p>
    <w:p w:rsidR="003461C5" w:rsidRDefault="003461C5">
      <w:pPr>
        <w:pStyle w:val="ConsPlusNormal"/>
        <w:jc w:val="right"/>
      </w:pPr>
      <w:r>
        <w:t>обучающимся по программе</w:t>
      </w:r>
    </w:p>
    <w:p w:rsidR="003461C5" w:rsidRDefault="003461C5">
      <w:pPr>
        <w:pStyle w:val="ConsPlusNormal"/>
        <w:jc w:val="right"/>
      </w:pPr>
      <w:r>
        <w:t>ординатуры, принятым на обучение</w:t>
      </w:r>
    </w:p>
    <w:p w:rsidR="003461C5" w:rsidRDefault="003461C5">
      <w:pPr>
        <w:pStyle w:val="ConsPlusNormal"/>
        <w:jc w:val="right"/>
      </w:pPr>
      <w:r>
        <w:t>не на условиях целевого обучения"</w:t>
      </w:r>
    </w:p>
    <w:p w:rsidR="003461C5" w:rsidRDefault="003461C5">
      <w:pPr>
        <w:pStyle w:val="ConsPlusNormal"/>
        <w:jc w:val="both"/>
      </w:pPr>
    </w:p>
    <w:p w:rsidR="003461C5" w:rsidRDefault="003461C5">
      <w:pPr>
        <w:pStyle w:val="ConsPlusTitle"/>
        <w:jc w:val="center"/>
      </w:pPr>
      <w:bookmarkStart w:id="0" w:name="P39"/>
      <w:bookmarkEnd w:id="0"/>
      <w:r>
        <w:t>ПОРЯДОК</w:t>
      </w:r>
    </w:p>
    <w:p w:rsidR="003461C5" w:rsidRDefault="003461C5">
      <w:pPr>
        <w:pStyle w:val="ConsPlusTitle"/>
        <w:jc w:val="center"/>
      </w:pPr>
      <w:r>
        <w:t>ПРОВЕДЕНИЯ ОТБОРА ДЛЯ ЗАКЛЮЧЕНИЯ ДОГОВОРОВ О ЦЕЛЕВОМ</w:t>
      </w:r>
    </w:p>
    <w:p w:rsidR="003461C5" w:rsidRDefault="003461C5">
      <w:pPr>
        <w:pStyle w:val="ConsPlusTitle"/>
        <w:jc w:val="center"/>
      </w:pPr>
      <w:r>
        <w:t>ОБУЧЕНИИ СРЕДИ ОБУЧАЮЩИХСЯ ПО ПРОГРАММЕ ОРДИНАТУРЫ, ПРИНЯТЫХ</w:t>
      </w:r>
    </w:p>
    <w:p w:rsidR="003461C5" w:rsidRDefault="003461C5">
      <w:pPr>
        <w:pStyle w:val="ConsPlusTitle"/>
        <w:jc w:val="center"/>
      </w:pPr>
      <w:r>
        <w:t>НЕ НА УСЛОВИЯХ ЦЕЛЕВОГО ОБУЧЕНИЯ</w:t>
      </w:r>
    </w:p>
    <w:p w:rsidR="003461C5" w:rsidRDefault="003461C5">
      <w:pPr>
        <w:pStyle w:val="ConsPlusNormal"/>
        <w:jc w:val="both"/>
      </w:pPr>
    </w:p>
    <w:p w:rsidR="003461C5" w:rsidRDefault="003461C5">
      <w:pPr>
        <w:pStyle w:val="ConsPlusNormal"/>
        <w:ind w:firstLine="540"/>
        <w:jc w:val="both"/>
      </w:pPr>
      <w:r>
        <w:lastRenderedPageBreak/>
        <w:t>1. Настоящий Порядок устанавливает механизм проведения отбора среди обучающихся по программе ординатуры, принятых не на условиях целевого обучения, для заключения договоров о целевом обучении (далее - Порядок, отбор, обучающийся).</w:t>
      </w:r>
    </w:p>
    <w:p w:rsidR="003461C5" w:rsidRDefault="003461C5">
      <w:pPr>
        <w:pStyle w:val="ConsPlusNormal"/>
        <w:spacing w:before="220"/>
        <w:ind w:firstLine="540"/>
        <w:jc w:val="both"/>
      </w:pPr>
      <w:bookmarkStart w:id="1" w:name="P45"/>
      <w:bookmarkEnd w:id="1"/>
      <w:r>
        <w:t xml:space="preserve">2. Для участия в отборе обучающийся до 10 октября текущего года обращается в исполнительный орган государственной власти Липецкой области в сфере здравоохранения с письменным </w:t>
      </w:r>
      <w:hyperlink w:anchor="P100" w:history="1">
        <w:r>
          <w:rPr>
            <w:color w:val="0000FF"/>
          </w:rPr>
          <w:t>заявлением</w:t>
        </w:r>
      </w:hyperlink>
      <w:r>
        <w:t xml:space="preserve"> об участии в отборе (далее - заявление) по форме согласно приложению 1 к настоящему Порядку.</w:t>
      </w:r>
    </w:p>
    <w:p w:rsidR="003461C5" w:rsidRDefault="003461C5">
      <w:pPr>
        <w:pStyle w:val="ConsPlusNormal"/>
        <w:spacing w:before="220"/>
        <w:ind w:firstLine="540"/>
        <w:jc w:val="both"/>
      </w:pPr>
      <w:r>
        <w:t>К заявлению прилагаются следующие документы:</w:t>
      </w:r>
    </w:p>
    <w:p w:rsidR="003461C5" w:rsidRDefault="003461C5">
      <w:pPr>
        <w:pStyle w:val="ConsPlusNormal"/>
        <w:spacing w:before="220"/>
        <w:ind w:firstLine="540"/>
        <w:jc w:val="both"/>
      </w:pPr>
      <w:r>
        <w:t>копия документа, удостоверяющего личность;</w:t>
      </w:r>
    </w:p>
    <w:p w:rsidR="003461C5" w:rsidRDefault="003461C5">
      <w:pPr>
        <w:pStyle w:val="ConsPlusNormal"/>
        <w:spacing w:before="220"/>
        <w:ind w:firstLine="540"/>
        <w:jc w:val="both"/>
      </w:pPr>
      <w:r>
        <w:t>копия диплома об образовании;</w:t>
      </w:r>
    </w:p>
    <w:p w:rsidR="003461C5" w:rsidRDefault="003461C5">
      <w:pPr>
        <w:pStyle w:val="ConsPlusNormal"/>
        <w:spacing w:before="220"/>
        <w:ind w:firstLine="540"/>
        <w:jc w:val="both"/>
      </w:pPr>
      <w:r>
        <w:t>копия свидетельства об аккредитации специалиста;</w:t>
      </w:r>
    </w:p>
    <w:p w:rsidR="003461C5" w:rsidRDefault="003461C5">
      <w:pPr>
        <w:pStyle w:val="ConsPlusNormal"/>
        <w:spacing w:before="220"/>
        <w:ind w:firstLine="540"/>
        <w:jc w:val="both"/>
      </w:pPr>
      <w:r>
        <w:t>копия договора об образовании по программе ординатуры;</w:t>
      </w:r>
    </w:p>
    <w:p w:rsidR="003461C5" w:rsidRDefault="003461C5">
      <w:pPr>
        <w:pStyle w:val="ConsPlusNormal"/>
        <w:spacing w:before="220"/>
        <w:ind w:firstLine="540"/>
        <w:jc w:val="both"/>
      </w:pPr>
      <w:r>
        <w:t>результаты отдельного конкурса при поступлении на обучение по программе ординатуры обучающихся, принятых на обучение не на условиях целевого обучения.</w:t>
      </w:r>
    </w:p>
    <w:p w:rsidR="003461C5" w:rsidRDefault="003461C5">
      <w:pPr>
        <w:pStyle w:val="ConsPlusNormal"/>
        <w:spacing w:before="220"/>
        <w:ind w:firstLine="540"/>
        <w:jc w:val="both"/>
      </w:pPr>
      <w:r>
        <w:t>Копии документов представляются с предъявлением оригиналов для заверения.</w:t>
      </w:r>
    </w:p>
    <w:p w:rsidR="003461C5" w:rsidRDefault="003461C5">
      <w:pPr>
        <w:pStyle w:val="ConsPlusNormal"/>
        <w:spacing w:before="220"/>
        <w:ind w:firstLine="540"/>
        <w:jc w:val="both"/>
      </w:pPr>
      <w:r>
        <w:t>Оригиналы документов после сопоставления с копиями возвращаются обучающемуся.</w:t>
      </w:r>
    </w:p>
    <w:p w:rsidR="003461C5" w:rsidRDefault="003461C5">
      <w:pPr>
        <w:pStyle w:val="ConsPlusNormal"/>
        <w:spacing w:before="220"/>
        <w:ind w:firstLine="540"/>
        <w:jc w:val="both"/>
      </w:pPr>
      <w:r>
        <w:t>Исполнительный орган государственной власти Липецкой области в сфере здравоохранения запрашивает выписку из распорядительного акта образовательной организации о приеме гражданина на обучение.</w:t>
      </w:r>
    </w:p>
    <w:p w:rsidR="003461C5" w:rsidRDefault="003461C5">
      <w:pPr>
        <w:pStyle w:val="ConsPlusNormal"/>
        <w:spacing w:before="220"/>
        <w:ind w:firstLine="540"/>
        <w:jc w:val="both"/>
      </w:pPr>
      <w:r>
        <w:t>Обучающийся вправе представить указанную выписку по собственной инициативе.</w:t>
      </w:r>
    </w:p>
    <w:p w:rsidR="003461C5" w:rsidRDefault="003461C5">
      <w:pPr>
        <w:pStyle w:val="ConsPlusNormal"/>
        <w:spacing w:before="220"/>
        <w:ind w:firstLine="540"/>
        <w:jc w:val="both"/>
      </w:pPr>
      <w:r>
        <w:t>3. Представленные документы регистрируются исполнительным органом государственной власти Липецкой области в сфере здравоохранения в день их поступления и подлежат рассмотрению в срок не позднее 1 ноября текущего года.</w:t>
      </w:r>
    </w:p>
    <w:p w:rsidR="003461C5" w:rsidRDefault="003461C5">
      <w:pPr>
        <w:pStyle w:val="ConsPlusNormal"/>
        <w:spacing w:before="220"/>
        <w:ind w:firstLine="540"/>
        <w:jc w:val="both"/>
      </w:pPr>
      <w:r>
        <w:t xml:space="preserve">4. Отбор осуществляется исполнительным органом государственной власти Липецкой области в сфере здравоохранения на основании документов, указанных в </w:t>
      </w:r>
      <w:hyperlink w:anchor="P45" w:history="1">
        <w:r>
          <w:rPr>
            <w:color w:val="0000FF"/>
          </w:rPr>
          <w:t>пункте 2</w:t>
        </w:r>
      </w:hyperlink>
      <w:r>
        <w:t xml:space="preserve"> настоящего Порядка, и в соответствии с Перечнем и количеством специальностей специалистов, имеющих высшее медицинское образование, утвержденным нормативным правовым актом исполнительного органа государственной власти Липецкой области в сфере здравоохранения.</w:t>
      </w:r>
    </w:p>
    <w:p w:rsidR="003461C5" w:rsidRDefault="003461C5">
      <w:pPr>
        <w:pStyle w:val="ConsPlusNormal"/>
        <w:spacing w:before="220"/>
        <w:ind w:firstLine="540"/>
        <w:jc w:val="both"/>
      </w:pPr>
      <w:r>
        <w:t>Прошедшим отбор признается обучающийся с более высоким баллом по результатам проведенного отдельного конкурса при поступлении на обучение по программе ординатуры по каждой специальности.</w:t>
      </w:r>
    </w:p>
    <w:p w:rsidR="003461C5" w:rsidRDefault="003461C5">
      <w:pPr>
        <w:pStyle w:val="ConsPlusNormal"/>
        <w:spacing w:before="220"/>
        <w:ind w:firstLine="540"/>
        <w:jc w:val="both"/>
      </w:pPr>
      <w:r>
        <w:t>При равенстве начисленных баллов по результатам проведенного отдельного конкурса при поступлении на обучение по программе ординатуры преимущество отдается обучающемуся, принятому на обучение не на условиях целевого обучения, заявление которого было зарегистрировано раньше.</w:t>
      </w:r>
    </w:p>
    <w:p w:rsidR="003461C5" w:rsidRDefault="003461C5">
      <w:pPr>
        <w:pStyle w:val="ConsPlusNormal"/>
        <w:spacing w:before="220"/>
        <w:ind w:firstLine="540"/>
        <w:jc w:val="both"/>
      </w:pPr>
      <w:r>
        <w:t>5. Исполнительный орган государственной власти Липецкой области в сфере здравоохранения по результатам отбора принимает решение:</w:t>
      </w:r>
    </w:p>
    <w:p w:rsidR="003461C5" w:rsidRDefault="003461C5">
      <w:pPr>
        <w:pStyle w:val="ConsPlusNormal"/>
        <w:spacing w:before="220"/>
        <w:ind w:firstLine="540"/>
        <w:jc w:val="both"/>
      </w:pPr>
      <w:r>
        <w:t>о прохождении отбора обучающимся для заключения договора о целевом обучении;</w:t>
      </w:r>
    </w:p>
    <w:p w:rsidR="003461C5" w:rsidRDefault="003461C5">
      <w:pPr>
        <w:pStyle w:val="ConsPlusNormal"/>
        <w:spacing w:before="220"/>
        <w:ind w:firstLine="540"/>
        <w:jc w:val="both"/>
      </w:pPr>
      <w:r>
        <w:t xml:space="preserve">о непрохождении отбора обучающимся для заключения договора о целевом обучении с </w:t>
      </w:r>
      <w:r>
        <w:lastRenderedPageBreak/>
        <w:t>указанием основания.</w:t>
      </w:r>
    </w:p>
    <w:p w:rsidR="003461C5" w:rsidRDefault="003461C5">
      <w:pPr>
        <w:pStyle w:val="ConsPlusNormal"/>
        <w:spacing w:before="220"/>
        <w:ind w:firstLine="540"/>
        <w:jc w:val="both"/>
      </w:pPr>
      <w:r>
        <w:t>6. Решение оформляется приказом исполнительного органа государственной власти Липецкой области в сфере здравоохранения в срок не позднее 10 ноября текущего года.</w:t>
      </w:r>
    </w:p>
    <w:p w:rsidR="003461C5" w:rsidRDefault="003461C5">
      <w:pPr>
        <w:pStyle w:val="ConsPlusNormal"/>
        <w:spacing w:before="220"/>
        <w:ind w:firstLine="540"/>
        <w:jc w:val="both"/>
      </w:pPr>
      <w:r>
        <w:t>7. Исполнительный орган государственной власти Липецкой области в сфере здравоохранения в течение 3 рабочих дней со дня принятия решения направляет копию соответствующего решения обучающемуся и медицинской организации, подведомственной исполнительному органу государственной власти Липецкой области в сфере здравоохранения, в которую обучающийся должен будет трудоустроиться после освоения образовательной программы.</w:t>
      </w:r>
    </w:p>
    <w:p w:rsidR="003461C5" w:rsidRDefault="003461C5">
      <w:pPr>
        <w:pStyle w:val="ConsPlusNormal"/>
        <w:spacing w:before="220"/>
        <w:ind w:firstLine="540"/>
        <w:jc w:val="both"/>
      </w:pPr>
      <w:r>
        <w:t>Копия решения направляется:</w:t>
      </w:r>
    </w:p>
    <w:p w:rsidR="003461C5" w:rsidRDefault="003461C5">
      <w:pPr>
        <w:pStyle w:val="ConsPlusNormal"/>
        <w:spacing w:before="220"/>
        <w:ind w:firstLine="540"/>
        <w:jc w:val="both"/>
      </w:pPr>
      <w:r>
        <w:t>обучающемуся - заказным почтовым отправлением с уведомлением о вручении или иным способом, указанным обучающимся в заявлении;</w:t>
      </w:r>
    </w:p>
    <w:p w:rsidR="003461C5" w:rsidRDefault="003461C5">
      <w:pPr>
        <w:pStyle w:val="ConsPlusNormal"/>
        <w:spacing w:before="220"/>
        <w:ind w:firstLine="540"/>
        <w:jc w:val="both"/>
      </w:pPr>
      <w:r>
        <w:t>медицинской организации, подведомственной исполнительному органу государственной власти Липецкой области в сфере здравоохранения, - любым способом, позволяющим достоверно установить получение копии решения.</w:t>
      </w:r>
    </w:p>
    <w:p w:rsidR="003461C5" w:rsidRDefault="003461C5">
      <w:pPr>
        <w:pStyle w:val="ConsPlusNormal"/>
        <w:spacing w:before="220"/>
        <w:ind w:firstLine="540"/>
        <w:jc w:val="both"/>
      </w:pPr>
      <w:r>
        <w:t>8. Исполнительный орган государственной власти Липецкой области в сфере здравоохранения заключает договоры о целевом обучении с обучающимися, прошедшими отбор, в срок до 1 декабря текущего года.</w:t>
      </w:r>
    </w:p>
    <w:p w:rsidR="003461C5" w:rsidRDefault="003461C5">
      <w:pPr>
        <w:pStyle w:val="ConsPlusNormal"/>
        <w:jc w:val="both"/>
      </w:pPr>
    </w:p>
    <w:p w:rsidR="003461C5" w:rsidRDefault="003461C5">
      <w:pPr>
        <w:pStyle w:val="ConsPlusNormal"/>
        <w:jc w:val="both"/>
      </w:pPr>
    </w:p>
    <w:p w:rsidR="003461C5" w:rsidRDefault="003461C5">
      <w:pPr>
        <w:pStyle w:val="ConsPlusNormal"/>
        <w:jc w:val="both"/>
      </w:pPr>
    </w:p>
    <w:p w:rsidR="003461C5" w:rsidRDefault="003461C5">
      <w:pPr>
        <w:pStyle w:val="ConsPlusNormal"/>
        <w:jc w:val="both"/>
      </w:pPr>
    </w:p>
    <w:p w:rsidR="003461C5" w:rsidRDefault="003461C5">
      <w:pPr>
        <w:pStyle w:val="ConsPlusNormal"/>
        <w:jc w:val="both"/>
      </w:pPr>
    </w:p>
    <w:p w:rsidR="003461C5" w:rsidRDefault="003461C5">
      <w:pPr>
        <w:pStyle w:val="ConsPlusNormal"/>
        <w:jc w:val="right"/>
        <w:outlineLvl w:val="1"/>
      </w:pPr>
      <w:r>
        <w:t>Приложение</w:t>
      </w:r>
    </w:p>
    <w:p w:rsidR="003461C5" w:rsidRDefault="003461C5">
      <w:pPr>
        <w:pStyle w:val="ConsPlusNormal"/>
        <w:jc w:val="right"/>
      </w:pPr>
      <w:r>
        <w:t>к Порядку отбора для заключения</w:t>
      </w:r>
    </w:p>
    <w:p w:rsidR="003461C5" w:rsidRDefault="003461C5">
      <w:pPr>
        <w:pStyle w:val="ConsPlusNormal"/>
        <w:jc w:val="right"/>
      </w:pPr>
      <w:r>
        <w:t>договоров о целевом обучении</w:t>
      </w:r>
    </w:p>
    <w:p w:rsidR="003461C5" w:rsidRDefault="003461C5">
      <w:pPr>
        <w:pStyle w:val="ConsPlusNormal"/>
        <w:jc w:val="right"/>
      </w:pPr>
      <w:r>
        <w:t>среди обучающихся по программе</w:t>
      </w:r>
    </w:p>
    <w:p w:rsidR="003461C5" w:rsidRDefault="003461C5">
      <w:pPr>
        <w:pStyle w:val="ConsPlusNormal"/>
        <w:jc w:val="right"/>
      </w:pPr>
      <w:r>
        <w:t>ординатуры, принятых не на</w:t>
      </w:r>
    </w:p>
    <w:p w:rsidR="003461C5" w:rsidRDefault="003461C5">
      <w:pPr>
        <w:pStyle w:val="ConsPlusNormal"/>
        <w:jc w:val="right"/>
      </w:pPr>
      <w:r>
        <w:t>условиях целевого обучения</w:t>
      </w:r>
    </w:p>
    <w:p w:rsidR="003461C5" w:rsidRDefault="003461C5">
      <w:pPr>
        <w:pStyle w:val="ConsPlusNormal"/>
        <w:jc w:val="both"/>
      </w:pPr>
    </w:p>
    <w:p w:rsidR="003461C5" w:rsidRDefault="003461C5">
      <w:pPr>
        <w:pStyle w:val="ConsPlusNonformat"/>
        <w:jc w:val="both"/>
      </w:pPr>
      <w:r>
        <w:t xml:space="preserve">                              _____________________________________________</w:t>
      </w:r>
    </w:p>
    <w:p w:rsidR="003461C5" w:rsidRDefault="003461C5">
      <w:pPr>
        <w:pStyle w:val="ConsPlusNonformat"/>
        <w:jc w:val="both"/>
      </w:pPr>
      <w:r>
        <w:t xml:space="preserve">                                       (наименование исполнительного органа</w:t>
      </w:r>
    </w:p>
    <w:p w:rsidR="003461C5" w:rsidRDefault="003461C5">
      <w:pPr>
        <w:pStyle w:val="ConsPlusNonformat"/>
        <w:jc w:val="both"/>
      </w:pPr>
      <w:r>
        <w:t xml:space="preserve">           государственной власти Липецкой области в сфере здравоохранения)</w:t>
      </w:r>
    </w:p>
    <w:p w:rsidR="003461C5" w:rsidRDefault="003461C5">
      <w:pPr>
        <w:pStyle w:val="ConsPlusNonformat"/>
        <w:jc w:val="both"/>
      </w:pPr>
      <w:r>
        <w:t xml:space="preserve">                              _____________________________________________</w:t>
      </w:r>
    </w:p>
    <w:p w:rsidR="003461C5" w:rsidRDefault="003461C5">
      <w:pPr>
        <w:pStyle w:val="ConsPlusNonformat"/>
        <w:jc w:val="both"/>
      </w:pPr>
      <w:r>
        <w:t xml:space="preserve">                                 (Ф.И.О. обучающегося в родительном падеже)</w:t>
      </w:r>
    </w:p>
    <w:p w:rsidR="003461C5" w:rsidRDefault="003461C5">
      <w:pPr>
        <w:pStyle w:val="ConsPlusNonformat"/>
        <w:jc w:val="both"/>
      </w:pPr>
      <w:r>
        <w:t xml:space="preserve">                              _____________________________________________</w:t>
      </w:r>
    </w:p>
    <w:p w:rsidR="003461C5" w:rsidRDefault="003461C5">
      <w:pPr>
        <w:pStyle w:val="ConsPlusNonformat"/>
        <w:jc w:val="both"/>
      </w:pPr>
      <w:r>
        <w:t xml:space="preserve">                                                            (дата рождения)</w:t>
      </w:r>
    </w:p>
    <w:p w:rsidR="003461C5" w:rsidRDefault="003461C5">
      <w:pPr>
        <w:pStyle w:val="ConsPlusNonformat"/>
        <w:jc w:val="both"/>
      </w:pPr>
      <w:r>
        <w:t xml:space="preserve">                              _____________________________________________</w:t>
      </w:r>
    </w:p>
    <w:p w:rsidR="003461C5" w:rsidRDefault="003461C5">
      <w:pPr>
        <w:pStyle w:val="ConsPlusNonformat"/>
        <w:jc w:val="both"/>
      </w:pPr>
      <w:r>
        <w:t xml:space="preserve">                            (реквизиты документа, удостоверяющего личность)</w:t>
      </w:r>
    </w:p>
    <w:p w:rsidR="003461C5" w:rsidRDefault="003461C5">
      <w:pPr>
        <w:pStyle w:val="ConsPlusNonformat"/>
        <w:jc w:val="both"/>
      </w:pPr>
      <w:r>
        <w:t xml:space="preserve">                              _____________________________________________</w:t>
      </w:r>
    </w:p>
    <w:p w:rsidR="003461C5" w:rsidRDefault="003461C5">
      <w:pPr>
        <w:pStyle w:val="ConsPlusNonformat"/>
        <w:jc w:val="both"/>
      </w:pPr>
      <w:r>
        <w:t xml:space="preserve">                                            (зарегистрированного по адресу)</w:t>
      </w:r>
    </w:p>
    <w:p w:rsidR="003461C5" w:rsidRDefault="003461C5">
      <w:pPr>
        <w:pStyle w:val="ConsPlusNonformat"/>
        <w:jc w:val="both"/>
      </w:pPr>
      <w:r>
        <w:t xml:space="preserve">                              _____________________________________________</w:t>
      </w:r>
    </w:p>
    <w:p w:rsidR="003461C5" w:rsidRDefault="003461C5">
      <w:pPr>
        <w:pStyle w:val="ConsPlusNonformat"/>
        <w:jc w:val="both"/>
      </w:pPr>
      <w:r>
        <w:t xml:space="preserve">                                                      (контактные телефоны,</w:t>
      </w:r>
    </w:p>
    <w:p w:rsidR="003461C5" w:rsidRDefault="003461C5">
      <w:pPr>
        <w:pStyle w:val="ConsPlusNonformat"/>
        <w:jc w:val="both"/>
      </w:pPr>
      <w:r>
        <w:t xml:space="preserve">                              _____________________________________________</w:t>
      </w:r>
    </w:p>
    <w:p w:rsidR="003461C5" w:rsidRDefault="003461C5">
      <w:pPr>
        <w:pStyle w:val="ConsPlusNonformat"/>
        <w:jc w:val="both"/>
      </w:pPr>
      <w:r>
        <w:t xml:space="preserve">                                       с указанием кода населенного пункта)</w:t>
      </w:r>
    </w:p>
    <w:p w:rsidR="003461C5" w:rsidRDefault="003461C5">
      <w:pPr>
        <w:pStyle w:val="ConsPlusNonformat"/>
        <w:jc w:val="both"/>
      </w:pPr>
      <w:r>
        <w:t xml:space="preserve">                              _____________________________________________</w:t>
      </w:r>
    </w:p>
    <w:p w:rsidR="003461C5" w:rsidRDefault="003461C5">
      <w:pPr>
        <w:pStyle w:val="ConsPlusNonformat"/>
        <w:jc w:val="both"/>
      </w:pPr>
      <w:r>
        <w:t xml:space="preserve">                                    (адрес электронной почты (при наличии))</w:t>
      </w:r>
    </w:p>
    <w:p w:rsidR="003461C5" w:rsidRDefault="003461C5">
      <w:pPr>
        <w:pStyle w:val="ConsPlusNonformat"/>
        <w:jc w:val="both"/>
      </w:pPr>
    </w:p>
    <w:p w:rsidR="003461C5" w:rsidRDefault="003461C5">
      <w:pPr>
        <w:pStyle w:val="ConsPlusNonformat"/>
        <w:jc w:val="both"/>
      </w:pPr>
    </w:p>
    <w:p w:rsidR="003461C5" w:rsidRDefault="003461C5">
      <w:pPr>
        <w:pStyle w:val="ConsPlusNonformat"/>
        <w:jc w:val="both"/>
      </w:pPr>
      <w:bookmarkStart w:id="2" w:name="P100"/>
      <w:bookmarkEnd w:id="2"/>
      <w:r>
        <w:t xml:space="preserve">                                 Заявление</w:t>
      </w:r>
    </w:p>
    <w:p w:rsidR="003461C5" w:rsidRDefault="003461C5">
      <w:pPr>
        <w:pStyle w:val="ConsPlusNonformat"/>
        <w:jc w:val="both"/>
      </w:pPr>
    </w:p>
    <w:p w:rsidR="003461C5" w:rsidRDefault="003461C5">
      <w:pPr>
        <w:pStyle w:val="ConsPlusNonformat"/>
        <w:jc w:val="both"/>
      </w:pPr>
      <w:r>
        <w:t xml:space="preserve">    </w:t>
      </w:r>
      <w:proofErr w:type="gramStart"/>
      <w:r>
        <w:t>Прошу  рассмотреть</w:t>
      </w:r>
      <w:proofErr w:type="gramEnd"/>
      <w:r>
        <w:t xml:space="preserve"> вопрос об участии в отборе для заключения договора о</w:t>
      </w:r>
    </w:p>
    <w:p w:rsidR="003461C5" w:rsidRDefault="003461C5">
      <w:pPr>
        <w:pStyle w:val="ConsPlusNonformat"/>
        <w:jc w:val="both"/>
      </w:pPr>
      <w:r>
        <w:lastRenderedPageBreak/>
        <w:t>целевом обучении с последующим трудоустройством ___________________________</w:t>
      </w:r>
    </w:p>
    <w:p w:rsidR="003461C5" w:rsidRDefault="003461C5">
      <w:pPr>
        <w:pStyle w:val="ConsPlusNonformat"/>
        <w:jc w:val="both"/>
      </w:pPr>
      <w:r>
        <w:t>(место осуществления трудовой деятельности в соответствии с квалификацией,</w:t>
      </w:r>
    </w:p>
    <w:p w:rsidR="003461C5" w:rsidRDefault="003461C5">
      <w:pPr>
        <w:pStyle w:val="ConsPlusNonformat"/>
        <w:jc w:val="both"/>
      </w:pPr>
      <w:r>
        <w:t xml:space="preserve">        полученной в результате освоения образовательной программы)</w:t>
      </w:r>
    </w:p>
    <w:p w:rsidR="003461C5" w:rsidRDefault="003461C5">
      <w:pPr>
        <w:pStyle w:val="ConsPlusNonformat"/>
        <w:jc w:val="both"/>
      </w:pPr>
      <w:r>
        <w:t xml:space="preserve">в соответствии со </w:t>
      </w:r>
      <w:hyperlink r:id="rId6" w:history="1">
        <w:r>
          <w:rPr>
            <w:color w:val="0000FF"/>
          </w:rPr>
          <w:t>статьей 9.10.1</w:t>
        </w:r>
      </w:hyperlink>
      <w:r>
        <w:t xml:space="preserve"> Закона Липецкой области от 30 декабря 2004</w:t>
      </w:r>
    </w:p>
    <w:p w:rsidR="003461C5" w:rsidRDefault="003461C5">
      <w:pPr>
        <w:pStyle w:val="ConsPlusNonformat"/>
        <w:jc w:val="both"/>
      </w:pPr>
      <w:r>
        <w:t xml:space="preserve">года   N   166-ОЗ   "О   </w:t>
      </w:r>
      <w:proofErr w:type="gramStart"/>
      <w:r>
        <w:t>социальной  поддержке</w:t>
      </w:r>
      <w:proofErr w:type="gramEnd"/>
      <w:r>
        <w:t xml:space="preserve">  обучающихся образовательных</w:t>
      </w:r>
    </w:p>
    <w:p w:rsidR="003461C5" w:rsidRDefault="003461C5">
      <w:pPr>
        <w:pStyle w:val="ConsPlusNonformat"/>
        <w:jc w:val="both"/>
      </w:pPr>
      <w:proofErr w:type="gramStart"/>
      <w:r>
        <w:t>организаций  и</w:t>
      </w:r>
      <w:proofErr w:type="gramEnd"/>
      <w:r>
        <w:t xml:space="preserve"> дополнительных гарантиях по социальной поддержке детей-сирот</w:t>
      </w:r>
    </w:p>
    <w:p w:rsidR="003461C5" w:rsidRDefault="003461C5">
      <w:pPr>
        <w:pStyle w:val="ConsPlusNonformat"/>
        <w:jc w:val="both"/>
      </w:pPr>
      <w:proofErr w:type="gramStart"/>
      <w:r>
        <w:t>и  детей</w:t>
      </w:r>
      <w:proofErr w:type="gramEnd"/>
      <w:r>
        <w:t>,  оставшихся  без  попечения  родителей,  в  Липецкой  области" по</w:t>
      </w:r>
    </w:p>
    <w:p w:rsidR="003461C5" w:rsidRDefault="003461C5">
      <w:pPr>
        <w:pStyle w:val="ConsPlusNonformat"/>
        <w:jc w:val="both"/>
      </w:pPr>
      <w:r>
        <w:t>специальности _________________________________________________________ как</w:t>
      </w:r>
    </w:p>
    <w:p w:rsidR="003461C5" w:rsidRDefault="003461C5">
      <w:pPr>
        <w:pStyle w:val="ConsPlusNonformat"/>
        <w:jc w:val="both"/>
      </w:pPr>
      <w:r>
        <w:t xml:space="preserve">                       (указать наименование специальности)</w:t>
      </w:r>
    </w:p>
    <w:p w:rsidR="003461C5" w:rsidRDefault="003461C5">
      <w:pPr>
        <w:pStyle w:val="ConsPlusNonformat"/>
        <w:jc w:val="both"/>
      </w:pPr>
      <w:r>
        <w:t>с обучающимся по программе ординатуры не на условиях целевого обучения.</w:t>
      </w:r>
    </w:p>
    <w:p w:rsidR="003461C5" w:rsidRDefault="003461C5">
      <w:pPr>
        <w:pStyle w:val="ConsPlusNonformat"/>
        <w:jc w:val="both"/>
      </w:pPr>
      <w:r>
        <w:t xml:space="preserve">    Согласен(</w:t>
      </w:r>
      <w:proofErr w:type="gramStart"/>
      <w:r>
        <w:t>на)  на</w:t>
      </w:r>
      <w:proofErr w:type="gramEnd"/>
      <w:r>
        <w:t xml:space="preserve">  обработку  моих  персональных данных в информационных</w:t>
      </w:r>
    </w:p>
    <w:p w:rsidR="003461C5" w:rsidRDefault="003461C5">
      <w:pPr>
        <w:pStyle w:val="ConsPlusNonformat"/>
        <w:jc w:val="both"/>
      </w:pPr>
      <w:r>
        <w:t xml:space="preserve">системах   управления   здравоохранения   Липецкой   </w:t>
      </w:r>
      <w:proofErr w:type="gramStart"/>
      <w:r>
        <w:t>области,  Министерства</w:t>
      </w:r>
      <w:proofErr w:type="gramEnd"/>
    </w:p>
    <w:p w:rsidR="003461C5" w:rsidRDefault="003461C5">
      <w:pPr>
        <w:pStyle w:val="ConsPlusNonformat"/>
        <w:jc w:val="both"/>
      </w:pPr>
      <w:r>
        <w:t>здравоохранения Российской Федерации.</w:t>
      </w:r>
    </w:p>
    <w:p w:rsidR="003461C5" w:rsidRDefault="003461C5">
      <w:pPr>
        <w:pStyle w:val="ConsPlusNonformat"/>
        <w:jc w:val="both"/>
      </w:pPr>
      <w:r>
        <w:t xml:space="preserve">    О принятом решении прошу сообщить (нужное подчеркнуть):</w:t>
      </w:r>
    </w:p>
    <w:p w:rsidR="003461C5" w:rsidRDefault="003461C5">
      <w:pPr>
        <w:pStyle w:val="ConsPlusNonformat"/>
        <w:jc w:val="both"/>
      </w:pPr>
      <w:r>
        <w:t xml:space="preserve">    по указанным контактным телефонам;</w:t>
      </w:r>
    </w:p>
    <w:p w:rsidR="003461C5" w:rsidRDefault="003461C5">
      <w:pPr>
        <w:pStyle w:val="ConsPlusNonformat"/>
        <w:jc w:val="both"/>
      </w:pPr>
      <w:r>
        <w:t xml:space="preserve">    на указанный адрес электронной почты;</w:t>
      </w:r>
    </w:p>
    <w:p w:rsidR="003461C5" w:rsidRDefault="003461C5">
      <w:pPr>
        <w:pStyle w:val="ConsPlusNonformat"/>
        <w:jc w:val="both"/>
      </w:pPr>
      <w:r>
        <w:t xml:space="preserve">    _______________________.</w:t>
      </w:r>
    </w:p>
    <w:p w:rsidR="003461C5" w:rsidRDefault="003461C5">
      <w:pPr>
        <w:pStyle w:val="ConsPlusNonformat"/>
        <w:jc w:val="both"/>
      </w:pPr>
      <w:r>
        <w:t xml:space="preserve">            (иное)</w:t>
      </w:r>
    </w:p>
    <w:p w:rsidR="003461C5" w:rsidRDefault="003461C5">
      <w:pPr>
        <w:pStyle w:val="ConsPlusNonformat"/>
        <w:jc w:val="both"/>
      </w:pPr>
    </w:p>
    <w:p w:rsidR="003461C5" w:rsidRDefault="003461C5">
      <w:pPr>
        <w:pStyle w:val="ConsPlusNonformat"/>
        <w:jc w:val="both"/>
      </w:pPr>
      <w:r>
        <w:t>Приложение: на ____ листах.</w:t>
      </w:r>
    </w:p>
    <w:p w:rsidR="003461C5" w:rsidRDefault="003461C5">
      <w:pPr>
        <w:pStyle w:val="ConsPlusNonformat"/>
        <w:jc w:val="both"/>
      </w:pPr>
    </w:p>
    <w:p w:rsidR="003461C5" w:rsidRDefault="003461C5">
      <w:pPr>
        <w:pStyle w:val="ConsPlusNonformat"/>
        <w:jc w:val="both"/>
      </w:pPr>
      <w:r>
        <w:t>_________________        __________________________________</w:t>
      </w:r>
    </w:p>
    <w:p w:rsidR="003461C5" w:rsidRDefault="003461C5">
      <w:pPr>
        <w:pStyle w:val="ConsPlusNonformat"/>
        <w:jc w:val="both"/>
      </w:pPr>
      <w:r>
        <w:t xml:space="preserve">    (</w:t>
      </w:r>
      <w:proofErr w:type="gramStart"/>
      <w:r>
        <w:t xml:space="preserve">подпись)   </w:t>
      </w:r>
      <w:proofErr w:type="gramEnd"/>
      <w:r>
        <w:t xml:space="preserve">               (расшифровка подписи)</w:t>
      </w:r>
    </w:p>
    <w:p w:rsidR="003461C5" w:rsidRDefault="003461C5">
      <w:pPr>
        <w:pStyle w:val="ConsPlusNonformat"/>
        <w:jc w:val="both"/>
      </w:pPr>
      <w:r>
        <w:t>_________________</w:t>
      </w:r>
    </w:p>
    <w:p w:rsidR="003461C5" w:rsidRDefault="003461C5">
      <w:pPr>
        <w:pStyle w:val="ConsPlusNonformat"/>
        <w:jc w:val="both"/>
      </w:pPr>
      <w:r>
        <w:t xml:space="preserve">     (дата)</w:t>
      </w:r>
    </w:p>
    <w:p w:rsidR="003461C5" w:rsidRDefault="003461C5">
      <w:pPr>
        <w:pStyle w:val="ConsPlusNormal"/>
        <w:jc w:val="both"/>
      </w:pPr>
    </w:p>
    <w:p w:rsidR="003461C5" w:rsidRDefault="003461C5">
      <w:pPr>
        <w:pStyle w:val="ConsPlusNormal"/>
        <w:jc w:val="both"/>
      </w:pPr>
    </w:p>
    <w:p w:rsidR="003461C5" w:rsidRDefault="003461C5">
      <w:pPr>
        <w:pStyle w:val="ConsPlusNormal"/>
        <w:jc w:val="both"/>
      </w:pPr>
    </w:p>
    <w:p w:rsidR="003461C5" w:rsidRDefault="003461C5">
      <w:pPr>
        <w:pStyle w:val="ConsPlusNormal"/>
        <w:jc w:val="both"/>
      </w:pPr>
    </w:p>
    <w:p w:rsidR="003461C5" w:rsidRDefault="003461C5">
      <w:pPr>
        <w:pStyle w:val="ConsPlusNormal"/>
        <w:jc w:val="both"/>
      </w:pPr>
    </w:p>
    <w:p w:rsidR="003461C5" w:rsidRDefault="003461C5">
      <w:pPr>
        <w:pStyle w:val="ConsPlusNormal"/>
        <w:jc w:val="right"/>
        <w:outlineLvl w:val="0"/>
      </w:pPr>
      <w:r>
        <w:t>Приложение 2</w:t>
      </w:r>
    </w:p>
    <w:p w:rsidR="003461C5" w:rsidRDefault="003461C5">
      <w:pPr>
        <w:pStyle w:val="ConsPlusNormal"/>
        <w:jc w:val="right"/>
      </w:pPr>
      <w:r>
        <w:t>к постановлению</w:t>
      </w:r>
    </w:p>
    <w:p w:rsidR="003461C5" w:rsidRDefault="003461C5">
      <w:pPr>
        <w:pStyle w:val="ConsPlusNormal"/>
        <w:jc w:val="right"/>
      </w:pPr>
      <w:r>
        <w:t>администрации Липецкой области</w:t>
      </w:r>
    </w:p>
    <w:p w:rsidR="003461C5" w:rsidRDefault="003461C5">
      <w:pPr>
        <w:pStyle w:val="ConsPlusNormal"/>
        <w:jc w:val="right"/>
      </w:pPr>
      <w:r>
        <w:t>"Об утверждении Порядка проведения</w:t>
      </w:r>
    </w:p>
    <w:p w:rsidR="003461C5" w:rsidRDefault="003461C5">
      <w:pPr>
        <w:pStyle w:val="ConsPlusNormal"/>
        <w:jc w:val="right"/>
      </w:pPr>
      <w:r>
        <w:t>отбора для заключения договоров</w:t>
      </w:r>
    </w:p>
    <w:p w:rsidR="003461C5" w:rsidRDefault="003461C5">
      <w:pPr>
        <w:pStyle w:val="ConsPlusNormal"/>
        <w:jc w:val="right"/>
      </w:pPr>
      <w:r>
        <w:t>о целевом обучении среди обучающихся</w:t>
      </w:r>
    </w:p>
    <w:p w:rsidR="003461C5" w:rsidRDefault="003461C5">
      <w:pPr>
        <w:pStyle w:val="ConsPlusNormal"/>
        <w:jc w:val="right"/>
      </w:pPr>
      <w:r>
        <w:t>по программе ординатуры, принятых</w:t>
      </w:r>
    </w:p>
    <w:p w:rsidR="003461C5" w:rsidRDefault="003461C5">
      <w:pPr>
        <w:pStyle w:val="ConsPlusNormal"/>
        <w:jc w:val="right"/>
      </w:pPr>
      <w:r>
        <w:t>не на условиях целевого обучения,</w:t>
      </w:r>
    </w:p>
    <w:p w:rsidR="003461C5" w:rsidRDefault="003461C5">
      <w:pPr>
        <w:pStyle w:val="ConsPlusNormal"/>
        <w:jc w:val="right"/>
      </w:pPr>
      <w:r>
        <w:t>и Порядка предоставления</w:t>
      </w:r>
    </w:p>
    <w:p w:rsidR="003461C5" w:rsidRDefault="003461C5">
      <w:pPr>
        <w:pStyle w:val="ConsPlusNormal"/>
        <w:jc w:val="right"/>
      </w:pPr>
      <w:r>
        <w:t>и возврата ежегодной выплаты</w:t>
      </w:r>
    </w:p>
    <w:p w:rsidR="003461C5" w:rsidRDefault="003461C5">
      <w:pPr>
        <w:pStyle w:val="ConsPlusNormal"/>
        <w:jc w:val="right"/>
      </w:pPr>
      <w:r>
        <w:t>обучающимся по программе</w:t>
      </w:r>
    </w:p>
    <w:p w:rsidR="003461C5" w:rsidRDefault="003461C5">
      <w:pPr>
        <w:pStyle w:val="ConsPlusNormal"/>
        <w:jc w:val="right"/>
      </w:pPr>
      <w:r>
        <w:t>ординатуры, принятым на обучение</w:t>
      </w:r>
    </w:p>
    <w:p w:rsidR="003461C5" w:rsidRDefault="003461C5">
      <w:pPr>
        <w:pStyle w:val="ConsPlusNormal"/>
        <w:jc w:val="right"/>
      </w:pPr>
      <w:r>
        <w:t>не на условиях целевого обучения"</w:t>
      </w:r>
    </w:p>
    <w:p w:rsidR="003461C5" w:rsidRDefault="003461C5">
      <w:pPr>
        <w:pStyle w:val="ConsPlusNormal"/>
        <w:jc w:val="both"/>
      </w:pPr>
    </w:p>
    <w:p w:rsidR="003461C5" w:rsidRDefault="003461C5">
      <w:pPr>
        <w:pStyle w:val="ConsPlusTitle"/>
        <w:jc w:val="center"/>
      </w:pPr>
      <w:bookmarkStart w:id="3" w:name="P147"/>
      <w:bookmarkEnd w:id="3"/>
      <w:r>
        <w:t>ПОРЯДОК</w:t>
      </w:r>
    </w:p>
    <w:p w:rsidR="003461C5" w:rsidRDefault="003461C5">
      <w:pPr>
        <w:pStyle w:val="ConsPlusTitle"/>
        <w:jc w:val="center"/>
      </w:pPr>
      <w:r>
        <w:t>ПРЕДОСТАВЛЕНИЯ И ВОЗВРАТА ЕЖЕГОДНОЙ ВЫПЛАТЫ ОБУЧАЮЩИМСЯ</w:t>
      </w:r>
    </w:p>
    <w:p w:rsidR="003461C5" w:rsidRDefault="003461C5">
      <w:pPr>
        <w:pStyle w:val="ConsPlusTitle"/>
        <w:jc w:val="center"/>
      </w:pPr>
      <w:r>
        <w:t>ПО ПРОГРАММЕ ОРДИНАТУРЫ, ПРИНЯТЫМ НА ОБУЧЕНИЕ НЕ НА УСЛОВИЯХ</w:t>
      </w:r>
    </w:p>
    <w:p w:rsidR="003461C5" w:rsidRDefault="003461C5">
      <w:pPr>
        <w:pStyle w:val="ConsPlusTitle"/>
        <w:jc w:val="center"/>
      </w:pPr>
      <w:r>
        <w:t>ЦЕЛЕВОГО ОБУЧЕНИЯ</w:t>
      </w:r>
    </w:p>
    <w:p w:rsidR="003461C5" w:rsidRDefault="003461C5">
      <w:pPr>
        <w:pStyle w:val="ConsPlusNormal"/>
        <w:jc w:val="both"/>
      </w:pPr>
    </w:p>
    <w:p w:rsidR="003461C5" w:rsidRDefault="003461C5">
      <w:pPr>
        <w:pStyle w:val="ConsPlusNormal"/>
        <w:ind w:firstLine="540"/>
        <w:jc w:val="both"/>
      </w:pPr>
      <w:r>
        <w:t xml:space="preserve">1. Настоящий Порядок устанавливает механизм предоставления и возврата ежегодной выплаты обучающимся по программе ординатуры, принятым на обучение не на условиях целевого обучения (далее - обучающийся), предусмотренной </w:t>
      </w:r>
      <w:hyperlink r:id="rId7" w:history="1">
        <w:r>
          <w:rPr>
            <w:color w:val="0000FF"/>
          </w:rPr>
          <w:t>статьей 9.10.1</w:t>
        </w:r>
      </w:hyperlink>
      <w:r>
        <w:t xml:space="preserve"> Закона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(далее - Закон Липецкой области N 166-ОЗ).</w:t>
      </w:r>
    </w:p>
    <w:p w:rsidR="003461C5" w:rsidRDefault="003461C5">
      <w:pPr>
        <w:pStyle w:val="ConsPlusNormal"/>
        <w:spacing w:before="220"/>
        <w:ind w:firstLine="540"/>
        <w:jc w:val="both"/>
      </w:pPr>
      <w:r>
        <w:t xml:space="preserve">2. Ежегодные выплаты предоставляются исполнительным органом государственной власти Липецкой области в сфере здравоохранения обучающимся, прошедшим отбор для заключения </w:t>
      </w:r>
      <w:r>
        <w:lastRenderedPageBreak/>
        <w:t>договора о целевом обучении и заключившим с исполнительным органом государственной власти Липецкой области в сфере здравоохранения договор о целевом обучении, предусматривающий условие о предоставлении исполнительным органом государственной власти Липецкой области в сфере здравоохранения меры социальной поддержки в виде ежегодной выплаты, а также обязанности обучающегося по программе ординатуры отработать в течение 5 лет со дня заключения трудового договора по основному месту работы (далее - Договор).</w:t>
      </w:r>
    </w:p>
    <w:p w:rsidR="003461C5" w:rsidRDefault="003461C5">
      <w:pPr>
        <w:pStyle w:val="ConsPlusNormal"/>
        <w:spacing w:before="220"/>
        <w:ind w:firstLine="540"/>
        <w:jc w:val="both"/>
      </w:pPr>
      <w:r>
        <w:t>3. Справку кредитной организации об открытии (наличии) банковского счета с указанием счета и реквизитов кредитной организации и справку о стоимости обучения (размере расхода) по программе ординатуры в соответствующем учебном году обучающийся представляет в исполнительный орган государственной власти Липецкой области в сфере здравоохранения при заключении Договора.</w:t>
      </w:r>
    </w:p>
    <w:p w:rsidR="003461C5" w:rsidRDefault="003461C5">
      <w:pPr>
        <w:pStyle w:val="ConsPlusNormal"/>
        <w:spacing w:before="220"/>
        <w:ind w:firstLine="540"/>
        <w:jc w:val="both"/>
      </w:pPr>
      <w:r>
        <w:t>Решение о предоставлении ежегодной выплаты оформляется приказом исполнительного органа государственной власти Липецкой области в сфере здравоохранения.</w:t>
      </w:r>
    </w:p>
    <w:p w:rsidR="003461C5" w:rsidRDefault="003461C5">
      <w:pPr>
        <w:pStyle w:val="ConsPlusNormal"/>
        <w:spacing w:before="220"/>
        <w:ind w:firstLine="540"/>
        <w:jc w:val="both"/>
      </w:pPr>
      <w:r>
        <w:t>4. Исполнительный орган государственной власти Липецкой области в сфере здравоохранения перечисляет ежегодную выплату в безналичной форме обучающемуся на его счет в кредитной организации не позднее 15 декабря текущего года.</w:t>
      </w:r>
    </w:p>
    <w:p w:rsidR="003461C5" w:rsidRDefault="003461C5">
      <w:pPr>
        <w:pStyle w:val="ConsPlusNormal"/>
        <w:spacing w:before="220"/>
        <w:ind w:firstLine="540"/>
        <w:jc w:val="both"/>
      </w:pPr>
      <w:r>
        <w:t>5. Расходы по обслуживанию банковского счета осуществляются за счет средств обучающегося - получателя ежегодной выплаты.</w:t>
      </w:r>
    </w:p>
    <w:p w:rsidR="003461C5" w:rsidRDefault="003461C5">
      <w:pPr>
        <w:pStyle w:val="ConsPlusNormal"/>
        <w:spacing w:before="220"/>
        <w:ind w:firstLine="540"/>
        <w:jc w:val="both"/>
      </w:pPr>
      <w:r>
        <w:t>6. Ежегодная выплата не предоставляется в период нахождения обучающегося в академическом отпуске, а также отпуске по беременности и родам, отпуске по уходу за ребенком до достижения им возраста трех лет.</w:t>
      </w:r>
    </w:p>
    <w:p w:rsidR="003461C5" w:rsidRDefault="003461C5">
      <w:pPr>
        <w:pStyle w:val="ConsPlusNormal"/>
        <w:spacing w:before="220"/>
        <w:ind w:firstLine="540"/>
        <w:jc w:val="both"/>
      </w:pPr>
      <w:r>
        <w:t>7. В случае изменения стоимости обучения обучающийся представляет в исполнительный орган государственной власти Липецкой области в сфере здравоохранения справку о стоимости обучения (размере расхода) по программе ординатуры в соответствующем учебном году в срок до 1 декабря.</w:t>
      </w:r>
    </w:p>
    <w:p w:rsidR="003461C5" w:rsidRDefault="003461C5">
      <w:pPr>
        <w:pStyle w:val="ConsPlusNormal"/>
        <w:spacing w:before="220"/>
        <w:ind w:firstLine="540"/>
        <w:jc w:val="both"/>
      </w:pPr>
      <w:r>
        <w:t>8. В случае прекращения трудового договора, заключенного обучающимся в соответствии с Договором, до истечения пятилетнего срока руководитель государственной медицинской организации, подведомственной исполнительному органу государственной власти Липецкой области в сфере здравоохранения, заключившей трудовой договор с обучающимся, в течение 3 рабочих дней со дня прекращения трудового договора письменно сообщает об этом исполнительному органу государственной власти Липецкой области в сфере здравоохранения с указанием основания прекращения трудового договора.</w:t>
      </w:r>
    </w:p>
    <w:p w:rsidR="003461C5" w:rsidRDefault="003461C5">
      <w:pPr>
        <w:pStyle w:val="ConsPlusNormal"/>
        <w:spacing w:before="220"/>
        <w:ind w:firstLine="540"/>
        <w:jc w:val="both"/>
      </w:pPr>
      <w:r>
        <w:t xml:space="preserve">9. В течение трех месяцев со дня возникновения оснований для возврата ежегодной выплаты, предусмотренных </w:t>
      </w:r>
      <w:hyperlink r:id="rId8" w:history="1">
        <w:r>
          <w:rPr>
            <w:color w:val="0000FF"/>
          </w:rPr>
          <w:t>частью 4 статьи 9.10.1</w:t>
        </w:r>
      </w:hyperlink>
      <w:r>
        <w:t xml:space="preserve"> Закона Липецкой области N 166-ОЗ, гражданин производит возврат полученных ежегодных выплат в полном объеме путем перечисления в областной бюджет на счет исполнительного органа государственной власти Липецкой области в сфере здравоохранения.</w:t>
      </w:r>
    </w:p>
    <w:p w:rsidR="003461C5" w:rsidRDefault="003461C5">
      <w:pPr>
        <w:pStyle w:val="ConsPlusNormal"/>
        <w:jc w:val="both"/>
      </w:pPr>
    </w:p>
    <w:p w:rsidR="003461C5" w:rsidRDefault="003461C5">
      <w:pPr>
        <w:pStyle w:val="ConsPlusNormal"/>
        <w:jc w:val="both"/>
      </w:pPr>
    </w:p>
    <w:p w:rsidR="003461C5" w:rsidRDefault="003461C5">
      <w:pPr>
        <w:pStyle w:val="ConsPlusNormal"/>
        <w:pBdr>
          <w:top w:val="single" w:sz="6" w:space="0" w:color="auto"/>
        </w:pBdr>
        <w:spacing w:before="100" w:after="100"/>
        <w:jc w:val="both"/>
        <w:rPr>
          <w:sz w:val="2"/>
          <w:szCs w:val="2"/>
        </w:rPr>
      </w:pPr>
    </w:p>
    <w:p w:rsidR="00755596" w:rsidRDefault="00755596">
      <w:bookmarkStart w:id="4" w:name="_GoBack"/>
      <w:bookmarkEnd w:id="4"/>
    </w:p>
    <w:sectPr w:rsidR="00755596" w:rsidSect="002354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C5"/>
    <w:rsid w:val="003461C5"/>
    <w:rsid w:val="00755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C58F6-A3CE-46F1-9C7C-3AD77935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1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61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61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61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2FBC323FDA669020556A56CB7CA995BEAA4A9AC894D31B1F815672AE54C48B0571D5A009BF501490AE19283BB33BEBB06DB8C7F351E11BD0CE953EP93FF" TargetMode="External"/><Relationship Id="rId3" Type="http://schemas.openxmlformats.org/officeDocument/2006/relationships/webSettings" Target="webSettings.xml"/><Relationship Id="rId7" Type="http://schemas.openxmlformats.org/officeDocument/2006/relationships/hyperlink" Target="consultantplus://offline/ref=012FBC323FDA669020556A56CB7CA995BEAA4A9AC894D31B1F815672AE54C48B0571D5A009BF501490AE19223CB33BEBB06DB8C7F351E11BD0CE953EP93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2FBC323FDA669020556A56CB7CA995BEAA4A9AC894D31B1F815672AE54C48B0571D5A009BF501490AE192337B33BEBB06DB8C7F351E11BD0CE953EP93FF" TargetMode="External"/><Relationship Id="rId5" Type="http://schemas.openxmlformats.org/officeDocument/2006/relationships/hyperlink" Target="consultantplus://offline/ref=012FBC323FDA669020556A56CB7CA995BEAA4A9AC894D31B1F815672AE54C48B0571D5A009BF501490AE19223EB33BEBB06DB8C7F351E11BD0CE953EP93FF"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11263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2021-05-12T05:55:00Z</dcterms:created>
  <dcterms:modified xsi:type="dcterms:W3CDTF">2021-05-12T05:56:00Z</dcterms:modified>
</cp:coreProperties>
</file>