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0"/>
        <w:tblW w:w="10227" w:type="dxa"/>
        <w:tblLayout w:type="fixed"/>
        <w:tblCellMar>
          <w:left w:w="0" w:type="dxa"/>
          <w:right w:w="0" w:type="dxa"/>
        </w:tblCellMar>
        <w:tblLook w:val="0000" w:firstRow="0" w:lastRow="0" w:firstColumn="0" w:lastColumn="0" w:noHBand="0" w:noVBand="0"/>
      </w:tblPr>
      <w:tblGrid>
        <w:gridCol w:w="4330"/>
        <w:gridCol w:w="1701"/>
        <w:gridCol w:w="4196"/>
      </w:tblGrid>
      <w:tr w:rsidR="006A3DD8" w:rsidRPr="006A3DD8" w:rsidTr="006A3DD8">
        <w:trPr>
          <w:cantSplit/>
          <w:trHeight w:hRule="exact" w:val="1280"/>
        </w:trPr>
        <w:tc>
          <w:tcPr>
            <w:tcW w:w="10227" w:type="dxa"/>
            <w:gridSpan w:val="3"/>
          </w:tcPr>
          <w:p w:rsidR="006A3DD8" w:rsidRPr="006A3DD8" w:rsidRDefault="006A3DD8" w:rsidP="006A3DD8">
            <w:pPr>
              <w:tabs>
                <w:tab w:val="left" w:pos="8222"/>
              </w:tabs>
              <w:jc w:val="center"/>
              <w:rPr>
                <w:rFonts w:ascii="Times New Roman" w:hAnsi="Times New Roman"/>
                <w:spacing w:val="40"/>
                <w:sz w:val="32"/>
              </w:rPr>
            </w:pPr>
            <w:r w:rsidRPr="006A3DD8">
              <w:rPr>
                <w:rFonts w:ascii="Times New Roman" w:hAnsi="Times New Roman"/>
                <w:b/>
                <w:noProof/>
                <w:spacing w:val="30"/>
                <w:sz w:val="30"/>
              </w:rPr>
              <w:drawing>
                <wp:inline distT="0" distB="0" distL="0" distR="0">
                  <wp:extent cx="514350" cy="828675"/>
                  <wp:effectExtent l="19050" t="0" r="0" b="0"/>
                  <wp:docPr id="2" name="Рисунок 4" descr="Описание: Описание: Описание: Описание: Описание: Описание: Описание: Описание: Описание: Описание: Описание: 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Описание: Описание: Описание: Описание: Gerb_m"/>
                          <pic:cNvPicPr>
                            <a:picLocks noChangeAspect="1" noChangeArrowheads="1"/>
                          </pic:cNvPicPr>
                        </pic:nvPicPr>
                        <pic:blipFill>
                          <a:blip r:embed="rId4"/>
                          <a:srcRect/>
                          <a:stretch>
                            <a:fillRect/>
                          </a:stretch>
                        </pic:blipFill>
                        <pic:spPr bwMode="auto">
                          <a:xfrm>
                            <a:off x="0" y="0"/>
                            <a:ext cx="514350" cy="828675"/>
                          </a:xfrm>
                          <a:prstGeom prst="rect">
                            <a:avLst/>
                          </a:prstGeom>
                          <a:noFill/>
                          <a:ln w="9525">
                            <a:noFill/>
                            <a:miter lim="800000"/>
                            <a:headEnd/>
                            <a:tailEnd/>
                          </a:ln>
                        </pic:spPr>
                      </pic:pic>
                    </a:graphicData>
                  </a:graphic>
                </wp:inline>
              </w:drawing>
            </w:r>
          </w:p>
        </w:tc>
      </w:tr>
      <w:tr w:rsidR="006A3DD8" w:rsidRPr="006A3DD8" w:rsidTr="006A3DD8">
        <w:trPr>
          <w:cantSplit/>
          <w:trHeight w:hRule="exact" w:val="1984"/>
        </w:trPr>
        <w:tc>
          <w:tcPr>
            <w:tcW w:w="10227" w:type="dxa"/>
            <w:gridSpan w:val="3"/>
          </w:tcPr>
          <w:p w:rsidR="006A3DD8" w:rsidRPr="006A3DD8" w:rsidRDefault="006A3DD8" w:rsidP="006A3DD8">
            <w:pPr>
              <w:tabs>
                <w:tab w:val="left" w:pos="8222"/>
              </w:tabs>
              <w:spacing w:before="120"/>
              <w:jc w:val="center"/>
              <w:rPr>
                <w:rFonts w:ascii="Times New Roman" w:hAnsi="Times New Roman"/>
                <w:b/>
                <w:sz w:val="24"/>
                <w:szCs w:val="24"/>
              </w:rPr>
            </w:pPr>
            <w:r w:rsidRPr="006A3DD8">
              <w:rPr>
                <w:rFonts w:ascii="Times New Roman" w:hAnsi="Times New Roman"/>
                <w:b/>
                <w:sz w:val="24"/>
                <w:szCs w:val="24"/>
              </w:rPr>
              <w:t>УПРАВЛЕНИЕ ЗДРАВООХРАНЕНИЯ</w:t>
            </w:r>
          </w:p>
          <w:p w:rsidR="006A3DD8" w:rsidRPr="006A3DD8" w:rsidRDefault="006A3DD8" w:rsidP="006A3DD8">
            <w:pPr>
              <w:tabs>
                <w:tab w:val="left" w:pos="8222"/>
              </w:tabs>
              <w:spacing w:before="120"/>
              <w:jc w:val="center"/>
              <w:rPr>
                <w:rFonts w:ascii="Times New Roman" w:hAnsi="Times New Roman"/>
                <w:b/>
                <w:sz w:val="24"/>
                <w:szCs w:val="24"/>
              </w:rPr>
            </w:pPr>
            <w:r w:rsidRPr="006A3DD8">
              <w:rPr>
                <w:rFonts w:ascii="Times New Roman" w:hAnsi="Times New Roman"/>
                <w:b/>
                <w:sz w:val="24"/>
                <w:szCs w:val="24"/>
              </w:rPr>
              <w:t>ЛИПЕЦКОЙ ОБЛАСТИ</w:t>
            </w:r>
          </w:p>
          <w:p w:rsidR="006A3DD8" w:rsidRPr="006A3DD8" w:rsidRDefault="006A3DD8" w:rsidP="006A3DD8">
            <w:pPr>
              <w:tabs>
                <w:tab w:val="left" w:pos="8222"/>
              </w:tabs>
              <w:spacing w:before="120"/>
              <w:jc w:val="center"/>
              <w:rPr>
                <w:rFonts w:ascii="Times New Roman" w:hAnsi="Times New Roman"/>
                <w:spacing w:val="8"/>
                <w:sz w:val="24"/>
                <w:szCs w:val="24"/>
              </w:rPr>
            </w:pPr>
            <w:r w:rsidRPr="006A3DD8">
              <w:rPr>
                <w:rFonts w:ascii="Times New Roman" w:hAnsi="Times New Roman"/>
                <w:spacing w:val="8"/>
                <w:sz w:val="24"/>
                <w:szCs w:val="24"/>
              </w:rPr>
              <w:t>_______________________________________________________________________________</w:t>
            </w:r>
          </w:p>
          <w:p w:rsidR="006A3DD8" w:rsidRPr="006A3DD8" w:rsidRDefault="006A3DD8" w:rsidP="006A3DD8">
            <w:pPr>
              <w:tabs>
                <w:tab w:val="left" w:pos="8222"/>
              </w:tabs>
              <w:spacing w:before="120"/>
              <w:jc w:val="center"/>
              <w:rPr>
                <w:rFonts w:ascii="Times New Roman" w:hAnsi="Times New Roman"/>
                <w:b/>
                <w:spacing w:val="8"/>
                <w:sz w:val="24"/>
                <w:szCs w:val="24"/>
              </w:rPr>
            </w:pPr>
            <w:r w:rsidRPr="006A3DD8">
              <w:rPr>
                <w:rFonts w:ascii="Times New Roman" w:hAnsi="Times New Roman"/>
                <w:b/>
                <w:spacing w:val="8"/>
                <w:sz w:val="24"/>
                <w:szCs w:val="24"/>
              </w:rPr>
              <w:t>ПРИКАЗ</w:t>
            </w:r>
          </w:p>
          <w:p w:rsidR="006A3DD8" w:rsidRPr="006A3DD8" w:rsidRDefault="006A3DD8" w:rsidP="006A3DD8">
            <w:pPr>
              <w:tabs>
                <w:tab w:val="left" w:pos="8222"/>
              </w:tabs>
              <w:spacing w:before="120"/>
              <w:rPr>
                <w:rFonts w:ascii="Times New Roman" w:hAnsi="Times New Roman"/>
                <w:b/>
                <w:spacing w:val="8"/>
                <w:sz w:val="24"/>
                <w:szCs w:val="24"/>
              </w:rPr>
            </w:pPr>
          </w:p>
          <w:p w:rsidR="006A3DD8" w:rsidRPr="006A3DD8" w:rsidRDefault="006A3DD8" w:rsidP="006A3DD8">
            <w:pPr>
              <w:tabs>
                <w:tab w:val="left" w:pos="8222"/>
              </w:tabs>
              <w:spacing w:before="120"/>
              <w:jc w:val="center"/>
              <w:rPr>
                <w:rFonts w:ascii="Times New Roman" w:hAnsi="Times New Roman"/>
                <w:b/>
                <w:spacing w:val="8"/>
                <w:sz w:val="24"/>
                <w:szCs w:val="24"/>
              </w:rPr>
            </w:pPr>
          </w:p>
          <w:p w:rsidR="006A3DD8" w:rsidRPr="006A3DD8" w:rsidRDefault="006A3DD8" w:rsidP="006A3DD8">
            <w:pPr>
              <w:tabs>
                <w:tab w:val="left" w:pos="8222"/>
              </w:tabs>
              <w:spacing w:before="120"/>
              <w:jc w:val="center"/>
              <w:rPr>
                <w:rFonts w:ascii="Times New Roman" w:hAnsi="Times New Roman"/>
                <w:b/>
                <w:spacing w:val="8"/>
                <w:u w:val="single"/>
              </w:rPr>
            </w:pPr>
            <w:r w:rsidRPr="006A3DD8">
              <w:rPr>
                <w:rFonts w:ascii="Times New Roman" w:hAnsi="Times New Roman"/>
                <w:b/>
                <w:spacing w:val="8"/>
                <w:u w:val="single"/>
              </w:rPr>
              <w:t>_______________________________________________________________________________________</w:t>
            </w:r>
          </w:p>
          <w:p w:rsidR="006A3DD8" w:rsidRPr="006A3DD8" w:rsidRDefault="006A3DD8" w:rsidP="006A3DD8">
            <w:pPr>
              <w:tabs>
                <w:tab w:val="left" w:pos="8222"/>
              </w:tabs>
              <w:spacing w:before="120"/>
              <w:jc w:val="center"/>
              <w:rPr>
                <w:rFonts w:ascii="Times New Roman" w:hAnsi="Times New Roman"/>
                <w:sz w:val="16"/>
              </w:rPr>
            </w:pPr>
          </w:p>
          <w:p w:rsidR="006A3DD8" w:rsidRPr="006A3DD8" w:rsidRDefault="006A3DD8" w:rsidP="006A3DD8">
            <w:pPr>
              <w:tabs>
                <w:tab w:val="left" w:pos="8222"/>
              </w:tabs>
              <w:spacing w:before="120"/>
              <w:jc w:val="center"/>
              <w:rPr>
                <w:rFonts w:ascii="Times New Roman" w:hAnsi="Times New Roman"/>
                <w:b/>
              </w:rPr>
            </w:pPr>
            <w:r w:rsidRPr="006A3DD8">
              <w:rPr>
                <w:rFonts w:ascii="Times New Roman" w:hAnsi="Times New Roman"/>
                <w:b/>
              </w:rPr>
              <w:t>П Р И К А З</w:t>
            </w:r>
          </w:p>
          <w:p w:rsidR="006A3DD8" w:rsidRPr="006A3DD8" w:rsidRDefault="006A3DD8" w:rsidP="006A3DD8">
            <w:pPr>
              <w:tabs>
                <w:tab w:val="left" w:pos="8222"/>
              </w:tabs>
              <w:spacing w:before="120"/>
              <w:rPr>
                <w:rFonts w:ascii="Times New Roman" w:hAnsi="Times New Roman"/>
                <w:sz w:val="16"/>
              </w:rPr>
            </w:pPr>
          </w:p>
          <w:p w:rsidR="006A3DD8" w:rsidRPr="006A3DD8" w:rsidRDefault="006A3DD8" w:rsidP="006A3DD8">
            <w:pPr>
              <w:tabs>
                <w:tab w:val="left" w:pos="8222"/>
              </w:tabs>
              <w:spacing w:before="120"/>
              <w:rPr>
                <w:rFonts w:ascii="Times New Roman" w:hAnsi="Times New Roman"/>
                <w:spacing w:val="8"/>
              </w:rPr>
            </w:pPr>
          </w:p>
          <w:p w:rsidR="006A3DD8" w:rsidRPr="006A3DD8" w:rsidRDefault="006A3DD8" w:rsidP="006A3DD8">
            <w:pPr>
              <w:tabs>
                <w:tab w:val="left" w:pos="8222"/>
              </w:tabs>
              <w:spacing w:before="280"/>
              <w:jc w:val="center"/>
              <w:rPr>
                <w:rFonts w:ascii="Times New Roman" w:hAnsi="Times New Roman"/>
                <w:spacing w:val="40"/>
              </w:rPr>
            </w:pPr>
          </w:p>
        </w:tc>
      </w:tr>
      <w:tr w:rsidR="006A3DD8" w:rsidRPr="006A3DD8" w:rsidTr="006A3DD8">
        <w:trPr>
          <w:cantSplit/>
          <w:trHeight w:hRule="exact" w:val="566"/>
        </w:trPr>
        <w:tc>
          <w:tcPr>
            <w:tcW w:w="4330" w:type="dxa"/>
          </w:tcPr>
          <w:p w:rsidR="006A3DD8" w:rsidRPr="006A3DD8" w:rsidRDefault="006A3DD8" w:rsidP="006A3DD8">
            <w:pPr>
              <w:tabs>
                <w:tab w:val="left" w:pos="8222"/>
              </w:tabs>
              <w:spacing w:before="120"/>
              <w:rPr>
                <w:rFonts w:ascii="Times New Roman" w:hAnsi="Times New Roman"/>
              </w:rPr>
            </w:pPr>
            <w:r w:rsidRPr="006A3DD8">
              <w:rPr>
                <w:rFonts w:ascii="Times New Roman" w:hAnsi="Times New Roman"/>
              </w:rPr>
              <w:t xml:space="preserve">            31.05.2016</w:t>
            </w:r>
          </w:p>
        </w:tc>
        <w:tc>
          <w:tcPr>
            <w:tcW w:w="1701" w:type="dxa"/>
          </w:tcPr>
          <w:p w:rsidR="006A3DD8" w:rsidRPr="006A3DD8" w:rsidRDefault="006A3DD8" w:rsidP="006A3DD8">
            <w:pPr>
              <w:tabs>
                <w:tab w:val="left" w:pos="8222"/>
              </w:tabs>
              <w:jc w:val="center"/>
              <w:rPr>
                <w:rFonts w:ascii="Times New Roman" w:hAnsi="Times New Roman"/>
                <w:sz w:val="18"/>
              </w:rPr>
            </w:pPr>
          </w:p>
          <w:p w:rsidR="006A3DD8" w:rsidRPr="006A3DD8" w:rsidRDefault="006A3DD8" w:rsidP="006A3DD8">
            <w:pPr>
              <w:tabs>
                <w:tab w:val="left" w:pos="8222"/>
              </w:tabs>
              <w:spacing w:before="120"/>
              <w:jc w:val="center"/>
              <w:rPr>
                <w:rFonts w:ascii="Times New Roman" w:hAnsi="Times New Roman"/>
                <w:sz w:val="18"/>
              </w:rPr>
            </w:pPr>
          </w:p>
        </w:tc>
        <w:tc>
          <w:tcPr>
            <w:tcW w:w="4196" w:type="dxa"/>
          </w:tcPr>
          <w:p w:rsidR="006A3DD8" w:rsidRPr="006A3DD8" w:rsidRDefault="006A3DD8" w:rsidP="006A3DD8">
            <w:pPr>
              <w:tabs>
                <w:tab w:val="left" w:pos="8222"/>
              </w:tabs>
              <w:spacing w:before="120"/>
              <w:ind w:right="176"/>
              <w:rPr>
                <w:rFonts w:ascii="Times New Roman" w:hAnsi="Times New Roman"/>
              </w:rPr>
            </w:pPr>
            <w:r w:rsidRPr="006A3DD8">
              <w:rPr>
                <w:rFonts w:ascii="Times New Roman" w:hAnsi="Times New Roman"/>
              </w:rPr>
              <w:t xml:space="preserve">                      №</w:t>
            </w:r>
            <w:r w:rsidRPr="006A3DD8">
              <w:rPr>
                <w:rFonts w:ascii="Times New Roman" w:hAnsi="Times New Roman"/>
                <w:spacing w:val="-10"/>
              </w:rPr>
              <w:t xml:space="preserve">  712</w:t>
            </w:r>
          </w:p>
        </w:tc>
      </w:tr>
      <w:tr w:rsidR="006A3DD8" w:rsidRPr="006A3DD8" w:rsidTr="006A3DD8">
        <w:trPr>
          <w:cantSplit/>
          <w:trHeight w:hRule="exact" w:val="267"/>
        </w:trPr>
        <w:tc>
          <w:tcPr>
            <w:tcW w:w="4330" w:type="dxa"/>
          </w:tcPr>
          <w:p w:rsidR="006A3DD8" w:rsidRPr="006A3DD8" w:rsidRDefault="006A3DD8" w:rsidP="006A3DD8">
            <w:pPr>
              <w:tabs>
                <w:tab w:val="left" w:pos="8222"/>
              </w:tabs>
              <w:spacing w:before="120"/>
              <w:rPr>
                <w:rFonts w:ascii="Times New Roman" w:hAnsi="Times New Roman"/>
                <w:spacing w:val="-10"/>
              </w:rPr>
            </w:pPr>
          </w:p>
        </w:tc>
        <w:tc>
          <w:tcPr>
            <w:tcW w:w="1701" w:type="dxa"/>
          </w:tcPr>
          <w:p w:rsidR="006A3DD8" w:rsidRPr="006A3DD8" w:rsidRDefault="006A3DD8" w:rsidP="006A3DD8">
            <w:pPr>
              <w:tabs>
                <w:tab w:val="left" w:pos="8222"/>
              </w:tabs>
              <w:jc w:val="center"/>
              <w:rPr>
                <w:rFonts w:ascii="Times New Roman" w:hAnsi="Times New Roman"/>
                <w:sz w:val="18"/>
              </w:rPr>
            </w:pPr>
            <w:r w:rsidRPr="006A3DD8">
              <w:rPr>
                <w:rFonts w:ascii="Times New Roman" w:hAnsi="Times New Roman"/>
                <w:sz w:val="18"/>
              </w:rPr>
              <w:t>г. Липецк</w:t>
            </w:r>
          </w:p>
        </w:tc>
        <w:tc>
          <w:tcPr>
            <w:tcW w:w="4196" w:type="dxa"/>
          </w:tcPr>
          <w:p w:rsidR="006A3DD8" w:rsidRPr="006A3DD8" w:rsidRDefault="006A3DD8" w:rsidP="006A3DD8">
            <w:pPr>
              <w:tabs>
                <w:tab w:val="left" w:pos="8222"/>
              </w:tabs>
              <w:spacing w:before="120"/>
              <w:ind w:right="176"/>
              <w:jc w:val="right"/>
              <w:rPr>
                <w:rFonts w:ascii="Times New Roman" w:hAnsi="Times New Roman"/>
              </w:rPr>
            </w:pPr>
          </w:p>
        </w:tc>
      </w:tr>
    </w:tbl>
    <w:p w:rsidR="006A3DD8" w:rsidRPr="006A3DD8" w:rsidRDefault="006A3DD8" w:rsidP="006A3DD8">
      <w:pPr>
        <w:widowControl w:val="0"/>
        <w:autoSpaceDE w:val="0"/>
        <w:autoSpaceDN w:val="0"/>
        <w:adjustRightInd w:val="0"/>
        <w:jc w:val="right"/>
        <w:rPr>
          <w:rFonts w:ascii="Times New Roman" w:hAnsi="Times New Roman"/>
          <w:sz w:val="24"/>
          <w:szCs w:val="24"/>
        </w:rPr>
      </w:pPr>
      <w:r w:rsidRPr="006A3DD8">
        <w:rPr>
          <w:rFonts w:ascii="Times New Roman" w:hAnsi="Times New Roman"/>
          <w:sz w:val="24"/>
          <w:szCs w:val="24"/>
        </w:rPr>
        <w:tab/>
      </w:r>
    </w:p>
    <w:p w:rsidR="006A3DD8" w:rsidRPr="006A3DD8" w:rsidRDefault="006A3DD8" w:rsidP="006A3DD8">
      <w:pPr>
        <w:widowControl w:val="0"/>
        <w:autoSpaceDE w:val="0"/>
        <w:autoSpaceDN w:val="0"/>
        <w:adjustRightInd w:val="0"/>
        <w:spacing w:after="0" w:line="240" w:lineRule="auto"/>
        <w:rPr>
          <w:rFonts w:ascii="Times New Roman" w:hAnsi="Times New Roman"/>
          <w:sz w:val="24"/>
          <w:szCs w:val="24"/>
        </w:rPr>
      </w:pPr>
      <w:r w:rsidRPr="006A3DD8">
        <w:rPr>
          <w:rFonts w:ascii="Times New Roman" w:hAnsi="Times New Roman"/>
          <w:sz w:val="24"/>
          <w:szCs w:val="24"/>
        </w:rPr>
        <w:t xml:space="preserve">Об утверждении административного </w:t>
      </w:r>
      <w:hyperlink w:anchor="Par38" w:history="1">
        <w:proofErr w:type="gramStart"/>
        <w:r w:rsidRPr="006A3DD8">
          <w:rPr>
            <w:rFonts w:ascii="Times New Roman" w:hAnsi="Times New Roman"/>
            <w:sz w:val="24"/>
            <w:szCs w:val="24"/>
          </w:rPr>
          <w:t>регламент</w:t>
        </w:r>
        <w:proofErr w:type="gramEnd"/>
      </w:hyperlink>
      <w:r w:rsidRPr="006A3DD8">
        <w:rPr>
          <w:rFonts w:ascii="Times New Roman" w:hAnsi="Times New Roman"/>
          <w:sz w:val="24"/>
          <w:szCs w:val="24"/>
        </w:rPr>
        <w:t xml:space="preserve">а предоставления </w:t>
      </w:r>
    </w:p>
    <w:p w:rsidR="006A3DD8" w:rsidRPr="006A3DD8" w:rsidRDefault="006A3DD8" w:rsidP="006A3DD8">
      <w:pPr>
        <w:widowControl w:val="0"/>
        <w:autoSpaceDE w:val="0"/>
        <w:autoSpaceDN w:val="0"/>
        <w:adjustRightInd w:val="0"/>
        <w:spacing w:after="0" w:line="240" w:lineRule="auto"/>
        <w:rPr>
          <w:rFonts w:ascii="Times New Roman" w:hAnsi="Times New Roman"/>
          <w:sz w:val="24"/>
          <w:szCs w:val="24"/>
        </w:rPr>
      </w:pPr>
      <w:r w:rsidRPr="006A3DD8">
        <w:rPr>
          <w:rFonts w:ascii="Times New Roman" w:hAnsi="Times New Roman"/>
          <w:sz w:val="24"/>
          <w:szCs w:val="24"/>
        </w:rPr>
        <w:t xml:space="preserve">управлением здравоохранения Липецкой области государственной </w:t>
      </w:r>
    </w:p>
    <w:p w:rsidR="006A3DD8" w:rsidRPr="006A3DD8" w:rsidRDefault="006A3DD8" w:rsidP="006A3DD8">
      <w:pPr>
        <w:widowControl w:val="0"/>
        <w:autoSpaceDE w:val="0"/>
        <w:autoSpaceDN w:val="0"/>
        <w:adjustRightInd w:val="0"/>
        <w:spacing w:after="0" w:line="240" w:lineRule="auto"/>
        <w:rPr>
          <w:rFonts w:ascii="Times New Roman" w:hAnsi="Times New Roman"/>
          <w:sz w:val="24"/>
          <w:szCs w:val="24"/>
        </w:rPr>
      </w:pPr>
      <w:r w:rsidRPr="006A3DD8">
        <w:rPr>
          <w:rFonts w:ascii="Times New Roman" w:hAnsi="Times New Roman"/>
          <w:sz w:val="24"/>
          <w:szCs w:val="24"/>
        </w:rPr>
        <w:t xml:space="preserve">услуги по заключению договоров о целевом обучении по программам </w:t>
      </w:r>
    </w:p>
    <w:p w:rsidR="006A3DD8" w:rsidRPr="006A3DD8" w:rsidRDefault="006A3DD8" w:rsidP="006A3DD8">
      <w:pPr>
        <w:widowControl w:val="0"/>
        <w:autoSpaceDE w:val="0"/>
        <w:autoSpaceDN w:val="0"/>
        <w:adjustRightInd w:val="0"/>
        <w:spacing w:after="0" w:line="240" w:lineRule="auto"/>
        <w:rPr>
          <w:rFonts w:ascii="Times New Roman" w:hAnsi="Times New Roman"/>
          <w:sz w:val="24"/>
          <w:szCs w:val="24"/>
        </w:rPr>
      </w:pPr>
      <w:r w:rsidRPr="006A3DD8">
        <w:rPr>
          <w:rFonts w:ascii="Times New Roman" w:hAnsi="Times New Roman"/>
          <w:sz w:val="24"/>
          <w:szCs w:val="24"/>
        </w:rPr>
        <w:t>высшего медицинского или фармацевтического образования с гражданами</w:t>
      </w:r>
    </w:p>
    <w:p w:rsidR="006A3DD8" w:rsidRPr="006A3DD8" w:rsidRDefault="006A3DD8" w:rsidP="006A3DD8">
      <w:pPr>
        <w:widowControl w:val="0"/>
        <w:autoSpaceDE w:val="0"/>
        <w:autoSpaceDN w:val="0"/>
        <w:adjustRightInd w:val="0"/>
        <w:spacing w:after="0" w:line="240" w:lineRule="auto"/>
        <w:ind w:firstLine="540"/>
        <w:rPr>
          <w:sz w:val="24"/>
          <w:szCs w:val="24"/>
        </w:rPr>
      </w:pPr>
    </w:p>
    <w:p w:rsidR="006A3DD8" w:rsidRPr="006A3DD8" w:rsidRDefault="006A3DD8" w:rsidP="006A3DD8">
      <w:pPr>
        <w:pStyle w:val="ConsPlusNormal"/>
        <w:ind w:firstLine="567"/>
        <w:jc w:val="both"/>
      </w:pPr>
      <w:r w:rsidRPr="006A3DD8">
        <w:t xml:space="preserve">В соответствии с Федеральным </w:t>
      </w:r>
      <w:hyperlink r:id="rId5" w:history="1">
        <w:r w:rsidRPr="006A3DD8">
          <w:t>законом</w:t>
        </w:r>
      </w:hyperlink>
      <w:r w:rsidRPr="006A3DD8">
        <w:t xml:space="preserve"> от 27 июля 2010 года № 210-ФЗ «Об организации предоставления государственных и муниципальных услуг», Федеральным законом от 21 ноября 2011 года № 323-ФЗ «Об основах охраны здоровья граждан Российской Федерации», Федеральным законом от 29.12.2012 № 273-ФЗ «Об образовании в Российской Федерации»</w:t>
      </w:r>
      <w:r w:rsidRPr="006A3DD8">
        <w:rPr>
          <w:iCs/>
        </w:rPr>
        <w:t xml:space="preserve">, </w:t>
      </w:r>
      <w:r w:rsidRPr="006A3DD8">
        <w:t>постановлением Правительства РФ от 27.11.2013 № 1076 «О порядке заключения и расторжения договора о целевом приеме и договора о целевом обучении», распоряжением администрации Липецкой области от 4 сентября 2008 года № 369-р «Об утверждении Положения об управлении здравоохранения Липецкой области», в целях повышения качества предоставления государственных услуг</w:t>
      </w:r>
    </w:p>
    <w:p w:rsidR="006A3DD8" w:rsidRPr="006A3DD8" w:rsidRDefault="006A3DD8" w:rsidP="006A3DD8">
      <w:pPr>
        <w:pStyle w:val="ConsPlusNormal"/>
        <w:ind w:firstLine="567"/>
        <w:jc w:val="both"/>
      </w:pPr>
      <w:r w:rsidRPr="006A3DD8">
        <w:t>ПРИКАЗЫВАЮ:</w:t>
      </w:r>
    </w:p>
    <w:p w:rsidR="006A3DD8" w:rsidRPr="006A3DD8" w:rsidRDefault="006A3DD8" w:rsidP="006A3DD8">
      <w:pPr>
        <w:widowControl w:val="0"/>
        <w:autoSpaceDE w:val="0"/>
        <w:autoSpaceDN w:val="0"/>
        <w:adjustRightInd w:val="0"/>
        <w:ind w:firstLine="567"/>
        <w:jc w:val="both"/>
        <w:rPr>
          <w:rFonts w:ascii="Times New Roman" w:hAnsi="Times New Roman"/>
          <w:sz w:val="28"/>
          <w:szCs w:val="28"/>
        </w:rPr>
      </w:pPr>
      <w:r w:rsidRPr="006A3DD8">
        <w:rPr>
          <w:rFonts w:ascii="Times New Roman" w:hAnsi="Times New Roman"/>
          <w:sz w:val="28"/>
          <w:szCs w:val="28"/>
        </w:rPr>
        <w:t xml:space="preserve">1. Утвердить административный </w:t>
      </w:r>
      <w:hyperlink r:id="rId6" w:history="1">
        <w:r w:rsidRPr="006A3DD8">
          <w:rPr>
            <w:rFonts w:ascii="Times New Roman" w:hAnsi="Times New Roman"/>
            <w:sz w:val="28"/>
            <w:szCs w:val="28"/>
          </w:rPr>
          <w:t>регламент</w:t>
        </w:r>
      </w:hyperlink>
      <w:r w:rsidRPr="006A3DD8">
        <w:rPr>
          <w:rFonts w:ascii="Times New Roman" w:hAnsi="Times New Roman"/>
          <w:sz w:val="28"/>
          <w:szCs w:val="28"/>
        </w:rPr>
        <w:t xml:space="preserve">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(приложение).</w:t>
      </w:r>
    </w:p>
    <w:p w:rsidR="006A3DD8" w:rsidRPr="006A3DD8" w:rsidRDefault="006A3DD8" w:rsidP="006A3DD8">
      <w:pPr>
        <w:autoSpaceDE w:val="0"/>
        <w:autoSpaceDN w:val="0"/>
        <w:adjustRightInd w:val="0"/>
        <w:ind w:firstLine="709"/>
        <w:jc w:val="both"/>
        <w:rPr>
          <w:rFonts w:ascii="Times New Roman" w:hAnsi="Times New Roman"/>
          <w:sz w:val="28"/>
          <w:szCs w:val="28"/>
        </w:rPr>
      </w:pPr>
      <w:r w:rsidRPr="006A3DD8">
        <w:rPr>
          <w:rFonts w:ascii="Times New Roman" w:hAnsi="Times New Roman"/>
          <w:sz w:val="28"/>
          <w:szCs w:val="28"/>
        </w:rPr>
        <w:t xml:space="preserve">2. Контроль за исполнением настоящего приказа возложить на заместителя начальника управления здравоохранения Липецкой области Ю.Ю. </w:t>
      </w:r>
      <w:proofErr w:type="spellStart"/>
      <w:r w:rsidRPr="006A3DD8">
        <w:rPr>
          <w:rFonts w:ascii="Times New Roman" w:hAnsi="Times New Roman"/>
          <w:sz w:val="28"/>
          <w:szCs w:val="28"/>
        </w:rPr>
        <w:t>Шуршукова</w:t>
      </w:r>
      <w:proofErr w:type="spellEnd"/>
      <w:r w:rsidRPr="006A3DD8">
        <w:rPr>
          <w:rFonts w:ascii="Times New Roman" w:hAnsi="Times New Roman"/>
          <w:sz w:val="28"/>
          <w:szCs w:val="28"/>
        </w:rPr>
        <w:t>.</w:t>
      </w:r>
    </w:p>
    <w:p w:rsidR="006A3DD8" w:rsidRPr="00FB51CA" w:rsidRDefault="006A3DD8" w:rsidP="00FB51CA">
      <w:pPr>
        <w:widowControl w:val="0"/>
        <w:autoSpaceDE w:val="0"/>
        <w:autoSpaceDN w:val="0"/>
        <w:adjustRightInd w:val="0"/>
        <w:spacing w:after="0" w:line="240" w:lineRule="auto"/>
        <w:rPr>
          <w:rFonts w:ascii="Times New Roman" w:hAnsi="Times New Roman"/>
          <w:sz w:val="28"/>
          <w:szCs w:val="28"/>
        </w:rPr>
      </w:pPr>
      <w:r w:rsidRPr="00FB51CA">
        <w:rPr>
          <w:rFonts w:ascii="Times New Roman" w:hAnsi="Times New Roman"/>
          <w:sz w:val="28"/>
          <w:szCs w:val="28"/>
        </w:rPr>
        <w:t xml:space="preserve">Начальник управления </w:t>
      </w:r>
    </w:p>
    <w:p w:rsidR="006A3DD8" w:rsidRPr="00FB51CA" w:rsidRDefault="006A3DD8" w:rsidP="00FB51CA">
      <w:pPr>
        <w:widowControl w:val="0"/>
        <w:autoSpaceDE w:val="0"/>
        <w:autoSpaceDN w:val="0"/>
        <w:adjustRightInd w:val="0"/>
        <w:spacing w:after="0" w:line="240" w:lineRule="auto"/>
        <w:rPr>
          <w:rFonts w:ascii="Times New Roman" w:hAnsi="Times New Roman"/>
          <w:sz w:val="28"/>
          <w:szCs w:val="28"/>
        </w:rPr>
      </w:pPr>
      <w:r w:rsidRPr="00FB51CA">
        <w:rPr>
          <w:rFonts w:ascii="Times New Roman" w:hAnsi="Times New Roman"/>
          <w:sz w:val="28"/>
          <w:szCs w:val="28"/>
        </w:rPr>
        <w:t xml:space="preserve">здравоохранения Липецкой области                                               А.Н. </w:t>
      </w:r>
      <w:proofErr w:type="spellStart"/>
      <w:r w:rsidRPr="00FB51CA">
        <w:rPr>
          <w:rFonts w:ascii="Times New Roman" w:hAnsi="Times New Roman"/>
          <w:sz w:val="28"/>
          <w:szCs w:val="28"/>
        </w:rPr>
        <w:t>Байцуров</w:t>
      </w:r>
      <w:proofErr w:type="spellEnd"/>
    </w:p>
    <w:p w:rsidR="006A3DD8" w:rsidRPr="00FB51CA" w:rsidRDefault="006A3DD8" w:rsidP="006A3DD8">
      <w:pPr>
        <w:widowControl w:val="0"/>
        <w:autoSpaceDE w:val="0"/>
        <w:autoSpaceDN w:val="0"/>
        <w:adjustRightInd w:val="0"/>
        <w:jc w:val="both"/>
        <w:rPr>
          <w:rFonts w:ascii="Times New Roman" w:hAnsi="Times New Roman"/>
        </w:rPr>
      </w:pPr>
    </w:p>
    <w:p w:rsidR="006A3DD8" w:rsidRPr="00FB51CA" w:rsidRDefault="006A3DD8" w:rsidP="006A3DD8">
      <w:pPr>
        <w:widowControl w:val="0"/>
        <w:autoSpaceDE w:val="0"/>
        <w:autoSpaceDN w:val="0"/>
        <w:adjustRightInd w:val="0"/>
        <w:jc w:val="both"/>
        <w:rPr>
          <w:rFonts w:ascii="Times New Roman" w:hAnsi="Times New Roman"/>
        </w:rPr>
      </w:pPr>
    </w:p>
    <w:p w:rsidR="006A3DD8" w:rsidRDefault="006A3DD8" w:rsidP="006A3DD8">
      <w:pPr>
        <w:widowControl w:val="0"/>
        <w:autoSpaceDE w:val="0"/>
        <w:autoSpaceDN w:val="0"/>
        <w:adjustRightInd w:val="0"/>
        <w:jc w:val="both"/>
      </w:pPr>
    </w:p>
    <w:p w:rsidR="006A3DD8" w:rsidRDefault="006A3DD8" w:rsidP="006A3DD8">
      <w:pPr>
        <w:widowControl w:val="0"/>
        <w:autoSpaceDE w:val="0"/>
        <w:autoSpaceDN w:val="0"/>
        <w:adjustRightInd w:val="0"/>
        <w:jc w:val="both"/>
      </w:pPr>
    </w:p>
    <w:p w:rsidR="006A3DD8" w:rsidRPr="00FB51CA" w:rsidRDefault="006A3DD8" w:rsidP="006A3DD8">
      <w:pPr>
        <w:widowControl w:val="0"/>
        <w:autoSpaceDE w:val="0"/>
        <w:autoSpaceDN w:val="0"/>
        <w:adjustRightInd w:val="0"/>
        <w:jc w:val="both"/>
        <w:rPr>
          <w:rFonts w:ascii="Times New Roman" w:hAnsi="Times New Roman"/>
        </w:rPr>
      </w:pP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Согласовано:</w:t>
      </w:r>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Заместитель начальника управления</w:t>
      </w: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 xml:space="preserve">здравоохранения Липецкой области                                             Ю.Ю. </w:t>
      </w:r>
      <w:proofErr w:type="spellStart"/>
      <w:r w:rsidRPr="00FB51CA">
        <w:rPr>
          <w:rFonts w:ascii="Times New Roman" w:hAnsi="Times New Roman"/>
          <w:sz w:val="28"/>
          <w:szCs w:val="28"/>
        </w:rPr>
        <w:t>Шуршуков</w:t>
      </w:r>
      <w:proofErr w:type="spellEnd"/>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«_____» ______________ 2016г.</w:t>
      </w:r>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 xml:space="preserve">Начальник отдела кадров                        </w:t>
      </w: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 xml:space="preserve">«_____» ______________ 2016г.                                                     М.С. </w:t>
      </w:r>
      <w:proofErr w:type="spellStart"/>
      <w:r w:rsidRPr="00FB51CA">
        <w:rPr>
          <w:rFonts w:ascii="Times New Roman" w:hAnsi="Times New Roman"/>
          <w:sz w:val="28"/>
          <w:szCs w:val="28"/>
        </w:rPr>
        <w:t>Двуреченская</w:t>
      </w:r>
      <w:proofErr w:type="spellEnd"/>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Консультант правового управления</w:t>
      </w: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администрации Липецкой области                                                _______________</w:t>
      </w: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 xml:space="preserve">«_____» ______________ 2016г.                                              </w:t>
      </w:r>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p>
    <w:p w:rsidR="006A3DD8" w:rsidRPr="00FB51CA" w:rsidRDefault="006A3DD8" w:rsidP="006A3DD8">
      <w:pPr>
        <w:rPr>
          <w:rFonts w:ascii="Times New Roman" w:hAnsi="Times New Roman"/>
          <w:sz w:val="28"/>
          <w:szCs w:val="28"/>
        </w:rPr>
      </w:pPr>
      <w:r w:rsidRPr="00FB51CA">
        <w:rPr>
          <w:rFonts w:ascii="Times New Roman" w:hAnsi="Times New Roman"/>
          <w:sz w:val="28"/>
          <w:szCs w:val="28"/>
        </w:rPr>
        <w:t>Рассылка:</w:t>
      </w:r>
    </w:p>
    <w:p w:rsidR="006A3DD8" w:rsidRPr="00FB51CA" w:rsidRDefault="006A3DD8" w:rsidP="006A3DD8">
      <w:pPr>
        <w:ind w:firstLine="708"/>
        <w:rPr>
          <w:rFonts w:ascii="Times New Roman" w:hAnsi="Times New Roman"/>
          <w:sz w:val="28"/>
          <w:szCs w:val="28"/>
        </w:rPr>
      </w:pPr>
      <w:r w:rsidRPr="00FB51CA">
        <w:rPr>
          <w:rFonts w:ascii="Times New Roman" w:hAnsi="Times New Roman"/>
          <w:sz w:val="28"/>
          <w:szCs w:val="28"/>
        </w:rPr>
        <w:t>1. В территориальный орган Министерства юстиции Российской Федерации.</w:t>
      </w:r>
    </w:p>
    <w:p w:rsidR="006A3DD8" w:rsidRPr="00FB51CA" w:rsidRDefault="006A3DD8" w:rsidP="006A3DD8">
      <w:pPr>
        <w:ind w:firstLine="708"/>
        <w:rPr>
          <w:rFonts w:ascii="Times New Roman" w:hAnsi="Times New Roman"/>
          <w:sz w:val="28"/>
          <w:szCs w:val="28"/>
        </w:rPr>
      </w:pPr>
      <w:r w:rsidRPr="00FB51CA">
        <w:rPr>
          <w:rFonts w:ascii="Times New Roman" w:hAnsi="Times New Roman"/>
          <w:sz w:val="28"/>
          <w:szCs w:val="28"/>
        </w:rPr>
        <w:t>2. Для официального опубликования в областном общественно-политическом издании «Липецкая газета».</w:t>
      </w:r>
    </w:p>
    <w:p w:rsidR="006A3DD8" w:rsidRPr="00FB51CA" w:rsidRDefault="006A3DD8" w:rsidP="006A3DD8">
      <w:pPr>
        <w:ind w:firstLine="708"/>
        <w:rPr>
          <w:rFonts w:ascii="Times New Roman" w:hAnsi="Times New Roman"/>
          <w:sz w:val="28"/>
          <w:szCs w:val="28"/>
        </w:rPr>
      </w:pPr>
      <w:r w:rsidRPr="00FB51CA">
        <w:rPr>
          <w:rFonts w:ascii="Times New Roman" w:hAnsi="Times New Roman"/>
          <w:sz w:val="28"/>
          <w:szCs w:val="28"/>
        </w:rPr>
        <w:t>3. Медицинские организации Липецкой области.</w:t>
      </w:r>
    </w:p>
    <w:p w:rsidR="006A3DD8" w:rsidRPr="00FB51CA" w:rsidRDefault="006A3DD8" w:rsidP="006A3DD8">
      <w:pPr>
        <w:rPr>
          <w:rFonts w:ascii="Times New Roman" w:hAnsi="Times New Roman"/>
        </w:rPr>
      </w:pPr>
    </w:p>
    <w:p w:rsidR="006A3DD8" w:rsidRPr="00FB51CA" w:rsidRDefault="006A3DD8" w:rsidP="006A3DD8">
      <w:pPr>
        <w:rPr>
          <w:rFonts w:ascii="Times New Roman" w:hAnsi="Times New Roman"/>
        </w:rPr>
      </w:pPr>
    </w:p>
    <w:p w:rsidR="006A3DD8" w:rsidRPr="00FB51CA" w:rsidRDefault="006A3DD8" w:rsidP="00FB51CA">
      <w:pPr>
        <w:widowControl w:val="0"/>
        <w:autoSpaceDE w:val="0"/>
        <w:autoSpaceDN w:val="0"/>
        <w:adjustRightInd w:val="0"/>
        <w:spacing w:after="0" w:line="240" w:lineRule="auto"/>
        <w:jc w:val="right"/>
        <w:rPr>
          <w:rFonts w:ascii="Times New Roman" w:hAnsi="Times New Roman"/>
        </w:rPr>
      </w:pPr>
      <w:r w:rsidRPr="00FB51CA">
        <w:rPr>
          <w:rFonts w:ascii="Times New Roman" w:hAnsi="Times New Roman"/>
        </w:rPr>
        <w:lastRenderedPageBreak/>
        <w:t>Приложение</w:t>
      </w:r>
    </w:p>
    <w:p w:rsidR="006A3DD8" w:rsidRPr="00FB51CA" w:rsidRDefault="006A3DD8" w:rsidP="00FB51CA">
      <w:pPr>
        <w:widowControl w:val="0"/>
        <w:autoSpaceDE w:val="0"/>
        <w:autoSpaceDN w:val="0"/>
        <w:adjustRightInd w:val="0"/>
        <w:spacing w:after="0" w:line="240" w:lineRule="auto"/>
        <w:ind w:left="2127"/>
        <w:jc w:val="right"/>
        <w:rPr>
          <w:rFonts w:ascii="Times New Roman" w:hAnsi="Times New Roman"/>
        </w:rPr>
      </w:pPr>
      <w:r w:rsidRPr="00FB51CA">
        <w:rPr>
          <w:rFonts w:ascii="Times New Roman" w:hAnsi="Times New Roman"/>
        </w:rPr>
        <w:t>к приказу управления здравоохранения Липецкой области</w:t>
      </w:r>
    </w:p>
    <w:p w:rsidR="006A3DD8" w:rsidRPr="00FB51CA" w:rsidRDefault="006A3DD8" w:rsidP="00FB51CA">
      <w:pPr>
        <w:widowControl w:val="0"/>
        <w:autoSpaceDE w:val="0"/>
        <w:autoSpaceDN w:val="0"/>
        <w:adjustRightInd w:val="0"/>
        <w:spacing w:after="0" w:line="240" w:lineRule="auto"/>
        <w:ind w:left="2127"/>
        <w:jc w:val="right"/>
        <w:rPr>
          <w:rFonts w:ascii="Times New Roman" w:hAnsi="Times New Roman"/>
        </w:rPr>
      </w:pPr>
      <w:r w:rsidRPr="00FB51CA">
        <w:rPr>
          <w:rFonts w:ascii="Times New Roman" w:hAnsi="Times New Roman"/>
        </w:rPr>
        <w:t xml:space="preserve"> «Об утверждении административного </w:t>
      </w:r>
      <w:hyperlink w:anchor="Par38" w:history="1">
        <w:proofErr w:type="gramStart"/>
        <w:r w:rsidRPr="00FB51CA">
          <w:rPr>
            <w:rFonts w:ascii="Times New Roman" w:hAnsi="Times New Roman"/>
          </w:rPr>
          <w:t>регламент</w:t>
        </w:r>
        <w:proofErr w:type="gramEnd"/>
      </w:hyperlink>
      <w:r w:rsidRPr="00FB51CA">
        <w:rPr>
          <w:rFonts w:ascii="Times New Roman" w:hAnsi="Times New Roman"/>
        </w:rPr>
        <w:t xml:space="preserve">а </w:t>
      </w:r>
    </w:p>
    <w:p w:rsidR="006A3DD8" w:rsidRPr="00FB51CA" w:rsidRDefault="006A3DD8" w:rsidP="00FB51CA">
      <w:pPr>
        <w:widowControl w:val="0"/>
        <w:autoSpaceDE w:val="0"/>
        <w:autoSpaceDN w:val="0"/>
        <w:adjustRightInd w:val="0"/>
        <w:spacing w:after="0" w:line="240" w:lineRule="auto"/>
        <w:ind w:left="2127"/>
        <w:rPr>
          <w:rFonts w:ascii="Times New Roman" w:hAnsi="Times New Roman"/>
        </w:rPr>
      </w:pPr>
      <w:r w:rsidRPr="00FB51CA">
        <w:rPr>
          <w:rFonts w:ascii="Times New Roman" w:hAnsi="Times New Roman"/>
        </w:rPr>
        <w:t xml:space="preserve"> предоставления  управлением здравоохранения Липецкой области </w:t>
      </w:r>
    </w:p>
    <w:p w:rsidR="006A3DD8" w:rsidRPr="00FB51CA" w:rsidRDefault="006A3DD8" w:rsidP="00FB51CA">
      <w:pPr>
        <w:widowControl w:val="0"/>
        <w:autoSpaceDE w:val="0"/>
        <w:autoSpaceDN w:val="0"/>
        <w:adjustRightInd w:val="0"/>
        <w:spacing w:after="0" w:line="240" w:lineRule="auto"/>
        <w:jc w:val="right"/>
        <w:rPr>
          <w:rFonts w:ascii="Times New Roman" w:hAnsi="Times New Roman"/>
        </w:rPr>
      </w:pPr>
      <w:r w:rsidRPr="00FB51CA">
        <w:rPr>
          <w:rFonts w:ascii="Times New Roman" w:hAnsi="Times New Roman"/>
        </w:rPr>
        <w:t>государственной услуги по заключению договоров</w:t>
      </w:r>
    </w:p>
    <w:p w:rsidR="006A3DD8" w:rsidRPr="00FB51CA" w:rsidRDefault="006A3DD8" w:rsidP="00FB51CA">
      <w:pPr>
        <w:widowControl w:val="0"/>
        <w:autoSpaceDE w:val="0"/>
        <w:autoSpaceDN w:val="0"/>
        <w:adjustRightInd w:val="0"/>
        <w:spacing w:after="0" w:line="240" w:lineRule="auto"/>
        <w:jc w:val="right"/>
        <w:rPr>
          <w:rFonts w:ascii="Times New Roman" w:hAnsi="Times New Roman"/>
        </w:rPr>
      </w:pPr>
      <w:r w:rsidRPr="00FB51CA">
        <w:rPr>
          <w:rFonts w:ascii="Times New Roman" w:hAnsi="Times New Roman"/>
        </w:rPr>
        <w:t xml:space="preserve"> о целевом обучении по программам высшего </w:t>
      </w:r>
    </w:p>
    <w:p w:rsidR="006A3DD8" w:rsidRPr="00FB51CA" w:rsidRDefault="006A3DD8" w:rsidP="00FB51CA">
      <w:pPr>
        <w:widowControl w:val="0"/>
        <w:autoSpaceDE w:val="0"/>
        <w:autoSpaceDN w:val="0"/>
        <w:adjustRightInd w:val="0"/>
        <w:spacing w:after="0" w:line="240" w:lineRule="auto"/>
        <w:jc w:val="right"/>
        <w:rPr>
          <w:rFonts w:ascii="Times New Roman" w:hAnsi="Times New Roman"/>
        </w:rPr>
      </w:pPr>
      <w:r w:rsidRPr="00FB51CA">
        <w:rPr>
          <w:rFonts w:ascii="Times New Roman" w:hAnsi="Times New Roman"/>
        </w:rPr>
        <w:t>медицинского или фармацевтического образования с гражданами»</w:t>
      </w:r>
    </w:p>
    <w:p w:rsidR="006A3DD8" w:rsidRPr="00FB51CA" w:rsidRDefault="006A3DD8" w:rsidP="00FB51CA">
      <w:pPr>
        <w:widowControl w:val="0"/>
        <w:autoSpaceDE w:val="0"/>
        <w:autoSpaceDN w:val="0"/>
        <w:adjustRightInd w:val="0"/>
        <w:spacing w:after="0" w:line="240" w:lineRule="auto"/>
        <w:jc w:val="right"/>
        <w:rPr>
          <w:rFonts w:ascii="Times New Roman" w:hAnsi="Times New Roman"/>
        </w:rPr>
      </w:pPr>
    </w:p>
    <w:p w:rsidR="006A3DD8" w:rsidRPr="00FB51CA" w:rsidRDefault="006A3DD8" w:rsidP="00FB51CA">
      <w:pPr>
        <w:widowControl w:val="0"/>
        <w:autoSpaceDE w:val="0"/>
        <w:autoSpaceDN w:val="0"/>
        <w:adjustRightInd w:val="0"/>
        <w:spacing w:after="0" w:line="240" w:lineRule="auto"/>
        <w:ind w:left="4962"/>
        <w:jc w:val="right"/>
        <w:rPr>
          <w:rFonts w:ascii="Times New Roman" w:hAnsi="Times New Roman"/>
        </w:rPr>
      </w:pPr>
    </w:p>
    <w:p w:rsidR="006A3DD8" w:rsidRPr="00B46C28" w:rsidRDefault="006A3DD8" w:rsidP="006A3DD8">
      <w:pPr>
        <w:widowControl w:val="0"/>
        <w:autoSpaceDE w:val="0"/>
        <w:autoSpaceDN w:val="0"/>
        <w:adjustRightInd w:val="0"/>
        <w:jc w:val="right"/>
      </w:pPr>
    </w:p>
    <w:p w:rsidR="006A3DD8" w:rsidRPr="00FB51CA" w:rsidRDefault="006A3DD8" w:rsidP="006A3DD8">
      <w:pPr>
        <w:widowControl w:val="0"/>
        <w:autoSpaceDE w:val="0"/>
        <w:autoSpaceDN w:val="0"/>
        <w:adjustRightInd w:val="0"/>
        <w:jc w:val="center"/>
        <w:rPr>
          <w:rFonts w:ascii="Times New Roman" w:hAnsi="Times New Roman"/>
          <w:b/>
          <w:sz w:val="28"/>
          <w:szCs w:val="28"/>
        </w:rPr>
      </w:pPr>
      <w:bookmarkStart w:id="0" w:name="Par31"/>
      <w:bookmarkStart w:id="1" w:name="Par38"/>
      <w:bookmarkEnd w:id="0"/>
      <w:bookmarkEnd w:id="1"/>
      <w:r w:rsidRPr="00FB51CA">
        <w:rPr>
          <w:rFonts w:ascii="Times New Roman" w:hAnsi="Times New Roman"/>
          <w:b/>
          <w:sz w:val="28"/>
          <w:szCs w:val="28"/>
        </w:rPr>
        <w:t>Административный регламент</w:t>
      </w:r>
    </w:p>
    <w:p w:rsidR="006A3DD8" w:rsidRPr="00FB51CA" w:rsidRDefault="006A3DD8" w:rsidP="006A3DD8">
      <w:pPr>
        <w:widowControl w:val="0"/>
        <w:autoSpaceDE w:val="0"/>
        <w:autoSpaceDN w:val="0"/>
        <w:adjustRightInd w:val="0"/>
        <w:jc w:val="center"/>
        <w:rPr>
          <w:rFonts w:ascii="Times New Roman" w:hAnsi="Times New Roman"/>
          <w:b/>
          <w:sz w:val="28"/>
          <w:szCs w:val="28"/>
        </w:rPr>
      </w:pPr>
      <w:bookmarkStart w:id="2" w:name="Par45"/>
      <w:bookmarkEnd w:id="2"/>
      <w:r w:rsidRPr="00FB51CA">
        <w:rPr>
          <w:rFonts w:ascii="Times New Roman" w:hAnsi="Times New Roman"/>
          <w:b/>
          <w:sz w:val="28"/>
          <w:szCs w:val="28"/>
        </w:rPr>
        <w:t>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 фармацевтического образования с гражданами</w:t>
      </w: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r w:rsidRPr="00FB51CA">
        <w:rPr>
          <w:rFonts w:ascii="Times New Roman" w:hAnsi="Times New Roman"/>
          <w:b/>
          <w:sz w:val="28"/>
          <w:szCs w:val="28"/>
        </w:rPr>
        <w:t>Раздел I. Общие положения</w:t>
      </w: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r w:rsidRPr="00FB51CA">
        <w:rPr>
          <w:rFonts w:ascii="Times New Roman" w:hAnsi="Times New Roman"/>
          <w:b/>
          <w:sz w:val="28"/>
          <w:szCs w:val="28"/>
        </w:rPr>
        <w:t>1. Предмет регулирования административного регламента</w:t>
      </w:r>
    </w:p>
    <w:p w:rsidR="006A3DD8" w:rsidRPr="00FB51CA" w:rsidRDefault="006A3DD8" w:rsidP="006A3DD8">
      <w:pPr>
        <w:widowControl w:val="0"/>
        <w:autoSpaceDE w:val="0"/>
        <w:autoSpaceDN w:val="0"/>
        <w:adjustRightInd w:val="0"/>
        <w:jc w:val="both"/>
        <w:rPr>
          <w:rFonts w:ascii="Times New Roman" w:hAnsi="Times New Roman"/>
          <w:b/>
          <w:sz w:val="28"/>
          <w:szCs w:val="28"/>
        </w:rPr>
      </w:pPr>
    </w:p>
    <w:p w:rsidR="006A3DD8" w:rsidRPr="00FB51CA" w:rsidRDefault="006A3DD8" w:rsidP="006A3DD8">
      <w:pPr>
        <w:widowControl w:val="0"/>
        <w:autoSpaceDE w:val="0"/>
        <w:autoSpaceDN w:val="0"/>
        <w:adjustRightInd w:val="0"/>
        <w:ind w:firstLine="567"/>
        <w:jc w:val="both"/>
        <w:rPr>
          <w:rFonts w:ascii="Times New Roman" w:hAnsi="Times New Roman"/>
          <w:sz w:val="28"/>
          <w:szCs w:val="28"/>
        </w:rPr>
      </w:pPr>
      <w:r w:rsidRPr="00FB51CA">
        <w:rPr>
          <w:rFonts w:ascii="Times New Roman" w:hAnsi="Times New Roman"/>
          <w:sz w:val="28"/>
          <w:szCs w:val="28"/>
          <w:lang w:eastAsia="en-US"/>
        </w:rPr>
        <w:t xml:space="preserve">1. Административный регламент </w:t>
      </w:r>
      <w:r w:rsidRPr="00FB51CA">
        <w:rPr>
          <w:rFonts w:ascii="Times New Roman" w:hAnsi="Times New Roman"/>
          <w:sz w:val="28"/>
          <w:szCs w:val="28"/>
        </w:rPr>
        <w:t>предоставления управлением здравоохранения Липецкой области (далее - управление)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по заключению договоров о целевом обучении по программам высшего медицинского и фармацевтического образования с гражданами  (далее - государственная услуга).</w:t>
      </w: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widowControl w:val="0"/>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2. Круг заявителей</w:t>
      </w:r>
    </w:p>
    <w:p w:rsidR="006A3DD8" w:rsidRPr="00FB51CA" w:rsidRDefault="006A3DD8" w:rsidP="006A3DD8">
      <w:pPr>
        <w:widowControl w:val="0"/>
        <w:autoSpaceDE w:val="0"/>
        <w:autoSpaceDN w:val="0"/>
        <w:adjustRightInd w:val="0"/>
        <w:ind w:firstLine="540"/>
        <w:jc w:val="center"/>
        <w:rPr>
          <w:rFonts w:ascii="Times New Roman" w:hAnsi="Times New Roman"/>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2. Заявителями предоставления государственной услуги являются (далее - заявители):</w:t>
      </w:r>
    </w:p>
    <w:p w:rsidR="006A3DD8" w:rsidRPr="00FB51CA" w:rsidRDefault="006A3DD8" w:rsidP="006A3DD8">
      <w:pPr>
        <w:widowControl w:val="0"/>
        <w:autoSpaceDE w:val="0"/>
        <w:autoSpaceDN w:val="0"/>
        <w:adjustRightInd w:val="0"/>
        <w:ind w:firstLine="709"/>
        <w:jc w:val="both"/>
        <w:rPr>
          <w:rFonts w:ascii="Times New Roman" w:hAnsi="Times New Roman"/>
          <w:iCs/>
          <w:sz w:val="28"/>
          <w:szCs w:val="28"/>
        </w:rPr>
      </w:pPr>
      <w:r w:rsidRPr="00FB51CA">
        <w:rPr>
          <w:rFonts w:ascii="Times New Roman" w:hAnsi="Times New Roman"/>
          <w:sz w:val="28"/>
          <w:szCs w:val="28"/>
        </w:rPr>
        <w:lastRenderedPageBreak/>
        <w:t xml:space="preserve">граждане Российской Федерации, постоянно зарегистрированные на территории Липецкой области, претендующие на получение высшего образования впервые </w:t>
      </w:r>
      <w:r w:rsidRPr="00FB51CA">
        <w:rPr>
          <w:rFonts w:ascii="Times New Roman" w:hAnsi="Times New Roman"/>
          <w:iCs/>
          <w:sz w:val="28"/>
          <w:szCs w:val="28"/>
        </w:rPr>
        <w:t>(далее - абитуриент);</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законные представители абитуриентов </w:t>
      </w:r>
      <w:r w:rsidRPr="00FB51CA">
        <w:rPr>
          <w:rFonts w:ascii="Times New Roman" w:hAnsi="Times New Roman"/>
          <w:iCs/>
          <w:sz w:val="28"/>
          <w:szCs w:val="28"/>
        </w:rPr>
        <w:t>(далее - законный представитель)</w:t>
      </w:r>
      <w:r w:rsidRPr="00FB51CA">
        <w:rPr>
          <w:rFonts w:ascii="Times New Roman" w:hAnsi="Times New Roman"/>
          <w:sz w:val="28"/>
          <w:szCs w:val="28"/>
        </w:rPr>
        <w:t>;</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widowControl w:val="0"/>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 xml:space="preserve">3. Требования к порядку информирования о предоставлении </w:t>
      </w:r>
    </w:p>
    <w:p w:rsidR="006A3DD8" w:rsidRPr="00FB51CA" w:rsidRDefault="006A3DD8" w:rsidP="006A3DD8">
      <w:pPr>
        <w:widowControl w:val="0"/>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государственной услуги</w:t>
      </w: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autoSpaceDE w:val="0"/>
        <w:autoSpaceDN w:val="0"/>
        <w:adjustRightInd w:val="0"/>
        <w:ind w:firstLine="709"/>
        <w:jc w:val="both"/>
        <w:rPr>
          <w:rFonts w:ascii="Times New Roman" w:hAnsi="Times New Roman"/>
          <w:sz w:val="28"/>
          <w:szCs w:val="28"/>
        </w:rPr>
      </w:pPr>
      <w:bookmarkStart w:id="3" w:name="Par54"/>
      <w:bookmarkEnd w:id="3"/>
      <w:r w:rsidRPr="00FB51CA">
        <w:rPr>
          <w:rFonts w:ascii="Times New Roman" w:hAnsi="Times New Roman"/>
          <w:sz w:val="28"/>
          <w:szCs w:val="28"/>
        </w:rPr>
        <w:t>3.  Информация о предоставлении государственной услуги выдается: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непосредственно в управлении и (или) по месту нахождения сотрудников управления, участвующих в предоставлении государственной услуг;</w:t>
      </w:r>
    </w:p>
    <w:p w:rsidR="006A3DD8" w:rsidRPr="00FB51CA" w:rsidRDefault="006A3DD8" w:rsidP="006A3DD8">
      <w:pPr>
        <w:pStyle w:val="ConsPlusNormal"/>
        <w:ind w:firstLine="709"/>
        <w:jc w:val="both"/>
      </w:pPr>
      <w:r w:rsidRPr="00FB51CA">
        <w:t>в государственных медицинских организациях  или предприятии Липецкой области;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посредством почтовой, телефонной связи, электронного информирования;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посредством размещения в информационно - 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 услуги.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4. Место нахождения и почтовый адрес управления: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индекс: 398050;</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почтовый адрес: г. Липецк, ул. Зегеля, дом 6;</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lastRenderedPageBreak/>
        <w:t>контактные телефоны:</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начальник отдела кадров  управления: 8 (4742) 23-80-12;</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сотрудники отдела кадров управления: 8 (4742) 23-80-50; 8 (4742) 25-75-27; 8 (4742) 23-80-48.</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5. Место предоставления государственной услуги: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индекс: 398050;</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почтовый адрес: г. Липецк, ул. Зегеля, дом 6, кабинет № 8;</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контактные телефоны:</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сотрудник управления по предоставлению государственной услуги заявителям (далее - сотрудник управления, уполномоченный на приём и регистрацию документов): 8 (4742) 25-75-27;</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6. График приёма заявителей в месте предоставления государственной услуги: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понедельник, вторник, среда, четверг - с 9-00 до 17-00;</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время перерыва - с 13-00 до 13-48.</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7. Адрес электронной почты управления (e-</w:t>
      </w:r>
      <w:proofErr w:type="spellStart"/>
      <w:r w:rsidRPr="00FB51CA">
        <w:rPr>
          <w:rFonts w:ascii="Times New Roman" w:hAnsi="Times New Roman"/>
          <w:sz w:val="28"/>
          <w:szCs w:val="28"/>
        </w:rPr>
        <w:t>mail</w:t>
      </w:r>
      <w:proofErr w:type="spellEnd"/>
      <w:r w:rsidRPr="00FB51CA">
        <w:rPr>
          <w:rFonts w:ascii="Times New Roman" w:hAnsi="Times New Roman"/>
          <w:sz w:val="28"/>
          <w:szCs w:val="28"/>
        </w:rPr>
        <w:t>): uzalo@lipetsk.ru;</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сайта управления: </w:t>
      </w:r>
      <w:r w:rsidRPr="00FB51CA">
        <w:rPr>
          <w:rFonts w:ascii="Times New Roman" w:hAnsi="Times New Roman"/>
          <w:bCs/>
          <w:sz w:val="28"/>
          <w:szCs w:val="28"/>
        </w:rPr>
        <w:t>http://</w:t>
      </w:r>
      <w:r w:rsidRPr="00FB51CA">
        <w:rPr>
          <w:rFonts w:ascii="Times New Roman" w:hAnsi="Times New Roman"/>
          <w:sz w:val="28"/>
          <w:szCs w:val="28"/>
        </w:rPr>
        <w:t>uzalo48.lipetsk.</w:t>
      </w:r>
      <w:proofErr w:type="spellStart"/>
      <w:r w:rsidRPr="00FB51CA">
        <w:rPr>
          <w:rFonts w:ascii="Times New Roman" w:hAnsi="Times New Roman"/>
          <w:sz w:val="28"/>
          <w:szCs w:val="28"/>
          <w:lang w:val="en-US"/>
        </w:rPr>
        <w:t>ru</w:t>
      </w:r>
      <w:proofErr w:type="spellEnd"/>
      <w:r w:rsidRPr="00FB51CA">
        <w:rPr>
          <w:rFonts w:ascii="Times New Roman" w:hAnsi="Times New Roman"/>
          <w:sz w:val="28"/>
          <w:szCs w:val="28"/>
        </w:rPr>
        <w:t>;</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адрес сайта администрации Липецкой области: http://admlip.ru/;</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Единого портала: </w:t>
      </w:r>
      <w:hyperlink r:id="rId7" w:history="1">
        <w:r w:rsidRPr="00FB51CA">
          <w:rPr>
            <w:rFonts w:ascii="Times New Roman" w:hAnsi="Times New Roman"/>
            <w:sz w:val="28"/>
            <w:szCs w:val="28"/>
          </w:rPr>
          <w:t>http://www.gosuslugi.ru/</w:t>
        </w:r>
      </w:hyperlink>
      <w:r w:rsidRPr="00FB51CA">
        <w:rPr>
          <w:rFonts w:ascii="Times New Roman" w:hAnsi="Times New Roman"/>
          <w:sz w:val="28"/>
          <w:szCs w:val="28"/>
        </w:rPr>
        <w:t>;</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регионального портала: </w:t>
      </w:r>
      <w:hyperlink r:id="rId8" w:tgtFrame="_blank" w:history="1">
        <w:r w:rsidRPr="00FB51CA">
          <w:rPr>
            <w:rFonts w:ascii="Times New Roman" w:hAnsi="Times New Roman"/>
            <w:sz w:val="28"/>
            <w:szCs w:val="28"/>
          </w:rPr>
          <w:t>pgu.admlr.lipetsk.ru</w:t>
        </w:r>
      </w:hyperlink>
      <w:r w:rsidRPr="00FB51CA">
        <w:rPr>
          <w:rFonts w:ascii="Times New Roman" w:hAnsi="Times New Roman"/>
          <w:sz w:val="28"/>
          <w:szCs w:val="28"/>
        </w:rPr>
        <w:t>.</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8.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lastRenderedPageBreak/>
        <w:t>9. 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дней со дня регистрации обращения.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10.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извлечения из нормативных правовых актов, регулирующих вопросы предоставления государственной услуги;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текст настоящего административного регламента с приложениями;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перечень документов, необходимых для предоставления государственной услуги, а также требования, предъявляемые к этим документам;</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образец заполнения заявления;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местонахождение, график работы, номера телефонов, адреса интернет-сайтов и электронной почты управления.</w:t>
      </w: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r w:rsidRPr="00FB51CA">
        <w:rPr>
          <w:rFonts w:ascii="Times New Roman" w:hAnsi="Times New Roman"/>
          <w:b/>
          <w:sz w:val="28"/>
          <w:szCs w:val="28"/>
        </w:rPr>
        <w:t>Раздел II. Стандарт предоставления государственной услуги</w:t>
      </w:r>
    </w:p>
    <w:p w:rsidR="006A3DD8" w:rsidRPr="00FB51CA" w:rsidRDefault="006A3DD8" w:rsidP="006A3DD8">
      <w:pPr>
        <w:autoSpaceDE w:val="0"/>
        <w:autoSpaceDN w:val="0"/>
        <w:adjustRightInd w:val="0"/>
        <w:jc w:val="center"/>
        <w:outlineLvl w:val="0"/>
        <w:rPr>
          <w:rFonts w:ascii="Times New Roman" w:hAnsi="Times New Roman"/>
          <w:b/>
          <w:sz w:val="28"/>
          <w:szCs w:val="28"/>
        </w:rPr>
      </w:pPr>
      <w:r w:rsidRPr="00FB51CA">
        <w:rPr>
          <w:rFonts w:ascii="Times New Roman" w:hAnsi="Times New Roman"/>
          <w:b/>
          <w:sz w:val="28"/>
          <w:szCs w:val="28"/>
        </w:rPr>
        <w:t>1. Наименование государственной услуги</w:t>
      </w:r>
    </w:p>
    <w:p w:rsidR="006A3DD8" w:rsidRPr="00FB51CA" w:rsidRDefault="006A3DD8" w:rsidP="006A3DD8">
      <w:pPr>
        <w:autoSpaceDE w:val="0"/>
        <w:autoSpaceDN w:val="0"/>
        <w:adjustRightInd w:val="0"/>
        <w:jc w:val="center"/>
        <w:rPr>
          <w:rFonts w:ascii="Times New Roman" w:hAnsi="Times New Roman"/>
          <w:b/>
          <w:sz w:val="28"/>
          <w:szCs w:val="28"/>
        </w:rPr>
      </w:pP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11. Наименование государственной услуги: «Государственная услуга по заключению договоров о целевом обучении по программам </w:t>
      </w:r>
      <w:proofErr w:type="gramStart"/>
      <w:r w:rsidRPr="00FB51CA">
        <w:rPr>
          <w:rFonts w:ascii="Times New Roman" w:hAnsi="Times New Roman"/>
          <w:sz w:val="28"/>
          <w:szCs w:val="28"/>
        </w:rPr>
        <w:t>высшего  медицинского</w:t>
      </w:r>
      <w:proofErr w:type="gramEnd"/>
      <w:r w:rsidRPr="00FB51CA">
        <w:rPr>
          <w:rFonts w:ascii="Times New Roman" w:hAnsi="Times New Roman"/>
          <w:sz w:val="28"/>
          <w:szCs w:val="28"/>
        </w:rPr>
        <w:t xml:space="preserve"> или фармацевтического образования с гражданами».</w:t>
      </w:r>
    </w:p>
    <w:p w:rsidR="006A3DD8" w:rsidRPr="00FB51CA" w:rsidRDefault="006A3DD8" w:rsidP="006A3DD8">
      <w:pPr>
        <w:autoSpaceDE w:val="0"/>
        <w:autoSpaceDN w:val="0"/>
        <w:adjustRightInd w:val="0"/>
        <w:jc w:val="center"/>
        <w:rPr>
          <w:rFonts w:ascii="Times New Roman" w:hAnsi="Times New Roman"/>
          <w:sz w:val="28"/>
          <w:szCs w:val="28"/>
        </w:rPr>
      </w:pPr>
    </w:p>
    <w:p w:rsidR="006A3DD8" w:rsidRPr="00FB51CA" w:rsidRDefault="006A3DD8" w:rsidP="006A3DD8">
      <w:pPr>
        <w:autoSpaceDE w:val="0"/>
        <w:autoSpaceDN w:val="0"/>
        <w:adjustRightInd w:val="0"/>
        <w:jc w:val="center"/>
        <w:outlineLvl w:val="0"/>
        <w:rPr>
          <w:rFonts w:ascii="Times New Roman" w:hAnsi="Times New Roman"/>
          <w:b/>
          <w:sz w:val="28"/>
          <w:szCs w:val="28"/>
        </w:rPr>
      </w:pPr>
      <w:r w:rsidRPr="00FB51CA">
        <w:rPr>
          <w:rFonts w:ascii="Times New Roman" w:hAnsi="Times New Roman"/>
          <w:b/>
          <w:sz w:val="28"/>
          <w:szCs w:val="28"/>
        </w:rPr>
        <w:t>2. Наименование исполнительного органа государственной</w:t>
      </w: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власти Липецкой области, предоставляющего</w:t>
      </w: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государственную услугу</w:t>
      </w:r>
    </w:p>
    <w:p w:rsidR="006A3DD8" w:rsidRPr="00FB51CA" w:rsidRDefault="006A3DD8" w:rsidP="006A3DD8">
      <w:pPr>
        <w:autoSpaceDE w:val="0"/>
        <w:autoSpaceDN w:val="0"/>
        <w:adjustRightInd w:val="0"/>
        <w:ind w:firstLine="540"/>
        <w:jc w:val="both"/>
        <w:rPr>
          <w:rFonts w:ascii="Times New Roman" w:hAnsi="Times New Roman"/>
          <w:sz w:val="28"/>
          <w:szCs w:val="28"/>
        </w:rPr>
      </w:pPr>
    </w:p>
    <w:p w:rsidR="006A3DD8" w:rsidRPr="00FB51CA" w:rsidRDefault="006A3DD8" w:rsidP="006A3DD8">
      <w:pPr>
        <w:pStyle w:val="ConsPlusNormal"/>
        <w:ind w:firstLine="709"/>
        <w:jc w:val="both"/>
      </w:pPr>
      <w:r w:rsidRPr="00FB51CA">
        <w:lastRenderedPageBreak/>
        <w:t>12. Предоставление государственной услуги осуществляет управление здравоохранения Липецкой области.</w:t>
      </w:r>
    </w:p>
    <w:p w:rsidR="006A3DD8" w:rsidRPr="00FB51CA" w:rsidRDefault="006A3DD8" w:rsidP="006A3DD8">
      <w:pPr>
        <w:pStyle w:val="ConsPlusNormal"/>
        <w:ind w:firstLine="709"/>
        <w:jc w:val="both"/>
        <w:rPr>
          <w:lang w:eastAsia="en-US"/>
        </w:rPr>
      </w:pPr>
      <w:r w:rsidRPr="00FB51CA">
        <w:t>13. Сотрудники управления не вправе требовать от заявителя</w:t>
      </w:r>
      <w:r w:rsidRPr="00FB51CA">
        <w:rPr>
          <w:lang w:eastAsia="en-US"/>
        </w:rPr>
        <w:t xml:space="preserve"> осуществления действий,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6A3DD8" w:rsidRPr="00FB51CA" w:rsidRDefault="006A3DD8" w:rsidP="006A3DD8">
      <w:pPr>
        <w:autoSpaceDE w:val="0"/>
        <w:autoSpaceDN w:val="0"/>
        <w:adjustRightInd w:val="0"/>
        <w:jc w:val="center"/>
        <w:outlineLvl w:val="0"/>
        <w:rPr>
          <w:rFonts w:ascii="Times New Roman" w:hAnsi="Times New Roman"/>
          <w:b/>
          <w:sz w:val="28"/>
          <w:szCs w:val="28"/>
        </w:rPr>
      </w:pPr>
    </w:p>
    <w:p w:rsidR="006A3DD8" w:rsidRPr="00FB51CA" w:rsidRDefault="006A3DD8" w:rsidP="006A3DD8">
      <w:pPr>
        <w:autoSpaceDE w:val="0"/>
        <w:autoSpaceDN w:val="0"/>
        <w:adjustRightInd w:val="0"/>
        <w:jc w:val="center"/>
        <w:outlineLvl w:val="0"/>
        <w:rPr>
          <w:rFonts w:ascii="Times New Roman" w:hAnsi="Times New Roman"/>
          <w:b/>
          <w:sz w:val="28"/>
          <w:szCs w:val="28"/>
        </w:rPr>
      </w:pPr>
      <w:r w:rsidRPr="00FB51CA">
        <w:rPr>
          <w:rFonts w:ascii="Times New Roman" w:hAnsi="Times New Roman"/>
          <w:b/>
          <w:sz w:val="28"/>
          <w:szCs w:val="28"/>
        </w:rPr>
        <w:t>3. Описание результата предоставления государственной услуги</w:t>
      </w:r>
    </w:p>
    <w:p w:rsidR="006A3DD8" w:rsidRPr="00FB51CA" w:rsidRDefault="006A3DD8" w:rsidP="006A3DD8">
      <w:pPr>
        <w:autoSpaceDE w:val="0"/>
        <w:autoSpaceDN w:val="0"/>
        <w:adjustRightInd w:val="0"/>
        <w:jc w:val="center"/>
        <w:rPr>
          <w:rFonts w:ascii="Times New Roman" w:hAnsi="Times New Roman"/>
          <w:sz w:val="28"/>
          <w:szCs w:val="28"/>
        </w:rPr>
      </w:pP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r w:rsidRPr="00FB51CA">
        <w:rPr>
          <w:rFonts w:ascii="Times New Roman" w:hAnsi="Times New Roman"/>
          <w:sz w:val="28"/>
          <w:szCs w:val="28"/>
        </w:rPr>
        <w:t>14. Результатом предоставления государственной услуги является:</w:t>
      </w:r>
    </w:p>
    <w:p w:rsidR="006A3DD8" w:rsidRPr="00FB51CA" w:rsidRDefault="006A3DD8" w:rsidP="006A3DD8">
      <w:pPr>
        <w:pStyle w:val="ConsPlusNormal"/>
        <w:ind w:firstLine="540"/>
        <w:jc w:val="both"/>
      </w:pPr>
      <w:r w:rsidRPr="00FB51CA">
        <w:t>заключение договора о целевом обучении (далее – договор) с заявителем и выдача одного экземпляра договора заявителю;</w:t>
      </w:r>
    </w:p>
    <w:p w:rsidR="006A3DD8" w:rsidRPr="00FB51CA" w:rsidRDefault="006A3DD8" w:rsidP="006A3DD8">
      <w:pPr>
        <w:pStyle w:val="ConsPlusNormal"/>
        <w:ind w:firstLine="540"/>
        <w:jc w:val="both"/>
      </w:pPr>
      <w:r w:rsidRPr="00FB51CA">
        <w:t>отказ в предоставлении государственной услуги.</w:t>
      </w:r>
    </w:p>
    <w:p w:rsidR="006A3DD8" w:rsidRPr="00FB51CA" w:rsidRDefault="006A3DD8" w:rsidP="006A3DD8">
      <w:pPr>
        <w:pStyle w:val="ConsPlusNormal"/>
        <w:ind w:firstLine="540"/>
        <w:jc w:val="both"/>
      </w:pPr>
      <w:r w:rsidRPr="00FB51CA">
        <w:t xml:space="preserve"> </w:t>
      </w:r>
    </w:p>
    <w:p w:rsidR="006A3DD8" w:rsidRPr="00FB51CA" w:rsidRDefault="006A3DD8" w:rsidP="006A3DD8">
      <w:pPr>
        <w:widowControl w:val="0"/>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4. Срок предоставления государственной услуги</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pStyle w:val="ConsPlusNormal"/>
        <w:ind w:firstLine="540"/>
        <w:jc w:val="both"/>
      </w:pPr>
      <w:r w:rsidRPr="00FB51CA">
        <w:t xml:space="preserve">15. Государственная услуга предоставляется с момента установления Министерством здравоохранения Российской Федерации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 каждой специальности и каждому направлению подготовки в отношении находящихся в ведении Министерства здравоохранения Российской Федерации организаций, осуществляющих образовательную деятельность по образовательным программам высшего образования и до начала целевого приема в образовательные организации, осуществляющие обучение по программам высшего  медицинского или фармацевтического образования, определяемым Министерством образования и науки Российской Федерации.  </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16. Срок предоставления государственной услуги не должен превышать 10 рабочих дней со дня получения от заявителя комплекта документов, предусмотренных </w:t>
      </w:r>
      <w:hyperlink r:id="rId9" w:history="1">
        <w:r w:rsidRPr="00FB51CA">
          <w:rPr>
            <w:rFonts w:ascii="Times New Roman" w:hAnsi="Times New Roman"/>
            <w:sz w:val="28"/>
            <w:szCs w:val="28"/>
          </w:rPr>
          <w:t>пунктом</w:t>
        </w:r>
      </w:hyperlink>
      <w:r w:rsidRPr="00FB51CA">
        <w:rPr>
          <w:rFonts w:ascii="Times New Roman" w:hAnsi="Times New Roman"/>
          <w:sz w:val="28"/>
          <w:szCs w:val="28"/>
        </w:rPr>
        <w:t xml:space="preserve"> 18 и 19 настоящего административного регламента до момента выдачи договора заявителю.</w:t>
      </w:r>
    </w:p>
    <w:p w:rsidR="006A3DD8" w:rsidRPr="00FB51CA" w:rsidRDefault="006A3DD8" w:rsidP="006A3DD8">
      <w:pPr>
        <w:pStyle w:val="ConsPlusNormal"/>
        <w:ind w:firstLine="540"/>
        <w:jc w:val="both"/>
      </w:pPr>
    </w:p>
    <w:p w:rsidR="006A3DD8" w:rsidRPr="00FB51CA" w:rsidRDefault="006A3DD8" w:rsidP="006A3DD8">
      <w:pPr>
        <w:widowControl w:val="0"/>
        <w:autoSpaceDE w:val="0"/>
        <w:autoSpaceDN w:val="0"/>
        <w:adjustRightInd w:val="0"/>
        <w:ind w:firstLine="540"/>
        <w:jc w:val="center"/>
        <w:rPr>
          <w:rFonts w:ascii="Times New Roman" w:hAnsi="Times New Roman"/>
          <w:b/>
          <w:sz w:val="28"/>
          <w:szCs w:val="28"/>
        </w:rPr>
      </w:pPr>
      <w:r w:rsidRPr="00FB51CA">
        <w:rPr>
          <w:rFonts w:ascii="Times New Roman" w:hAnsi="Times New Roman"/>
          <w:b/>
          <w:sz w:val="28"/>
          <w:szCs w:val="28"/>
        </w:rPr>
        <w:t xml:space="preserve">5. Перечень нормативных правовых актов, регулирующих отношения, возникающие в связи с предоставлением государственной услуги, </w:t>
      </w:r>
    </w:p>
    <w:p w:rsidR="006A3DD8" w:rsidRPr="00FB51CA" w:rsidRDefault="006A3DD8" w:rsidP="006A3DD8">
      <w:pPr>
        <w:widowControl w:val="0"/>
        <w:autoSpaceDE w:val="0"/>
        <w:autoSpaceDN w:val="0"/>
        <w:adjustRightInd w:val="0"/>
        <w:ind w:firstLine="540"/>
        <w:jc w:val="center"/>
        <w:rPr>
          <w:rFonts w:ascii="Times New Roman" w:hAnsi="Times New Roman"/>
          <w:b/>
          <w:sz w:val="28"/>
          <w:szCs w:val="28"/>
        </w:rPr>
      </w:pPr>
      <w:r w:rsidRPr="00FB51CA">
        <w:rPr>
          <w:rFonts w:ascii="Times New Roman" w:hAnsi="Times New Roman"/>
          <w:b/>
          <w:sz w:val="28"/>
          <w:szCs w:val="28"/>
        </w:rPr>
        <w:t>с указанием их реквизитов</w:t>
      </w:r>
    </w:p>
    <w:p w:rsidR="006A3DD8" w:rsidRPr="00FB51CA" w:rsidRDefault="006A3DD8" w:rsidP="006A3DD8">
      <w:pPr>
        <w:widowControl w:val="0"/>
        <w:autoSpaceDE w:val="0"/>
        <w:autoSpaceDN w:val="0"/>
        <w:adjustRightInd w:val="0"/>
        <w:ind w:firstLine="540"/>
        <w:jc w:val="both"/>
        <w:rPr>
          <w:rFonts w:ascii="Times New Roman" w:hAnsi="Times New Roman"/>
          <w:b/>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17. Отношения, возникающие в связи с предоставлением государственной услуги, регулируются следующими нормативными правовыми актами:</w:t>
      </w:r>
    </w:p>
    <w:p w:rsidR="006A3DD8" w:rsidRPr="00FB51CA" w:rsidRDefault="00E44746" w:rsidP="006A3DD8">
      <w:pPr>
        <w:widowControl w:val="0"/>
        <w:autoSpaceDE w:val="0"/>
        <w:autoSpaceDN w:val="0"/>
        <w:adjustRightInd w:val="0"/>
        <w:ind w:firstLine="709"/>
        <w:jc w:val="both"/>
        <w:rPr>
          <w:rFonts w:ascii="Times New Roman" w:hAnsi="Times New Roman"/>
          <w:sz w:val="28"/>
          <w:szCs w:val="28"/>
        </w:rPr>
      </w:pPr>
      <w:hyperlink r:id="rId10" w:history="1">
        <w:r w:rsidR="006A3DD8" w:rsidRPr="00FB51CA">
          <w:rPr>
            <w:rFonts w:ascii="Times New Roman" w:hAnsi="Times New Roman"/>
            <w:sz w:val="28"/>
            <w:szCs w:val="28"/>
          </w:rPr>
          <w:t>Конституцией</w:t>
        </w:r>
      </w:hyperlink>
      <w:r w:rsidR="006A3DD8" w:rsidRPr="00FB51CA">
        <w:rPr>
          <w:rFonts w:ascii="Times New Roman" w:hAnsi="Times New Roman"/>
          <w:sz w:val="28"/>
          <w:szCs w:val="28"/>
        </w:rPr>
        <w:t xml:space="preserve"> Российской Федерации, принятой всенародным голосованием 12 декабря 1993 года;</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Федеральным </w:t>
      </w:r>
      <w:hyperlink r:id="rId11" w:history="1">
        <w:r w:rsidRPr="00FB51CA">
          <w:rPr>
            <w:rFonts w:ascii="Times New Roman" w:hAnsi="Times New Roman"/>
            <w:sz w:val="28"/>
            <w:szCs w:val="28"/>
          </w:rPr>
          <w:t>законом</w:t>
        </w:r>
      </w:hyperlink>
      <w:r w:rsidRPr="00FB51CA">
        <w:rPr>
          <w:rFonts w:ascii="Times New Roman" w:hAnsi="Times New Roman"/>
          <w:sz w:val="28"/>
          <w:szCs w:val="28"/>
        </w:rPr>
        <w:t xml:space="preserve"> от 2 мая 2006 года № 59-ФЗ «О порядке рассмотрения обращений граждан Российской Федерации»;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Федеральным </w:t>
      </w:r>
      <w:hyperlink r:id="rId12" w:history="1">
        <w:r w:rsidRPr="00FB51CA">
          <w:rPr>
            <w:rFonts w:ascii="Times New Roman" w:hAnsi="Times New Roman"/>
            <w:sz w:val="28"/>
            <w:szCs w:val="28"/>
          </w:rPr>
          <w:t>законом</w:t>
        </w:r>
      </w:hyperlink>
      <w:r w:rsidRPr="00FB51CA">
        <w:rPr>
          <w:rFonts w:ascii="Times New Roman" w:hAnsi="Times New Roman"/>
          <w:sz w:val="28"/>
          <w:szCs w:val="28"/>
        </w:rPr>
        <w:t xml:space="preserve"> от 27 июля 2006 года № 152-ФЗ «О персональных данных»;</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Федеральным </w:t>
      </w:r>
      <w:hyperlink r:id="rId13" w:history="1">
        <w:r w:rsidRPr="00FB51CA">
          <w:rPr>
            <w:rFonts w:ascii="Times New Roman" w:hAnsi="Times New Roman"/>
            <w:sz w:val="28"/>
            <w:szCs w:val="28"/>
          </w:rPr>
          <w:t>законом</w:t>
        </w:r>
      </w:hyperlink>
      <w:r w:rsidRPr="00FB51CA">
        <w:rPr>
          <w:rFonts w:ascii="Times New Roman" w:hAnsi="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Федеральным </w:t>
      </w:r>
      <w:hyperlink r:id="rId14" w:history="1">
        <w:r w:rsidRPr="00FB51CA">
          <w:rPr>
            <w:rFonts w:ascii="Times New Roman" w:hAnsi="Times New Roman"/>
            <w:sz w:val="28"/>
            <w:szCs w:val="28"/>
          </w:rPr>
          <w:t>законом</w:t>
        </w:r>
      </w:hyperlink>
      <w:r w:rsidRPr="00FB51CA">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Федеральным </w:t>
      </w:r>
      <w:hyperlink r:id="rId15" w:history="1">
        <w:r w:rsidRPr="00FB51CA">
          <w:rPr>
            <w:rFonts w:ascii="Times New Roman" w:hAnsi="Times New Roman"/>
            <w:sz w:val="28"/>
            <w:szCs w:val="28"/>
          </w:rPr>
          <w:t>законом</w:t>
        </w:r>
      </w:hyperlink>
      <w:r w:rsidRPr="00FB51CA">
        <w:rPr>
          <w:rFonts w:ascii="Times New Roman" w:hAnsi="Times New Roman"/>
          <w:sz w:val="28"/>
          <w:szCs w:val="28"/>
        </w:rPr>
        <w:t xml:space="preserve"> от 21 ноября 2011 года № 323-ФЗ «Об основах охраны здоровья граждан в Российской Федерации»;</w:t>
      </w:r>
    </w:p>
    <w:p w:rsidR="006A3DD8" w:rsidRPr="00FB51CA" w:rsidRDefault="006A3DD8" w:rsidP="006A3DD8">
      <w:pPr>
        <w:autoSpaceDE w:val="0"/>
        <w:autoSpaceDN w:val="0"/>
        <w:adjustRightInd w:val="0"/>
        <w:ind w:firstLine="567"/>
        <w:jc w:val="both"/>
        <w:rPr>
          <w:rFonts w:ascii="Times New Roman" w:hAnsi="Times New Roman"/>
          <w:sz w:val="28"/>
          <w:szCs w:val="28"/>
        </w:rPr>
      </w:pPr>
      <w:r w:rsidRPr="00FB51CA">
        <w:rPr>
          <w:rFonts w:ascii="Times New Roman" w:hAnsi="Times New Roman"/>
          <w:sz w:val="28"/>
          <w:szCs w:val="28"/>
        </w:rPr>
        <w:t xml:space="preserve">  Федеральным законом от 29 декабря 2012 года № 273-ФЗ «Об образовании в Российской Федерации»;</w:t>
      </w:r>
    </w:p>
    <w:p w:rsidR="006A3DD8" w:rsidRPr="00FB51CA" w:rsidRDefault="006A3DD8" w:rsidP="006A3DD8">
      <w:pPr>
        <w:autoSpaceDE w:val="0"/>
        <w:autoSpaceDN w:val="0"/>
        <w:adjustRightInd w:val="0"/>
        <w:ind w:firstLine="540"/>
        <w:jc w:val="both"/>
        <w:rPr>
          <w:rFonts w:ascii="Times New Roman" w:hAnsi="Times New Roman"/>
          <w:sz w:val="28"/>
          <w:szCs w:val="28"/>
        </w:rPr>
      </w:pPr>
      <w:r w:rsidRPr="00FB51CA">
        <w:rPr>
          <w:rFonts w:ascii="Times New Roman" w:hAnsi="Times New Roman"/>
          <w:sz w:val="28"/>
          <w:szCs w:val="28"/>
        </w:rPr>
        <w:t>Постановлением Правительства РФ от 27 ноября 2013 года № 1076 «О порядке заключения и расторжения договора о целевом приеме и договора о целевом обучении»;</w:t>
      </w:r>
    </w:p>
    <w:p w:rsidR="006A3DD8" w:rsidRPr="00FB51CA" w:rsidRDefault="006A3DD8" w:rsidP="006A3DD8">
      <w:pPr>
        <w:autoSpaceDE w:val="0"/>
        <w:autoSpaceDN w:val="0"/>
        <w:adjustRightInd w:val="0"/>
        <w:ind w:firstLine="567"/>
        <w:jc w:val="both"/>
        <w:rPr>
          <w:rFonts w:ascii="Times New Roman" w:hAnsi="Times New Roman"/>
          <w:sz w:val="28"/>
          <w:szCs w:val="28"/>
        </w:rPr>
      </w:pPr>
      <w:r w:rsidRPr="00FB51CA">
        <w:rPr>
          <w:rFonts w:ascii="Times New Roman" w:hAnsi="Times New Roman"/>
          <w:sz w:val="28"/>
          <w:szCs w:val="28"/>
        </w:rPr>
        <w:t xml:space="preserve">Приказом </w:t>
      </w:r>
      <w:proofErr w:type="spellStart"/>
      <w:r w:rsidRPr="00FB51CA">
        <w:rPr>
          <w:rFonts w:ascii="Times New Roman" w:hAnsi="Times New Roman"/>
          <w:sz w:val="28"/>
          <w:szCs w:val="28"/>
        </w:rPr>
        <w:t>Минобрнауки</w:t>
      </w:r>
      <w:proofErr w:type="spellEnd"/>
      <w:r w:rsidRPr="00FB51CA">
        <w:rPr>
          <w:rFonts w:ascii="Times New Roman" w:hAnsi="Times New Roman"/>
          <w:sz w:val="28"/>
          <w:szCs w:val="28"/>
        </w:rPr>
        <w:t xml:space="preserve"> России от 14 октября 2015 года № 1147 «Об утверждении Порядка приема на обучение по образовательным программам высшего образования - программам </w:t>
      </w:r>
      <w:proofErr w:type="spellStart"/>
      <w:r w:rsidRPr="00FB51CA">
        <w:rPr>
          <w:rFonts w:ascii="Times New Roman" w:hAnsi="Times New Roman"/>
          <w:sz w:val="28"/>
          <w:szCs w:val="28"/>
        </w:rPr>
        <w:t>бакалавриата</w:t>
      </w:r>
      <w:proofErr w:type="spellEnd"/>
      <w:r w:rsidRPr="00FB51CA">
        <w:rPr>
          <w:rFonts w:ascii="Times New Roman" w:hAnsi="Times New Roman"/>
          <w:sz w:val="28"/>
          <w:szCs w:val="28"/>
        </w:rPr>
        <w:t xml:space="preserve">, программам </w:t>
      </w:r>
      <w:proofErr w:type="spellStart"/>
      <w:r w:rsidRPr="00FB51CA">
        <w:rPr>
          <w:rFonts w:ascii="Times New Roman" w:hAnsi="Times New Roman"/>
          <w:sz w:val="28"/>
          <w:szCs w:val="28"/>
        </w:rPr>
        <w:t>специалитета</w:t>
      </w:r>
      <w:proofErr w:type="spellEnd"/>
      <w:r w:rsidRPr="00FB51CA">
        <w:rPr>
          <w:rFonts w:ascii="Times New Roman" w:hAnsi="Times New Roman"/>
          <w:sz w:val="28"/>
          <w:szCs w:val="28"/>
        </w:rPr>
        <w:t>, программам магистратуры»;</w:t>
      </w:r>
    </w:p>
    <w:p w:rsidR="006A3DD8" w:rsidRPr="00FB51CA" w:rsidRDefault="006A3DD8" w:rsidP="006A3DD8">
      <w:pPr>
        <w:pStyle w:val="ConsPlusNormal"/>
        <w:ind w:firstLine="540"/>
        <w:jc w:val="both"/>
      </w:pPr>
      <w:r w:rsidRPr="00FB51CA">
        <w:t xml:space="preserve">Приказом </w:t>
      </w:r>
      <w:proofErr w:type="spellStart"/>
      <w:r w:rsidRPr="00FB51CA">
        <w:t>Минобрнауки</w:t>
      </w:r>
      <w:proofErr w:type="spellEnd"/>
      <w:r w:rsidRPr="00FB51CA">
        <w:t xml:space="preserve"> России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A3DD8" w:rsidRPr="00FB51CA" w:rsidRDefault="006A3DD8" w:rsidP="006A3DD8">
      <w:pPr>
        <w:pStyle w:val="ConsPlusNormal"/>
        <w:ind w:firstLine="540"/>
        <w:jc w:val="both"/>
      </w:pPr>
      <w:r w:rsidRPr="00FB51CA">
        <w:t xml:space="preserve">Постановлением администрации Липецкой области от 9 августа 2011 года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w:t>
      </w:r>
      <w:r w:rsidRPr="00FB51CA">
        <w:lastRenderedPageBreak/>
        <w:t>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
    <w:p w:rsidR="006A3DD8" w:rsidRPr="00FB51CA" w:rsidRDefault="006A3DD8" w:rsidP="006A3DD8">
      <w:pPr>
        <w:pStyle w:val="ConsPlusNormal"/>
        <w:ind w:firstLine="567"/>
        <w:jc w:val="both"/>
      </w:pPr>
      <w:r w:rsidRPr="00FB51CA">
        <w:t>Постановлением администрации Липецкой области от 23 ноября 2011 года      № 414 «Об утверждении Перечня услуг,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w:t>
      </w:r>
    </w:p>
    <w:p w:rsidR="006A3DD8" w:rsidRPr="00FB51CA" w:rsidRDefault="006A3DD8" w:rsidP="006A3DD8">
      <w:pPr>
        <w:pStyle w:val="ConsPlusNormal"/>
        <w:ind w:firstLine="567"/>
        <w:jc w:val="both"/>
      </w:pPr>
      <w:r w:rsidRPr="00FB51CA">
        <w:t>Распоряжением администрации Липецкой области от администрации Липецкой области от 4 сентября 2008 года № 369-р «Об утверждении Положения об управлении здравоохранения Липецкой области».</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autoSpaceDE w:val="0"/>
        <w:autoSpaceDN w:val="0"/>
        <w:adjustRightInd w:val="0"/>
        <w:ind w:firstLine="540"/>
        <w:jc w:val="center"/>
        <w:rPr>
          <w:rFonts w:ascii="Times New Roman" w:hAnsi="Times New Roman"/>
          <w:b/>
          <w:sz w:val="28"/>
          <w:szCs w:val="28"/>
        </w:rPr>
      </w:pPr>
      <w:bookmarkStart w:id="4" w:name="Par115"/>
      <w:bookmarkEnd w:id="4"/>
      <w:r w:rsidRPr="00FB51CA">
        <w:rPr>
          <w:rFonts w:ascii="Times New Roman" w:hAnsi="Times New Roman"/>
          <w:b/>
          <w:sz w:val="28"/>
          <w:szCs w:val="28"/>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E44746"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18. Абитуриент (его законный представитель) представляет в управление комплект документов:</w:t>
      </w:r>
      <w:bookmarkStart w:id="5" w:name="_GoBack"/>
      <w:bookmarkEnd w:id="5"/>
    </w:p>
    <w:p w:rsidR="006A3DD8" w:rsidRPr="00FB51CA" w:rsidRDefault="006A3DD8" w:rsidP="00E44746">
      <w:pPr>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lastRenderedPageBreak/>
        <w:t>заявление на имя начальника управления, включающее в себя согласие на обработку персональных данных заявителя (приложение 2);</w:t>
      </w:r>
    </w:p>
    <w:p w:rsidR="006A3DD8" w:rsidRPr="00FB51CA" w:rsidRDefault="006A3DD8" w:rsidP="00E44746">
      <w:pPr>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t>копия основного документа, удостоверяющего личность абитуриента.</w:t>
      </w:r>
    </w:p>
    <w:p w:rsidR="006A3DD8" w:rsidRPr="00FB51CA" w:rsidRDefault="006A3DD8" w:rsidP="00E44746">
      <w:pPr>
        <w:widowControl w:val="0"/>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t>19. В случае предоставления от имени абитуриента документов его законным представителем, представителем по доверенности, к комплекту документов  дополнительно прилагаются:</w:t>
      </w:r>
    </w:p>
    <w:p w:rsidR="006A3DD8" w:rsidRPr="00FB51CA" w:rsidRDefault="006A3DD8" w:rsidP="00E44746">
      <w:pPr>
        <w:widowControl w:val="0"/>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t>копия документа, удостоверяющая личность законного представителя абитуриента (доверенного лица абитуриента);</w:t>
      </w:r>
    </w:p>
    <w:p w:rsidR="006A3DD8" w:rsidRPr="00FB51CA" w:rsidRDefault="006A3DD8" w:rsidP="00E44746">
      <w:pPr>
        <w:widowControl w:val="0"/>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t>копия документа, подтверждающего полномочия законного представителя абитуриента, или заверенная в установленном законодательством Российской Федерации порядке доверенность на имя доверенного лица абитуриента.</w:t>
      </w:r>
    </w:p>
    <w:p w:rsidR="006A3DD8" w:rsidRPr="00FB51CA" w:rsidRDefault="006A3DD8" w:rsidP="00E44746">
      <w:pPr>
        <w:widowControl w:val="0"/>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t xml:space="preserve">20. Все копии документов предоставляются с предъявлением оригиналов для обозрения и заверения. </w:t>
      </w:r>
    </w:p>
    <w:p w:rsidR="006A3DD8" w:rsidRPr="00FB51CA" w:rsidRDefault="006A3DD8" w:rsidP="00E44746">
      <w:pPr>
        <w:pStyle w:val="ConsPlusNormal"/>
        <w:ind w:firstLine="709"/>
        <w:jc w:val="both"/>
      </w:pPr>
      <w:r w:rsidRPr="00FB51CA">
        <w:t>21. Комплект документов может быть подан заявителем на бумажном носителе и в электронном виде.</w:t>
      </w:r>
    </w:p>
    <w:p w:rsidR="006A3DD8" w:rsidRPr="00FB51CA" w:rsidRDefault="006A3DD8" w:rsidP="00E44746">
      <w:pPr>
        <w:pStyle w:val="ConsPlusNormal"/>
        <w:ind w:firstLine="709"/>
        <w:jc w:val="both"/>
      </w:pPr>
      <w:r w:rsidRPr="00FB51CA">
        <w:t>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6A3DD8" w:rsidRPr="00FB51CA" w:rsidRDefault="006A3DD8" w:rsidP="00E44746">
      <w:pPr>
        <w:pStyle w:val="ConsPlusNormal"/>
        <w:ind w:firstLine="709"/>
        <w:jc w:val="both"/>
      </w:pPr>
      <w:r w:rsidRPr="00FB51CA">
        <w:t>В случае подачи документов в электронном виде сотрудником управления, уполномоченным на приём и регистрацию документов, будет сообщена заявителю дата и время прибытия в управление для предъявления оригиналов документов, необходимых для предоставления государственной услуги.</w:t>
      </w:r>
    </w:p>
    <w:p w:rsidR="006A3DD8" w:rsidRPr="00FB51CA" w:rsidRDefault="006A3DD8" w:rsidP="00E44746">
      <w:pPr>
        <w:pStyle w:val="ConsPlusNormal"/>
        <w:ind w:firstLine="709"/>
        <w:jc w:val="both"/>
      </w:pPr>
      <w:r w:rsidRPr="00FB51CA">
        <w:t>22. Электронные документы оформляются с применением электронной подписи и направляются через Единый портал государственных и муниципальных услуг.</w:t>
      </w:r>
    </w:p>
    <w:p w:rsidR="006A3DD8" w:rsidRPr="00FB51CA" w:rsidRDefault="006A3DD8" w:rsidP="00E44746">
      <w:pPr>
        <w:widowControl w:val="0"/>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t>23. В случае отсутствия копии документа, сотрудник управления, уполномоченный на приём и регистрацию документов, обеспечивает изготовление необходимой копии, её  заверение с проставлением записи на каждом листе документа «копия верна», с указанием должности, подписи, расшифровки подписи и даты заверения.</w:t>
      </w:r>
    </w:p>
    <w:p w:rsidR="006A3DD8" w:rsidRPr="00FB51CA" w:rsidRDefault="006A3DD8" w:rsidP="00E44746">
      <w:pPr>
        <w:pStyle w:val="ConsPlusNormal"/>
        <w:ind w:firstLine="540"/>
        <w:jc w:val="both"/>
      </w:pPr>
      <w:r w:rsidRPr="00FB51CA">
        <w:t>24. Документы, необходимые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отсутствуют.</w:t>
      </w:r>
    </w:p>
    <w:p w:rsidR="006A3DD8" w:rsidRPr="00FB51CA" w:rsidRDefault="006A3DD8" w:rsidP="00E44746">
      <w:pPr>
        <w:autoSpaceDE w:val="0"/>
        <w:autoSpaceDN w:val="0"/>
        <w:adjustRightInd w:val="0"/>
        <w:spacing w:after="0" w:line="240" w:lineRule="auto"/>
        <w:ind w:firstLine="709"/>
        <w:jc w:val="both"/>
        <w:rPr>
          <w:rFonts w:ascii="Times New Roman" w:hAnsi="Times New Roman"/>
          <w:sz w:val="28"/>
          <w:szCs w:val="28"/>
        </w:rPr>
      </w:pPr>
    </w:p>
    <w:p w:rsidR="006A3DD8" w:rsidRPr="00FB51CA" w:rsidRDefault="006A3DD8" w:rsidP="00E44746">
      <w:pPr>
        <w:autoSpaceDE w:val="0"/>
        <w:autoSpaceDN w:val="0"/>
        <w:adjustRightInd w:val="0"/>
        <w:spacing w:after="0" w:line="240" w:lineRule="auto"/>
        <w:jc w:val="center"/>
        <w:rPr>
          <w:rFonts w:ascii="Times New Roman" w:hAnsi="Times New Roman"/>
          <w:b/>
          <w:sz w:val="28"/>
          <w:szCs w:val="28"/>
        </w:rPr>
      </w:pPr>
      <w:r w:rsidRPr="00FB51CA">
        <w:rPr>
          <w:rFonts w:ascii="Times New Roman" w:hAnsi="Times New Roman"/>
          <w:b/>
          <w:sz w:val="28"/>
          <w:szCs w:val="28"/>
        </w:rPr>
        <w:t>7. Указание на запрет требовать от заявителя</w:t>
      </w:r>
    </w:p>
    <w:p w:rsidR="00E44746" w:rsidRDefault="00E44746" w:rsidP="00E44746">
      <w:pPr>
        <w:pStyle w:val="ConsPlusNormal"/>
        <w:ind w:firstLine="709"/>
        <w:jc w:val="both"/>
      </w:pPr>
    </w:p>
    <w:p w:rsidR="00E44746" w:rsidRDefault="00E44746" w:rsidP="00E44746">
      <w:pPr>
        <w:pStyle w:val="ConsPlusNormal"/>
        <w:ind w:firstLine="709"/>
        <w:jc w:val="both"/>
      </w:pPr>
    </w:p>
    <w:p w:rsidR="006A3DD8" w:rsidRPr="00FB51CA" w:rsidRDefault="006A3DD8" w:rsidP="00E44746">
      <w:pPr>
        <w:pStyle w:val="ConsPlusNormal"/>
        <w:ind w:firstLine="709"/>
        <w:jc w:val="both"/>
      </w:pPr>
      <w:r w:rsidRPr="00FB51CA">
        <w:t>25. Управлению запрещено требовать от заявителя:</w:t>
      </w:r>
    </w:p>
    <w:p w:rsidR="006A3DD8" w:rsidRPr="00FB51CA" w:rsidRDefault="006A3DD8" w:rsidP="00E44746">
      <w:pPr>
        <w:autoSpaceDE w:val="0"/>
        <w:autoSpaceDN w:val="0"/>
        <w:adjustRightInd w:val="0"/>
        <w:spacing w:after="0" w:line="240" w:lineRule="auto"/>
        <w:ind w:firstLine="709"/>
        <w:jc w:val="both"/>
        <w:rPr>
          <w:rFonts w:ascii="Times New Roman" w:hAnsi="Times New Roman"/>
          <w:sz w:val="28"/>
          <w:szCs w:val="28"/>
        </w:rPr>
      </w:pPr>
      <w:r w:rsidRPr="00FB51C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FB51CA">
          <w:rPr>
            <w:rFonts w:ascii="Times New Roman" w:hAnsi="Times New Roman"/>
            <w:sz w:val="28"/>
            <w:szCs w:val="28"/>
          </w:rPr>
          <w:t>части 6 статьи 7</w:t>
        </w:r>
      </w:hyperlink>
      <w:r w:rsidRPr="00FB51C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8. Исчерпывающий перечень оснований для отказа в приеме документов, необходимых для предоставления государственной услуги</w:t>
      </w:r>
    </w:p>
    <w:p w:rsidR="006A3DD8" w:rsidRPr="00FB51CA" w:rsidRDefault="006A3DD8" w:rsidP="006A3DD8">
      <w:pPr>
        <w:widowControl w:val="0"/>
        <w:autoSpaceDE w:val="0"/>
        <w:autoSpaceDN w:val="0"/>
        <w:adjustRightInd w:val="0"/>
        <w:ind w:firstLine="540"/>
        <w:jc w:val="center"/>
        <w:rPr>
          <w:rFonts w:ascii="Times New Roman" w:hAnsi="Times New Roman"/>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26. Основанием для отказа в приёме документов, необходимых для предоставления государственной услуги, является: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1) отсутствие документов, указанных в пункте 18 и 19 настоящего административного регламента;</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2) неправильно оформленное заявление  в случае:</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если заявление написано не разборчиво от руки;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если заявление не заверено личной подписью заявителя.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 3) наличие в комплекте документов, представленном заявителем, недостоверной, искаженной или исправленной информации, приписок, подчисток, зачеркнутых слов, неоговоренных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4) непредставление необходимого комплекта документов для предоставления государственной услуги.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p>
    <w:p w:rsidR="006A3DD8" w:rsidRPr="00FB51CA" w:rsidRDefault="006A3DD8" w:rsidP="006A3DD8">
      <w:pPr>
        <w:autoSpaceDE w:val="0"/>
        <w:autoSpaceDN w:val="0"/>
        <w:adjustRightInd w:val="0"/>
        <w:ind w:firstLine="540"/>
        <w:jc w:val="center"/>
        <w:rPr>
          <w:rFonts w:ascii="Times New Roman" w:hAnsi="Times New Roman"/>
          <w:sz w:val="28"/>
          <w:szCs w:val="28"/>
        </w:rPr>
      </w:pPr>
      <w:r w:rsidRPr="00FB51CA">
        <w:rPr>
          <w:rFonts w:ascii="Times New Roman" w:hAnsi="Times New Roman"/>
          <w:b/>
          <w:sz w:val="28"/>
          <w:szCs w:val="28"/>
        </w:rPr>
        <w:t>9. Исчерпывающий перечень оснований для приостановления или отказа в предоставлении государственной услуги</w:t>
      </w:r>
    </w:p>
    <w:p w:rsidR="006A3DD8" w:rsidRPr="00FB51CA" w:rsidRDefault="006A3DD8" w:rsidP="006A3DD8">
      <w:pPr>
        <w:widowControl w:val="0"/>
        <w:autoSpaceDE w:val="0"/>
        <w:autoSpaceDN w:val="0"/>
        <w:adjustRightInd w:val="0"/>
        <w:ind w:firstLine="540"/>
        <w:jc w:val="center"/>
        <w:rPr>
          <w:rFonts w:ascii="Times New Roman" w:hAnsi="Times New Roman"/>
          <w:sz w:val="28"/>
          <w:szCs w:val="28"/>
        </w:rPr>
      </w:pP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27. Основания для приостановления предоставления государственной услуги отсутствуют.</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28. Основания для отказа в предоставлении государственной услуги являются:</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несоответствие заявителя условиям, установленным </w:t>
      </w:r>
      <w:hyperlink r:id="rId17" w:history="1">
        <w:r w:rsidRPr="00FB51CA">
          <w:rPr>
            <w:rFonts w:ascii="Times New Roman" w:hAnsi="Times New Roman"/>
            <w:sz w:val="28"/>
            <w:szCs w:val="28"/>
          </w:rPr>
          <w:t>пунктом</w:t>
        </w:r>
      </w:hyperlink>
      <w:r w:rsidRPr="00FB51CA">
        <w:rPr>
          <w:rFonts w:ascii="Times New Roman" w:hAnsi="Times New Roman"/>
          <w:sz w:val="28"/>
          <w:szCs w:val="28"/>
        </w:rPr>
        <w:t xml:space="preserve"> 2 раздела </w:t>
      </w:r>
      <w:r w:rsidRPr="00FB51CA">
        <w:rPr>
          <w:rFonts w:ascii="Times New Roman" w:hAnsi="Times New Roman"/>
          <w:sz w:val="28"/>
          <w:szCs w:val="28"/>
          <w:lang w:val="en-US"/>
        </w:rPr>
        <w:t>I</w:t>
      </w:r>
      <w:r w:rsidRPr="00FB51CA">
        <w:rPr>
          <w:rFonts w:ascii="Times New Roman" w:hAnsi="Times New Roman"/>
          <w:sz w:val="28"/>
          <w:szCs w:val="28"/>
        </w:rPr>
        <w:t xml:space="preserve"> административного регламента;</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неявка заявителя (законного представителя заявителя) в управление в назначенное время без уважительных причин для предоставления подлинников документов, входящих в комплект документов заявителя, ранее направленных в адрес управления посредством электронной связи или через портал государственных и муниципальных услуг;</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неявка заявителя (законного представителя заявителя) в управление в назначенное время без уважительных причин за результатом предоставления государственной услуги. </w:t>
      </w:r>
    </w:p>
    <w:p w:rsidR="006A3DD8" w:rsidRPr="00FB51CA" w:rsidRDefault="006A3DD8" w:rsidP="006A3DD8">
      <w:pPr>
        <w:pStyle w:val="ConsPlusNormal"/>
        <w:ind w:firstLine="709"/>
        <w:jc w:val="both"/>
      </w:pPr>
      <w:r w:rsidRPr="00FB51CA">
        <w:t>29. Возврат управлением комплекта документов, отзыв заявления из управления не является препятствием для повторного обращения с комплектом документов после устранения заявителем причин, послуживших основанием для его возврата, отзыва.</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p>
    <w:p w:rsidR="006A3DD8" w:rsidRPr="00FB51CA" w:rsidRDefault="006A3DD8" w:rsidP="006A3DD8">
      <w:pPr>
        <w:pStyle w:val="ConsPlusNormal"/>
        <w:ind w:firstLine="540"/>
        <w:jc w:val="center"/>
        <w:rPr>
          <w:b/>
          <w:bCs/>
        </w:rPr>
      </w:pPr>
      <w:r w:rsidRPr="00FB51CA">
        <w:rPr>
          <w:b/>
        </w:rPr>
        <w:t>10. Перечень услуг, которые являются необходимыми и обязательными для предоставления государственной услуги,</w:t>
      </w:r>
      <w:r w:rsidRPr="00FB51CA">
        <w:rPr>
          <w:b/>
          <w:bCs/>
        </w:rPr>
        <w:t xml:space="preserve"> в том числе сведения о документе (документах), выдаваемом (выдаваемых) организациями, участвующими в предоставлении государственной услуги</w:t>
      </w:r>
    </w:p>
    <w:p w:rsidR="006A3DD8" w:rsidRPr="00FB51CA" w:rsidRDefault="006A3DD8" w:rsidP="006A3DD8">
      <w:pPr>
        <w:autoSpaceDE w:val="0"/>
        <w:autoSpaceDN w:val="0"/>
        <w:adjustRightInd w:val="0"/>
        <w:ind w:firstLine="540"/>
        <w:jc w:val="center"/>
        <w:rPr>
          <w:rFonts w:ascii="Times New Roman" w:hAnsi="Times New Roman"/>
          <w:b/>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30.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6A3DD8" w:rsidRPr="00FB51CA" w:rsidRDefault="006A3DD8" w:rsidP="006A3DD8">
      <w:pPr>
        <w:autoSpaceDE w:val="0"/>
        <w:autoSpaceDN w:val="0"/>
        <w:adjustRightInd w:val="0"/>
        <w:jc w:val="center"/>
        <w:rPr>
          <w:rFonts w:ascii="Times New Roman" w:hAnsi="Times New Roman"/>
          <w:b/>
          <w:sz w:val="28"/>
          <w:szCs w:val="28"/>
        </w:rPr>
      </w:pPr>
    </w:p>
    <w:p w:rsidR="006A3DD8" w:rsidRPr="00FB51CA" w:rsidRDefault="006A3DD8" w:rsidP="006A3DD8">
      <w:pPr>
        <w:pStyle w:val="ConsPlusNormal"/>
        <w:ind w:firstLine="540"/>
        <w:jc w:val="center"/>
      </w:pPr>
      <w:r w:rsidRPr="00FB51CA">
        <w:rPr>
          <w:b/>
        </w:rPr>
        <w:t>11. Порядок, размер и основания взимания государственной пошлины или иной платы, взимаемой за предоставление государственной услуги</w:t>
      </w:r>
    </w:p>
    <w:p w:rsidR="006A3DD8" w:rsidRPr="00FB51CA" w:rsidRDefault="006A3DD8" w:rsidP="006A3DD8">
      <w:pPr>
        <w:widowControl w:val="0"/>
        <w:autoSpaceDE w:val="0"/>
        <w:autoSpaceDN w:val="0"/>
        <w:adjustRightInd w:val="0"/>
        <w:ind w:firstLine="540"/>
        <w:jc w:val="center"/>
        <w:rPr>
          <w:rFonts w:ascii="Times New Roman" w:hAnsi="Times New Roman"/>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31. Государственная пошлина или иная плата за предоставление государственной услуги не взимается.</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autoSpaceDE w:val="0"/>
        <w:autoSpaceDN w:val="0"/>
        <w:adjustRightInd w:val="0"/>
        <w:ind w:firstLine="540"/>
        <w:jc w:val="center"/>
        <w:rPr>
          <w:rFonts w:ascii="Times New Roman" w:hAnsi="Times New Roman"/>
          <w:b/>
          <w:sz w:val="28"/>
          <w:szCs w:val="28"/>
        </w:rPr>
      </w:pPr>
      <w:r w:rsidRPr="00FB51CA">
        <w:rPr>
          <w:rFonts w:ascii="Times New Roman" w:hAnsi="Times New Roman"/>
          <w:b/>
          <w:sz w:val="28"/>
          <w:szCs w:val="28"/>
        </w:rPr>
        <w:t xml:space="preserve">12. Максимальный срок ожидания в очереди при подаче запроса </w:t>
      </w:r>
    </w:p>
    <w:p w:rsidR="006A3DD8" w:rsidRPr="00FB51CA" w:rsidRDefault="006A3DD8" w:rsidP="006A3DD8">
      <w:pPr>
        <w:autoSpaceDE w:val="0"/>
        <w:autoSpaceDN w:val="0"/>
        <w:adjustRightInd w:val="0"/>
        <w:ind w:firstLine="540"/>
        <w:jc w:val="center"/>
        <w:rPr>
          <w:rFonts w:ascii="Times New Roman" w:hAnsi="Times New Roman"/>
          <w:b/>
          <w:sz w:val="28"/>
          <w:szCs w:val="28"/>
        </w:rPr>
      </w:pPr>
      <w:r w:rsidRPr="00FB51CA">
        <w:rPr>
          <w:rFonts w:ascii="Times New Roman" w:hAnsi="Times New Roman"/>
          <w:b/>
          <w:sz w:val="28"/>
          <w:szCs w:val="28"/>
        </w:rPr>
        <w:t>о предоставлении государственной услуги и при получении результата предоставления государственной услуги</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pStyle w:val="ConsPlusNormal"/>
        <w:ind w:firstLine="709"/>
        <w:jc w:val="both"/>
      </w:pPr>
      <w:r w:rsidRPr="00FB51CA">
        <w:t>32. Максимальный срок ожидания в очереди при подаче заявителем комплекта документов для предоставления государственной услуги и при получении результата предоставления государственной услуги не должен превышать 15 минут.</w:t>
      </w:r>
    </w:p>
    <w:p w:rsidR="006A3DD8" w:rsidRPr="00FB51CA" w:rsidRDefault="006A3DD8" w:rsidP="006A3DD8">
      <w:pPr>
        <w:autoSpaceDE w:val="0"/>
        <w:autoSpaceDN w:val="0"/>
        <w:adjustRightInd w:val="0"/>
        <w:ind w:firstLine="540"/>
        <w:jc w:val="both"/>
        <w:rPr>
          <w:rFonts w:ascii="Times New Roman" w:hAnsi="Times New Roman"/>
          <w:b/>
          <w:sz w:val="28"/>
          <w:szCs w:val="28"/>
        </w:rPr>
      </w:pP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 xml:space="preserve">13. Срок и порядок регистрации запроса заявителя </w:t>
      </w: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 xml:space="preserve">о предоставлении государственной услуги, </w:t>
      </w: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в том числе в электронной форме</w:t>
      </w:r>
    </w:p>
    <w:p w:rsidR="006A3DD8" w:rsidRPr="00FB51CA" w:rsidRDefault="006A3DD8" w:rsidP="006A3DD8">
      <w:pPr>
        <w:autoSpaceDE w:val="0"/>
        <w:autoSpaceDN w:val="0"/>
        <w:adjustRightInd w:val="0"/>
        <w:ind w:firstLine="540"/>
        <w:jc w:val="center"/>
        <w:rPr>
          <w:rFonts w:ascii="Times New Roman" w:hAnsi="Times New Roman"/>
          <w:b/>
          <w:sz w:val="28"/>
          <w:szCs w:val="28"/>
        </w:rPr>
      </w:pPr>
    </w:p>
    <w:p w:rsidR="006A3DD8" w:rsidRPr="00FB51CA" w:rsidRDefault="006A3DD8" w:rsidP="006A3DD8">
      <w:pPr>
        <w:pStyle w:val="ConsPlusNormal"/>
        <w:ind w:firstLine="709"/>
        <w:jc w:val="both"/>
        <w:rPr>
          <w:lang w:eastAsia="en-US"/>
        </w:rPr>
      </w:pPr>
      <w:r w:rsidRPr="00FB51CA">
        <w:t>33. З</w:t>
      </w:r>
      <w:r w:rsidRPr="00FB51CA">
        <w:rPr>
          <w:lang w:eastAsia="en-US"/>
        </w:rPr>
        <w:t>аявление о предоставлении государственной услуги регистрируется в день его поступления, в том числе поданный в электронной форме.</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34.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первый следующий за ним рабочий день.</w:t>
      </w:r>
    </w:p>
    <w:p w:rsidR="006A3DD8" w:rsidRPr="00FB51CA" w:rsidRDefault="006A3DD8" w:rsidP="006A3DD8">
      <w:pPr>
        <w:autoSpaceDE w:val="0"/>
        <w:autoSpaceDN w:val="0"/>
        <w:adjustRightInd w:val="0"/>
        <w:ind w:firstLine="540"/>
        <w:jc w:val="both"/>
        <w:rPr>
          <w:rFonts w:ascii="Times New Roman" w:hAnsi="Times New Roman"/>
          <w:sz w:val="28"/>
          <w:szCs w:val="28"/>
        </w:rPr>
      </w:pP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14.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pStyle w:val="ConsPlusNormal"/>
        <w:ind w:firstLine="709"/>
        <w:jc w:val="both"/>
      </w:pPr>
      <w:r w:rsidRPr="00FB51CA">
        <w:t xml:space="preserve">35. Помещения, в которых предоставляется государственная услуга, места ожидания и приёма заявителей, размещение и оформление визуальной, текстовой </w:t>
      </w:r>
      <w:proofErr w:type="gramStart"/>
      <w:r w:rsidRPr="00FB51CA">
        <w:t>и  мультимедийной</w:t>
      </w:r>
      <w:proofErr w:type="gramEnd"/>
      <w:r w:rsidRPr="00FB51CA">
        <w:t xml:space="preserve"> информации о порядке предоставления такой услуги должны  соответствовать требованиям, установленным приказом </w:t>
      </w:r>
      <w:proofErr w:type="spellStart"/>
      <w:r w:rsidRPr="00FB51CA">
        <w:t>Минобрнауки</w:t>
      </w:r>
      <w:proofErr w:type="spellEnd"/>
      <w:r w:rsidRPr="00FB51CA">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Вход и передвижение по помещениям, в которых осуществляется приём и выдача документов, необходимых для предоставления государственной услуги, не </w:t>
      </w:r>
      <w:r w:rsidRPr="00FB51CA">
        <w:rPr>
          <w:rFonts w:ascii="Times New Roman" w:hAnsi="Times New Roman"/>
          <w:sz w:val="28"/>
          <w:szCs w:val="28"/>
        </w:rPr>
        <w:lastRenderedPageBreak/>
        <w:t xml:space="preserve">должны создавать затруднений для лиц с ограниченными возможностями (далее - помещения), инвалидов, включая инвалидов, использующих кресла-коляски. </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36. Помещения обозначаются соответствующими табличками с указанием отделов 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37. Для ожидания приёма и оформления документов заявителям отводятся места, оснащенные стульями, столами и письменными принадлежностями, предусматриваются доступные места общего пользования (туалет), в том числе приспособленные для лиц с ограниченными возможностями и инвалидов.</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38. Рабочее место сотрудников отдела управления, осуществляемых приём заявлений, необходимых для предоставления государственной услуги, оборудуется офисной мебелью, телефоном, факсом, копировальным аппаратом, компьютером и оргтехникой, позволяющей своевременно и в полном объёме организовать предоставление государственной услуги.</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A3DD8" w:rsidRPr="00FB51CA" w:rsidRDefault="006A3DD8" w:rsidP="006A3DD8">
      <w:pPr>
        <w:widowControl w:val="0"/>
        <w:autoSpaceDE w:val="0"/>
        <w:autoSpaceDN w:val="0"/>
        <w:adjustRightInd w:val="0"/>
        <w:ind w:firstLine="540"/>
        <w:jc w:val="both"/>
        <w:rPr>
          <w:rFonts w:ascii="Times New Roman" w:hAnsi="Times New Roman"/>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39. Показателями доступности и качества государственной услуги являются: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соблюдение стандарта предоставления государственной услуги;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отсутствие жалоб на действия (бездействие) должностных лиц управления при предоставлении государственной услуги;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оперативность вынесения решения в отношении рассматриваемых обращений;</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полнота и актуальность информации о порядке предоставления государственной услуги;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lastRenderedPageBreak/>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пешеходная доступность от остановок общественного транспорта к местам предоставления государственной услуги;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размещение информации о порядке предоставления государственной услуги на официальном сайте управления, на Едином и региональном порталах;</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своевременность и полнота предоставления государственной услуги.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40.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и при получении результата государственной услуги в управлении.</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Максимальное количество взаимодействий заявителя с сотрудниками управления при предоставлении государственной услуги – 2.</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Продолжительность взаимодействия с сотрудниками управления при предоставлении государственной услуги - не более 20 минут.</w:t>
      </w:r>
    </w:p>
    <w:p w:rsidR="006A3DD8" w:rsidRPr="00FB51CA" w:rsidRDefault="006A3DD8" w:rsidP="006A3DD8">
      <w:pPr>
        <w:autoSpaceDE w:val="0"/>
        <w:autoSpaceDN w:val="0"/>
        <w:adjustRightInd w:val="0"/>
        <w:outlineLvl w:val="0"/>
        <w:rPr>
          <w:rFonts w:ascii="Times New Roman" w:hAnsi="Times New Roman"/>
          <w:sz w:val="28"/>
          <w:szCs w:val="28"/>
        </w:rPr>
      </w:pPr>
      <w:bookmarkStart w:id="6" w:name="Par160"/>
      <w:bookmarkEnd w:id="6"/>
      <w:r w:rsidRPr="00FB51CA">
        <w:rPr>
          <w:rFonts w:ascii="Times New Roman" w:hAnsi="Times New Roman"/>
          <w:sz w:val="28"/>
          <w:szCs w:val="28"/>
        </w:rPr>
        <w:tab/>
        <w:t>В многофункциональном центре услуга не предоставляется.</w:t>
      </w:r>
    </w:p>
    <w:p w:rsidR="006A3DD8" w:rsidRPr="00FB51CA" w:rsidRDefault="006A3DD8" w:rsidP="006A3DD8">
      <w:pPr>
        <w:autoSpaceDE w:val="0"/>
        <w:autoSpaceDN w:val="0"/>
        <w:adjustRightInd w:val="0"/>
        <w:outlineLvl w:val="0"/>
        <w:rPr>
          <w:rFonts w:ascii="Times New Roman" w:hAnsi="Times New Roman"/>
          <w:sz w:val="28"/>
          <w:szCs w:val="28"/>
        </w:rPr>
      </w:pPr>
    </w:p>
    <w:p w:rsidR="006A3DD8" w:rsidRPr="00FB51CA" w:rsidRDefault="006A3DD8" w:rsidP="006A3DD8">
      <w:pPr>
        <w:autoSpaceDE w:val="0"/>
        <w:autoSpaceDN w:val="0"/>
        <w:adjustRightInd w:val="0"/>
        <w:jc w:val="center"/>
        <w:outlineLvl w:val="0"/>
        <w:rPr>
          <w:rFonts w:ascii="Times New Roman" w:hAnsi="Times New Roman"/>
          <w:b/>
          <w:sz w:val="28"/>
          <w:szCs w:val="28"/>
        </w:rPr>
      </w:pPr>
      <w:r w:rsidRPr="00FB51CA">
        <w:rPr>
          <w:rFonts w:ascii="Times New Roman" w:hAnsi="Times New Roman"/>
          <w:b/>
          <w:sz w:val="28"/>
          <w:szCs w:val="28"/>
        </w:rPr>
        <w:t xml:space="preserve">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w:t>
      </w:r>
    </w:p>
    <w:p w:rsidR="006A3DD8" w:rsidRPr="00FB51CA" w:rsidRDefault="006A3DD8" w:rsidP="006A3DD8">
      <w:pPr>
        <w:autoSpaceDE w:val="0"/>
        <w:autoSpaceDN w:val="0"/>
        <w:adjustRightInd w:val="0"/>
        <w:jc w:val="center"/>
        <w:outlineLvl w:val="0"/>
        <w:rPr>
          <w:rFonts w:ascii="Times New Roman" w:hAnsi="Times New Roman"/>
          <w:b/>
          <w:sz w:val="28"/>
          <w:szCs w:val="28"/>
        </w:rPr>
      </w:pPr>
      <w:r w:rsidRPr="00FB51CA">
        <w:rPr>
          <w:rFonts w:ascii="Times New Roman" w:hAnsi="Times New Roman"/>
          <w:b/>
          <w:sz w:val="28"/>
          <w:szCs w:val="28"/>
        </w:rPr>
        <w:t>государственной услуги в электронной форме</w:t>
      </w:r>
    </w:p>
    <w:p w:rsidR="006A3DD8" w:rsidRPr="00FB51CA" w:rsidRDefault="006A3DD8" w:rsidP="006A3DD8">
      <w:pPr>
        <w:autoSpaceDE w:val="0"/>
        <w:autoSpaceDN w:val="0"/>
        <w:adjustRightInd w:val="0"/>
        <w:rPr>
          <w:rFonts w:ascii="Times New Roman" w:hAnsi="Times New Roman"/>
          <w:sz w:val="28"/>
          <w:szCs w:val="28"/>
        </w:rPr>
      </w:pPr>
    </w:p>
    <w:p w:rsidR="006A3DD8" w:rsidRPr="00FB51CA" w:rsidRDefault="006A3DD8" w:rsidP="006A3DD8">
      <w:pPr>
        <w:pStyle w:val="ConsPlusNormal"/>
        <w:ind w:firstLine="709"/>
        <w:jc w:val="both"/>
      </w:pPr>
      <w:r w:rsidRPr="00FB51CA">
        <w:t>41.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6A3DD8" w:rsidRPr="00FB51CA" w:rsidRDefault="006A3DD8" w:rsidP="006A3DD8">
      <w:pPr>
        <w:pStyle w:val="ConsPlusNormal"/>
        <w:ind w:firstLine="709"/>
        <w:jc w:val="both"/>
      </w:pPr>
      <w:r w:rsidRPr="00FB51CA">
        <w:t>42.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6A3DD8" w:rsidRPr="00FB51CA" w:rsidRDefault="006A3DD8" w:rsidP="006A3DD8">
      <w:pPr>
        <w:pStyle w:val="ConsPlusNormal"/>
        <w:ind w:firstLine="709"/>
        <w:jc w:val="both"/>
      </w:pPr>
      <w:r w:rsidRPr="00FB51CA">
        <w:t>В случае если документы представлены не в полном объеме либо не заверены надлежащим образом, сотрудник управления, уполномоченный на приём документов, в течение трех рабочих дней со дня приема заявления направляет в личный кабинет заявителя на Едином портале уведомление о необходимости устранения в десятидневный срок выявленных нарушений и (или) представления документов, которые отсутствуют.</w:t>
      </w:r>
    </w:p>
    <w:p w:rsidR="006A3DD8" w:rsidRPr="00FB51CA" w:rsidRDefault="006A3DD8" w:rsidP="006A3DD8">
      <w:pPr>
        <w:pStyle w:val="ConsPlusNormal"/>
        <w:ind w:firstLine="709"/>
        <w:jc w:val="both"/>
      </w:pPr>
      <w:r w:rsidRPr="00FB51CA">
        <w:lastRenderedPageBreak/>
        <w:t>Одновременно заявителю сообщается о регистрации его документов (сведений), а также о дате и времени личного приёма заявителя для предъявления им оригиналов документов.</w:t>
      </w:r>
    </w:p>
    <w:p w:rsidR="006A3DD8" w:rsidRPr="00FB51CA" w:rsidRDefault="006A3DD8" w:rsidP="006A3DD8">
      <w:pPr>
        <w:pStyle w:val="ConsPlusNormal"/>
        <w:ind w:firstLine="709"/>
        <w:jc w:val="both"/>
      </w:pPr>
      <w:r w:rsidRPr="00FB51CA">
        <w:t>43. При обращении заявителя за получением государственной услуги посредством Единого портала информация о ходе и результате предоставления услуги передается в личный кабинет заявителя на Едином портале.</w:t>
      </w:r>
    </w:p>
    <w:p w:rsidR="006A3DD8" w:rsidRPr="00FB51CA" w:rsidRDefault="006A3DD8" w:rsidP="006A3DD8">
      <w:pPr>
        <w:pStyle w:val="ConsPlusNormal"/>
        <w:ind w:firstLine="709"/>
        <w:jc w:val="both"/>
      </w:pPr>
      <w:r w:rsidRPr="00FB51CA">
        <w:t>44. Для просмотра сведений о ходе предоставления и результате государственной услуги через Единый портал заявителю необходимо:</w:t>
      </w:r>
    </w:p>
    <w:p w:rsidR="006A3DD8" w:rsidRPr="00FB51CA" w:rsidRDefault="006A3DD8" w:rsidP="006A3DD8">
      <w:pPr>
        <w:pStyle w:val="ConsPlusNormal"/>
        <w:ind w:firstLine="709"/>
        <w:jc w:val="both"/>
      </w:pPr>
      <w:proofErr w:type="spellStart"/>
      <w:r w:rsidRPr="00FB51CA">
        <w:t>авторизироваться</w:t>
      </w:r>
      <w:proofErr w:type="spellEnd"/>
      <w:r w:rsidRPr="00FB51CA">
        <w:t xml:space="preserve"> на Едином портале (войти в личный кабинет);</w:t>
      </w:r>
    </w:p>
    <w:p w:rsidR="006A3DD8" w:rsidRPr="00FB51CA" w:rsidRDefault="006A3DD8" w:rsidP="006A3DD8">
      <w:pPr>
        <w:pStyle w:val="ConsPlusNormal"/>
        <w:ind w:firstLine="709"/>
        <w:jc w:val="both"/>
      </w:pPr>
      <w:r w:rsidRPr="00FB51CA">
        <w:t>найти в личном кабинете соответствующую заявку;</w:t>
      </w:r>
    </w:p>
    <w:p w:rsidR="006A3DD8" w:rsidRPr="00FB51CA" w:rsidRDefault="006A3DD8" w:rsidP="006A3DD8">
      <w:pPr>
        <w:pStyle w:val="ConsPlusNormal"/>
        <w:ind w:firstLine="709"/>
        <w:jc w:val="both"/>
      </w:pPr>
      <w:r w:rsidRPr="00FB51CA">
        <w:t>просмотреть информацию о ходе (результате) предоставления государственной услуги.</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45. При предоставлении государственной услуги в электронной форме для идентификации заявителя на Портале и подписания документов электронной подписью может применяться универсальная электронная карта.</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 xml:space="preserve">46. При обращении заявителя в электронной форме заявление и прилагаемые к нему документы подписываются в соответствии с Федеральным </w:t>
      </w:r>
      <w:hyperlink r:id="rId18" w:history="1">
        <w:r w:rsidRPr="00FB51CA">
          <w:rPr>
            <w:rFonts w:ascii="Times New Roman" w:hAnsi="Times New Roman"/>
            <w:sz w:val="28"/>
            <w:szCs w:val="28"/>
            <w:lang w:eastAsia="en-US"/>
          </w:rPr>
          <w:t>законом</w:t>
        </w:r>
      </w:hyperlink>
      <w:r w:rsidRPr="00FB51CA">
        <w:rPr>
          <w:rFonts w:ascii="Times New Roman" w:hAnsi="Times New Roman"/>
          <w:sz w:val="28"/>
          <w:szCs w:val="28"/>
          <w:lang w:eastAsia="en-US"/>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47. В случае подачи заявления и документов в электронной форме сверка представленных документов с оригиналами производится при личном приеме заявителя в управление с предъявлением оригиналов документов.</w:t>
      </w:r>
    </w:p>
    <w:p w:rsidR="006A3DD8" w:rsidRPr="00FB51CA" w:rsidRDefault="006A3DD8" w:rsidP="006A3DD8">
      <w:pPr>
        <w:widowControl w:val="0"/>
        <w:autoSpaceDE w:val="0"/>
        <w:autoSpaceDN w:val="0"/>
        <w:adjustRightInd w:val="0"/>
        <w:jc w:val="both"/>
        <w:outlineLvl w:val="1"/>
        <w:rPr>
          <w:rFonts w:ascii="Times New Roman" w:hAnsi="Times New Roman"/>
          <w:sz w:val="28"/>
          <w:szCs w:val="28"/>
        </w:rPr>
      </w:pP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r w:rsidRPr="00FB51CA">
        <w:rPr>
          <w:rFonts w:ascii="Times New Roman" w:hAnsi="Times New Roman"/>
          <w:b/>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w:t>
      </w: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r w:rsidRPr="00FB51CA">
        <w:rPr>
          <w:rFonts w:ascii="Times New Roman" w:hAnsi="Times New Roman"/>
          <w:b/>
          <w:sz w:val="28"/>
          <w:szCs w:val="28"/>
        </w:rPr>
        <w:t>в электронной форме</w:t>
      </w:r>
    </w:p>
    <w:p w:rsidR="006A3DD8" w:rsidRPr="00FB51CA" w:rsidRDefault="006A3DD8" w:rsidP="006A3DD8">
      <w:pPr>
        <w:widowControl w:val="0"/>
        <w:autoSpaceDE w:val="0"/>
        <w:autoSpaceDN w:val="0"/>
        <w:adjustRightInd w:val="0"/>
        <w:jc w:val="both"/>
        <w:rPr>
          <w:rFonts w:ascii="Times New Roman" w:hAnsi="Times New Roman"/>
          <w:sz w:val="28"/>
          <w:szCs w:val="28"/>
        </w:rPr>
      </w:pPr>
    </w:p>
    <w:p w:rsidR="006A3DD8" w:rsidRPr="00FB51CA" w:rsidRDefault="006A3DD8" w:rsidP="006A3DD8">
      <w:pPr>
        <w:widowControl w:val="0"/>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 xml:space="preserve">1. Административные процедуры, выполняемые при </w:t>
      </w:r>
    </w:p>
    <w:p w:rsidR="006A3DD8" w:rsidRPr="00FB51CA" w:rsidRDefault="006A3DD8" w:rsidP="006A3DD8">
      <w:pPr>
        <w:widowControl w:val="0"/>
        <w:autoSpaceDE w:val="0"/>
        <w:autoSpaceDN w:val="0"/>
        <w:adjustRightInd w:val="0"/>
        <w:jc w:val="center"/>
        <w:rPr>
          <w:rFonts w:ascii="Times New Roman" w:hAnsi="Times New Roman"/>
          <w:b/>
          <w:sz w:val="28"/>
          <w:szCs w:val="28"/>
        </w:rPr>
      </w:pPr>
      <w:r w:rsidRPr="00FB51CA">
        <w:rPr>
          <w:rFonts w:ascii="Times New Roman" w:hAnsi="Times New Roman"/>
          <w:b/>
          <w:sz w:val="28"/>
          <w:szCs w:val="28"/>
        </w:rPr>
        <w:t xml:space="preserve">предоставлении государственной услуги </w:t>
      </w: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pStyle w:val="ConsPlusNormal"/>
        <w:ind w:firstLine="709"/>
        <w:jc w:val="both"/>
      </w:pPr>
      <w:r w:rsidRPr="00FB51CA">
        <w:t>48. Блок-схема предоставления государственной услуги приводится в приложении 1 к регламенту.</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lastRenderedPageBreak/>
        <w:t>49. Предоставление государственной услуги включает в себя следующие административные процедуры:</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приём, регистрация и рассмотрение комплекта документов, необходимых для предоставления государственной услуги сотрудниками отдела 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формирование, выдача и направление результата предоставления государственной услуги.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50. Основанием для начала административной процедуры «Приём, регистрация и рассмотрение комплекта документов, необходимых для предоставления государственной услуги сотрудниками отделов управления» является поступление в управление комплекта документов, предусмотренных </w:t>
      </w:r>
      <w:hyperlink r:id="rId19" w:history="1">
        <w:r w:rsidRPr="00FB51CA">
          <w:rPr>
            <w:rFonts w:ascii="Times New Roman" w:hAnsi="Times New Roman"/>
            <w:sz w:val="28"/>
            <w:szCs w:val="28"/>
          </w:rPr>
          <w:t>пунктами</w:t>
        </w:r>
      </w:hyperlink>
      <w:r w:rsidRPr="00FB51CA">
        <w:rPr>
          <w:rFonts w:ascii="Times New Roman" w:hAnsi="Times New Roman"/>
          <w:sz w:val="28"/>
          <w:szCs w:val="28"/>
        </w:rPr>
        <w:t xml:space="preserve"> 18 и 19 настоящего административного регламента, необходимого для предоставления государственной услуги, посредством электронной, почтовой связи.</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В случае обращения заявителя с комплектом документов лично либо  посредством почтовой, электронной связи, сотрудники отдела кадров управления, уполномоченные на приём и регистрацию документов (далее - сотрудники отдела управления, уполномоченные на приём и регистрацию документов), регистрируют поступившие документы в журнале регистрации документов для заключения договоров о целевом обучении по программам высшего медицинского и фармацевтического образования с гражданами (далее - журнал регистрации документов), оформленном в соответствии с приложением 4 к настоящему административному регламенту и выдают (направляют) уведомление о принятии комплекта документов с указанием даты, Ф.И.О. и контактного телефона сотрудника, осуществившего приём комплекта документов.</w:t>
      </w:r>
    </w:p>
    <w:p w:rsidR="006A3DD8" w:rsidRPr="00FB51CA" w:rsidRDefault="006A3DD8" w:rsidP="006A3DD8">
      <w:pPr>
        <w:pStyle w:val="ConsPlusNormal"/>
        <w:ind w:firstLine="709"/>
        <w:jc w:val="both"/>
      </w:pPr>
      <w:r w:rsidRPr="00FB51CA">
        <w:t xml:space="preserve">После регистрации документов сотрудник управления, уполномоченный на приём и регистрацию документов, осуществляет их рассмотрение на предмет комплектности и соответствия требованиям административного регламента. </w:t>
      </w:r>
    </w:p>
    <w:p w:rsidR="006A3DD8" w:rsidRPr="00FB51CA" w:rsidRDefault="006A3DD8" w:rsidP="006A3DD8">
      <w:pPr>
        <w:pStyle w:val="ConsPlusNormal"/>
        <w:ind w:firstLine="709"/>
        <w:jc w:val="both"/>
      </w:pPr>
      <w:r w:rsidRPr="00FB51CA">
        <w:t xml:space="preserve">В случаях, предусмотренных подразделами 8 раздела </w:t>
      </w:r>
      <w:r w:rsidRPr="00FB51CA">
        <w:rPr>
          <w:lang w:val="en-US"/>
        </w:rPr>
        <w:t>II</w:t>
      </w:r>
      <w:r w:rsidRPr="00FB51CA">
        <w:t xml:space="preserve"> административного регламента, сотрудник отдела управления, уполномоченный на приём и регистрацию документов, возвращает комплект документов и поясняет заявителю о недостатках, препятствующих предоставлению государственной услуги.</w:t>
      </w:r>
    </w:p>
    <w:p w:rsidR="006A3DD8" w:rsidRPr="00FB51CA" w:rsidRDefault="006A3DD8" w:rsidP="006A3DD8">
      <w:pPr>
        <w:pStyle w:val="ConsPlusNormal"/>
        <w:ind w:firstLine="567"/>
        <w:jc w:val="both"/>
      </w:pPr>
      <w:r w:rsidRPr="00FB51CA">
        <w:t xml:space="preserve"> Максимальный срок выполнения действия - 15 минут.</w:t>
      </w:r>
    </w:p>
    <w:p w:rsidR="006A3DD8" w:rsidRPr="00FB51CA" w:rsidRDefault="006A3DD8" w:rsidP="006A3DD8">
      <w:pPr>
        <w:pStyle w:val="ConsPlusNormal"/>
        <w:ind w:firstLine="567"/>
        <w:jc w:val="both"/>
      </w:pPr>
      <w:r w:rsidRPr="00FB51CA">
        <w:rPr>
          <w:color w:val="FF0000"/>
        </w:rPr>
        <w:t xml:space="preserve"> </w:t>
      </w:r>
      <w:r w:rsidRPr="00FB51CA">
        <w:t xml:space="preserve">В случаях, предусмотренных абзацами 2 и </w:t>
      </w:r>
      <w:proofErr w:type="gramStart"/>
      <w:r w:rsidRPr="00FB51CA">
        <w:t>3  пункта</w:t>
      </w:r>
      <w:proofErr w:type="gramEnd"/>
      <w:r w:rsidRPr="00FB51CA">
        <w:t xml:space="preserve"> 28 подраздела 9 раздела </w:t>
      </w:r>
      <w:r w:rsidRPr="00FB51CA">
        <w:rPr>
          <w:lang w:val="en-US"/>
        </w:rPr>
        <w:t>II</w:t>
      </w:r>
      <w:r w:rsidRPr="00FB51CA">
        <w:t xml:space="preserve"> административного регламента, сотрудник отдела управления, уполномоченный на приём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 </w:t>
      </w:r>
    </w:p>
    <w:p w:rsidR="006A3DD8" w:rsidRPr="00FB51CA" w:rsidRDefault="006A3DD8" w:rsidP="006A3DD8">
      <w:pPr>
        <w:pStyle w:val="ConsPlusNormal"/>
        <w:ind w:firstLine="709"/>
        <w:jc w:val="both"/>
      </w:pPr>
      <w:r w:rsidRPr="00FB51CA">
        <w:t>Максимальный срок выполнения действия - 1 рабочий день.</w:t>
      </w:r>
    </w:p>
    <w:p w:rsidR="006A3DD8" w:rsidRPr="00FB51CA" w:rsidRDefault="006A3DD8" w:rsidP="006A3DD8">
      <w:pPr>
        <w:pStyle w:val="ConsPlusNormal"/>
        <w:ind w:firstLine="709"/>
        <w:jc w:val="both"/>
      </w:pPr>
      <w:r w:rsidRPr="00FB51CA">
        <w:lastRenderedPageBreak/>
        <w:t>Подписанное начальником отдела управления уведомление с комплектом представленных заявителем документов передаётся сотруднику отдела управления, уполномоченному на приём и регистрацию документов, в соответствии с его компетенцией, для направления заявителю.</w:t>
      </w:r>
    </w:p>
    <w:p w:rsidR="006A3DD8" w:rsidRPr="00FB51CA" w:rsidRDefault="006A3DD8" w:rsidP="006A3DD8">
      <w:pPr>
        <w:pStyle w:val="ConsPlusNormal"/>
        <w:ind w:firstLine="709"/>
        <w:jc w:val="both"/>
      </w:pPr>
      <w:r w:rsidRPr="00FB51CA">
        <w:t>Максимальный срок выполнения действия - 2 часа.</w:t>
      </w:r>
    </w:p>
    <w:p w:rsidR="006A3DD8" w:rsidRPr="00FB51CA" w:rsidRDefault="006A3DD8" w:rsidP="006A3DD8">
      <w:pPr>
        <w:pStyle w:val="ConsPlusNormal"/>
        <w:ind w:firstLine="709"/>
        <w:jc w:val="both"/>
      </w:pPr>
      <w:r w:rsidRPr="00FB51CA">
        <w:t xml:space="preserve">Сотрудник отдела управления, уполномоченный на приём и регистрацию документов, обеспечивает регистрацию и направление уведомления с документами в адрес заявителя посредством электронной, почтовой связи и делает в журнале регистрации документов соответствующую отметку с указанием исходящих номера и даты уведомления. </w:t>
      </w:r>
    </w:p>
    <w:p w:rsidR="006A3DD8" w:rsidRPr="00FB51CA" w:rsidRDefault="006A3DD8" w:rsidP="006A3DD8">
      <w:pPr>
        <w:pStyle w:val="ConsPlusNormal"/>
        <w:ind w:firstLine="709"/>
        <w:jc w:val="both"/>
      </w:pPr>
      <w:r w:rsidRPr="00FB51CA">
        <w:t>Максимальный срок выполнения действия - 30 мин.</w:t>
      </w:r>
    </w:p>
    <w:p w:rsidR="006A3DD8" w:rsidRPr="00FB51CA" w:rsidRDefault="006A3DD8" w:rsidP="006A3DD8">
      <w:pPr>
        <w:pStyle w:val="ConsPlusNormal"/>
        <w:ind w:firstLine="709"/>
        <w:jc w:val="both"/>
      </w:pPr>
      <w:r w:rsidRPr="00FB51CA">
        <w:t xml:space="preserve">В случае соответствия комплекта документов требованиям, установленным подразделом 6 раздела </w:t>
      </w:r>
      <w:r w:rsidRPr="00FB51CA">
        <w:rPr>
          <w:lang w:val="en-US"/>
        </w:rPr>
        <w:t>II</w:t>
      </w:r>
      <w:r w:rsidRPr="00FB51CA">
        <w:t xml:space="preserve"> административного регламента сотрудник отдела управления, уполномоченный на приём и регистрацию документов, оформляет договор о целевом обучении (приложение 3) в двух экземплярах, передаёт его для рассмотрения и подписания начальнику управления, вносит в журнал регистрации документов запись о передаче комплекта документов, необходимых для предоставления государственной услуги, начальнику управления для рассмотрения и подписания договора о целевом обучении.</w:t>
      </w:r>
    </w:p>
    <w:p w:rsidR="006A3DD8" w:rsidRPr="00FB51CA" w:rsidRDefault="006A3DD8" w:rsidP="006A3DD8">
      <w:pPr>
        <w:pStyle w:val="ConsPlusNormal"/>
        <w:ind w:firstLine="709"/>
        <w:jc w:val="both"/>
      </w:pPr>
      <w:r w:rsidRPr="00FB51CA">
        <w:t>Максимальный срок выполнения действия - 1 рабочий день.</w:t>
      </w:r>
    </w:p>
    <w:p w:rsidR="006A3DD8" w:rsidRPr="00FB51CA" w:rsidRDefault="006A3DD8" w:rsidP="006A3DD8">
      <w:pPr>
        <w:pStyle w:val="ConsPlusNormal"/>
        <w:ind w:firstLine="709"/>
        <w:jc w:val="both"/>
      </w:pPr>
      <w:r w:rsidRPr="00FB51CA">
        <w:t>Начальник управления рассматривает комплект документов, необходимых для предоставления государственной услуги, и подписывает договор о целевом обучении в двух экземплярах и передает сотруднику отдела управления, уполномоченный на приём и регистрацию документов.</w:t>
      </w:r>
    </w:p>
    <w:p w:rsidR="006A3DD8" w:rsidRPr="00FB51CA" w:rsidRDefault="006A3DD8" w:rsidP="006A3DD8">
      <w:pPr>
        <w:pStyle w:val="ConsPlusNormal"/>
        <w:ind w:firstLine="709"/>
        <w:jc w:val="both"/>
      </w:pPr>
      <w:r w:rsidRPr="00FB51CA">
        <w:t>Максимальный срок выполнения действия – 2 рабочих дня.</w:t>
      </w:r>
    </w:p>
    <w:p w:rsidR="006A3DD8" w:rsidRPr="00FB51CA" w:rsidRDefault="006A3DD8" w:rsidP="006A3DD8">
      <w:pPr>
        <w:pStyle w:val="ConsPlusNormal"/>
        <w:ind w:firstLine="709"/>
        <w:jc w:val="both"/>
      </w:pPr>
      <w:r w:rsidRPr="00FB51CA">
        <w:t>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Критерием принятия решений по административной процедуре является установление факта наличия полного комплекта документов, необходимых для предоставления государственной услуги, и соответствия его требованиям административного регламента.</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Результатом административной процедуры является отказ в приёме документов или в предоставлении государственной услуги в установленных настоящим административным регламентом случаях, или передача сотрудником управления, уполномоченным на приём и регистрацию документов, комплекта документов, необходимых для предоставления государственной услуги, начальнику управления для рассмотрения и подписания договора о целевом обучении в двух экземплярах.</w:t>
      </w:r>
    </w:p>
    <w:p w:rsidR="006A3DD8" w:rsidRPr="00FB51CA" w:rsidRDefault="006A3DD8" w:rsidP="006A3DD8">
      <w:pPr>
        <w:pStyle w:val="ConsPlusNormal"/>
        <w:ind w:firstLine="709"/>
        <w:jc w:val="both"/>
      </w:pPr>
      <w:r w:rsidRPr="00FB51CA">
        <w:t xml:space="preserve">Способ фиксации результата административной процедуры: результат административной процедуры фиксируется в журнале регистрации документов для </w:t>
      </w:r>
      <w:r w:rsidRPr="00FB51CA">
        <w:lastRenderedPageBreak/>
        <w:t>заключения договоров о целевом обучении по программам высшего медицинского и фармацевтического образования с гражданами.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51. Основанием для начала административной процедуры «Формирование, выдача и направление результата предоставления государственной услуги» является поступление к сотруднику отдела управления, уполномоченному на приём и регистрацию документов, комплекта документов и подписанного начальником управления договора о целевом обучении в двух экземплярах.</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После подписания начальником управления договора о целевом обучении сотрудник отдела управления, уполномоченный на приём и регистрацию документов, обеспечивает уведомление заявителя по телефону, указанному в заявлении, о необходимости явиться в управление для подписания договора о целевом обучении в течение 1 рабочего дня.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Максимальный срок выполнения действия - 1 рабочий день.</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После подписания договора о целевом обучении сотрудник отдела управления, уполномоченный на приём и регистрацию документов, обеспечивает регистрацию договора о целевом обучении в журнале регистрации документов.</w:t>
      </w:r>
    </w:p>
    <w:p w:rsidR="006A3DD8" w:rsidRPr="00FB51CA" w:rsidRDefault="006A3DD8" w:rsidP="006A3DD8">
      <w:pPr>
        <w:widowControl w:val="0"/>
        <w:autoSpaceDE w:val="0"/>
        <w:autoSpaceDN w:val="0"/>
        <w:adjustRightInd w:val="0"/>
        <w:ind w:firstLine="709"/>
        <w:jc w:val="both"/>
        <w:rPr>
          <w:rFonts w:ascii="Times New Roman" w:hAnsi="Times New Roman"/>
          <w:b/>
          <w:sz w:val="28"/>
          <w:szCs w:val="28"/>
        </w:rPr>
      </w:pPr>
      <w:r w:rsidRPr="00FB51CA">
        <w:rPr>
          <w:rFonts w:ascii="Times New Roman" w:hAnsi="Times New Roman"/>
          <w:sz w:val="28"/>
          <w:szCs w:val="28"/>
        </w:rPr>
        <w:t>Максимальный срок выполнения действия - 10 минут.</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Сотрудник отдела управления, уполномоченный на приём и регистрацию документов, обеспечивает направление в образовательную организацию, указанную в договоре о целевом обучении, копии договора о целевом обучении.</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Максимальный срок выполнения действия - 3 рабочих дня.</w:t>
      </w:r>
    </w:p>
    <w:p w:rsidR="006A3DD8" w:rsidRPr="00FB51CA" w:rsidRDefault="006A3DD8" w:rsidP="006A3DD8">
      <w:pPr>
        <w:pStyle w:val="ConsPlusNormal"/>
        <w:ind w:firstLine="567"/>
        <w:jc w:val="both"/>
      </w:pPr>
      <w:r w:rsidRPr="00FB51CA">
        <w:t xml:space="preserve">В случаях, предусмотренных абзацем </w:t>
      </w:r>
      <w:proofErr w:type="gramStart"/>
      <w:r w:rsidRPr="00FB51CA">
        <w:t>4  пункта</w:t>
      </w:r>
      <w:proofErr w:type="gramEnd"/>
      <w:r w:rsidRPr="00FB51CA">
        <w:t xml:space="preserve"> 28 подраздела 9 раздела </w:t>
      </w:r>
      <w:r w:rsidRPr="00FB51CA">
        <w:rPr>
          <w:lang w:val="en-US"/>
        </w:rPr>
        <w:t>II</w:t>
      </w:r>
      <w:r w:rsidRPr="00FB51CA">
        <w:t xml:space="preserve"> административного регламента, сотрудник отдела управления, уполномоченный на приём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 </w:t>
      </w:r>
    </w:p>
    <w:p w:rsidR="006A3DD8" w:rsidRPr="00FB51CA" w:rsidRDefault="006A3DD8" w:rsidP="006A3DD8">
      <w:pPr>
        <w:pStyle w:val="ConsPlusNormal"/>
        <w:ind w:firstLine="709"/>
        <w:jc w:val="both"/>
      </w:pPr>
      <w:r w:rsidRPr="00FB51CA">
        <w:t>Максимальный срок выполнения действия - 1 рабочий день.</w:t>
      </w:r>
    </w:p>
    <w:p w:rsidR="006A3DD8" w:rsidRPr="00FB51CA" w:rsidRDefault="006A3DD8" w:rsidP="006A3DD8">
      <w:pPr>
        <w:pStyle w:val="ConsPlusNormal"/>
        <w:ind w:firstLine="709"/>
        <w:jc w:val="both"/>
      </w:pPr>
      <w:r w:rsidRPr="00FB51CA">
        <w:t>Ответственными за выполнение каждого административного действия, входящего в состав административной процедуры, являются сотрудники отделов  управления, уполномоченные на приём и регистрацию документов.</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Результатом административной процедуры является выдача одного экземпляра договора о целевом обучении абитуриенту (его законному представителю).</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Способ фиксации результата административной процедуры: сотрудник отдела управления, уполномоченный на приём и регистрацию документов, вносит в журнал </w:t>
      </w:r>
      <w:r w:rsidRPr="00FB51CA">
        <w:rPr>
          <w:rFonts w:ascii="Times New Roman" w:hAnsi="Times New Roman"/>
          <w:sz w:val="28"/>
          <w:szCs w:val="28"/>
        </w:rPr>
        <w:lastRenderedPageBreak/>
        <w:t>регистрации документов запись с указанием номера и даты направления копии договора о целевом обучении в образовательную организацию.</w:t>
      </w:r>
    </w:p>
    <w:p w:rsidR="006A3DD8" w:rsidRPr="00FB51CA" w:rsidRDefault="006A3DD8" w:rsidP="006A3DD8">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52. Информация о ходе выполнения государственной услуги предоставляется по обращениям заявителей сотрудниками управления, уполномоченными на приём и регистрацию документов, с использованием телефонной связи.</w:t>
      </w:r>
    </w:p>
    <w:p w:rsidR="006A3DD8" w:rsidRPr="00FB51CA" w:rsidRDefault="006A3DD8" w:rsidP="006A3DD8">
      <w:pPr>
        <w:autoSpaceDE w:val="0"/>
        <w:autoSpaceDN w:val="0"/>
        <w:adjustRightInd w:val="0"/>
        <w:jc w:val="center"/>
        <w:outlineLvl w:val="0"/>
        <w:rPr>
          <w:rFonts w:ascii="Times New Roman" w:hAnsi="Times New Roman"/>
          <w:b/>
          <w:sz w:val="28"/>
          <w:szCs w:val="28"/>
        </w:rPr>
      </w:pPr>
    </w:p>
    <w:p w:rsidR="006A3DD8" w:rsidRPr="00FB51CA" w:rsidRDefault="006A3DD8" w:rsidP="006A3DD8">
      <w:pPr>
        <w:autoSpaceDE w:val="0"/>
        <w:autoSpaceDN w:val="0"/>
        <w:adjustRightInd w:val="0"/>
        <w:jc w:val="center"/>
        <w:outlineLvl w:val="0"/>
        <w:rPr>
          <w:rFonts w:ascii="Times New Roman" w:hAnsi="Times New Roman"/>
          <w:b/>
          <w:sz w:val="28"/>
          <w:szCs w:val="28"/>
        </w:rPr>
      </w:pPr>
      <w:r w:rsidRPr="00FB51CA">
        <w:rPr>
          <w:rFonts w:ascii="Times New Roman" w:hAnsi="Times New Roman"/>
          <w:b/>
          <w:sz w:val="28"/>
          <w:szCs w:val="28"/>
        </w:rPr>
        <w:t xml:space="preserve">2. Порядок осуществления административных процедур в электронной форме, в том числе с использованием Единого портала </w:t>
      </w:r>
    </w:p>
    <w:p w:rsidR="006A3DD8" w:rsidRPr="00FB51CA" w:rsidRDefault="006A3DD8" w:rsidP="006A3DD8">
      <w:pPr>
        <w:autoSpaceDE w:val="0"/>
        <w:autoSpaceDN w:val="0"/>
        <w:adjustRightInd w:val="0"/>
        <w:ind w:firstLine="540"/>
        <w:jc w:val="both"/>
        <w:outlineLvl w:val="0"/>
        <w:rPr>
          <w:rFonts w:ascii="Times New Roman" w:hAnsi="Times New Roman"/>
          <w:sz w:val="28"/>
          <w:szCs w:val="28"/>
        </w:rPr>
      </w:pP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53. Информация о правилах предоставления государственной услуги предоставляется по обращениям заявителей,  также размещается на региональном портале.</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54.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 а также при использовании информационно-телекоммуникационной сети «Интернет», Единого портала, а также при использовании регионального портала.</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 xml:space="preserve">55. Государственная услуга может предоставляться в электронной форме в части подачи заявления и прилагаемых к нему документов. 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w:t>
      </w:r>
      <w:hyperlink r:id="rId20" w:history="1">
        <w:r w:rsidRPr="00FB51CA">
          <w:rPr>
            <w:rFonts w:ascii="Times New Roman" w:hAnsi="Times New Roman"/>
            <w:sz w:val="28"/>
            <w:szCs w:val="28"/>
            <w:lang w:eastAsia="en-US"/>
          </w:rPr>
          <w:t>законом</w:t>
        </w:r>
      </w:hyperlink>
      <w:r w:rsidRPr="00FB51CA">
        <w:rPr>
          <w:rFonts w:ascii="Times New Roman" w:hAnsi="Times New Roman"/>
          <w:sz w:val="28"/>
          <w:szCs w:val="28"/>
          <w:lang w:eastAsia="en-US"/>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6A3DD8" w:rsidRPr="00FB51CA" w:rsidRDefault="006A3DD8" w:rsidP="006A3DD8">
      <w:pPr>
        <w:autoSpaceDE w:val="0"/>
        <w:autoSpaceDN w:val="0"/>
        <w:adjustRightInd w:val="0"/>
        <w:ind w:firstLine="709"/>
        <w:jc w:val="both"/>
        <w:rPr>
          <w:rFonts w:ascii="Times New Roman" w:hAnsi="Times New Roman"/>
          <w:sz w:val="28"/>
          <w:szCs w:val="28"/>
          <w:lang w:eastAsia="en-US"/>
        </w:rPr>
      </w:pPr>
      <w:r w:rsidRPr="00FB51CA">
        <w:rPr>
          <w:rFonts w:ascii="Times New Roman" w:hAnsi="Times New Roman"/>
          <w:sz w:val="28"/>
          <w:szCs w:val="28"/>
          <w:lang w:eastAsia="en-US"/>
        </w:rPr>
        <w:t xml:space="preserve">56. Сведения о государственной услуге размещаются на Едином портале в порядке, установленном </w:t>
      </w:r>
      <w:hyperlink r:id="rId21" w:history="1">
        <w:r w:rsidRPr="00FB51CA">
          <w:rPr>
            <w:rFonts w:ascii="Times New Roman" w:hAnsi="Times New Roman"/>
            <w:sz w:val="28"/>
            <w:szCs w:val="28"/>
            <w:lang w:eastAsia="en-US"/>
          </w:rPr>
          <w:t>Правилами</w:t>
        </w:r>
      </w:hyperlink>
      <w:r w:rsidRPr="00FB51CA">
        <w:rPr>
          <w:rFonts w:ascii="Times New Roman" w:hAnsi="Times New Roman"/>
          <w:sz w:val="28"/>
          <w:szCs w:val="28"/>
          <w:lang w:eastAsia="en-US"/>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6A3DD8" w:rsidRPr="00FB51CA" w:rsidRDefault="006A3DD8" w:rsidP="006A3DD8">
      <w:pPr>
        <w:autoSpaceDE w:val="0"/>
        <w:autoSpaceDN w:val="0"/>
        <w:adjustRightInd w:val="0"/>
        <w:jc w:val="center"/>
        <w:rPr>
          <w:rFonts w:ascii="Times New Roman" w:hAnsi="Times New Roman"/>
          <w:b/>
          <w:sz w:val="28"/>
          <w:szCs w:val="28"/>
        </w:rPr>
      </w:pPr>
    </w:p>
    <w:p w:rsidR="006A3DD8" w:rsidRPr="00FB51CA" w:rsidRDefault="006A3DD8" w:rsidP="006A3DD8">
      <w:pPr>
        <w:widowControl w:val="0"/>
        <w:autoSpaceDE w:val="0"/>
        <w:autoSpaceDN w:val="0"/>
        <w:adjustRightInd w:val="0"/>
        <w:jc w:val="center"/>
        <w:outlineLvl w:val="1"/>
        <w:rPr>
          <w:rFonts w:ascii="Times New Roman" w:hAnsi="Times New Roman"/>
          <w:b/>
          <w:sz w:val="28"/>
          <w:szCs w:val="28"/>
        </w:rPr>
      </w:pPr>
      <w:bookmarkStart w:id="7" w:name="Par221"/>
      <w:bookmarkEnd w:id="7"/>
      <w:r w:rsidRPr="00FB51CA">
        <w:rPr>
          <w:rFonts w:ascii="Times New Roman" w:hAnsi="Times New Roman"/>
          <w:b/>
          <w:sz w:val="28"/>
          <w:szCs w:val="28"/>
        </w:rPr>
        <w:t>Раздел IV. Формы контроля за предоставлением государственной услуги</w:t>
      </w:r>
    </w:p>
    <w:p w:rsidR="006A3DD8" w:rsidRPr="00FB51CA" w:rsidRDefault="006A3DD8" w:rsidP="006A3DD8">
      <w:pPr>
        <w:widowControl w:val="0"/>
        <w:autoSpaceDE w:val="0"/>
        <w:autoSpaceDN w:val="0"/>
        <w:adjustRightInd w:val="0"/>
        <w:jc w:val="center"/>
        <w:rPr>
          <w:rFonts w:ascii="Times New Roman" w:hAnsi="Times New Roman"/>
          <w:b/>
          <w:sz w:val="28"/>
          <w:szCs w:val="28"/>
        </w:rPr>
      </w:pPr>
    </w:p>
    <w:p w:rsidR="006A3DD8" w:rsidRPr="00FB51CA" w:rsidRDefault="006A3DD8" w:rsidP="006A3DD8">
      <w:pPr>
        <w:widowControl w:val="0"/>
        <w:autoSpaceDE w:val="0"/>
        <w:autoSpaceDN w:val="0"/>
        <w:adjustRightInd w:val="0"/>
        <w:jc w:val="center"/>
        <w:rPr>
          <w:rFonts w:ascii="Times New Roman" w:hAnsi="Times New Roman"/>
          <w:b/>
          <w:bCs/>
          <w:sz w:val="28"/>
          <w:szCs w:val="28"/>
        </w:rPr>
      </w:pPr>
      <w:r w:rsidRPr="00FB51CA">
        <w:rPr>
          <w:rFonts w:ascii="Times New Roman" w:hAnsi="Times New Roman"/>
          <w:b/>
          <w:bCs/>
          <w:sz w:val="28"/>
          <w:szCs w:val="28"/>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A3DD8" w:rsidRPr="00FB51CA" w:rsidRDefault="006A3DD8" w:rsidP="006A3DD8">
      <w:pPr>
        <w:widowControl w:val="0"/>
        <w:autoSpaceDE w:val="0"/>
        <w:autoSpaceDN w:val="0"/>
        <w:adjustRightInd w:val="0"/>
        <w:jc w:val="center"/>
        <w:rPr>
          <w:rFonts w:ascii="Times New Roman" w:hAnsi="Times New Roman"/>
          <w:b/>
          <w:bCs/>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57. Контроль за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6A3DD8" w:rsidRPr="00FB51CA" w:rsidRDefault="006A3DD8" w:rsidP="006A3DD8">
      <w:pPr>
        <w:pStyle w:val="ConsPlusNormal"/>
        <w:ind w:firstLine="709"/>
        <w:jc w:val="both"/>
      </w:pPr>
      <w:r w:rsidRPr="00FB51CA">
        <w:t>58. 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путём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6A3DD8" w:rsidRPr="00FB51CA" w:rsidRDefault="006A3DD8" w:rsidP="006A3DD8">
      <w:pPr>
        <w:pStyle w:val="ConsPlusNormal"/>
        <w:ind w:firstLine="540"/>
        <w:jc w:val="both"/>
      </w:pPr>
    </w:p>
    <w:p w:rsidR="006A3DD8" w:rsidRPr="00FB51CA" w:rsidRDefault="006A3DD8" w:rsidP="006A3DD8">
      <w:pPr>
        <w:autoSpaceDE w:val="0"/>
        <w:autoSpaceDN w:val="0"/>
        <w:adjustRightInd w:val="0"/>
        <w:jc w:val="center"/>
        <w:outlineLvl w:val="1"/>
        <w:rPr>
          <w:rFonts w:ascii="Times New Roman" w:hAnsi="Times New Roman"/>
          <w:b/>
          <w:bCs/>
          <w:sz w:val="28"/>
          <w:szCs w:val="28"/>
        </w:rPr>
      </w:pPr>
      <w:r w:rsidRPr="00FB51CA">
        <w:rPr>
          <w:rFonts w:ascii="Times New Roman" w:hAnsi="Times New Roman"/>
          <w:b/>
          <w:bCs/>
          <w:sz w:val="28"/>
          <w:szCs w:val="28"/>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A3DD8" w:rsidRPr="00FB51CA" w:rsidRDefault="006A3DD8" w:rsidP="006A3DD8">
      <w:pPr>
        <w:autoSpaceDE w:val="0"/>
        <w:autoSpaceDN w:val="0"/>
        <w:adjustRightInd w:val="0"/>
        <w:jc w:val="center"/>
        <w:outlineLvl w:val="1"/>
        <w:rPr>
          <w:rFonts w:ascii="Times New Roman" w:hAnsi="Times New Roman"/>
          <w:b/>
          <w:bCs/>
          <w:sz w:val="28"/>
          <w:szCs w:val="28"/>
        </w:rPr>
      </w:pP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59. Контроль за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заместителем начальника управления - путем проведения проверок один раз в год в отношении начальника отдела 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начальником отдела - путем проведения один раз в полугодие в отношении подчиненных сотрудников отдела 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60. </w:t>
      </w:r>
      <w:r w:rsidRPr="00FB51CA">
        <w:rPr>
          <w:rFonts w:ascii="Times New Roman" w:hAnsi="Times New Roman"/>
          <w:bCs/>
          <w:sz w:val="28"/>
          <w:szCs w:val="28"/>
        </w:rPr>
        <w:t xml:space="preserve">Плановые проверки </w:t>
      </w:r>
      <w:r w:rsidRPr="00FB51CA">
        <w:rPr>
          <w:rFonts w:ascii="Times New Roman" w:hAnsi="Times New Roman"/>
          <w:sz w:val="28"/>
          <w:szCs w:val="28"/>
        </w:rPr>
        <w:t>полноты и качества предоставления государственной услуги</w:t>
      </w:r>
      <w:r w:rsidRPr="00FB51CA">
        <w:rPr>
          <w:rFonts w:ascii="Times New Roman" w:hAnsi="Times New Roman"/>
          <w:bCs/>
          <w:sz w:val="28"/>
          <w:szCs w:val="28"/>
        </w:rPr>
        <w:t xml:space="preserve"> проводятся в соответствии с утвержденным планом деятельности управления.</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bCs/>
          <w:sz w:val="28"/>
          <w:szCs w:val="28"/>
        </w:rPr>
        <w:lastRenderedPageBreak/>
        <w:t xml:space="preserve">61. </w:t>
      </w:r>
      <w:r w:rsidRPr="00FB51CA">
        <w:rPr>
          <w:rFonts w:ascii="Times New Roman" w:hAnsi="Times New Roman"/>
          <w:sz w:val="28"/>
          <w:szCs w:val="28"/>
        </w:rPr>
        <w:t>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6A3DD8" w:rsidRPr="00FB51CA" w:rsidRDefault="006A3DD8" w:rsidP="006A3DD8">
      <w:pPr>
        <w:autoSpaceDE w:val="0"/>
        <w:autoSpaceDN w:val="0"/>
        <w:adjustRightInd w:val="0"/>
        <w:ind w:firstLine="709"/>
        <w:jc w:val="both"/>
        <w:rPr>
          <w:rFonts w:ascii="Times New Roman" w:hAnsi="Times New Roman"/>
          <w:bCs/>
          <w:sz w:val="28"/>
          <w:szCs w:val="28"/>
        </w:rPr>
      </w:pPr>
      <w:r w:rsidRPr="00FB51CA">
        <w:rPr>
          <w:rFonts w:ascii="Times New Roman" w:hAnsi="Times New Roman"/>
          <w:bCs/>
          <w:sz w:val="28"/>
          <w:szCs w:val="28"/>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62. 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
    <w:p w:rsidR="006A3DD8" w:rsidRPr="00FB51CA" w:rsidRDefault="006A3DD8" w:rsidP="006A3DD8">
      <w:pPr>
        <w:autoSpaceDE w:val="0"/>
        <w:autoSpaceDN w:val="0"/>
        <w:adjustRightInd w:val="0"/>
        <w:rPr>
          <w:rFonts w:ascii="Times New Roman" w:hAnsi="Times New Roman"/>
          <w:bCs/>
          <w:sz w:val="28"/>
          <w:szCs w:val="28"/>
        </w:rPr>
      </w:pPr>
    </w:p>
    <w:p w:rsidR="006A3DD8" w:rsidRPr="00FB51CA" w:rsidRDefault="006A3DD8" w:rsidP="006A3DD8">
      <w:pPr>
        <w:autoSpaceDE w:val="0"/>
        <w:autoSpaceDN w:val="0"/>
        <w:adjustRightInd w:val="0"/>
        <w:jc w:val="center"/>
        <w:outlineLvl w:val="1"/>
        <w:rPr>
          <w:rFonts w:ascii="Times New Roman" w:hAnsi="Times New Roman"/>
          <w:b/>
          <w:bCs/>
          <w:sz w:val="28"/>
          <w:szCs w:val="28"/>
        </w:rPr>
      </w:pPr>
      <w:r w:rsidRPr="00FB51CA">
        <w:rPr>
          <w:rFonts w:ascii="Times New Roman" w:hAnsi="Times New Roman"/>
          <w:b/>
          <w:bCs/>
          <w:sz w:val="28"/>
          <w:szCs w:val="28"/>
        </w:rPr>
        <w:t>3. Ответственность должностных лиц управления за решения и действия (бездействие), принимаемые (осуществляемые) ими в ходе предоставления государственной услуги</w:t>
      </w:r>
    </w:p>
    <w:p w:rsidR="006A3DD8" w:rsidRPr="00FB51CA" w:rsidRDefault="006A3DD8" w:rsidP="006A3DD8">
      <w:pPr>
        <w:autoSpaceDE w:val="0"/>
        <w:autoSpaceDN w:val="0"/>
        <w:adjustRightInd w:val="0"/>
        <w:jc w:val="center"/>
        <w:outlineLvl w:val="1"/>
        <w:rPr>
          <w:rFonts w:ascii="Times New Roman" w:hAnsi="Times New Roman"/>
          <w:b/>
          <w:bCs/>
          <w:sz w:val="28"/>
          <w:szCs w:val="28"/>
        </w:rPr>
      </w:pPr>
    </w:p>
    <w:p w:rsidR="006A3DD8" w:rsidRPr="00FB51CA" w:rsidRDefault="006A3DD8" w:rsidP="006A3DD8">
      <w:pPr>
        <w:autoSpaceDE w:val="0"/>
        <w:autoSpaceDN w:val="0"/>
        <w:adjustRightInd w:val="0"/>
        <w:ind w:firstLine="709"/>
        <w:jc w:val="both"/>
        <w:rPr>
          <w:rFonts w:ascii="Times New Roman" w:hAnsi="Times New Roman"/>
          <w:bCs/>
          <w:sz w:val="28"/>
          <w:szCs w:val="28"/>
        </w:rPr>
      </w:pPr>
      <w:r w:rsidRPr="00FB51CA">
        <w:rPr>
          <w:rFonts w:ascii="Times New Roman" w:hAnsi="Times New Roman"/>
          <w:bCs/>
          <w:sz w:val="28"/>
          <w:szCs w:val="28"/>
        </w:rPr>
        <w:t>63.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6A3DD8" w:rsidRPr="00FB51CA" w:rsidRDefault="006A3DD8" w:rsidP="006A3DD8">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64. 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
    <w:p w:rsidR="006A3DD8" w:rsidRPr="00FB51CA" w:rsidRDefault="006A3DD8" w:rsidP="006A3DD8">
      <w:pPr>
        <w:autoSpaceDE w:val="0"/>
        <w:autoSpaceDN w:val="0"/>
        <w:adjustRightInd w:val="0"/>
        <w:ind w:firstLine="540"/>
        <w:jc w:val="both"/>
        <w:rPr>
          <w:rFonts w:ascii="Times New Roman" w:hAnsi="Times New Roman"/>
          <w:bCs/>
          <w:sz w:val="28"/>
          <w:szCs w:val="28"/>
        </w:rPr>
      </w:pPr>
    </w:p>
    <w:p w:rsidR="006A3DD8" w:rsidRPr="00FB51CA" w:rsidRDefault="006A3DD8" w:rsidP="006A3DD8">
      <w:pPr>
        <w:autoSpaceDE w:val="0"/>
        <w:autoSpaceDN w:val="0"/>
        <w:adjustRightInd w:val="0"/>
        <w:ind w:firstLine="540"/>
        <w:jc w:val="both"/>
        <w:rPr>
          <w:rFonts w:ascii="Times New Roman" w:hAnsi="Times New Roman"/>
          <w:bCs/>
          <w:sz w:val="28"/>
          <w:szCs w:val="28"/>
        </w:rPr>
      </w:pPr>
    </w:p>
    <w:p w:rsidR="006A3DD8" w:rsidRPr="00FB51CA" w:rsidRDefault="006A3DD8" w:rsidP="006A3DD8">
      <w:pPr>
        <w:autoSpaceDE w:val="0"/>
        <w:autoSpaceDN w:val="0"/>
        <w:adjustRightInd w:val="0"/>
        <w:ind w:firstLine="567"/>
        <w:jc w:val="center"/>
        <w:outlineLvl w:val="1"/>
        <w:rPr>
          <w:rFonts w:ascii="Times New Roman" w:hAnsi="Times New Roman"/>
          <w:b/>
          <w:bCs/>
          <w:sz w:val="28"/>
          <w:szCs w:val="28"/>
        </w:rPr>
      </w:pPr>
      <w:r w:rsidRPr="00FB51CA">
        <w:rPr>
          <w:rFonts w:ascii="Times New Roman" w:hAnsi="Times New Roman"/>
          <w:b/>
          <w:bCs/>
          <w:sz w:val="28"/>
          <w:szCs w:val="28"/>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A3DD8" w:rsidRPr="00FB51CA" w:rsidRDefault="006A3DD8" w:rsidP="006A3DD8">
      <w:pPr>
        <w:autoSpaceDE w:val="0"/>
        <w:autoSpaceDN w:val="0"/>
        <w:adjustRightInd w:val="0"/>
        <w:ind w:firstLine="567"/>
        <w:jc w:val="center"/>
        <w:outlineLvl w:val="1"/>
        <w:rPr>
          <w:rFonts w:ascii="Times New Roman" w:hAnsi="Times New Roman"/>
          <w:b/>
          <w:bCs/>
          <w:sz w:val="28"/>
          <w:szCs w:val="28"/>
        </w:rPr>
      </w:pPr>
    </w:p>
    <w:p w:rsidR="006A3DD8" w:rsidRPr="00FB51CA" w:rsidRDefault="006A3DD8" w:rsidP="006A3DD8">
      <w:pPr>
        <w:autoSpaceDE w:val="0"/>
        <w:autoSpaceDN w:val="0"/>
        <w:adjustRightInd w:val="0"/>
        <w:ind w:firstLine="709"/>
        <w:jc w:val="both"/>
        <w:rPr>
          <w:rFonts w:ascii="Times New Roman" w:hAnsi="Times New Roman"/>
          <w:bCs/>
          <w:sz w:val="28"/>
          <w:szCs w:val="28"/>
        </w:rPr>
      </w:pPr>
      <w:r w:rsidRPr="00FB51CA">
        <w:rPr>
          <w:rFonts w:ascii="Times New Roman" w:hAnsi="Times New Roman"/>
          <w:bCs/>
          <w:sz w:val="28"/>
          <w:szCs w:val="28"/>
        </w:rPr>
        <w:t>65. Контроль за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6A3DD8" w:rsidRPr="00FB51CA" w:rsidRDefault="006A3DD8" w:rsidP="006A3DD8">
      <w:pPr>
        <w:autoSpaceDE w:val="0"/>
        <w:autoSpaceDN w:val="0"/>
        <w:adjustRightInd w:val="0"/>
        <w:ind w:firstLine="709"/>
        <w:jc w:val="both"/>
        <w:rPr>
          <w:rFonts w:ascii="Times New Roman" w:hAnsi="Times New Roman"/>
          <w:bCs/>
          <w:sz w:val="28"/>
          <w:szCs w:val="28"/>
        </w:rPr>
      </w:pPr>
      <w:r w:rsidRPr="00FB51CA">
        <w:rPr>
          <w:rFonts w:ascii="Times New Roman" w:hAnsi="Times New Roman"/>
          <w:bCs/>
          <w:sz w:val="28"/>
          <w:szCs w:val="28"/>
        </w:rPr>
        <w:t>66.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 действия (бездействие) должностных лиц управления.</w:t>
      </w:r>
    </w:p>
    <w:p w:rsidR="006A3DD8" w:rsidRPr="00FB51CA" w:rsidRDefault="006A3DD8" w:rsidP="006A3DD8">
      <w:pPr>
        <w:autoSpaceDE w:val="0"/>
        <w:autoSpaceDN w:val="0"/>
        <w:adjustRightInd w:val="0"/>
        <w:ind w:firstLine="709"/>
        <w:jc w:val="both"/>
        <w:rPr>
          <w:rFonts w:ascii="Times New Roman" w:hAnsi="Times New Roman"/>
          <w:bCs/>
          <w:sz w:val="28"/>
          <w:szCs w:val="28"/>
        </w:rPr>
      </w:pPr>
      <w:r w:rsidRPr="00FB51CA">
        <w:rPr>
          <w:rFonts w:ascii="Times New Roman" w:hAnsi="Times New Roman"/>
          <w:bCs/>
          <w:sz w:val="28"/>
          <w:szCs w:val="28"/>
        </w:rPr>
        <w:t>67.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6A3DD8" w:rsidRPr="00FB51CA" w:rsidRDefault="006A3DD8" w:rsidP="006A3DD8">
      <w:pPr>
        <w:autoSpaceDE w:val="0"/>
        <w:autoSpaceDN w:val="0"/>
        <w:adjustRightInd w:val="0"/>
        <w:rPr>
          <w:rFonts w:ascii="Times New Roman" w:hAnsi="Times New Roman"/>
          <w:bCs/>
          <w:sz w:val="28"/>
          <w:szCs w:val="28"/>
        </w:rPr>
      </w:pPr>
    </w:p>
    <w:p w:rsidR="006A3DD8" w:rsidRPr="00FB51CA" w:rsidRDefault="006A3DD8" w:rsidP="006A3DD8">
      <w:pPr>
        <w:autoSpaceDE w:val="0"/>
        <w:autoSpaceDN w:val="0"/>
        <w:adjustRightInd w:val="0"/>
        <w:jc w:val="center"/>
        <w:outlineLvl w:val="0"/>
        <w:rPr>
          <w:rFonts w:ascii="Times New Roman" w:hAnsi="Times New Roman"/>
          <w:b/>
          <w:bCs/>
          <w:sz w:val="28"/>
          <w:szCs w:val="28"/>
        </w:rPr>
      </w:pPr>
      <w:r w:rsidRPr="00FB51CA">
        <w:rPr>
          <w:rFonts w:ascii="Times New Roman" w:hAnsi="Times New Roman"/>
          <w:b/>
          <w:bCs/>
          <w:sz w:val="28"/>
          <w:szCs w:val="28"/>
        </w:rPr>
        <w:t>Раздел V. Досудебный (внесудебный) порядок обжалования решений</w:t>
      </w:r>
    </w:p>
    <w:p w:rsidR="006A3DD8" w:rsidRPr="00FB51CA" w:rsidRDefault="006A3DD8" w:rsidP="006A3DD8">
      <w:pPr>
        <w:autoSpaceDE w:val="0"/>
        <w:autoSpaceDN w:val="0"/>
        <w:adjustRightInd w:val="0"/>
        <w:jc w:val="center"/>
        <w:rPr>
          <w:rFonts w:ascii="Times New Roman" w:hAnsi="Times New Roman"/>
          <w:b/>
          <w:bCs/>
          <w:sz w:val="28"/>
          <w:szCs w:val="28"/>
        </w:rPr>
      </w:pPr>
      <w:r w:rsidRPr="00FB51CA">
        <w:rPr>
          <w:rFonts w:ascii="Times New Roman" w:hAnsi="Times New Roman"/>
          <w:b/>
          <w:bCs/>
          <w:sz w:val="28"/>
          <w:szCs w:val="28"/>
        </w:rPr>
        <w:t>и действий (бездействия) управления, предоставляющего государственную услугу, а также должностных лиц управления</w:t>
      </w:r>
    </w:p>
    <w:p w:rsidR="006A3DD8" w:rsidRPr="00FB51CA" w:rsidRDefault="006A3DD8" w:rsidP="006A3DD8">
      <w:pPr>
        <w:autoSpaceDE w:val="0"/>
        <w:autoSpaceDN w:val="0"/>
        <w:adjustRightInd w:val="0"/>
        <w:rPr>
          <w:rFonts w:ascii="Times New Roman" w:hAnsi="Times New Roman"/>
          <w:bCs/>
          <w:sz w:val="28"/>
          <w:szCs w:val="28"/>
        </w:rPr>
      </w:pPr>
    </w:p>
    <w:p w:rsidR="006A3DD8" w:rsidRPr="00FB51CA" w:rsidRDefault="006A3DD8" w:rsidP="006A3DD8">
      <w:pPr>
        <w:pStyle w:val="ConsPlusNormal"/>
        <w:ind w:firstLine="709"/>
        <w:jc w:val="both"/>
      </w:pPr>
      <w:r w:rsidRPr="00FB51CA">
        <w:t>68. Заявитель имеет право на обжалование решений и действий (бездействия) должностных лиц управления в досудебном (внесудебном) порядке.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6A3DD8" w:rsidRPr="00FB51CA" w:rsidRDefault="006A3DD8" w:rsidP="006A3DD8">
      <w:pPr>
        <w:pStyle w:val="ConsPlusNormal"/>
        <w:ind w:firstLine="709"/>
        <w:jc w:val="both"/>
      </w:pPr>
      <w:r w:rsidRPr="00FB51CA">
        <w:t>398050, г. Липецк, ул. Зегеля, д. 6;</w:t>
      </w:r>
    </w:p>
    <w:p w:rsidR="006A3DD8" w:rsidRPr="00FB51CA" w:rsidRDefault="006A3DD8" w:rsidP="006A3DD8">
      <w:pPr>
        <w:pStyle w:val="ConsPlusNormal"/>
        <w:ind w:firstLine="709"/>
        <w:jc w:val="both"/>
      </w:pPr>
      <w:r w:rsidRPr="00FB51CA">
        <w:t>тел.: (4742) 23-80-02, факс (4742) 27-32-79;</w:t>
      </w:r>
    </w:p>
    <w:p w:rsidR="006A3DD8" w:rsidRPr="00FB51CA" w:rsidRDefault="006A3DD8" w:rsidP="006A3DD8">
      <w:pPr>
        <w:pStyle w:val="ConsPlusNormal"/>
        <w:ind w:firstLine="709"/>
        <w:jc w:val="both"/>
      </w:pPr>
      <w:r w:rsidRPr="00FB51CA">
        <w:t>электронный адрес: uzalo@lipetsk.ru.</w:t>
      </w:r>
    </w:p>
    <w:p w:rsidR="006A3DD8" w:rsidRPr="00FB51CA" w:rsidRDefault="006A3DD8" w:rsidP="006A3DD8">
      <w:pPr>
        <w:pStyle w:val="ConsPlusNormal"/>
        <w:ind w:firstLine="709"/>
        <w:jc w:val="both"/>
      </w:pPr>
      <w:r w:rsidRPr="00FB51CA">
        <w:t>Заявление об обжаловании решений и действий (бездействия) управления в досудебном (внесудебном) порядке подается на имя заместителя главы администрации Липецкой области, курирующего вопросы здравоохранения (далее - заместитель главы администрации Липецкой области), по адресу:</w:t>
      </w:r>
    </w:p>
    <w:p w:rsidR="006A3DD8" w:rsidRPr="00FB51CA" w:rsidRDefault="006A3DD8" w:rsidP="006A3DD8">
      <w:pPr>
        <w:pStyle w:val="ConsPlusNormal"/>
        <w:ind w:firstLine="709"/>
        <w:jc w:val="both"/>
      </w:pPr>
      <w:r w:rsidRPr="00FB51CA">
        <w:t>398014, г. Липецк, пл. Ленина-Соборная, д. 1;</w:t>
      </w:r>
    </w:p>
    <w:p w:rsidR="006A3DD8" w:rsidRPr="00FB51CA" w:rsidRDefault="006A3DD8" w:rsidP="006A3DD8">
      <w:pPr>
        <w:pStyle w:val="ConsPlusNormal"/>
        <w:ind w:firstLine="709"/>
        <w:jc w:val="both"/>
      </w:pPr>
      <w:r w:rsidRPr="00FB51CA">
        <w:t>тел.: (4742) 77-64-75, 22-84-21;</w:t>
      </w:r>
    </w:p>
    <w:p w:rsidR="006A3DD8" w:rsidRPr="00FB51CA" w:rsidRDefault="006A3DD8" w:rsidP="006A3DD8">
      <w:pPr>
        <w:pStyle w:val="ConsPlusNormal"/>
        <w:ind w:firstLine="709"/>
        <w:jc w:val="both"/>
      </w:pPr>
      <w:r w:rsidRPr="00FB51CA">
        <w:t xml:space="preserve">электронный адрес: </w:t>
      </w:r>
      <w:proofErr w:type="spellStart"/>
      <w:r w:rsidRPr="00FB51CA">
        <w:rPr>
          <w:lang w:val="en-US"/>
        </w:rPr>
        <w:t>letnikova</w:t>
      </w:r>
      <w:proofErr w:type="spellEnd"/>
      <w:r w:rsidRPr="00FB51CA">
        <w:t>@admlr.lipetsk.ru.</w:t>
      </w:r>
    </w:p>
    <w:p w:rsidR="006A3DD8" w:rsidRPr="00FB51CA" w:rsidRDefault="006A3DD8" w:rsidP="006A3DD8">
      <w:pPr>
        <w:pStyle w:val="ConsPlusNormal"/>
        <w:ind w:firstLine="709"/>
        <w:jc w:val="both"/>
      </w:pPr>
      <w:r w:rsidRPr="00FB51CA">
        <w:t>69. Основанием для начала досудебного (внесудебного) обжалования является поступление в управление жалобы, в том числе и через МФЦ.</w:t>
      </w:r>
    </w:p>
    <w:p w:rsidR="006A3DD8" w:rsidRPr="00FB51CA" w:rsidRDefault="006A3DD8" w:rsidP="006A3DD8">
      <w:pPr>
        <w:pStyle w:val="ConsPlusNormal"/>
        <w:ind w:firstLine="709"/>
        <w:jc w:val="both"/>
      </w:pPr>
      <w:r w:rsidRPr="00FB51CA">
        <w:lastRenderedPageBreak/>
        <w:t>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6A3DD8" w:rsidRPr="00FB51CA" w:rsidRDefault="006A3DD8" w:rsidP="006A3DD8">
      <w:pPr>
        <w:pStyle w:val="ConsPlusNormal"/>
        <w:ind w:firstLine="709"/>
        <w:jc w:val="both"/>
      </w:pPr>
      <w:bookmarkStart w:id="8" w:name="Par15"/>
      <w:bookmarkEnd w:id="8"/>
      <w:r w:rsidRPr="00FB51CA">
        <w:t>на имя заместителя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6A3DD8" w:rsidRPr="00FB51CA" w:rsidRDefault="006A3DD8" w:rsidP="006A3DD8">
      <w:pPr>
        <w:pStyle w:val="ConsPlusNormal"/>
        <w:ind w:firstLine="709"/>
        <w:jc w:val="both"/>
      </w:pPr>
      <w:r w:rsidRPr="00FB51CA">
        <w:t>в управление, в случае если обжалуются решения и действия (бездействие) должностных лиц и сотрудников управления.</w:t>
      </w:r>
    </w:p>
    <w:p w:rsidR="006A3DD8" w:rsidRPr="00FB51CA" w:rsidRDefault="006A3DD8" w:rsidP="006A3DD8">
      <w:pPr>
        <w:pStyle w:val="ConsPlusNormal"/>
        <w:ind w:firstLine="709"/>
        <w:jc w:val="both"/>
      </w:pPr>
      <w:r w:rsidRPr="00FB51CA">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6A3DD8" w:rsidRPr="00FB51CA" w:rsidRDefault="006A3DD8" w:rsidP="006A3DD8">
      <w:pPr>
        <w:pStyle w:val="ConsPlusNormal"/>
        <w:ind w:firstLine="709"/>
        <w:jc w:val="both"/>
      </w:pPr>
      <w:r w:rsidRPr="00FB51CA">
        <w:t>Жалобы, поданные заявителем на имя заместителя главы администрации Липецкой области, рассматриваются в порядке, установленном администрацией Липецкой области.</w:t>
      </w:r>
    </w:p>
    <w:p w:rsidR="006A3DD8" w:rsidRPr="00FB51CA" w:rsidRDefault="006A3DD8" w:rsidP="006A3DD8">
      <w:pPr>
        <w:pStyle w:val="ConsPlusNormal"/>
        <w:ind w:firstLine="709"/>
        <w:jc w:val="both"/>
      </w:pPr>
      <w:r w:rsidRPr="00FB51CA">
        <w:t>Жалоба может быть подана заявителем в управление, в электронном виде посредством использования:</w:t>
      </w:r>
    </w:p>
    <w:p w:rsidR="006A3DD8" w:rsidRPr="00FB51CA" w:rsidRDefault="006A3DD8" w:rsidP="006A3DD8">
      <w:pPr>
        <w:pStyle w:val="ConsPlusNormal"/>
        <w:ind w:firstLine="709"/>
        <w:jc w:val="both"/>
      </w:pPr>
      <w:r w:rsidRPr="00FB51CA">
        <w:t>официального сайта управления в информационно-телекоммуникационной сети «Интернет»;</w:t>
      </w:r>
    </w:p>
    <w:p w:rsidR="006A3DD8" w:rsidRPr="00FB51CA" w:rsidRDefault="006A3DD8" w:rsidP="006A3DD8">
      <w:pPr>
        <w:pStyle w:val="ConsPlusNormal"/>
        <w:ind w:firstLine="709"/>
        <w:jc w:val="both"/>
      </w:pPr>
      <w:r w:rsidRPr="00FB51CA">
        <w:t>федеральной государственной информационной системы - Единого портала;</w:t>
      </w:r>
    </w:p>
    <w:p w:rsidR="006A3DD8" w:rsidRPr="00FB51CA" w:rsidRDefault="006A3DD8" w:rsidP="006A3DD8">
      <w:pPr>
        <w:pStyle w:val="ConsPlusNormal"/>
        <w:ind w:firstLine="709"/>
        <w:jc w:val="both"/>
      </w:pPr>
      <w:r w:rsidRPr="00FB51CA">
        <w:t>государственной информационной системы Липецкой области-регионального портала;</w:t>
      </w:r>
    </w:p>
    <w:p w:rsidR="006A3DD8" w:rsidRPr="00FB51CA" w:rsidRDefault="006A3DD8" w:rsidP="006A3DD8">
      <w:pPr>
        <w:pStyle w:val="ConsPlusNormal"/>
        <w:ind w:firstLine="709"/>
        <w:jc w:val="both"/>
      </w:pPr>
      <w:r w:rsidRPr="00FB51CA">
        <w:t>электронной почты управления.</w:t>
      </w:r>
    </w:p>
    <w:p w:rsidR="006A3DD8" w:rsidRPr="00FB51CA" w:rsidRDefault="006A3DD8" w:rsidP="006A3DD8">
      <w:pPr>
        <w:pStyle w:val="ConsPlusNormal"/>
        <w:ind w:firstLine="709"/>
        <w:jc w:val="both"/>
      </w:pPr>
      <w:r w:rsidRPr="00FB51CA">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5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жалобы.</w:t>
      </w:r>
    </w:p>
    <w:p w:rsidR="006A3DD8" w:rsidRPr="00FB51CA" w:rsidRDefault="006A3DD8" w:rsidP="006A3DD8">
      <w:pPr>
        <w:pStyle w:val="ConsPlusNormal"/>
        <w:ind w:firstLine="709"/>
        <w:jc w:val="both"/>
      </w:pPr>
      <w:r w:rsidRPr="00FB51CA">
        <w:t>70. Жалоба должна содержать:</w:t>
      </w:r>
    </w:p>
    <w:p w:rsidR="006A3DD8" w:rsidRPr="00FB51CA" w:rsidRDefault="006A3DD8" w:rsidP="006A3DD8">
      <w:pPr>
        <w:pStyle w:val="ConsPlusNormal"/>
        <w:ind w:firstLine="709"/>
        <w:jc w:val="both"/>
      </w:pPr>
      <w:r w:rsidRPr="00FB51CA">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
    <w:p w:rsidR="006A3DD8" w:rsidRPr="00FB51CA" w:rsidRDefault="006A3DD8" w:rsidP="006A3DD8">
      <w:pPr>
        <w:pStyle w:val="ConsPlusNormal"/>
        <w:ind w:firstLine="709"/>
        <w:jc w:val="both"/>
      </w:pPr>
      <w:r w:rsidRPr="00FB51CA">
        <w:t>фамилию, имя, отчество (при наличии), сведения о месте жительства заявителя-физического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
    <w:p w:rsidR="006A3DD8" w:rsidRPr="00FB51CA" w:rsidRDefault="006A3DD8" w:rsidP="006A3DD8">
      <w:pPr>
        <w:pStyle w:val="ConsPlusNormal"/>
        <w:ind w:firstLine="709"/>
        <w:jc w:val="both"/>
      </w:pPr>
      <w:r w:rsidRPr="00FB51CA">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6A3DD8" w:rsidRPr="00FB51CA" w:rsidRDefault="006A3DD8" w:rsidP="006A3DD8">
      <w:pPr>
        <w:pStyle w:val="ConsPlusNormal"/>
        <w:ind w:firstLine="709"/>
        <w:jc w:val="both"/>
      </w:pPr>
      <w:r w:rsidRPr="00FB51CA">
        <w:t xml:space="preserve">доводы, на основании которых заявитель не согласен с решением и действием (бездействием) управления, предоставляющего государственную услугу, его </w:t>
      </w:r>
      <w:r w:rsidRPr="00FB51CA">
        <w:lastRenderedPageBreak/>
        <w:t>должностных лиц, сотрудников. Заявителем могут быть представлены документы, подтверждающие его доводы, либо их копии.</w:t>
      </w:r>
    </w:p>
    <w:p w:rsidR="006A3DD8" w:rsidRPr="00FB51CA" w:rsidRDefault="006A3DD8" w:rsidP="006A3DD8">
      <w:pPr>
        <w:pStyle w:val="ConsPlusNormal"/>
        <w:ind w:firstLine="709"/>
        <w:jc w:val="both"/>
      </w:pPr>
      <w:r w:rsidRPr="00FB51CA">
        <w:t>71. Жалоба, поступившая в управление, в письменной форме на бумажном носителе подлежит регистрации в течение 3 рабочих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6A3DD8" w:rsidRPr="00FB51CA" w:rsidRDefault="006A3DD8" w:rsidP="006A3DD8">
      <w:pPr>
        <w:pStyle w:val="ConsPlusNormal"/>
        <w:ind w:firstLine="709"/>
        <w:jc w:val="both"/>
      </w:pPr>
      <w:r w:rsidRPr="00FB51CA">
        <w:t>Порядок регистрации жалоб, направленных в электронном виде на адрес электронной почты управления и на официальный сайт управления в информационно-телекоммуникационной сети «Интернет», осуществляется управлением в течение 3 рабочих дней со дня их поступления.</w:t>
      </w:r>
    </w:p>
    <w:p w:rsidR="006A3DD8" w:rsidRPr="00FB51CA" w:rsidRDefault="006A3DD8" w:rsidP="006A3DD8">
      <w:pPr>
        <w:pStyle w:val="ConsPlusNormal"/>
        <w:ind w:firstLine="709"/>
        <w:jc w:val="both"/>
      </w:pPr>
      <w:r w:rsidRPr="00FB51CA">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6A3DD8" w:rsidRPr="00FB51CA" w:rsidRDefault="006A3DD8" w:rsidP="006A3DD8">
      <w:pPr>
        <w:pStyle w:val="ConsPlusNormal"/>
        <w:ind w:firstLine="709"/>
        <w:jc w:val="both"/>
      </w:pPr>
      <w:r w:rsidRPr="00FB51CA">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6A3DD8" w:rsidRPr="00FB51CA" w:rsidRDefault="006A3DD8" w:rsidP="006A3DD8">
      <w:pPr>
        <w:pStyle w:val="ConsPlusNormal"/>
        <w:ind w:firstLine="709"/>
        <w:jc w:val="both"/>
      </w:pPr>
      <w:r w:rsidRPr="00FB51CA">
        <w:t>72. Заявитель может обратиться с жалобой в случаях:</w:t>
      </w:r>
    </w:p>
    <w:p w:rsidR="006A3DD8" w:rsidRPr="00FB51CA" w:rsidRDefault="006A3DD8" w:rsidP="006A3DD8">
      <w:pPr>
        <w:pStyle w:val="ConsPlusNormal"/>
        <w:ind w:firstLine="709"/>
        <w:jc w:val="both"/>
      </w:pPr>
      <w:r w:rsidRPr="00FB51CA">
        <w:t>нарушения срока регистрации документов о предоставлении государственной услуги;</w:t>
      </w:r>
    </w:p>
    <w:p w:rsidR="006A3DD8" w:rsidRPr="00FB51CA" w:rsidRDefault="006A3DD8" w:rsidP="006A3DD8">
      <w:pPr>
        <w:pStyle w:val="ConsPlusNormal"/>
        <w:ind w:firstLine="709"/>
        <w:jc w:val="both"/>
      </w:pPr>
      <w:r w:rsidRPr="00FB51CA">
        <w:t>нарушения срока предоставления государственной услуги;</w:t>
      </w:r>
    </w:p>
    <w:p w:rsidR="006A3DD8" w:rsidRPr="00FB51CA" w:rsidRDefault="006A3DD8" w:rsidP="006A3DD8">
      <w:pPr>
        <w:pStyle w:val="ConsPlusNormal"/>
        <w:ind w:firstLine="709"/>
        <w:jc w:val="both"/>
      </w:pPr>
      <w:r w:rsidRPr="00FB51CA">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6A3DD8" w:rsidRPr="00FB51CA" w:rsidRDefault="006A3DD8" w:rsidP="006A3DD8">
      <w:pPr>
        <w:pStyle w:val="ConsPlusNormal"/>
        <w:ind w:firstLine="709"/>
        <w:jc w:val="both"/>
      </w:pPr>
      <w:r w:rsidRPr="00FB51CA">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6A3DD8" w:rsidRPr="00FB51CA" w:rsidRDefault="006A3DD8" w:rsidP="006A3DD8">
      <w:pPr>
        <w:pStyle w:val="ConsPlusNormal"/>
        <w:ind w:firstLine="709"/>
        <w:jc w:val="both"/>
      </w:pPr>
      <w:r w:rsidRPr="00FB51CA">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6A3DD8" w:rsidRPr="00FB51CA" w:rsidRDefault="006A3DD8" w:rsidP="006A3DD8">
      <w:pPr>
        <w:pStyle w:val="ConsPlusNormal"/>
        <w:ind w:firstLine="709"/>
        <w:jc w:val="both"/>
      </w:pPr>
      <w:r w:rsidRPr="00FB51CA">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6A3DD8" w:rsidRPr="00FB51CA" w:rsidRDefault="006A3DD8" w:rsidP="006A3DD8">
      <w:pPr>
        <w:pStyle w:val="ConsPlusNormal"/>
        <w:ind w:firstLine="709"/>
        <w:jc w:val="both"/>
      </w:pPr>
      <w:r w:rsidRPr="00FB51CA">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A3DD8" w:rsidRPr="00FB51CA" w:rsidRDefault="006A3DD8" w:rsidP="006A3DD8">
      <w:pPr>
        <w:pStyle w:val="ConsPlusNormal"/>
        <w:ind w:firstLine="709"/>
        <w:jc w:val="both"/>
      </w:pPr>
      <w:r w:rsidRPr="00FB51CA">
        <w:t>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6A3DD8" w:rsidRPr="00FB51CA" w:rsidRDefault="006A3DD8" w:rsidP="006A3DD8">
      <w:pPr>
        <w:pStyle w:val="ConsPlusNormal"/>
        <w:ind w:firstLine="709"/>
        <w:jc w:val="both"/>
      </w:pPr>
      <w:r w:rsidRPr="00FB51CA">
        <w:t>74. Управление обеспечивает:</w:t>
      </w:r>
    </w:p>
    <w:p w:rsidR="006A3DD8" w:rsidRPr="00FB51CA" w:rsidRDefault="006A3DD8" w:rsidP="006A3DD8">
      <w:pPr>
        <w:pStyle w:val="ConsPlusNormal"/>
        <w:ind w:firstLine="709"/>
        <w:jc w:val="both"/>
      </w:pPr>
      <w:r w:rsidRPr="00FB51CA">
        <w:t xml:space="preserve">информирование заявителей о порядке обжалования решений и действий (бездействия) управления, его должностных лиц и сотрудников, размещения такой информации на стендах в местах предоставления государственной услуги, на </w:t>
      </w:r>
      <w:r w:rsidRPr="00FB51CA">
        <w:lastRenderedPageBreak/>
        <w:t>официальном сайте в информационно-телекоммуникационной сети «Интернет», на Едином и региональном порталах;</w:t>
      </w:r>
    </w:p>
    <w:p w:rsidR="006A3DD8" w:rsidRPr="00FB51CA" w:rsidRDefault="006A3DD8" w:rsidP="006A3DD8">
      <w:pPr>
        <w:pStyle w:val="ConsPlusNormal"/>
        <w:ind w:firstLine="709"/>
        <w:jc w:val="both"/>
      </w:pPr>
      <w:r w:rsidRPr="00FB51CA">
        <w:t>консультирование заявителей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электронной почте, при личном приеме.</w:t>
      </w:r>
    </w:p>
    <w:p w:rsidR="006A3DD8" w:rsidRPr="00FB51CA" w:rsidRDefault="006A3DD8" w:rsidP="006A3DD8">
      <w:pPr>
        <w:pStyle w:val="ConsPlusNormal"/>
        <w:ind w:firstLine="709"/>
        <w:jc w:val="both"/>
      </w:pPr>
      <w:r w:rsidRPr="00FB51CA">
        <w:t>75. Жалоба подлежит рассмотрению должностным лицом,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3DD8" w:rsidRPr="00FB51CA" w:rsidRDefault="006A3DD8" w:rsidP="006A3DD8">
      <w:pPr>
        <w:pStyle w:val="ConsPlusNormal"/>
        <w:ind w:firstLine="709"/>
        <w:jc w:val="both"/>
      </w:pPr>
      <w:r w:rsidRPr="00FB51CA">
        <w:t>76. Основания для приостановления рассмотрения жалобы отсутствуют.</w:t>
      </w:r>
    </w:p>
    <w:p w:rsidR="006A3DD8" w:rsidRPr="00FB51CA" w:rsidRDefault="006A3DD8" w:rsidP="006A3DD8">
      <w:pPr>
        <w:pStyle w:val="ConsPlusNormal"/>
        <w:ind w:firstLine="709"/>
        <w:jc w:val="both"/>
      </w:pPr>
      <w:r w:rsidRPr="00FB51CA">
        <w:t>77. По результатам рассмотрения жалобы управлением принимается одно из следующих решений:</w:t>
      </w:r>
    </w:p>
    <w:p w:rsidR="006A3DD8" w:rsidRPr="00FB51CA" w:rsidRDefault="006A3DD8" w:rsidP="006A3DD8">
      <w:pPr>
        <w:pStyle w:val="ConsPlusNormal"/>
        <w:ind w:firstLine="709"/>
        <w:jc w:val="both"/>
      </w:pPr>
      <w:r w:rsidRPr="00FB51CA">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
    <w:p w:rsidR="006A3DD8" w:rsidRPr="00FB51CA" w:rsidRDefault="006A3DD8" w:rsidP="006A3DD8">
      <w:pPr>
        <w:pStyle w:val="ConsPlusNormal"/>
        <w:ind w:firstLine="709"/>
        <w:jc w:val="both"/>
      </w:pPr>
      <w:r w:rsidRPr="00FB51CA">
        <w:t>отказать в удовлетворении жалобы.</w:t>
      </w:r>
    </w:p>
    <w:p w:rsidR="006A3DD8" w:rsidRPr="00FB51CA" w:rsidRDefault="006A3DD8" w:rsidP="006A3DD8">
      <w:pPr>
        <w:pStyle w:val="ConsPlusNormal"/>
        <w:ind w:firstLine="709"/>
        <w:jc w:val="both"/>
      </w:pPr>
      <w:r w:rsidRPr="00FB51CA">
        <w:t>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6A3DD8" w:rsidRPr="00FB51CA" w:rsidRDefault="006A3DD8" w:rsidP="006A3DD8">
      <w:pPr>
        <w:pStyle w:val="ConsPlusNormal"/>
        <w:ind w:firstLine="709"/>
        <w:jc w:val="both"/>
      </w:pPr>
      <w:r w:rsidRPr="00FB51CA">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3 рабочих дней, следующих за днем окончания рассмотрения жалобы.</w:t>
      </w:r>
    </w:p>
    <w:p w:rsidR="006A3DD8" w:rsidRPr="00FB51CA" w:rsidRDefault="006A3DD8" w:rsidP="006A3DD8">
      <w:pPr>
        <w:pStyle w:val="ConsPlusNormal"/>
        <w:ind w:firstLine="709"/>
        <w:jc w:val="both"/>
      </w:pPr>
      <w:r w:rsidRPr="00FB51CA">
        <w:t>78. В ответе о результатах рассмотрения жалобы указываются:</w:t>
      </w:r>
    </w:p>
    <w:p w:rsidR="006A3DD8" w:rsidRPr="00FB51CA" w:rsidRDefault="006A3DD8" w:rsidP="006A3DD8">
      <w:pPr>
        <w:pStyle w:val="ConsPlusNormal"/>
        <w:ind w:firstLine="709"/>
        <w:jc w:val="both"/>
      </w:pPr>
      <w:r w:rsidRPr="00FB51CA">
        <w:t>должность, фамилия, имя, отчество (при наличии) должностного лица, принявшего решение по жалобе;</w:t>
      </w:r>
    </w:p>
    <w:p w:rsidR="006A3DD8" w:rsidRPr="00FB51CA" w:rsidRDefault="006A3DD8" w:rsidP="006A3DD8">
      <w:pPr>
        <w:pStyle w:val="ConsPlusNormal"/>
        <w:ind w:firstLine="709"/>
        <w:jc w:val="both"/>
      </w:pPr>
      <w:r w:rsidRPr="00FB51CA">
        <w:t>сведения об управлении, его должностном лице и (или) сотруднике, решения или действия (бездействие) которых обжалуются;</w:t>
      </w:r>
    </w:p>
    <w:p w:rsidR="006A3DD8" w:rsidRPr="00FB51CA" w:rsidRDefault="006A3DD8" w:rsidP="006A3DD8">
      <w:pPr>
        <w:pStyle w:val="ConsPlusNormal"/>
        <w:ind w:firstLine="709"/>
        <w:jc w:val="both"/>
      </w:pPr>
      <w:r w:rsidRPr="00FB51CA">
        <w:t>фамилия, имя, отчество (при наличии) или наименование заявителя;</w:t>
      </w:r>
    </w:p>
    <w:p w:rsidR="006A3DD8" w:rsidRPr="00FB51CA" w:rsidRDefault="006A3DD8" w:rsidP="006A3DD8">
      <w:pPr>
        <w:pStyle w:val="ConsPlusNormal"/>
        <w:ind w:firstLine="709"/>
        <w:jc w:val="both"/>
      </w:pPr>
      <w:r w:rsidRPr="00FB51CA">
        <w:t>основания для принятия решения по жалобе;</w:t>
      </w:r>
    </w:p>
    <w:p w:rsidR="006A3DD8" w:rsidRPr="00FB51CA" w:rsidRDefault="006A3DD8" w:rsidP="006A3DD8">
      <w:pPr>
        <w:pStyle w:val="ConsPlusNormal"/>
        <w:ind w:firstLine="709"/>
        <w:jc w:val="both"/>
      </w:pPr>
      <w:r w:rsidRPr="00FB51CA">
        <w:t>принятое решение по жалобе;</w:t>
      </w:r>
    </w:p>
    <w:p w:rsidR="006A3DD8" w:rsidRPr="00FB51CA" w:rsidRDefault="006A3DD8" w:rsidP="006A3DD8">
      <w:pPr>
        <w:pStyle w:val="ConsPlusNormal"/>
        <w:ind w:firstLine="709"/>
        <w:jc w:val="both"/>
      </w:pPr>
      <w:r w:rsidRPr="00FB51CA">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6A3DD8" w:rsidRPr="00FB51CA" w:rsidRDefault="006A3DD8" w:rsidP="006A3DD8">
      <w:pPr>
        <w:pStyle w:val="ConsPlusNormal"/>
        <w:ind w:firstLine="709"/>
        <w:jc w:val="both"/>
      </w:pPr>
      <w:r w:rsidRPr="00FB51CA">
        <w:t>сведения о сроке и порядке обжалования принятого решения по жалобе.</w:t>
      </w:r>
    </w:p>
    <w:p w:rsidR="006A3DD8" w:rsidRPr="00FB51CA" w:rsidRDefault="006A3DD8" w:rsidP="006A3DD8">
      <w:pPr>
        <w:pStyle w:val="ConsPlusNormal"/>
        <w:ind w:firstLine="709"/>
        <w:jc w:val="both"/>
      </w:pPr>
      <w:r w:rsidRPr="00FB51CA">
        <w:t>79. Ответ о результатах рассмотрения жалобы подписывается уполномоченным должностным лицом управления.</w:t>
      </w:r>
    </w:p>
    <w:p w:rsidR="006A3DD8" w:rsidRPr="00FB51CA" w:rsidRDefault="006A3DD8" w:rsidP="006A3DD8">
      <w:pPr>
        <w:pStyle w:val="ConsPlusNormal"/>
        <w:ind w:firstLine="709"/>
        <w:jc w:val="both"/>
      </w:pPr>
      <w:r w:rsidRPr="00FB51CA">
        <w:lastRenderedPageBreak/>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6A3DD8" w:rsidRPr="00FB51CA" w:rsidRDefault="006A3DD8" w:rsidP="006A3DD8">
      <w:pPr>
        <w:pStyle w:val="ConsPlusNormal"/>
        <w:ind w:firstLine="709"/>
        <w:jc w:val="both"/>
      </w:pPr>
      <w:r w:rsidRPr="00FB51CA">
        <w:t>80. Управление отказывает в удовлетворении жалобы в следующих случаях:</w:t>
      </w:r>
    </w:p>
    <w:p w:rsidR="006A3DD8" w:rsidRPr="00FB51CA" w:rsidRDefault="006A3DD8" w:rsidP="006A3DD8">
      <w:pPr>
        <w:pStyle w:val="ConsPlusNormal"/>
        <w:ind w:firstLine="709"/>
        <w:jc w:val="both"/>
      </w:pPr>
      <w:r w:rsidRPr="00FB51CA">
        <w:t>наличия вступившего в законную силу решения суда, арбитражного суда по жалобе о том же предмете и по тем же основаниям;</w:t>
      </w:r>
    </w:p>
    <w:p w:rsidR="006A3DD8" w:rsidRPr="00FB51CA" w:rsidRDefault="006A3DD8" w:rsidP="006A3DD8">
      <w:pPr>
        <w:pStyle w:val="ConsPlusNormal"/>
        <w:ind w:firstLine="709"/>
        <w:jc w:val="both"/>
      </w:pPr>
      <w:r w:rsidRPr="00FB51CA">
        <w:t>подача жалобы лицом, полномочия которого не подтверждены в порядке, установленном законодательством Российской Федерации;</w:t>
      </w:r>
    </w:p>
    <w:p w:rsidR="006A3DD8" w:rsidRPr="00FB51CA" w:rsidRDefault="006A3DD8" w:rsidP="006A3DD8">
      <w:pPr>
        <w:pStyle w:val="ConsPlusNormal"/>
        <w:ind w:firstLine="709"/>
        <w:jc w:val="both"/>
      </w:pPr>
      <w:r w:rsidRPr="00FB51CA">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A3DD8" w:rsidRPr="00FB51CA" w:rsidRDefault="006A3DD8" w:rsidP="006A3DD8">
      <w:pPr>
        <w:pStyle w:val="ConsPlusNormal"/>
        <w:ind w:firstLine="709"/>
        <w:jc w:val="both"/>
      </w:pPr>
      <w:r w:rsidRPr="00FB51CA">
        <w:t>81. В случае, если в жалобе не указаны фамилия заявителя или почтовый адрес, по которому должен быть направлен ответ, ответ на жалобу не дается.</w:t>
      </w:r>
    </w:p>
    <w:p w:rsidR="006A3DD8" w:rsidRPr="00FB51CA" w:rsidRDefault="006A3DD8" w:rsidP="006A3DD8">
      <w:pPr>
        <w:pStyle w:val="ConsPlusNormal"/>
        <w:ind w:firstLine="709"/>
        <w:jc w:val="both"/>
      </w:pPr>
      <w:r w:rsidRPr="00FB51CA">
        <w:t>82. При получении жалобы, в которой содержатся нецензурные либо оскорбительные выражения, угрозы жизни, здоровью и имуществу управления, должностного лица управления, сотрудника управления, а также членов их семей,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w:t>
      </w:r>
    </w:p>
    <w:p w:rsidR="006A3DD8" w:rsidRPr="00FB51CA" w:rsidRDefault="006A3DD8" w:rsidP="006A3DD8">
      <w:pPr>
        <w:pStyle w:val="ConsPlusNormal"/>
        <w:ind w:firstLine="709"/>
        <w:jc w:val="both"/>
      </w:pPr>
      <w:r w:rsidRPr="00FB51CA">
        <w:t>83. В случае если текст жалобы не поддается прочтению, ответ на жалобу не дается, и она не подлежит направлению на рассмотрение должностному лицу, сотруднику управления, уполномоченному на рассмотрение жалоб, о чем в течение 7 дней со дня регистрации жалобы сообщается заявителю, если его фамилия и почтовый адрес поддаются прочтению.</w:t>
      </w:r>
    </w:p>
    <w:p w:rsidR="006A3DD8" w:rsidRPr="00FB51CA" w:rsidRDefault="006A3DD8" w:rsidP="006A3DD8">
      <w:pPr>
        <w:pStyle w:val="ConsPlusNormal"/>
        <w:ind w:firstLine="709"/>
        <w:jc w:val="both"/>
      </w:pPr>
      <w:r w:rsidRPr="00FB51CA">
        <w:t>84. Споры, связанные с решениями и действиями (бездействием) должностных лиц, сотрудников управления, принимаемыми (осуществляемыми) в ходе предоставления государственной услуги, разрешаются в судебном порядке в соответствии с законодательством Российской Федерации.</w:t>
      </w:r>
    </w:p>
    <w:p w:rsidR="006A3DD8" w:rsidRPr="00FB51CA" w:rsidRDefault="006A3DD8" w:rsidP="006A3DD8">
      <w:pPr>
        <w:pStyle w:val="ConsPlusNormal"/>
        <w:ind w:firstLine="709"/>
        <w:jc w:val="both"/>
      </w:pPr>
      <w:r w:rsidRPr="00FB51CA">
        <w:t>85. Заявитель имеет право на:</w:t>
      </w:r>
    </w:p>
    <w:p w:rsidR="006A3DD8" w:rsidRPr="00FB51CA" w:rsidRDefault="006A3DD8" w:rsidP="006A3DD8">
      <w:pPr>
        <w:pStyle w:val="ConsPlusNormal"/>
        <w:ind w:firstLine="709"/>
        <w:jc w:val="both"/>
      </w:pPr>
      <w:r w:rsidRPr="00FB51CA">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6A3DD8" w:rsidRPr="00FB51CA" w:rsidRDefault="006A3DD8" w:rsidP="006A3DD8">
      <w:pPr>
        <w:pStyle w:val="ConsPlusNormal"/>
        <w:ind w:firstLine="709"/>
        <w:jc w:val="both"/>
      </w:pPr>
      <w:r w:rsidRPr="00FB51CA">
        <w:t>дачу объяснений в письменной и устной форме по существу жалобы;</w:t>
      </w:r>
    </w:p>
    <w:p w:rsidR="006A3DD8" w:rsidRPr="00FB51CA" w:rsidRDefault="006A3DD8" w:rsidP="006A3DD8">
      <w:pPr>
        <w:pStyle w:val="ConsPlusNormal"/>
        <w:ind w:firstLine="709"/>
        <w:jc w:val="both"/>
      </w:pPr>
      <w:r w:rsidRPr="00FB51CA">
        <w:t>получение информации и документов, необходимых для обоснования и рассмотрения жалобы от управления.</w:t>
      </w:r>
    </w:p>
    <w:p w:rsidR="006A3DD8" w:rsidRPr="00FB51CA" w:rsidRDefault="006A3DD8" w:rsidP="006A3DD8">
      <w:pPr>
        <w:pStyle w:val="ConsPlusNormal"/>
        <w:ind w:firstLine="709"/>
        <w:jc w:val="both"/>
      </w:pPr>
      <w:r w:rsidRPr="00FB51CA">
        <w:t>86.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6A3DD8" w:rsidRPr="00FB51CA" w:rsidRDefault="006A3DD8" w:rsidP="006A3DD8">
      <w:pPr>
        <w:widowControl w:val="0"/>
        <w:autoSpaceDE w:val="0"/>
        <w:autoSpaceDN w:val="0"/>
        <w:adjustRightInd w:val="0"/>
        <w:ind w:firstLine="708"/>
        <w:jc w:val="both"/>
        <w:outlineLvl w:val="1"/>
        <w:rPr>
          <w:rFonts w:ascii="Times New Roman" w:hAnsi="Times New Roman"/>
          <w:bCs/>
          <w:sz w:val="28"/>
          <w:szCs w:val="28"/>
        </w:rPr>
      </w:pPr>
      <w:r w:rsidRPr="00FB51CA">
        <w:rPr>
          <w:rFonts w:ascii="Times New Roman" w:hAnsi="Times New Roman"/>
          <w:sz w:val="28"/>
          <w:szCs w:val="28"/>
        </w:rPr>
        <w:t xml:space="preserve">87. Результатом досудебного (внесудебного) обжалования является рассмотрение всех поставленных в жалобе вопросов (в пределах компетенции), </w:t>
      </w:r>
      <w:r w:rsidRPr="00FB51CA">
        <w:rPr>
          <w:rFonts w:ascii="Times New Roman" w:hAnsi="Times New Roman"/>
          <w:sz w:val="28"/>
          <w:szCs w:val="28"/>
        </w:rPr>
        <w:lastRenderedPageBreak/>
        <w:t>принятие необходимых мер и направление письменного ответа (в пределах компетенции) по существу всех поставленных в жалобе вопросов.</w:t>
      </w:r>
    </w:p>
    <w:p w:rsidR="006A3DD8" w:rsidRPr="00FB51CA" w:rsidRDefault="006A3DD8" w:rsidP="006A3DD8">
      <w:pPr>
        <w:widowControl w:val="0"/>
        <w:autoSpaceDE w:val="0"/>
        <w:autoSpaceDN w:val="0"/>
        <w:adjustRightInd w:val="0"/>
        <w:ind w:left="5103"/>
        <w:jc w:val="right"/>
        <w:outlineLvl w:val="1"/>
        <w:rPr>
          <w:rFonts w:ascii="Times New Roman" w:hAnsi="Times New Roman"/>
          <w:bCs/>
          <w:sz w:val="28"/>
          <w:szCs w:val="28"/>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sz w:val="28"/>
          <w:szCs w:val="28"/>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sz w:val="28"/>
          <w:szCs w:val="28"/>
        </w:rPr>
      </w:pPr>
    </w:p>
    <w:p w:rsidR="006A3DD8" w:rsidRPr="00FB51CA" w:rsidRDefault="006A3DD8" w:rsidP="006A3DD8">
      <w:pPr>
        <w:widowControl w:val="0"/>
        <w:autoSpaceDE w:val="0"/>
        <w:autoSpaceDN w:val="0"/>
        <w:adjustRightInd w:val="0"/>
        <w:outlineLvl w:val="1"/>
        <w:rPr>
          <w:rFonts w:ascii="Times New Roman" w:hAnsi="Times New Roman"/>
          <w:bCs/>
          <w:sz w:val="28"/>
          <w:szCs w:val="28"/>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sz w:val="28"/>
          <w:szCs w:val="28"/>
        </w:rPr>
      </w:pPr>
    </w:p>
    <w:p w:rsidR="006A3DD8" w:rsidRPr="00FB51CA" w:rsidRDefault="006A3DD8" w:rsidP="00FB51CA">
      <w:pPr>
        <w:widowControl w:val="0"/>
        <w:autoSpaceDE w:val="0"/>
        <w:autoSpaceDN w:val="0"/>
        <w:adjustRightInd w:val="0"/>
        <w:spacing w:after="0" w:line="240" w:lineRule="auto"/>
        <w:ind w:left="5103"/>
        <w:jc w:val="right"/>
        <w:outlineLvl w:val="1"/>
        <w:rPr>
          <w:rFonts w:ascii="Times New Roman" w:hAnsi="Times New Roman"/>
          <w:bCs/>
          <w:sz w:val="24"/>
          <w:szCs w:val="24"/>
        </w:rPr>
      </w:pPr>
      <w:r w:rsidRPr="00FB51CA">
        <w:rPr>
          <w:rFonts w:ascii="Times New Roman" w:hAnsi="Times New Roman"/>
          <w:bCs/>
          <w:sz w:val="24"/>
          <w:szCs w:val="24"/>
        </w:rPr>
        <w:t>Приложение 1</w:t>
      </w:r>
    </w:p>
    <w:p w:rsidR="006A3DD8" w:rsidRPr="00FB51CA" w:rsidRDefault="006A3DD8" w:rsidP="00FB51CA">
      <w:pPr>
        <w:autoSpaceDE w:val="0"/>
        <w:autoSpaceDN w:val="0"/>
        <w:adjustRightInd w:val="0"/>
        <w:spacing w:after="0" w:line="240" w:lineRule="auto"/>
        <w:ind w:left="-142"/>
        <w:jc w:val="right"/>
        <w:rPr>
          <w:rFonts w:ascii="Times New Roman" w:hAnsi="Times New Roman"/>
          <w:sz w:val="24"/>
          <w:szCs w:val="24"/>
        </w:rPr>
      </w:pPr>
      <w:r w:rsidRPr="00FB51CA">
        <w:rPr>
          <w:rFonts w:ascii="Times New Roman" w:hAnsi="Times New Roman"/>
          <w:bCs/>
          <w:sz w:val="24"/>
          <w:szCs w:val="24"/>
        </w:rPr>
        <w:t xml:space="preserve">к  административному регламенту </w:t>
      </w:r>
      <w:r w:rsidRPr="00FB51CA">
        <w:rPr>
          <w:rFonts w:ascii="Times New Roman" w:hAnsi="Times New Roman"/>
          <w:sz w:val="24"/>
          <w:szCs w:val="24"/>
        </w:rPr>
        <w:t xml:space="preserve">предоставления </w:t>
      </w:r>
    </w:p>
    <w:p w:rsidR="006A3DD8" w:rsidRPr="00FB51CA" w:rsidRDefault="006A3DD8" w:rsidP="00FB51CA">
      <w:pPr>
        <w:autoSpaceDE w:val="0"/>
        <w:autoSpaceDN w:val="0"/>
        <w:adjustRightInd w:val="0"/>
        <w:spacing w:after="0" w:line="240" w:lineRule="auto"/>
        <w:ind w:left="-142"/>
        <w:jc w:val="right"/>
        <w:rPr>
          <w:rFonts w:ascii="Times New Roman" w:hAnsi="Times New Roman"/>
          <w:sz w:val="24"/>
          <w:szCs w:val="24"/>
        </w:rPr>
      </w:pPr>
      <w:r w:rsidRPr="00FB51CA">
        <w:rPr>
          <w:rFonts w:ascii="Times New Roman" w:hAnsi="Times New Roman"/>
          <w:sz w:val="24"/>
          <w:szCs w:val="24"/>
        </w:rPr>
        <w:t xml:space="preserve">управлением здравоохранения Липецкой области </w:t>
      </w:r>
    </w:p>
    <w:p w:rsidR="006A3DD8" w:rsidRPr="00FB51CA" w:rsidRDefault="006A3DD8" w:rsidP="00FB51CA">
      <w:pPr>
        <w:autoSpaceDE w:val="0"/>
        <w:autoSpaceDN w:val="0"/>
        <w:adjustRightInd w:val="0"/>
        <w:spacing w:after="0" w:line="240" w:lineRule="auto"/>
        <w:ind w:left="-142"/>
        <w:jc w:val="right"/>
        <w:rPr>
          <w:sz w:val="24"/>
          <w:szCs w:val="24"/>
        </w:rPr>
      </w:pPr>
      <w:r w:rsidRPr="00FB51CA">
        <w:rPr>
          <w:rFonts w:ascii="Times New Roman" w:hAnsi="Times New Roman"/>
          <w:sz w:val="24"/>
          <w:szCs w:val="24"/>
        </w:rPr>
        <w:t>государственной услуги по заключению договоров о целевом обучении по программам высшего медицинского или фармацевтического образования с гражданами</w:t>
      </w:r>
    </w:p>
    <w:p w:rsidR="006A3DD8" w:rsidRDefault="006A3DD8" w:rsidP="006A3DD8">
      <w:pPr>
        <w:widowControl w:val="0"/>
        <w:autoSpaceDE w:val="0"/>
        <w:autoSpaceDN w:val="0"/>
        <w:adjustRightInd w:val="0"/>
        <w:jc w:val="center"/>
        <w:rPr>
          <w:b/>
          <w:bCs/>
        </w:rPr>
      </w:pPr>
      <w:bookmarkStart w:id="9" w:name="Par333"/>
      <w:bookmarkEnd w:id="9"/>
    </w:p>
    <w:p w:rsidR="006A3DD8" w:rsidRPr="004D75DC" w:rsidRDefault="006A3DD8" w:rsidP="006A3DD8">
      <w:pPr>
        <w:widowControl w:val="0"/>
        <w:autoSpaceDE w:val="0"/>
        <w:autoSpaceDN w:val="0"/>
        <w:adjustRightInd w:val="0"/>
        <w:jc w:val="center"/>
        <w:rPr>
          <w:b/>
          <w:bCs/>
        </w:rPr>
      </w:pPr>
      <w:r w:rsidRPr="004D75DC">
        <w:rPr>
          <w:b/>
          <w:bCs/>
        </w:rPr>
        <w:t>БЛОК-СХЕМА</w:t>
      </w:r>
    </w:p>
    <w:p w:rsidR="006A3DD8" w:rsidRPr="004D75DC" w:rsidRDefault="006A3DD8" w:rsidP="006A3DD8">
      <w:pPr>
        <w:widowControl w:val="0"/>
        <w:autoSpaceDE w:val="0"/>
        <w:autoSpaceDN w:val="0"/>
        <w:adjustRightInd w:val="0"/>
        <w:jc w:val="center"/>
        <w:rPr>
          <w:b/>
          <w:bCs/>
        </w:rPr>
      </w:pPr>
      <w:r w:rsidRPr="004D75DC">
        <w:rPr>
          <w:b/>
          <w:bCs/>
        </w:rPr>
        <w:t>предоставления государственной услуги</w:t>
      </w:r>
    </w:p>
    <w:p w:rsidR="006A3DD8" w:rsidRDefault="006A3DD8" w:rsidP="006A3DD8">
      <w:pPr>
        <w:widowControl w:val="0"/>
        <w:autoSpaceDE w:val="0"/>
        <w:autoSpaceDN w:val="0"/>
        <w:adjustRightInd w:val="0"/>
        <w:jc w:val="center"/>
        <w:rPr>
          <w:b/>
          <w:bCs/>
          <w:sz w:val="20"/>
          <w:szCs w:val="20"/>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5"/>
      </w:tblGrid>
      <w:tr w:rsidR="006A3DD8" w:rsidTr="006A3DD8">
        <w:tc>
          <w:tcPr>
            <w:tcW w:w="6825" w:type="dxa"/>
          </w:tcPr>
          <w:p w:rsidR="006A3DD8" w:rsidRDefault="006A3DD8" w:rsidP="006A3DD8">
            <w:pPr>
              <w:widowControl w:val="0"/>
              <w:autoSpaceDE w:val="0"/>
              <w:autoSpaceDN w:val="0"/>
              <w:adjustRightInd w:val="0"/>
              <w:jc w:val="center"/>
              <w:rPr>
                <w:sz w:val="20"/>
                <w:szCs w:val="20"/>
              </w:rPr>
            </w:pPr>
          </w:p>
          <w:p w:rsidR="006A3DD8" w:rsidRDefault="006A3DD8" w:rsidP="006A3DD8">
            <w:pPr>
              <w:widowControl w:val="0"/>
              <w:autoSpaceDE w:val="0"/>
              <w:autoSpaceDN w:val="0"/>
              <w:adjustRightInd w:val="0"/>
              <w:jc w:val="center"/>
              <w:rPr>
                <w:sz w:val="20"/>
                <w:szCs w:val="20"/>
              </w:rPr>
            </w:pPr>
            <w:r w:rsidRPr="00E8400C">
              <w:rPr>
                <w:sz w:val="20"/>
                <w:szCs w:val="20"/>
              </w:rPr>
              <w:t>Поступление в управление оформленного комплекта документов, необходимых для предоставления государственной услуги</w:t>
            </w:r>
            <w:r>
              <w:rPr>
                <w:sz w:val="20"/>
                <w:szCs w:val="20"/>
              </w:rPr>
              <w:t xml:space="preserve">, </w:t>
            </w:r>
          </w:p>
          <w:p w:rsidR="006A3DD8" w:rsidRDefault="006A3DD8" w:rsidP="006A3DD8">
            <w:pPr>
              <w:widowControl w:val="0"/>
              <w:autoSpaceDE w:val="0"/>
              <w:autoSpaceDN w:val="0"/>
              <w:adjustRightInd w:val="0"/>
              <w:jc w:val="center"/>
              <w:rPr>
                <w:sz w:val="20"/>
                <w:szCs w:val="20"/>
              </w:rPr>
            </w:pPr>
            <w:r w:rsidRPr="00E8400C">
              <w:rPr>
                <w:sz w:val="20"/>
                <w:szCs w:val="20"/>
              </w:rPr>
              <w:t xml:space="preserve">от </w:t>
            </w:r>
            <w:r>
              <w:rPr>
                <w:sz w:val="20"/>
                <w:szCs w:val="20"/>
              </w:rPr>
              <w:t>заявителя</w:t>
            </w:r>
          </w:p>
          <w:p w:rsidR="006A3DD8" w:rsidRDefault="006A3DD8" w:rsidP="006A3DD8">
            <w:pPr>
              <w:widowControl w:val="0"/>
              <w:autoSpaceDE w:val="0"/>
              <w:autoSpaceDN w:val="0"/>
              <w:adjustRightInd w:val="0"/>
              <w:jc w:val="center"/>
              <w:rPr>
                <w:rFonts w:ascii="Courier New" w:hAnsi="Courier New" w:cs="Courier New"/>
                <w:sz w:val="16"/>
                <w:szCs w:val="16"/>
              </w:rPr>
            </w:pPr>
            <w:r>
              <w:rPr>
                <w:sz w:val="20"/>
                <w:szCs w:val="20"/>
              </w:rPr>
              <w:t xml:space="preserve"> </w:t>
            </w:r>
          </w:p>
        </w:tc>
      </w:tr>
    </w:tbl>
    <w:p w:rsidR="006A3DD8" w:rsidRDefault="006A3DD8" w:rsidP="006A3DD8">
      <w:pPr>
        <w:widowControl w:val="0"/>
        <w:autoSpaceDE w:val="0"/>
        <w:autoSpaceDN w:val="0"/>
        <w:adjustRightInd w:val="0"/>
        <w:jc w:val="center"/>
        <w:rPr>
          <w:rFonts w:ascii="Courier New" w:hAnsi="Courier New" w:cs="Courier New"/>
          <w:sz w:val="16"/>
          <w:szCs w:val="16"/>
        </w:rPr>
      </w:pPr>
      <w:r w:rsidRPr="00C54E67">
        <w:rPr>
          <w:rFonts w:ascii="Courier New" w:hAnsi="Courier New" w:cs="Courier New"/>
          <w:sz w:val="16"/>
          <w:szCs w:val="16"/>
        </w:rPr>
        <w:t>│</w:t>
      </w:r>
    </w:p>
    <w:p w:rsidR="006A3DD8" w:rsidRPr="00E8400C" w:rsidRDefault="006A3DD8" w:rsidP="006A3DD8">
      <w:pPr>
        <w:widowControl w:val="0"/>
        <w:autoSpaceDE w:val="0"/>
        <w:autoSpaceDN w:val="0"/>
        <w:adjustRightInd w:val="0"/>
        <w:jc w:val="center"/>
        <w:rPr>
          <w:rFonts w:ascii="Courier New" w:hAnsi="Courier New" w:cs="Courier New"/>
          <w:sz w:val="16"/>
          <w:szCs w:val="16"/>
        </w:rPr>
      </w:pPr>
      <w:r w:rsidRPr="00E8400C">
        <w:rPr>
          <w:rFonts w:ascii="Courier New" w:hAnsi="Courier New" w:cs="Courier New"/>
          <w:sz w:val="16"/>
          <w:szCs w:val="16"/>
        </w:rPr>
        <w:t>│</w:t>
      </w:r>
    </w:p>
    <w:tbl>
      <w:tblPr>
        <w:tblW w:w="0" w:type="auto"/>
        <w:tblInd w:w="1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5"/>
      </w:tblGrid>
      <w:tr w:rsidR="006A3DD8" w:rsidRPr="00E8400C" w:rsidTr="006A3DD8">
        <w:tc>
          <w:tcPr>
            <w:tcW w:w="6915" w:type="dxa"/>
          </w:tcPr>
          <w:p w:rsidR="006A3DD8" w:rsidRDefault="006A3DD8" w:rsidP="006A3DD8">
            <w:pPr>
              <w:widowControl w:val="0"/>
              <w:autoSpaceDE w:val="0"/>
              <w:autoSpaceDN w:val="0"/>
              <w:adjustRightInd w:val="0"/>
              <w:jc w:val="center"/>
              <w:rPr>
                <w:sz w:val="20"/>
                <w:szCs w:val="20"/>
              </w:rPr>
            </w:pPr>
          </w:p>
          <w:p w:rsidR="006A3DD8" w:rsidRPr="00E8400C" w:rsidRDefault="006A3DD8" w:rsidP="006A3DD8">
            <w:pPr>
              <w:widowControl w:val="0"/>
              <w:autoSpaceDE w:val="0"/>
              <w:autoSpaceDN w:val="0"/>
              <w:adjustRightInd w:val="0"/>
              <w:jc w:val="center"/>
              <w:rPr>
                <w:sz w:val="20"/>
                <w:szCs w:val="20"/>
              </w:rPr>
            </w:pPr>
            <w:r w:rsidRPr="00E8400C">
              <w:rPr>
                <w:sz w:val="20"/>
                <w:szCs w:val="20"/>
              </w:rPr>
              <w:t>Приём, регистрация и рассмотрение комплекта документов, необходимых для предоставления государственной услуги сотрудниками отдел</w:t>
            </w:r>
            <w:r>
              <w:rPr>
                <w:sz w:val="20"/>
                <w:szCs w:val="20"/>
              </w:rPr>
              <w:t>а</w:t>
            </w:r>
            <w:r w:rsidRPr="00E8400C">
              <w:rPr>
                <w:sz w:val="20"/>
                <w:szCs w:val="20"/>
              </w:rPr>
              <w:t xml:space="preserve"> управления</w:t>
            </w:r>
          </w:p>
          <w:p w:rsidR="006A3DD8" w:rsidRPr="00E8400C" w:rsidRDefault="006A3DD8" w:rsidP="006A3DD8">
            <w:pPr>
              <w:widowControl w:val="0"/>
              <w:autoSpaceDE w:val="0"/>
              <w:autoSpaceDN w:val="0"/>
              <w:adjustRightInd w:val="0"/>
              <w:jc w:val="both"/>
              <w:rPr>
                <w:bCs/>
                <w:sz w:val="20"/>
                <w:szCs w:val="20"/>
              </w:rPr>
            </w:pPr>
          </w:p>
        </w:tc>
      </w:tr>
    </w:tbl>
    <w:p w:rsidR="006A3DD8" w:rsidRDefault="006A3DD8" w:rsidP="006A3DD8">
      <w:pPr>
        <w:widowControl w:val="0"/>
        <w:autoSpaceDE w:val="0"/>
        <w:autoSpaceDN w:val="0"/>
        <w:adjustRightInd w:val="0"/>
        <w:jc w:val="center"/>
        <w:rPr>
          <w:rFonts w:ascii="Courier New" w:hAnsi="Courier New" w:cs="Courier New"/>
          <w:sz w:val="16"/>
          <w:szCs w:val="16"/>
        </w:rPr>
      </w:pPr>
      <w:r w:rsidRPr="00C54E67">
        <w:rPr>
          <w:rFonts w:ascii="Courier New" w:hAnsi="Courier New" w:cs="Courier New"/>
          <w:sz w:val="16"/>
          <w:szCs w:val="16"/>
        </w:rPr>
        <w:t>│</w:t>
      </w:r>
    </w:p>
    <w:p w:rsidR="006A3DD8" w:rsidRDefault="006A3DD8" w:rsidP="006A3DD8">
      <w:pPr>
        <w:widowControl w:val="0"/>
        <w:autoSpaceDE w:val="0"/>
        <w:autoSpaceDN w:val="0"/>
        <w:adjustRightInd w:val="0"/>
        <w:jc w:val="center"/>
        <w:rPr>
          <w:rFonts w:ascii="Courier New" w:hAnsi="Courier New" w:cs="Courier New"/>
          <w:sz w:val="16"/>
          <w:szCs w:val="16"/>
        </w:rPr>
      </w:pPr>
      <w:r w:rsidRPr="00C54E67">
        <w:rPr>
          <w:rFonts w:ascii="Courier New" w:hAnsi="Courier New" w:cs="Courier New"/>
          <w:sz w:val="16"/>
          <w:szCs w:val="16"/>
        </w:rPr>
        <w:t>│</w:t>
      </w:r>
    </w:p>
    <w:p w:rsidR="006A3DD8" w:rsidRDefault="006A3DD8" w:rsidP="006A3DD8">
      <w:pPr>
        <w:widowControl w:val="0"/>
        <w:autoSpaceDE w:val="0"/>
        <w:autoSpaceDN w:val="0"/>
        <w:adjustRightInd w:val="0"/>
        <w:jc w:val="center"/>
        <w:rPr>
          <w:rFonts w:ascii="Courier New" w:hAnsi="Courier New" w:cs="Courier New"/>
          <w:sz w:val="16"/>
          <w:szCs w:val="16"/>
        </w:rPr>
      </w:pPr>
      <w:r w:rsidRPr="00C54E67">
        <w:rPr>
          <w:rFonts w:ascii="Courier New" w:hAnsi="Courier New" w:cs="Courier New"/>
          <w:sz w:val="16"/>
          <w:szCs w:val="16"/>
        </w:rPr>
        <w:t>│</w:t>
      </w:r>
    </w:p>
    <w:p w:rsidR="006A3DD8" w:rsidRDefault="006A3DD8" w:rsidP="006A3DD8">
      <w:pPr>
        <w:widowControl w:val="0"/>
        <w:autoSpaceDE w:val="0"/>
        <w:autoSpaceDN w:val="0"/>
        <w:adjustRightInd w:val="0"/>
        <w:jc w:val="center"/>
        <w:rPr>
          <w:rFonts w:ascii="Courier New" w:hAnsi="Courier New" w:cs="Courier New"/>
          <w:sz w:val="16"/>
          <w:szCs w:val="16"/>
        </w:rPr>
      </w:pPr>
      <w:r w:rsidRPr="00C54E67">
        <w:rPr>
          <w:rFonts w:ascii="Courier New" w:hAnsi="Courier New" w:cs="Courier New"/>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3"/>
      </w:tblGrid>
      <w:tr w:rsidR="006A3DD8" w:rsidTr="006A3DD8">
        <w:trPr>
          <w:jc w:val="center"/>
        </w:trPr>
        <w:tc>
          <w:tcPr>
            <w:tcW w:w="6923" w:type="dxa"/>
          </w:tcPr>
          <w:p w:rsidR="006A3DD8" w:rsidRDefault="006A3DD8" w:rsidP="006A3DD8">
            <w:pPr>
              <w:widowControl w:val="0"/>
              <w:autoSpaceDE w:val="0"/>
              <w:autoSpaceDN w:val="0"/>
              <w:adjustRightInd w:val="0"/>
              <w:jc w:val="center"/>
              <w:rPr>
                <w:rFonts w:ascii="Courier New" w:hAnsi="Courier New" w:cs="Courier New"/>
                <w:sz w:val="16"/>
                <w:szCs w:val="16"/>
              </w:rPr>
            </w:pPr>
          </w:p>
          <w:p w:rsidR="006A3DD8" w:rsidRDefault="006A3DD8" w:rsidP="006A3DD8">
            <w:pPr>
              <w:widowControl w:val="0"/>
              <w:autoSpaceDE w:val="0"/>
              <w:autoSpaceDN w:val="0"/>
              <w:adjustRightInd w:val="0"/>
              <w:jc w:val="center"/>
              <w:rPr>
                <w:rFonts w:ascii="Courier New" w:hAnsi="Courier New" w:cs="Courier New"/>
                <w:sz w:val="16"/>
                <w:szCs w:val="16"/>
              </w:rPr>
            </w:pPr>
            <w:r w:rsidRPr="00E8400C">
              <w:rPr>
                <w:sz w:val="20"/>
                <w:szCs w:val="20"/>
              </w:rPr>
              <w:t>Формирование</w:t>
            </w:r>
            <w:r>
              <w:rPr>
                <w:sz w:val="20"/>
                <w:szCs w:val="20"/>
              </w:rPr>
              <w:t>, выдача и</w:t>
            </w:r>
            <w:r w:rsidRPr="00E8400C">
              <w:rPr>
                <w:sz w:val="20"/>
                <w:szCs w:val="20"/>
              </w:rPr>
              <w:t xml:space="preserve"> направление результата предоставления </w:t>
            </w:r>
            <w:r w:rsidRPr="00E8400C">
              <w:rPr>
                <w:sz w:val="20"/>
                <w:szCs w:val="20"/>
              </w:rPr>
              <w:lastRenderedPageBreak/>
              <w:t xml:space="preserve">государственной услуги </w:t>
            </w:r>
          </w:p>
        </w:tc>
      </w:tr>
    </w:tbl>
    <w:p w:rsidR="006A3DD8" w:rsidRDefault="006A3DD8" w:rsidP="006A3DD8">
      <w:pPr>
        <w:widowControl w:val="0"/>
        <w:autoSpaceDE w:val="0"/>
        <w:autoSpaceDN w:val="0"/>
        <w:adjustRightInd w:val="0"/>
        <w:jc w:val="center"/>
        <w:rPr>
          <w:rFonts w:ascii="Courier New" w:hAnsi="Courier New" w:cs="Courier New"/>
          <w:sz w:val="16"/>
          <w:szCs w:val="16"/>
        </w:rPr>
      </w:pPr>
    </w:p>
    <w:p w:rsidR="006A3DD8" w:rsidRDefault="006A3DD8" w:rsidP="006A3DD8">
      <w:pPr>
        <w:widowControl w:val="0"/>
        <w:autoSpaceDE w:val="0"/>
        <w:autoSpaceDN w:val="0"/>
        <w:adjustRightInd w:val="0"/>
        <w:rPr>
          <w:rFonts w:ascii="Courier New" w:hAnsi="Courier New" w:cs="Courier New"/>
          <w:sz w:val="16"/>
          <w:szCs w:val="16"/>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outlineLvl w:val="1"/>
        <w:rPr>
          <w:bCs/>
        </w:rPr>
      </w:pPr>
    </w:p>
    <w:p w:rsidR="006A3DD8" w:rsidRDefault="006A3DD8" w:rsidP="006A3DD8">
      <w:pPr>
        <w:widowControl w:val="0"/>
        <w:autoSpaceDE w:val="0"/>
        <w:autoSpaceDN w:val="0"/>
        <w:adjustRightInd w:val="0"/>
        <w:ind w:left="5103"/>
        <w:jc w:val="right"/>
        <w:outlineLvl w:val="1"/>
        <w:rPr>
          <w:bCs/>
        </w:rPr>
      </w:pPr>
    </w:p>
    <w:p w:rsidR="006A3DD8" w:rsidRPr="00FB51CA" w:rsidRDefault="006A3DD8" w:rsidP="00FB51CA">
      <w:pPr>
        <w:widowControl w:val="0"/>
        <w:autoSpaceDE w:val="0"/>
        <w:autoSpaceDN w:val="0"/>
        <w:adjustRightInd w:val="0"/>
        <w:spacing w:after="0" w:line="240" w:lineRule="auto"/>
        <w:ind w:left="5103"/>
        <w:jc w:val="right"/>
        <w:outlineLvl w:val="1"/>
        <w:rPr>
          <w:rFonts w:ascii="Times New Roman" w:hAnsi="Times New Roman"/>
          <w:bCs/>
        </w:rPr>
      </w:pPr>
      <w:r w:rsidRPr="00FB51CA">
        <w:rPr>
          <w:rFonts w:ascii="Times New Roman" w:hAnsi="Times New Roman"/>
          <w:bCs/>
        </w:rPr>
        <w:t>Приложение 2</w:t>
      </w:r>
    </w:p>
    <w:p w:rsidR="006A3DD8" w:rsidRPr="00FB51CA" w:rsidRDefault="006A3DD8" w:rsidP="00FB51CA">
      <w:pPr>
        <w:autoSpaceDE w:val="0"/>
        <w:autoSpaceDN w:val="0"/>
        <w:adjustRightInd w:val="0"/>
        <w:spacing w:after="0" w:line="240" w:lineRule="auto"/>
        <w:ind w:left="-142"/>
        <w:jc w:val="right"/>
        <w:rPr>
          <w:rFonts w:ascii="Times New Roman" w:hAnsi="Times New Roman"/>
        </w:rPr>
      </w:pPr>
      <w:r w:rsidRPr="00FB51CA">
        <w:rPr>
          <w:rFonts w:ascii="Times New Roman" w:hAnsi="Times New Roman"/>
          <w:bCs/>
        </w:rPr>
        <w:t xml:space="preserve">к административному регламенту </w:t>
      </w:r>
      <w:r w:rsidRPr="00FB51CA">
        <w:rPr>
          <w:rFonts w:ascii="Times New Roman" w:hAnsi="Times New Roman"/>
        </w:rPr>
        <w:t xml:space="preserve">предоставления </w:t>
      </w:r>
    </w:p>
    <w:p w:rsidR="006A3DD8" w:rsidRPr="00FB51CA" w:rsidRDefault="006A3DD8" w:rsidP="00FB51CA">
      <w:pPr>
        <w:autoSpaceDE w:val="0"/>
        <w:autoSpaceDN w:val="0"/>
        <w:adjustRightInd w:val="0"/>
        <w:spacing w:after="0" w:line="240" w:lineRule="auto"/>
        <w:ind w:left="-142"/>
        <w:jc w:val="right"/>
        <w:rPr>
          <w:rFonts w:ascii="Times New Roman" w:hAnsi="Times New Roman"/>
        </w:rPr>
      </w:pPr>
      <w:r w:rsidRPr="00FB51CA">
        <w:rPr>
          <w:rFonts w:ascii="Times New Roman" w:hAnsi="Times New Roman"/>
        </w:rPr>
        <w:t xml:space="preserve">управлением здравоохранения Липецкой области </w:t>
      </w:r>
    </w:p>
    <w:p w:rsidR="006A3DD8" w:rsidRPr="00FB51CA" w:rsidRDefault="006A3DD8" w:rsidP="00FB51CA">
      <w:pPr>
        <w:autoSpaceDE w:val="0"/>
        <w:autoSpaceDN w:val="0"/>
        <w:adjustRightInd w:val="0"/>
        <w:spacing w:after="0" w:line="240" w:lineRule="auto"/>
        <w:ind w:left="-142"/>
        <w:jc w:val="right"/>
        <w:rPr>
          <w:rFonts w:ascii="Times New Roman" w:hAnsi="Times New Roman"/>
        </w:rPr>
      </w:pPr>
      <w:r w:rsidRPr="00FB51CA">
        <w:rPr>
          <w:rFonts w:ascii="Times New Roman" w:hAnsi="Times New Roman"/>
        </w:rPr>
        <w:t xml:space="preserve">государственной услуги по заключению договоров о целевом обучении по программам высшего медицинского или фармацевтического образования с гражданами </w:t>
      </w:r>
    </w:p>
    <w:p w:rsidR="006A3DD8" w:rsidRDefault="006A3DD8" w:rsidP="006A3DD8">
      <w:pPr>
        <w:autoSpaceDE w:val="0"/>
        <w:autoSpaceDN w:val="0"/>
        <w:adjustRightInd w:val="0"/>
        <w:ind w:left="-142"/>
        <w:jc w:val="right"/>
      </w:pPr>
    </w:p>
    <w:tbl>
      <w:tblPr>
        <w:tblW w:w="0" w:type="auto"/>
        <w:tblInd w:w="108" w:type="dxa"/>
        <w:tblLayout w:type="fixed"/>
        <w:tblLook w:val="01E0" w:firstRow="1" w:lastRow="1" w:firstColumn="1" w:lastColumn="1" w:noHBand="0" w:noVBand="0"/>
      </w:tblPr>
      <w:tblGrid>
        <w:gridCol w:w="2977"/>
        <w:gridCol w:w="6662"/>
      </w:tblGrid>
      <w:tr w:rsidR="006A3DD8" w:rsidRPr="00FB51CA" w:rsidTr="006A3DD8">
        <w:trPr>
          <w:trHeight w:val="3953"/>
        </w:trPr>
        <w:tc>
          <w:tcPr>
            <w:tcW w:w="2977" w:type="dxa"/>
          </w:tcPr>
          <w:p w:rsidR="006A3DD8" w:rsidRPr="00FB51CA" w:rsidRDefault="006A3DD8" w:rsidP="006A3DD8">
            <w:pPr>
              <w:rPr>
                <w:rFonts w:ascii="Times New Roman" w:hAnsi="Times New Roman"/>
              </w:rPr>
            </w:pPr>
          </w:p>
        </w:tc>
        <w:tc>
          <w:tcPr>
            <w:tcW w:w="6662" w:type="dxa"/>
            <w:vMerge w:val="restart"/>
          </w:tcPr>
          <w:p w:rsidR="006A3DD8" w:rsidRPr="00FB51CA" w:rsidRDefault="006A3DD8" w:rsidP="006A3DD8">
            <w:pPr>
              <w:rPr>
                <w:rFonts w:ascii="Times New Roman" w:hAnsi="Times New Roman"/>
              </w:rPr>
            </w:pPr>
            <w:r w:rsidRPr="00FB51CA">
              <w:rPr>
                <w:rFonts w:ascii="Times New Roman" w:hAnsi="Times New Roman"/>
              </w:rPr>
              <w:t>Начальнику управления здравоохранения Липецкой области</w:t>
            </w:r>
          </w:p>
          <w:p w:rsidR="006A3DD8" w:rsidRPr="00FB51CA" w:rsidRDefault="006A3DD8" w:rsidP="006A3DD8">
            <w:pPr>
              <w:pBdr>
                <w:bottom w:val="single" w:sz="12" w:space="1" w:color="auto"/>
              </w:pBdr>
              <w:rPr>
                <w:rFonts w:ascii="Times New Roman" w:hAnsi="Times New Roman"/>
              </w:rPr>
            </w:pPr>
          </w:p>
          <w:p w:rsidR="006A3DD8" w:rsidRPr="00FB51CA" w:rsidRDefault="006A3DD8" w:rsidP="006A3DD8">
            <w:pPr>
              <w:rPr>
                <w:rFonts w:ascii="Times New Roman" w:hAnsi="Times New Roman"/>
                <w:sz w:val="20"/>
                <w:szCs w:val="20"/>
              </w:rPr>
            </w:pPr>
            <w:r w:rsidRPr="00FB51CA">
              <w:rPr>
                <w:rFonts w:ascii="Times New Roman" w:hAnsi="Times New Roman"/>
                <w:sz w:val="20"/>
                <w:szCs w:val="20"/>
              </w:rPr>
              <w:t xml:space="preserve">                      (фамилия, инициалы начальника управления)</w:t>
            </w:r>
          </w:p>
          <w:p w:rsidR="006A3DD8" w:rsidRPr="00FB51CA" w:rsidRDefault="006A3DD8" w:rsidP="006A3DD8">
            <w:pPr>
              <w:rPr>
                <w:rFonts w:ascii="Times New Roman" w:hAnsi="Times New Roman"/>
              </w:rPr>
            </w:pPr>
            <w:r w:rsidRPr="00FB51CA">
              <w:rPr>
                <w:rFonts w:ascii="Times New Roman" w:hAnsi="Times New Roman"/>
              </w:rPr>
              <w:t>выпускника(</w:t>
            </w:r>
            <w:proofErr w:type="spellStart"/>
            <w:r w:rsidRPr="00FB51CA">
              <w:rPr>
                <w:rFonts w:ascii="Times New Roman" w:hAnsi="Times New Roman"/>
              </w:rPr>
              <w:t>цы</w:t>
            </w:r>
            <w:proofErr w:type="spellEnd"/>
            <w:r w:rsidRPr="00FB51CA">
              <w:rPr>
                <w:rFonts w:ascii="Times New Roman" w:hAnsi="Times New Roman"/>
              </w:rPr>
              <w:t>)</w:t>
            </w:r>
            <w:proofErr w:type="spellStart"/>
            <w:r w:rsidRPr="00FB51CA">
              <w:rPr>
                <w:rFonts w:ascii="Times New Roman" w:hAnsi="Times New Roman"/>
              </w:rPr>
              <w:t>20__года</w:t>
            </w:r>
            <w:proofErr w:type="spellEnd"/>
            <w:r w:rsidRPr="00FB51CA">
              <w:rPr>
                <w:rFonts w:ascii="Times New Roman" w:hAnsi="Times New Roman"/>
              </w:rPr>
              <w:t>________________________</w:t>
            </w:r>
          </w:p>
          <w:p w:rsidR="006A3DD8" w:rsidRPr="00FB51CA" w:rsidRDefault="006A3DD8" w:rsidP="006A3DD8">
            <w:pPr>
              <w:rPr>
                <w:rFonts w:ascii="Times New Roman" w:hAnsi="Times New Roman"/>
                <w:sz w:val="20"/>
                <w:szCs w:val="20"/>
              </w:rPr>
            </w:pPr>
            <w:r w:rsidRPr="00FB51CA">
              <w:rPr>
                <w:rFonts w:ascii="Times New Roman" w:hAnsi="Times New Roman"/>
              </w:rPr>
              <w:t xml:space="preserve">                           </w:t>
            </w:r>
            <w:r w:rsidRPr="00FB51CA">
              <w:rPr>
                <w:rFonts w:ascii="Times New Roman" w:hAnsi="Times New Roman"/>
                <w:sz w:val="20"/>
                <w:szCs w:val="20"/>
              </w:rPr>
              <w:t>(фамилия, имя, отчество абитуриента  полностью)</w:t>
            </w:r>
          </w:p>
          <w:p w:rsidR="006A3DD8" w:rsidRPr="00FB51CA" w:rsidRDefault="006A3DD8" w:rsidP="006A3DD8">
            <w:pPr>
              <w:rPr>
                <w:rFonts w:ascii="Times New Roman" w:hAnsi="Times New Roman"/>
                <w:sz w:val="20"/>
                <w:szCs w:val="20"/>
              </w:rPr>
            </w:pPr>
          </w:p>
          <w:p w:rsidR="006A3DD8" w:rsidRPr="00FB51CA" w:rsidRDefault="006A3DD8" w:rsidP="006A3DD8">
            <w:pPr>
              <w:rPr>
                <w:rFonts w:ascii="Times New Roman" w:hAnsi="Times New Roman"/>
              </w:rPr>
            </w:pPr>
            <w:r w:rsidRPr="00FB51CA">
              <w:rPr>
                <w:rFonts w:ascii="Times New Roman" w:hAnsi="Times New Roman"/>
              </w:rPr>
              <w:t>______________________________________________</w:t>
            </w:r>
          </w:p>
          <w:p w:rsidR="006A3DD8" w:rsidRPr="00FB51CA" w:rsidRDefault="006A3DD8" w:rsidP="006A3DD8">
            <w:pPr>
              <w:rPr>
                <w:rFonts w:ascii="Times New Roman" w:hAnsi="Times New Roman"/>
                <w:sz w:val="20"/>
                <w:szCs w:val="20"/>
              </w:rPr>
            </w:pPr>
            <w:r w:rsidRPr="00FB51CA">
              <w:rPr>
                <w:rFonts w:ascii="Times New Roman" w:hAnsi="Times New Roman"/>
              </w:rPr>
              <w:t xml:space="preserve">   </w:t>
            </w:r>
            <w:r w:rsidRPr="00FB51CA">
              <w:rPr>
                <w:rFonts w:ascii="Times New Roman" w:hAnsi="Times New Roman"/>
                <w:sz w:val="20"/>
                <w:szCs w:val="20"/>
              </w:rPr>
              <w:t>(наименование образовательной организации)</w:t>
            </w:r>
          </w:p>
          <w:p w:rsidR="006A3DD8" w:rsidRPr="00FB51CA" w:rsidRDefault="006A3DD8" w:rsidP="006A3DD8">
            <w:pPr>
              <w:rPr>
                <w:rFonts w:ascii="Times New Roman" w:hAnsi="Times New Roman"/>
                <w:sz w:val="20"/>
                <w:szCs w:val="20"/>
              </w:rPr>
            </w:pPr>
            <w:r w:rsidRPr="00FB51CA">
              <w:rPr>
                <w:rFonts w:ascii="Times New Roman" w:hAnsi="Times New Roman"/>
              </w:rPr>
              <w:t xml:space="preserve">                                                             </w:t>
            </w:r>
            <w:r w:rsidRPr="00FB51CA">
              <w:rPr>
                <w:rFonts w:ascii="Times New Roman" w:hAnsi="Times New Roman"/>
                <w:sz w:val="20"/>
                <w:szCs w:val="20"/>
              </w:rPr>
              <w:t>________________________________________________________________</w:t>
            </w:r>
          </w:p>
          <w:p w:rsidR="006A3DD8" w:rsidRPr="00FB51CA" w:rsidRDefault="006A3DD8" w:rsidP="006A3DD8">
            <w:pPr>
              <w:rPr>
                <w:rFonts w:ascii="Times New Roman" w:hAnsi="Times New Roman"/>
                <w:sz w:val="20"/>
                <w:szCs w:val="20"/>
              </w:rPr>
            </w:pPr>
            <w:r w:rsidRPr="00FB51CA">
              <w:rPr>
                <w:rFonts w:ascii="Times New Roman" w:hAnsi="Times New Roman"/>
              </w:rPr>
              <w:t xml:space="preserve">     </w:t>
            </w:r>
            <w:r w:rsidRPr="00FB51CA">
              <w:rPr>
                <w:rFonts w:ascii="Times New Roman" w:hAnsi="Times New Roman"/>
                <w:sz w:val="20"/>
                <w:szCs w:val="20"/>
              </w:rPr>
              <w:t>(дата рождения)</w:t>
            </w:r>
          </w:p>
          <w:p w:rsidR="006A3DD8" w:rsidRPr="00FB51CA" w:rsidRDefault="006A3DD8" w:rsidP="006A3DD8">
            <w:pPr>
              <w:rPr>
                <w:rFonts w:ascii="Times New Roman" w:hAnsi="Times New Roman"/>
              </w:rPr>
            </w:pPr>
            <w:r w:rsidRPr="00FB51CA">
              <w:rPr>
                <w:rFonts w:ascii="Times New Roman" w:hAnsi="Times New Roman"/>
              </w:rPr>
              <w:t>______________________________________________</w:t>
            </w:r>
          </w:p>
          <w:p w:rsidR="006A3DD8" w:rsidRPr="00FB51CA" w:rsidRDefault="006A3DD8" w:rsidP="006A3DD8">
            <w:pPr>
              <w:rPr>
                <w:rFonts w:ascii="Times New Roman" w:hAnsi="Times New Roman"/>
              </w:rPr>
            </w:pPr>
            <w:r w:rsidRPr="00FB51CA">
              <w:rPr>
                <w:rFonts w:ascii="Times New Roman" w:hAnsi="Times New Roman"/>
              </w:rPr>
              <w:t xml:space="preserve">______________________________________________         </w:t>
            </w:r>
          </w:p>
          <w:p w:rsidR="006A3DD8" w:rsidRPr="00FB51CA" w:rsidRDefault="006A3DD8" w:rsidP="006A3DD8">
            <w:pPr>
              <w:tabs>
                <w:tab w:val="center" w:pos="3290"/>
              </w:tabs>
              <w:rPr>
                <w:rFonts w:ascii="Times New Roman" w:hAnsi="Times New Roman"/>
                <w:sz w:val="20"/>
                <w:szCs w:val="20"/>
              </w:rPr>
            </w:pPr>
            <w:r w:rsidRPr="00FB51CA">
              <w:rPr>
                <w:rFonts w:ascii="Times New Roman" w:hAnsi="Times New Roman"/>
              </w:rPr>
              <w:t>______________________________________________</w:t>
            </w:r>
            <w:proofErr w:type="gramStart"/>
            <w:r w:rsidRPr="00FB51CA">
              <w:rPr>
                <w:rFonts w:ascii="Times New Roman" w:hAnsi="Times New Roman"/>
              </w:rPr>
              <w:tab/>
            </w:r>
            <w:r w:rsidRPr="00FB51CA">
              <w:rPr>
                <w:rFonts w:ascii="Times New Roman" w:hAnsi="Times New Roman"/>
                <w:sz w:val="20"/>
                <w:szCs w:val="20"/>
              </w:rPr>
              <w:t>(</w:t>
            </w:r>
            <w:proofErr w:type="gramEnd"/>
            <w:r w:rsidRPr="00FB51CA">
              <w:rPr>
                <w:rFonts w:ascii="Times New Roman" w:hAnsi="Times New Roman"/>
                <w:sz w:val="20"/>
                <w:szCs w:val="20"/>
              </w:rPr>
              <w:t>серия, № паспорта, кем, когда выдан)</w:t>
            </w:r>
          </w:p>
          <w:p w:rsidR="006A3DD8" w:rsidRPr="00FB51CA" w:rsidRDefault="006A3DD8" w:rsidP="006A3DD8">
            <w:pPr>
              <w:rPr>
                <w:rFonts w:ascii="Times New Roman" w:hAnsi="Times New Roman"/>
              </w:rPr>
            </w:pPr>
            <w:r w:rsidRPr="00FB51CA">
              <w:rPr>
                <w:rFonts w:ascii="Times New Roman" w:hAnsi="Times New Roman"/>
              </w:rPr>
              <w:t>Место жительства______________________________ _____________________________________________ Контактный телефон ___________________________</w:t>
            </w:r>
          </w:p>
          <w:p w:rsidR="006A3DD8" w:rsidRPr="00FB51CA" w:rsidRDefault="006A3DD8" w:rsidP="006A3DD8">
            <w:pPr>
              <w:rPr>
                <w:rFonts w:ascii="Times New Roman" w:hAnsi="Times New Roman"/>
              </w:rPr>
            </w:pPr>
          </w:p>
        </w:tc>
      </w:tr>
      <w:tr w:rsidR="006A3DD8" w:rsidRPr="00FB51CA" w:rsidTr="006A3DD8">
        <w:trPr>
          <w:trHeight w:val="508"/>
        </w:trPr>
        <w:tc>
          <w:tcPr>
            <w:tcW w:w="2977" w:type="dxa"/>
            <w:vAlign w:val="center"/>
          </w:tcPr>
          <w:p w:rsidR="006A3DD8" w:rsidRPr="00FB51CA" w:rsidRDefault="006A3DD8" w:rsidP="006A3DD8">
            <w:pPr>
              <w:jc w:val="center"/>
              <w:rPr>
                <w:rFonts w:ascii="Times New Roman" w:hAnsi="Times New Roman"/>
              </w:rPr>
            </w:pPr>
          </w:p>
        </w:tc>
        <w:tc>
          <w:tcPr>
            <w:tcW w:w="6662" w:type="dxa"/>
            <w:vMerge/>
            <w:vAlign w:val="bottom"/>
          </w:tcPr>
          <w:p w:rsidR="006A3DD8" w:rsidRPr="00FB51CA" w:rsidRDefault="006A3DD8" w:rsidP="006A3DD8">
            <w:pPr>
              <w:jc w:val="center"/>
              <w:rPr>
                <w:rFonts w:ascii="Times New Roman" w:hAnsi="Times New Roman"/>
              </w:rPr>
            </w:pPr>
          </w:p>
        </w:tc>
      </w:tr>
      <w:tr w:rsidR="006A3DD8" w:rsidRPr="00FB51CA" w:rsidTr="006A3DD8">
        <w:trPr>
          <w:trHeight w:val="543"/>
        </w:trPr>
        <w:tc>
          <w:tcPr>
            <w:tcW w:w="2977" w:type="dxa"/>
            <w:vAlign w:val="center"/>
          </w:tcPr>
          <w:p w:rsidR="006A3DD8" w:rsidRPr="00FB51CA" w:rsidRDefault="006A3DD8" w:rsidP="006A3DD8">
            <w:pPr>
              <w:rPr>
                <w:rFonts w:ascii="Times New Roman" w:hAnsi="Times New Roman"/>
              </w:rPr>
            </w:pPr>
          </w:p>
        </w:tc>
        <w:tc>
          <w:tcPr>
            <w:tcW w:w="6662" w:type="dxa"/>
            <w:vMerge/>
            <w:vAlign w:val="bottom"/>
          </w:tcPr>
          <w:p w:rsidR="006A3DD8" w:rsidRPr="00FB51CA" w:rsidRDefault="006A3DD8" w:rsidP="006A3DD8">
            <w:pPr>
              <w:jc w:val="center"/>
              <w:rPr>
                <w:rFonts w:ascii="Times New Roman" w:hAnsi="Times New Roman"/>
              </w:rPr>
            </w:pPr>
          </w:p>
        </w:tc>
      </w:tr>
    </w:tbl>
    <w:p w:rsidR="006A3DD8" w:rsidRPr="00FB51CA" w:rsidRDefault="006A3DD8" w:rsidP="006A3DD8">
      <w:pPr>
        <w:rPr>
          <w:rFonts w:ascii="Times New Roman" w:hAnsi="Times New Roman"/>
        </w:rPr>
      </w:pPr>
    </w:p>
    <w:p w:rsidR="006A3DD8" w:rsidRPr="00FB51CA" w:rsidRDefault="006A3DD8" w:rsidP="006A3DD8">
      <w:pPr>
        <w:ind w:left="2832" w:firstLine="708"/>
        <w:rPr>
          <w:rFonts w:ascii="Times New Roman" w:hAnsi="Times New Roman"/>
        </w:rPr>
      </w:pPr>
      <w:r w:rsidRPr="00FB51CA">
        <w:rPr>
          <w:rFonts w:ascii="Times New Roman" w:hAnsi="Times New Roman"/>
        </w:rPr>
        <w:lastRenderedPageBreak/>
        <w:t>Заявление</w:t>
      </w:r>
    </w:p>
    <w:p w:rsidR="006A3DD8" w:rsidRPr="00FB51CA" w:rsidRDefault="006A3DD8" w:rsidP="006A3DD8">
      <w:pPr>
        <w:rPr>
          <w:rFonts w:ascii="Times New Roman" w:hAnsi="Times New Roman"/>
        </w:rPr>
      </w:pPr>
    </w:p>
    <w:p w:rsidR="006A3DD8" w:rsidRPr="00FB51CA" w:rsidRDefault="006A3DD8" w:rsidP="006A3DD8">
      <w:pPr>
        <w:rPr>
          <w:rFonts w:ascii="Times New Roman" w:hAnsi="Times New Roman"/>
        </w:rPr>
      </w:pPr>
      <w:r w:rsidRPr="00FB51CA">
        <w:rPr>
          <w:rFonts w:ascii="Times New Roman" w:hAnsi="Times New Roman"/>
        </w:rPr>
        <w:t>Прошу заключить договор о целевом обучении в ____________________________________________________________________</w:t>
      </w:r>
    </w:p>
    <w:p w:rsidR="006A3DD8" w:rsidRPr="00FB51CA" w:rsidRDefault="006A3DD8" w:rsidP="006A3DD8">
      <w:pPr>
        <w:rPr>
          <w:rFonts w:ascii="Times New Roman" w:hAnsi="Times New Roman"/>
        </w:rPr>
      </w:pPr>
      <w:r w:rsidRPr="00FB51CA">
        <w:rPr>
          <w:rFonts w:ascii="Times New Roman" w:hAnsi="Times New Roman"/>
        </w:rPr>
        <w:t xml:space="preserve">                                              </w:t>
      </w:r>
      <w:r w:rsidRPr="00FB51CA">
        <w:rPr>
          <w:rFonts w:ascii="Times New Roman" w:hAnsi="Times New Roman"/>
          <w:sz w:val="20"/>
          <w:szCs w:val="20"/>
        </w:rPr>
        <w:t>(наименование образовательной организации высшего образования)</w:t>
      </w:r>
      <w:r w:rsidRPr="00FB51CA">
        <w:rPr>
          <w:rFonts w:ascii="Times New Roman" w:hAnsi="Times New Roman"/>
        </w:rPr>
        <w:t xml:space="preserve">  </w:t>
      </w:r>
    </w:p>
    <w:p w:rsidR="006A3DD8" w:rsidRPr="00FB51CA" w:rsidRDefault="006A3DD8" w:rsidP="006A3DD8">
      <w:pPr>
        <w:rPr>
          <w:rFonts w:ascii="Times New Roman" w:hAnsi="Times New Roman"/>
        </w:rPr>
      </w:pPr>
      <w:r w:rsidRPr="00FB51CA">
        <w:rPr>
          <w:rFonts w:ascii="Times New Roman" w:hAnsi="Times New Roman"/>
        </w:rPr>
        <w:t>по специальности ____________________________________________________________________</w:t>
      </w:r>
    </w:p>
    <w:p w:rsidR="006A3DD8" w:rsidRPr="00FB51CA" w:rsidRDefault="006A3DD8" w:rsidP="006A3DD8">
      <w:pPr>
        <w:ind w:firstLine="708"/>
        <w:rPr>
          <w:rFonts w:ascii="Times New Roman" w:hAnsi="Times New Roman"/>
          <w:sz w:val="20"/>
          <w:szCs w:val="20"/>
        </w:rPr>
      </w:pPr>
      <w:r w:rsidRPr="00FB51CA">
        <w:rPr>
          <w:rFonts w:ascii="Times New Roman" w:hAnsi="Times New Roman"/>
        </w:rPr>
        <w:tab/>
      </w:r>
      <w:r w:rsidRPr="00FB51CA">
        <w:rPr>
          <w:rFonts w:ascii="Times New Roman" w:hAnsi="Times New Roman"/>
        </w:rPr>
        <w:tab/>
      </w:r>
      <w:r w:rsidRPr="00FB51CA">
        <w:rPr>
          <w:rFonts w:ascii="Times New Roman" w:hAnsi="Times New Roman"/>
        </w:rPr>
        <w:tab/>
      </w:r>
      <w:r w:rsidRPr="00FB51CA">
        <w:rPr>
          <w:rFonts w:ascii="Times New Roman" w:hAnsi="Times New Roman"/>
          <w:sz w:val="20"/>
          <w:szCs w:val="20"/>
        </w:rPr>
        <w:t>(наименование специальности)</w:t>
      </w:r>
    </w:p>
    <w:p w:rsidR="006A3DD8" w:rsidRPr="00FB51CA" w:rsidRDefault="006A3DD8" w:rsidP="006A3DD8">
      <w:pPr>
        <w:rPr>
          <w:rFonts w:ascii="Times New Roman" w:hAnsi="Times New Roman"/>
        </w:rPr>
      </w:pPr>
    </w:p>
    <w:p w:rsidR="006A3DD8" w:rsidRPr="00FB51CA" w:rsidRDefault="006A3DD8" w:rsidP="006A3DD8">
      <w:pPr>
        <w:jc w:val="both"/>
        <w:rPr>
          <w:rFonts w:ascii="Times New Roman" w:hAnsi="Times New Roman"/>
        </w:rPr>
      </w:pPr>
      <w:r w:rsidRPr="00FB51CA">
        <w:rPr>
          <w:rFonts w:ascii="Times New Roman" w:hAnsi="Times New Roman"/>
        </w:rPr>
        <w:tab/>
        <w:t xml:space="preserve">Согласен (согласна) на обработку моих персональных данных в информационных системах управления здравоохранения Липецкой области в порядке, установленном Федеральным законом от 27 июля </w:t>
      </w:r>
      <w:smartTag w:uri="urn:schemas-microsoft-com:office:smarttags" w:element="metricconverter">
        <w:smartTagPr>
          <w:attr w:name="ProductID" w:val="2006 г"/>
        </w:smartTagPr>
        <w:r w:rsidRPr="00FB51CA">
          <w:rPr>
            <w:rFonts w:ascii="Times New Roman" w:hAnsi="Times New Roman"/>
          </w:rPr>
          <w:t>2006 г</w:t>
        </w:r>
      </w:smartTag>
      <w:r w:rsidRPr="00FB51CA">
        <w:rPr>
          <w:rFonts w:ascii="Times New Roman" w:hAnsi="Times New Roman"/>
        </w:rPr>
        <w:t>. № 152-ФЗ «О персональных данных».</w:t>
      </w:r>
    </w:p>
    <w:p w:rsidR="006A3DD8" w:rsidRPr="00FB51CA" w:rsidRDefault="006A3DD8" w:rsidP="006A3DD8">
      <w:pPr>
        <w:jc w:val="both"/>
        <w:rPr>
          <w:rFonts w:ascii="Times New Roman" w:hAnsi="Times New Roman"/>
        </w:rPr>
      </w:pPr>
    </w:p>
    <w:p w:rsidR="006A3DD8" w:rsidRPr="00FB51CA" w:rsidRDefault="006A3DD8" w:rsidP="006A3DD8">
      <w:pPr>
        <w:rPr>
          <w:rFonts w:ascii="Times New Roman" w:hAnsi="Times New Roman"/>
          <w:sz w:val="20"/>
          <w:szCs w:val="20"/>
        </w:rPr>
      </w:pPr>
      <w:r w:rsidRPr="00FB51CA">
        <w:rPr>
          <w:rFonts w:ascii="Times New Roman" w:hAnsi="Times New Roman"/>
        </w:rPr>
        <w:t xml:space="preserve">          </w:t>
      </w:r>
    </w:p>
    <w:p w:rsidR="006A3DD8" w:rsidRPr="00FB51CA" w:rsidRDefault="006A3DD8" w:rsidP="006A3DD8">
      <w:pPr>
        <w:rPr>
          <w:rFonts w:ascii="Times New Roman" w:hAnsi="Times New Roman"/>
        </w:rPr>
      </w:pPr>
    </w:p>
    <w:p w:rsidR="006A3DD8" w:rsidRPr="00FB51CA" w:rsidRDefault="006A3DD8" w:rsidP="006A3DD8">
      <w:pPr>
        <w:rPr>
          <w:rFonts w:ascii="Times New Roman" w:hAnsi="Times New Roman"/>
        </w:rPr>
      </w:pPr>
      <w:r w:rsidRPr="00FB51CA">
        <w:rPr>
          <w:rFonts w:ascii="Times New Roman" w:hAnsi="Times New Roman"/>
        </w:rPr>
        <w:t xml:space="preserve">Дата </w:t>
      </w:r>
      <w:r w:rsidRPr="00FB51CA">
        <w:rPr>
          <w:rFonts w:ascii="Times New Roman" w:hAnsi="Times New Roman"/>
        </w:rPr>
        <w:tab/>
      </w:r>
      <w:r w:rsidRPr="00FB51CA">
        <w:rPr>
          <w:rFonts w:ascii="Times New Roman" w:hAnsi="Times New Roman"/>
        </w:rPr>
        <w:tab/>
      </w:r>
      <w:r w:rsidRPr="00FB51CA">
        <w:rPr>
          <w:rFonts w:ascii="Times New Roman" w:hAnsi="Times New Roman"/>
        </w:rPr>
        <w:tab/>
      </w:r>
      <w:r w:rsidRPr="00FB51CA">
        <w:rPr>
          <w:rFonts w:ascii="Times New Roman" w:hAnsi="Times New Roman"/>
        </w:rPr>
        <w:tab/>
      </w:r>
      <w:r w:rsidRPr="00FB51CA">
        <w:rPr>
          <w:rFonts w:ascii="Times New Roman" w:hAnsi="Times New Roman"/>
        </w:rPr>
        <w:tab/>
      </w:r>
      <w:r w:rsidRPr="00FB51CA">
        <w:rPr>
          <w:rFonts w:ascii="Times New Roman" w:hAnsi="Times New Roman"/>
        </w:rPr>
        <w:tab/>
      </w:r>
      <w:r w:rsidRPr="00FB51CA">
        <w:rPr>
          <w:rFonts w:ascii="Times New Roman" w:hAnsi="Times New Roman"/>
        </w:rPr>
        <w:tab/>
      </w:r>
      <w:r w:rsidRPr="00FB51CA">
        <w:rPr>
          <w:rFonts w:ascii="Times New Roman" w:hAnsi="Times New Roman"/>
        </w:rPr>
        <w:tab/>
      </w:r>
      <w:r w:rsidR="00FB51CA">
        <w:rPr>
          <w:rFonts w:ascii="Times New Roman" w:hAnsi="Times New Roman"/>
        </w:rPr>
        <w:t xml:space="preserve">                           </w:t>
      </w:r>
      <w:r w:rsidRPr="00FB51CA">
        <w:rPr>
          <w:rFonts w:ascii="Times New Roman" w:hAnsi="Times New Roman"/>
        </w:rPr>
        <w:tab/>
      </w:r>
      <w:r w:rsidRPr="00FB51CA">
        <w:rPr>
          <w:rFonts w:ascii="Times New Roman" w:hAnsi="Times New Roman"/>
        </w:rPr>
        <w:tab/>
        <w:t>Подпись</w:t>
      </w:r>
    </w:p>
    <w:p w:rsidR="006A3DD8" w:rsidRDefault="006A3DD8"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FB51CA" w:rsidRDefault="00FB51CA" w:rsidP="006A3DD8">
      <w:pPr>
        <w:widowControl w:val="0"/>
        <w:autoSpaceDE w:val="0"/>
        <w:autoSpaceDN w:val="0"/>
        <w:adjustRightInd w:val="0"/>
        <w:ind w:left="5103"/>
        <w:jc w:val="right"/>
        <w:outlineLvl w:val="1"/>
        <w:rPr>
          <w:bCs/>
        </w:rPr>
      </w:pPr>
    </w:p>
    <w:p w:rsidR="006A3DD8" w:rsidRPr="00FB51CA" w:rsidRDefault="006A3DD8" w:rsidP="00FB51CA">
      <w:pPr>
        <w:widowControl w:val="0"/>
        <w:autoSpaceDE w:val="0"/>
        <w:autoSpaceDN w:val="0"/>
        <w:adjustRightInd w:val="0"/>
        <w:spacing w:after="0" w:line="240" w:lineRule="auto"/>
        <w:ind w:left="5103"/>
        <w:jc w:val="right"/>
        <w:outlineLvl w:val="1"/>
        <w:rPr>
          <w:rFonts w:ascii="Times New Roman" w:hAnsi="Times New Roman"/>
          <w:bCs/>
          <w:sz w:val="24"/>
          <w:szCs w:val="24"/>
        </w:rPr>
      </w:pPr>
      <w:r w:rsidRPr="00FB51CA">
        <w:rPr>
          <w:rFonts w:ascii="Times New Roman" w:hAnsi="Times New Roman"/>
          <w:bCs/>
          <w:sz w:val="24"/>
          <w:szCs w:val="24"/>
        </w:rPr>
        <w:t>Приложение 3</w:t>
      </w:r>
    </w:p>
    <w:p w:rsidR="006A3DD8" w:rsidRPr="00FB51CA" w:rsidRDefault="006A3DD8" w:rsidP="00FB51CA">
      <w:pPr>
        <w:autoSpaceDE w:val="0"/>
        <w:autoSpaceDN w:val="0"/>
        <w:adjustRightInd w:val="0"/>
        <w:spacing w:after="0" w:line="240" w:lineRule="auto"/>
        <w:ind w:left="-142"/>
        <w:jc w:val="right"/>
        <w:rPr>
          <w:rFonts w:ascii="Times New Roman" w:hAnsi="Times New Roman"/>
          <w:sz w:val="24"/>
          <w:szCs w:val="24"/>
        </w:rPr>
      </w:pPr>
      <w:r w:rsidRPr="00FB51CA">
        <w:rPr>
          <w:rFonts w:ascii="Times New Roman" w:hAnsi="Times New Roman"/>
          <w:bCs/>
          <w:sz w:val="24"/>
          <w:szCs w:val="24"/>
        </w:rPr>
        <w:t xml:space="preserve">к административному регламенту </w:t>
      </w:r>
      <w:r w:rsidRPr="00FB51CA">
        <w:rPr>
          <w:rFonts w:ascii="Times New Roman" w:hAnsi="Times New Roman"/>
          <w:sz w:val="24"/>
          <w:szCs w:val="24"/>
        </w:rPr>
        <w:t xml:space="preserve">предоставления </w:t>
      </w:r>
    </w:p>
    <w:p w:rsidR="006A3DD8" w:rsidRPr="00FB51CA" w:rsidRDefault="006A3DD8" w:rsidP="00FB51CA">
      <w:pPr>
        <w:autoSpaceDE w:val="0"/>
        <w:autoSpaceDN w:val="0"/>
        <w:adjustRightInd w:val="0"/>
        <w:spacing w:after="0" w:line="240" w:lineRule="auto"/>
        <w:ind w:left="-142"/>
        <w:jc w:val="right"/>
        <w:rPr>
          <w:rFonts w:ascii="Times New Roman" w:hAnsi="Times New Roman"/>
          <w:sz w:val="24"/>
          <w:szCs w:val="24"/>
        </w:rPr>
      </w:pPr>
      <w:r w:rsidRPr="00FB51CA">
        <w:rPr>
          <w:rFonts w:ascii="Times New Roman" w:hAnsi="Times New Roman"/>
          <w:sz w:val="24"/>
          <w:szCs w:val="24"/>
        </w:rPr>
        <w:t xml:space="preserve">управлением здравоохранения Липецкой области </w:t>
      </w:r>
    </w:p>
    <w:p w:rsidR="006A3DD8" w:rsidRPr="00FB51CA" w:rsidRDefault="006A3DD8" w:rsidP="00FB51CA">
      <w:pPr>
        <w:autoSpaceDE w:val="0"/>
        <w:autoSpaceDN w:val="0"/>
        <w:adjustRightInd w:val="0"/>
        <w:spacing w:after="0" w:line="240" w:lineRule="auto"/>
        <w:ind w:left="-142"/>
        <w:jc w:val="right"/>
        <w:rPr>
          <w:rFonts w:ascii="Times New Roman" w:hAnsi="Times New Roman"/>
          <w:sz w:val="24"/>
          <w:szCs w:val="24"/>
        </w:rPr>
      </w:pPr>
      <w:r w:rsidRPr="00FB51CA">
        <w:rPr>
          <w:rFonts w:ascii="Times New Roman" w:hAnsi="Times New Roman"/>
          <w:sz w:val="24"/>
          <w:szCs w:val="24"/>
        </w:rPr>
        <w:t>государственной услуги по заключению договоров о целевом обучении по программам высшего медицинского или фармацевтического образования с гражданами</w:t>
      </w:r>
    </w:p>
    <w:p w:rsidR="006A3DD8" w:rsidRDefault="006A3DD8" w:rsidP="006A3DD8">
      <w:pPr>
        <w:autoSpaceDE w:val="0"/>
        <w:autoSpaceDN w:val="0"/>
        <w:adjustRightInd w:val="0"/>
        <w:ind w:left="-142"/>
        <w:jc w:val="right"/>
      </w:pPr>
    </w:p>
    <w:p w:rsidR="006A3DD8" w:rsidRDefault="006A3DD8" w:rsidP="006A3DD8">
      <w:pPr>
        <w:widowControl w:val="0"/>
        <w:autoSpaceDE w:val="0"/>
        <w:autoSpaceDN w:val="0"/>
        <w:adjustRightInd w:val="0"/>
        <w:jc w:val="center"/>
        <w:rPr>
          <w:b/>
          <w:bCs/>
        </w:rPr>
      </w:pPr>
    </w:p>
    <w:p w:rsidR="006A3DD8" w:rsidRPr="00FB51CA" w:rsidRDefault="006A3DD8" w:rsidP="006A3DD8">
      <w:pPr>
        <w:widowControl w:val="0"/>
        <w:autoSpaceDE w:val="0"/>
        <w:autoSpaceDN w:val="0"/>
        <w:adjustRightInd w:val="0"/>
        <w:jc w:val="center"/>
        <w:rPr>
          <w:rFonts w:ascii="Times New Roman" w:hAnsi="Times New Roman"/>
          <w:b/>
          <w:bCs/>
        </w:rPr>
      </w:pPr>
      <w:r w:rsidRPr="00FB51CA">
        <w:rPr>
          <w:rFonts w:ascii="Times New Roman" w:hAnsi="Times New Roman"/>
          <w:b/>
          <w:bCs/>
        </w:rPr>
        <w:t xml:space="preserve">Договор о целевом обучении </w:t>
      </w:r>
    </w:p>
    <w:p w:rsidR="006A3DD8" w:rsidRPr="00FB51CA" w:rsidRDefault="006A3DD8" w:rsidP="006A3DD8">
      <w:pPr>
        <w:widowControl w:val="0"/>
        <w:autoSpaceDE w:val="0"/>
        <w:autoSpaceDN w:val="0"/>
        <w:adjustRightInd w:val="0"/>
        <w:jc w:val="center"/>
        <w:rPr>
          <w:rFonts w:ascii="Times New Roman" w:hAnsi="Times New Roman"/>
        </w:rPr>
      </w:pP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u w:val="single"/>
        </w:rPr>
        <w:t>___</w:t>
      </w:r>
      <w:proofErr w:type="spellStart"/>
      <w:r w:rsidRPr="00FB51CA">
        <w:rPr>
          <w:rFonts w:ascii="Times New Roman" w:hAnsi="Times New Roman" w:cs="Times New Roman"/>
          <w:sz w:val="22"/>
          <w:szCs w:val="22"/>
          <w:u w:val="single"/>
        </w:rPr>
        <w:t>г.Липецк</w:t>
      </w:r>
      <w:proofErr w:type="spellEnd"/>
      <w:r w:rsidRPr="00FB51CA">
        <w:rPr>
          <w:rFonts w:ascii="Times New Roman" w:hAnsi="Times New Roman" w:cs="Times New Roman"/>
          <w:sz w:val="22"/>
          <w:szCs w:val="22"/>
          <w:u w:val="single"/>
        </w:rPr>
        <w:t>_________________</w:t>
      </w:r>
      <w:r w:rsidRPr="00FB51CA">
        <w:rPr>
          <w:rFonts w:ascii="Times New Roman" w:hAnsi="Times New Roman" w:cs="Times New Roman"/>
          <w:sz w:val="22"/>
          <w:szCs w:val="22"/>
        </w:rPr>
        <w:t xml:space="preserve">                                                             "__" _______________ 20__ г.</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 xml:space="preserve"> (место заключения договора)                                                                   (дата заключения договора)</w:t>
      </w:r>
    </w:p>
    <w:p w:rsidR="006A3DD8" w:rsidRPr="00FB51CA" w:rsidRDefault="006A3DD8" w:rsidP="006A3DD8">
      <w:pPr>
        <w:pStyle w:val="ConsPlusNonformat"/>
        <w:rPr>
          <w:rFonts w:ascii="Times New Roman" w:hAnsi="Times New Roman" w:cs="Times New Roman"/>
          <w:sz w:val="22"/>
          <w:szCs w:val="22"/>
        </w:rPr>
      </w:pP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_Управление здравоохранения Липецкой области</w:t>
      </w:r>
      <w:r w:rsidRPr="00FB51CA">
        <w:rPr>
          <w:rFonts w:ascii="Times New Roman" w:hAnsi="Times New Roman" w:cs="Times New Roman"/>
          <w:i/>
          <w:sz w:val="22"/>
          <w:szCs w:val="22"/>
        </w:rPr>
        <w:t xml:space="preserve">, </w:t>
      </w:r>
      <w:r w:rsidRPr="00FB51CA">
        <w:rPr>
          <w:rFonts w:ascii="Times New Roman" w:hAnsi="Times New Roman" w:cs="Times New Roman"/>
          <w:sz w:val="22"/>
          <w:szCs w:val="22"/>
        </w:rPr>
        <w:t xml:space="preserve">именуемое в дальнейшем Организацией, в лице начальника управления ___________________________________, действующего на основании Положения с одной стороны, и </w:t>
      </w:r>
      <w:r w:rsidRPr="00FB51CA">
        <w:rPr>
          <w:rFonts w:ascii="Times New Roman" w:hAnsi="Times New Roman" w:cs="Times New Roman"/>
          <w:i/>
          <w:sz w:val="22"/>
          <w:szCs w:val="22"/>
        </w:rPr>
        <w:t>____________________________________________________________________________,</w:t>
      </w:r>
      <w:r w:rsidRPr="00FB51CA">
        <w:rPr>
          <w:rFonts w:ascii="Times New Roman" w:hAnsi="Times New Roman" w:cs="Times New Roman"/>
          <w:sz w:val="22"/>
          <w:szCs w:val="22"/>
        </w:rPr>
        <w:t xml:space="preserve"> </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rPr>
        <w:t xml:space="preserve">                                                       (фамилия, имя, отчество абитуриента полностью)                                                             </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именуемая(</w:t>
      </w:r>
      <w:proofErr w:type="spellStart"/>
      <w:proofErr w:type="gramStart"/>
      <w:r w:rsidRPr="00FB51CA">
        <w:rPr>
          <w:rFonts w:ascii="Times New Roman" w:hAnsi="Times New Roman" w:cs="Times New Roman"/>
          <w:sz w:val="22"/>
          <w:szCs w:val="22"/>
        </w:rPr>
        <w:t>ый</w:t>
      </w:r>
      <w:proofErr w:type="spellEnd"/>
      <w:r w:rsidRPr="00FB51CA">
        <w:rPr>
          <w:rFonts w:ascii="Times New Roman" w:hAnsi="Times New Roman" w:cs="Times New Roman"/>
          <w:sz w:val="22"/>
          <w:szCs w:val="22"/>
        </w:rPr>
        <w:t>)  в</w:t>
      </w:r>
      <w:proofErr w:type="gramEnd"/>
      <w:r w:rsidRPr="00FB51CA">
        <w:rPr>
          <w:rFonts w:ascii="Times New Roman" w:hAnsi="Times New Roman" w:cs="Times New Roman"/>
          <w:sz w:val="22"/>
          <w:szCs w:val="22"/>
        </w:rPr>
        <w:t xml:space="preserve">  дальнейшем  гражданином,  с  другой  стороны, далее именуемые сторонами, заключили настоящий договор о нижеследующем.</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jc w:val="center"/>
        <w:outlineLvl w:val="1"/>
        <w:rPr>
          <w:rFonts w:ascii="Times New Roman" w:hAnsi="Times New Roman"/>
        </w:rPr>
      </w:pPr>
      <w:bookmarkStart w:id="10" w:name="Par227"/>
      <w:bookmarkEnd w:id="10"/>
      <w:r w:rsidRPr="00FB51CA">
        <w:rPr>
          <w:rFonts w:ascii="Times New Roman" w:hAnsi="Times New Roman"/>
        </w:rPr>
        <w:t>I. Предмет договора</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pStyle w:val="ConsPlusNonformat"/>
        <w:jc w:val="both"/>
        <w:rPr>
          <w:rFonts w:ascii="Times New Roman" w:hAnsi="Times New Roman" w:cs="Times New Roman"/>
          <w:sz w:val="22"/>
          <w:szCs w:val="22"/>
        </w:rPr>
      </w:pPr>
      <w:r w:rsidRPr="00FB51CA">
        <w:rPr>
          <w:rFonts w:ascii="Times New Roman" w:hAnsi="Times New Roman" w:cs="Times New Roman"/>
          <w:sz w:val="22"/>
          <w:szCs w:val="22"/>
        </w:rPr>
        <w:t xml:space="preserve">    1.  В  соответствии  с  настоящим договором гражданин обязуется освоить образовательную программу высшего образования  - </w:t>
      </w:r>
      <w:proofErr w:type="spellStart"/>
      <w:r w:rsidRPr="00FB51CA">
        <w:rPr>
          <w:rFonts w:ascii="Times New Roman" w:hAnsi="Times New Roman" w:cs="Times New Roman"/>
          <w:sz w:val="22"/>
          <w:szCs w:val="22"/>
        </w:rPr>
        <w:t>специалитета</w:t>
      </w:r>
      <w:proofErr w:type="spellEnd"/>
      <w:r w:rsidRPr="00FB51CA">
        <w:rPr>
          <w:rFonts w:ascii="Times New Roman" w:hAnsi="Times New Roman" w:cs="Times New Roman"/>
          <w:b/>
          <w:sz w:val="22"/>
          <w:szCs w:val="22"/>
        </w:rPr>
        <w:t xml:space="preserve"> </w:t>
      </w:r>
      <w:r w:rsidRPr="00FB51CA">
        <w:rPr>
          <w:rFonts w:ascii="Times New Roman" w:hAnsi="Times New Roman" w:cs="Times New Roman"/>
          <w:sz w:val="22"/>
          <w:szCs w:val="22"/>
        </w:rPr>
        <w:t>по специальности___________________________________________,</w:t>
      </w:r>
    </w:p>
    <w:p w:rsidR="006A3DD8" w:rsidRPr="00FB51CA" w:rsidRDefault="006A3DD8" w:rsidP="006A3DD8">
      <w:pPr>
        <w:pStyle w:val="ConsPlusNonformat"/>
        <w:jc w:val="both"/>
        <w:rPr>
          <w:rFonts w:ascii="Times New Roman" w:hAnsi="Times New Roman" w:cs="Times New Roman"/>
          <w:sz w:val="18"/>
          <w:szCs w:val="18"/>
        </w:rPr>
      </w:pPr>
      <w:r w:rsidRPr="00FB51CA">
        <w:rPr>
          <w:rFonts w:ascii="Times New Roman" w:hAnsi="Times New Roman" w:cs="Times New Roman"/>
          <w:sz w:val="22"/>
          <w:szCs w:val="22"/>
        </w:rPr>
        <w:t xml:space="preserve">                                                                                                 </w:t>
      </w:r>
      <w:r w:rsidRPr="00FB51CA">
        <w:rPr>
          <w:rFonts w:ascii="Times New Roman" w:hAnsi="Times New Roman" w:cs="Times New Roman"/>
          <w:sz w:val="18"/>
          <w:szCs w:val="18"/>
        </w:rPr>
        <w:t>(код, наименование профессии, направление подготовки)</w:t>
      </w:r>
    </w:p>
    <w:p w:rsidR="006A3DD8" w:rsidRPr="00FB51CA" w:rsidRDefault="006A3DD8" w:rsidP="006A3DD8">
      <w:pPr>
        <w:pStyle w:val="ConsPlusNonformat"/>
        <w:jc w:val="both"/>
        <w:rPr>
          <w:rFonts w:ascii="Times New Roman" w:hAnsi="Times New Roman" w:cs="Times New Roman"/>
          <w:sz w:val="16"/>
          <w:szCs w:val="16"/>
        </w:rPr>
      </w:pPr>
      <w:r w:rsidRPr="00FB51CA">
        <w:rPr>
          <w:rFonts w:ascii="Times New Roman" w:hAnsi="Times New Roman" w:cs="Times New Roman"/>
          <w:sz w:val="22"/>
          <w:szCs w:val="22"/>
        </w:rPr>
        <w:t xml:space="preserve">реализуемую </w:t>
      </w:r>
      <w:r w:rsidRPr="00FB51CA">
        <w:rPr>
          <w:rFonts w:ascii="Times New Roman" w:hAnsi="Times New Roman" w:cs="Times New Roman"/>
          <w:sz w:val="22"/>
          <w:szCs w:val="22"/>
          <w:u w:val="single"/>
        </w:rPr>
        <w:t xml:space="preserve">в </w:t>
      </w:r>
      <w:r w:rsidRPr="00FB51CA">
        <w:rPr>
          <w:rFonts w:ascii="Times New Roman" w:hAnsi="Times New Roman" w:cs="Times New Roman"/>
          <w:sz w:val="22"/>
          <w:szCs w:val="22"/>
        </w:rPr>
        <w:t>______________________________________________________________________</w:t>
      </w:r>
      <w:r w:rsidRPr="00FB51CA">
        <w:rPr>
          <w:rFonts w:ascii="Times New Roman" w:hAnsi="Times New Roman" w:cs="Times New Roman"/>
          <w:i/>
          <w:sz w:val="22"/>
          <w:szCs w:val="22"/>
        </w:rPr>
        <w:t>_</w:t>
      </w:r>
      <w:r w:rsidRPr="00FB51CA">
        <w:rPr>
          <w:rFonts w:ascii="Times New Roman" w:hAnsi="Times New Roman" w:cs="Times New Roman"/>
          <w:sz w:val="22"/>
          <w:szCs w:val="22"/>
        </w:rPr>
        <w:t xml:space="preserve">, успешно   </w:t>
      </w:r>
      <w:r w:rsidRPr="00FB51CA">
        <w:rPr>
          <w:rFonts w:ascii="Times New Roman" w:hAnsi="Times New Roman" w:cs="Times New Roman"/>
          <w:sz w:val="16"/>
          <w:szCs w:val="16"/>
        </w:rPr>
        <w:t xml:space="preserve">               </w:t>
      </w:r>
    </w:p>
    <w:p w:rsidR="006A3DD8" w:rsidRPr="00FB51CA" w:rsidRDefault="006A3DD8" w:rsidP="006A3DD8">
      <w:pPr>
        <w:pStyle w:val="ConsPlusNonformat"/>
        <w:jc w:val="both"/>
        <w:rPr>
          <w:rFonts w:ascii="Times New Roman" w:hAnsi="Times New Roman" w:cs="Times New Roman"/>
          <w:sz w:val="16"/>
          <w:szCs w:val="16"/>
        </w:rPr>
      </w:pPr>
      <w:r w:rsidRPr="00FB51CA">
        <w:rPr>
          <w:rFonts w:ascii="Times New Roman" w:hAnsi="Times New Roman" w:cs="Times New Roman"/>
          <w:sz w:val="16"/>
          <w:szCs w:val="16"/>
        </w:rPr>
        <w:t xml:space="preserve">                                                    (наименование организации, осуществляющей образовательную деятельность)</w:t>
      </w:r>
    </w:p>
    <w:p w:rsidR="006A3DD8" w:rsidRPr="00FB51CA" w:rsidRDefault="006A3DD8" w:rsidP="006A3DD8">
      <w:pPr>
        <w:pStyle w:val="ConsPlusNonformat"/>
        <w:jc w:val="both"/>
        <w:rPr>
          <w:rFonts w:ascii="Times New Roman" w:hAnsi="Times New Roman" w:cs="Times New Roman"/>
          <w:sz w:val="22"/>
          <w:szCs w:val="22"/>
        </w:rPr>
      </w:pPr>
      <w:r w:rsidRPr="00FB51CA">
        <w:rPr>
          <w:rFonts w:ascii="Times New Roman" w:hAnsi="Times New Roman" w:cs="Times New Roman"/>
          <w:sz w:val="22"/>
          <w:szCs w:val="22"/>
        </w:rPr>
        <w:t xml:space="preserve">пройти   государственную   итоговую   аттестацию   по   указанной образовательной   программе  и  заключить  трудовой  договор  (контракт)  с организацией,  указанной  в  </w:t>
      </w:r>
      <w:hyperlink w:anchor="Par260" w:history="1">
        <w:r w:rsidRPr="00FB51CA">
          <w:rPr>
            <w:rFonts w:ascii="Times New Roman" w:hAnsi="Times New Roman" w:cs="Times New Roman"/>
            <w:color w:val="0000FF"/>
            <w:sz w:val="22"/>
            <w:szCs w:val="22"/>
          </w:rPr>
          <w:t>подпункте  "в" пункта 3</w:t>
        </w:r>
      </w:hyperlink>
      <w:r w:rsidRPr="00FB51CA">
        <w:rPr>
          <w:rFonts w:ascii="Times New Roman" w:hAnsi="Times New Roman" w:cs="Times New Roman"/>
          <w:sz w:val="22"/>
          <w:szCs w:val="22"/>
        </w:rPr>
        <w:t xml:space="preserve"> настоящего договора, а Организация  обязуется  предоставить гражданину меры социальной поддержки и организовать прохождение практики в соответствии с учебным планом.</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jc w:val="center"/>
        <w:outlineLvl w:val="1"/>
        <w:rPr>
          <w:rFonts w:ascii="Times New Roman" w:hAnsi="Times New Roman"/>
        </w:rPr>
      </w:pPr>
      <w:bookmarkStart w:id="11" w:name="Par243"/>
      <w:bookmarkEnd w:id="11"/>
      <w:r w:rsidRPr="00FB51CA">
        <w:rPr>
          <w:rFonts w:ascii="Times New Roman" w:hAnsi="Times New Roman"/>
        </w:rPr>
        <w:t>II. Права и обязанности сторон</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2. Организация вправе:</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а) запрашивать у гражданина информацию о результатах прохождения им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б) рекомендовать гражданину тему выпускной квалификационной работы (при наличии);</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в) изменить организацию, указанную в </w:t>
      </w:r>
      <w:hyperlink w:anchor="Par260" w:history="1">
        <w:r w:rsidRPr="00FB51CA">
          <w:rPr>
            <w:rFonts w:ascii="Times New Roman" w:hAnsi="Times New Roman"/>
            <w:color w:val="0000FF"/>
          </w:rPr>
          <w:t>подпункте "в" пункта 3</w:t>
        </w:r>
      </w:hyperlink>
      <w:r w:rsidRPr="00FB51CA">
        <w:rPr>
          <w:rFonts w:ascii="Times New Roman" w:hAnsi="Times New Roman"/>
        </w:rPr>
        <w:t>, в случае отсутствия потребности в специалисте в указанной организации.</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3. Организация обязана:</w:t>
      </w:r>
    </w:p>
    <w:p w:rsidR="006A3DD8" w:rsidRPr="00FB51CA" w:rsidRDefault="006A3DD8" w:rsidP="006A3DD8">
      <w:pPr>
        <w:widowControl w:val="0"/>
        <w:autoSpaceDE w:val="0"/>
        <w:autoSpaceDN w:val="0"/>
        <w:adjustRightInd w:val="0"/>
        <w:ind w:firstLine="540"/>
        <w:jc w:val="both"/>
        <w:rPr>
          <w:rFonts w:ascii="Times New Roman" w:hAnsi="Times New Roman"/>
        </w:rPr>
      </w:pPr>
      <w:bookmarkStart w:id="12" w:name="Par251"/>
      <w:bookmarkEnd w:id="12"/>
      <w:r w:rsidRPr="00FB51CA">
        <w:rPr>
          <w:rFonts w:ascii="Times New Roman" w:hAnsi="Times New Roman"/>
        </w:rPr>
        <w:t>а) предоставить гражданину в период его обучения следующие меры социальной поддержки:</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 xml:space="preserve">             ежемесячная выплата, предоставляемая в порядке и сроки, установленные нормативным правовым актом администрации Липецкой области;</w:t>
      </w:r>
    </w:p>
    <w:p w:rsidR="006A3DD8" w:rsidRPr="00FB51CA" w:rsidRDefault="006A3DD8" w:rsidP="006A3DD8">
      <w:pPr>
        <w:widowControl w:val="0"/>
        <w:autoSpaceDE w:val="0"/>
        <w:autoSpaceDN w:val="0"/>
        <w:adjustRightInd w:val="0"/>
        <w:jc w:val="both"/>
        <w:rPr>
          <w:rFonts w:ascii="Times New Roman" w:hAnsi="Times New Roman"/>
        </w:rPr>
      </w:pPr>
      <w:r w:rsidRPr="00FB51CA">
        <w:rPr>
          <w:rFonts w:ascii="Times New Roman" w:hAnsi="Times New Roman"/>
        </w:rPr>
        <w:t xml:space="preserve">          б) организовать прохождение гражданином практики в соответствии с учебным планом;</w:t>
      </w:r>
    </w:p>
    <w:p w:rsidR="006A3DD8" w:rsidRPr="00FB51CA" w:rsidRDefault="006A3DD8" w:rsidP="006A3DD8">
      <w:pPr>
        <w:pStyle w:val="ConsPlusNonformat"/>
        <w:jc w:val="both"/>
        <w:rPr>
          <w:rFonts w:ascii="Times New Roman" w:hAnsi="Times New Roman" w:cs="Times New Roman"/>
        </w:rPr>
      </w:pPr>
      <w:bookmarkStart w:id="13" w:name="Par260"/>
      <w:bookmarkEnd w:id="13"/>
      <w:r w:rsidRPr="00FB51CA">
        <w:rPr>
          <w:rFonts w:ascii="Times New Roman" w:hAnsi="Times New Roman" w:cs="Times New Roman"/>
          <w:sz w:val="22"/>
          <w:szCs w:val="22"/>
        </w:rPr>
        <w:t xml:space="preserve">          в) обеспечить в соответствии с полученной квалификацией трудоустройство гражданина в  учреждение или предприятие, подведомственное Организации.</w:t>
      </w:r>
    </w:p>
    <w:p w:rsidR="006A3DD8" w:rsidRPr="00FB51CA" w:rsidRDefault="006A3DD8" w:rsidP="006A3DD8">
      <w:pPr>
        <w:widowControl w:val="0"/>
        <w:autoSpaceDE w:val="0"/>
        <w:autoSpaceDN w:val="0"/>
        <w:adjustRightInd w:val="0"/>
        <w:jc w:val="both"/>
        <w:rPr>
          <w:rFonts w:ascii="Times New Roman" w:hAnsi="Times New Roman"/>
        </w:rPr>
      </w:pPr>
      <w:r w:rsidRPr="00FB51CA">
        <w:rPr>
          <w:rFonts w:ascii="Times New Roman" w:hAnsi="Times New Roman"/>
        </w:rPr>
        <w:t xml:space="preserve">         г) в случае неисполнения обязательств по трудоустройству гражданина в течение 3 месяцев выплатить гражданину компенсацию в двукратном размере расходов, связанных с предоставлением ему мер социальной поддержки;</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д) уведомить гражданина об изменении местонахождения, банковских реквизитов (при их наличии)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 xml:space="preserve">    </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4. Гражданин вправе:</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а) получать от Организации меры социальной поддержки, предусмотренные </w:t>
      </w:r>
      <w:hyperlink w:anchor="Par251" w:history="1">
        <w:r w:rsidRPr="00FB51CA">
          <w:rPr>
            <w:rFonts w:ascii="Times New Roman" w:hAnsi="Times New Roman"/>
            <w:color w:val="0000FF"/>
          </w:rPr>
          <w:t>подпунктом "а" пункта 3</w:t>
        </w:r>
      </w:hyperlink>
      <w:r w:rsidRPr="00FB51CA">
        <w:rPr>
          <w:rFonts w:ascii="Times New Roman" w:hAnsi="Times New Roman"/>
        </w:rPr>
        <w:t xml:space="preserve"> настоящего договора;</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б) в случае необходимости получать информацию о деятельности организации, в которой организовано прохождение практики в соответствии с учебным планом.                </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5. Гражданин обязан:</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 xml:space="preserve">          а) осваивать образовательную программу высшего образования - </w:t>
      </w:r>
      <w:proofErr w:type="spellStart"/>
      <w:r w:rsidRPr="00FB51CA">
        <w:rPr>
          <w:rFonts w:ascii="Times New Roman" w:hAnsi="Times New Roman" w:cs="Times New Roman"/>
          <w:sz w:val="22"/>
          <w:szCs w:val="22"/>
        </w:rPr>
        <w:t>специалитета</w:t>
      </w:r>
      <w:proofErr w:type="spellEnd"/>
      <w:r w:rsidRPr="00FB51CA">
        <w:rPr>
          <w:rFonts w:ascii="Times New Roman" w:hAnsi="Times New Roman" w:cs="Times New Roman"/>
          <w:sz w:val="22"/>
          <w:szCs w:val="22"/>
        </w:rPr>
        <w:t xml:space="preserve"> по специальности</w:t>
      </w:r>
      <w:r w:rsidRPr="00FB51CA">
        <w:rPr>
          <w:rFonts w:ascii="Times New Roman" w:hAnsi="Times New Roman" w:cs="Times New Roman"/>
          <w:i/>
          <w:sz w:val="22"/>
          <w:szCs w:val="22"/>
          <w:u w:val="single"/>
        </w:rPr>
        <w:t xml:space="preserve"> </w:t>
      </w:r>
      <w:r w:rsidRPr="00FB51CA">
        <w:rPr>
          <w:rFonts w:ascii="Times New Roman" w:hAnsi="Times New Roman" w:cs="Times New Roman"/>
          <w:i/>
          <w:sz w:val="22"/>
          <w:szCs w:val="22"/>
        </w:rPr>
        <w:t>___________________</w:t>
      </w:r>
      <w:r w:rsidRPr="00FB51CA">
        <w:rPr>
          <w:rFonts w:ascii="Times New Roman" w:hAnsi="Times New Roman" w:cs="Times New Roman"/>
          <w:sz w:val="22"/>
          <w:szCs w:val="22"/>
        </w:rPr>
        <w:t>;</w:t>
      </w:r>
    </w:p>
    <w:p w:rsidR="006A3DD8" w:rsidRPr="00FB51CA" w:rsidRDefault="006A3DD8" w:rsidP="006A3DD8">
      <w:pPr>
        <w:pStyle w:val="ConsPlusNonformat"/>
        <w:rPr>
          <w:rFonts w:ascii="Times New Roman" w:hAnsi="Times New Roman" w:cs="Times New Roman"/>
        </w:rPr>
      </w:pPr>
      <w:r w:rsidRPr="00FB51CA">
        <w:rPr>
          <w:rFonts w:ascii="Times New Roman" w:hAnsi="Times New Roman" w:cs="Times New Roman"/>
          <w:sz w:val="22"/>
          <w:szCs w:val="22"/>
        </w:rPr>
        <w:t xml:space="preserve">               </w:t>
      </w:r>
      <w:r w:rsidRPr="00FB51CA">
        <w:rPr>
          <w:rFonts w:ascii="Times New Roman" w:hAnsi="Times New Roman" w:cs="Times New Roman"/>
        </w:rPr>
        <w:t>(код, наименование профессии, направление подготовки (специальности), уровень образования)</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в) проходить практику, организованную Организацией, в соответствии с учебным планом;</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г) соблюдать нормативные акты организации, в которой организовано прохождение практики в соответствии с учебным планом;</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д) прибыть в Организацию не позднее чем за два года до окончания освоения образовательной программы высшего образования - </w:t>
      </w:r>
      <w:proofErr w:type="spellStart"/>
      <w:r w:rsidRPr="00FB51CA">
        <w:rPr>
          <w:rFonts w:ascii="Times New Roman" w:hAnsi="Times New Roman"/>
        </w:rPr>
        <w:t>специалитета</w:t>
      </w:r>
      <w:proofErr w:type="spellEnd"/>
      <w:r w:rsidRPr="00FB51CA">
        <w:rPr>
          <w:rFonts w:ascii="Times New Roman" w:hAnsi="Times New Roman"/>
        </w:rPr>
        <w:t xml:space="preserve"> по специальности</w:t>
      </w:r>
      <w:r w:rsidRPr="00FB51CA">
        <w:rPr>
          <w:rFonts w:ascii="Times New Roman" w:hAnsi="Times New Roman"/>
          <w:i/>
        </w:rPr>
        <w:t xml:space="preserve"> _______________</w:t>
      </w:r>
      <w:r w:rsidRPr="00FB51CA">
        <w:rPr>
          <w:rFonts w:ascii="Times New Roman" w:hAnsi="Times New Roman"/>
        </w:rPr>
        <w:t xml:space="preserve"> для согласования </w:t>
      </w:r>
      <w:r w:rsidRPr="00FB51CA">
        <w:rPr>
          <w:rFonts w:ascii="Times New Roman" w:hAnsi="Times New Roman"/>
        </w:rPr>
        <w:lastRenderedPageBreak/>
        <w:t>трудоустройства в учреждение или предприятие, подведомственное Организации;</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е) заключить с организацией, указанной в </w:t>
      </w:r>
      <w:hyperlink w:anchor="Par260" w:history="1">
        <w:r w:rsidRPr="00FB51CA">
          <w:rPr>
            <w:rFonts w:ascii="Times New Roman" w:hAnsi="Times New Roman"/>
            <w:color w:val="0000FF"/>
          </w:rPr>
          <w:t>подпункте "в" пункта 3</w:t>
        </w:r>
      </w:hyperlink>
      <w:r w:rsidRPr="00FB51CA">
        <w:rPr>
          <w:rFonts w:ascii="Times New Roman" w:hAnsi="Times New Roman"/>
        </w:rPr>
        <w:t xml:space="preserve"> настоящего договора, трудовой договор (контракт) не позднее чем через месяц</w:t>
      </w:r>
      <w:r w:rsidRPr="00FB51CA">
        <w:rPr>
          <w:rFonts w:ascii="Times New Roman" w:hAnsi="Times New Roman"/>
          <w:i/>
        </w:rPr>
        <w:t xml:space="preserve"> </w:t>
      </w:r>
      <w:r w:rsidRPr="00FB51CA">
        <w:rPr>
          <w:rFonts w:ascii="Times New Roman" w:hAnsi="Times New Roman"/>
        </w:rPr>
        <w:t>со дня получения соответствующего документа об образовании и о квалификации;</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ж) возвратить Организации, в течение 3 месяцев со дня возникновения оснований для возврата ежемесячных выплат, предусмотренных частью 3 статьи 9.11 Закона Липецкой области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полученные ежемесячные выплаты в полном объеме путем перечисления в областной бюджет на счет Организации, а также выплатить штраф в двукратном размере полученных ежемесячных выплат, в случае неисполнения обязательств по трудоустройству, предусмотренных настоящим договором;</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з) уведомить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 и) отработать  в течение 3 лет со дня заключения трудового договора (контракта) в организации, указанной в </w:t>
      </w:r>
      <w:hyperlink w:anchor="Par260" w:history="1">
        <w:r w:rsidRPr="00FB51CA">
          <w:rPr>
            <w:rFonts w:ascii="Times New Roman" w:hAnsi="Times New Roman"/>
            <w:color w:val="0000FF"/>
          </w:rPr>
          <w:t>подпункте "в" пункта 3</w:t>
        </w:r>
      </w:hyperlink>
      <w:r w:rsidRPr="00FB51CA">
        <w:rPr>
          <w:rFonts w:ascii="Times New Roman" w:hAnsi="Times New Roman"/>
        </w:rPr>
        <w:t xml:space="preserve"> настоящего договора.</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 xml:space="preserve">                           (иные обязанности гражданина)</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jc w:val="center"/>
        <w:outlineLvl w:val="1"/>
        <w:rPr>
          <w:rFonts w:ascii="Times New Roman" w:hAnsi="Times New Roman"/>
        </w:rPr>
      </w:pPr>
      <w:bookmarkStart w:id="14" w:name="Par288"/>
      <w:bookmarkEnd w:id="14"/>
      <w:r w:rsidRPr="00FB51CA">
        <w:rPr>
          <w:rFonts w:ascii="Times New Roman" w:hAnsi="Times New Roman"/>
        </w:rPr>
        <w:t>III. Ответственность сторон</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7. Основаниями для освобождения гражданина от исполнения обязательств по трудоустройству являются:</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а) наличие заболеваний, препятствующих трудоустройству в организацию, указанную в </w:t>
      </w:r>
      <w:hyperlink w:anchor="Par260" w:history="1">
        <w:r w:rsidRPr="00FB51CA">
          <w:rPr>
            <w:rFonts w:ascii="Times New Roman" w:hAnsi="Times New Roman"/>
            <w:color w:val="0000FF"/>
          </w:rPr>
          <w:t>подпункте "в" пункта 3</w:t>
        </w:r>
      </w:hyperlink>
      <w:r w:rsidRPr="00FB51CA">
        <w:rPr>
          <w:rFonts w:ascii="Times New Roman" w:hAnsi="Times New Roman"/>
        </w:rPr>
        <w:t xml:space="preserve"> настоящего договора, и подтвержденных заключениями уполномоченных органов;</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б) признание в установленном порядке одного из родителей, супруга (супруги) инвалидом I или II группы, установление ребенку гражданина категории "ребенок-инвалид", если работа по трудовому договору (контракту) предоставляется не по месту постоянного жительства родителей, супруги (супруга) или ребенка;</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в) признание гражданина в установленном порядке инвалидом I или II группы;</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г) гражданин является супругом (супругой) военнослужащего, за исключением лиц, проходящих военную службу по призыву, если работа по трудовому договору (контракту) предоставляется не по месту службы супруга (супруги).</w:t>
      </w:r>
    </w:p>
    <w:p w:rsidR="006A3DD8" w:rsidRPr="00FB51CA" w:rsidRDefault="006A3DD8" w:rsidP="006A3DD8">
      <w:pPr>
        <w:widowControl w:val="0"/>
        <w:autoSpaceDE w:val="0"/>
        <w:autoSpaceDN w:val="0"/>
        <w:adjustRightInd w:val="0"/>
        <w:ind w:firstLine="540"/>
        <w:jc w:val="both"/>
        <w:rPr>
          <w:rFonts w:ascii="Times New Roman" w:hAnsi="Times New Roman"/>
        </w:rPr>
      </w:pPr>
      <w:bookmarkStart w:id="15" w:name="Par300"/>
      <w:bookmarkEnd w:id="15"/>
    </w:p>
    <w:p w:rsidR="006A3DD8" w:rsidRPr="00FB51CA" w:rsidRDefault="006A3DD8" w:rsidP="006A3DD8">
      <w:pPr>
        <w:widowControl w:val="0"/>
        <w:autoSpaceDE w:val="0"/>
        <w:autoSpaceDN w:val="0"/>
        <w:adjustRightInd w:val="0"/>
        <w:jc w:val="center"/>
        <w:outlineLvl w:val="1"/>
        <w:rPr>
          <w:rFonts w:ascii="Times New Roman" w:hAnsi="Times New Roman"/>
        </w:rPr>
      </w:pPr>
    </w:p>
    <w:p w:rsidR="006A3DD8" w:rsidRPr="00FB51CA" w:rsidRDefault="006A3DD8" w:rsidP="006A3DD8">
      <w:pPr>
        <w:widowControl w:val="0"/>
        <w:autoSpaceDE w:val="0"/>
        <w:autoSpaceDN w:val="0"/>
        <w:adjustRightInd w:val="0"/>
        <w:jc w:val="center"/>
        <w:outlineLvl w:val="1"/>
        <w:rPr>
          <w:rFonts w:ascii="Times New Roman" w:hAnsi="Times New Roman"/>
        </w:rPr>
      </w:pPr>
      <w:r w:rsidRPr="00FB51CA">
        <w:rPr>
          <w:rFonts w:ascii="Times New Roman" w:hAnsi="Times New Roman"/>
        </w:rPr>
        <w:t>IV. Срок действия договора, основания его</w:t>
      </w:r>
    </w:p>
    <w:p w:rsidR="006A3DD8" w:rsidRPr="00FB51CA" w:rsidRDefault="006A3DD8" w:rsidP="006A3DD8">
      <w:pPr>
        <w:widowControl w:val="0"/>
        <w:autoSpaceDE w:val="0"/>
        <w:autoSpaceDN w:val="0"/>
        <w:adjustRightInd w:val="0"/>
        <w:jc w:val="center"/>
        <w:rPr>
          <w:rFonts w:ascii="Times New Roman" w:hAnsi="Times New Roman"/>
        </w:rPr>
      </w:pPr>
      <w:r w:rsidRPr="00FB51CA">
        <w:rPr>
          <w:rFonts w:ascii="Times New Roman" w:hAnsi="Times New Roman"/>
        </w:rPr>
        <w:t>досрочного прекращения</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8. Настоящий договор вступает в силу с 01.09.20___г. и действует до заключения трудового договора (контракта).</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9. Основаниями для досрочного прекращения настоящего договора являются:</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а) отказ организации, осуществляющей образовательную деятельность, в приеме гражданина на целевое место, в том числе в случае, если гражданин не прошел по конкурсу, проводимому в рамках квоты целевого приема организацией, осуществляющей образовательную деятельность;</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б) неполучение гражданином в течение 12 месяцев мер социальной поддержки от Организации, предусмотренных настоящим договором;</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 в) отчисление гражданина из организации, осуществляющей образовательную деятельность, до окончания срока освоения образовательной программы;</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 xml:space="preserve">г) наступление и (или) обнаружение обстоятельств (медицинские или иные показания), препятствующих трудоустройству гражданина в организацию, указанную в </w:t>
      </w:r>
      <w:hyperlink w:anchor="Par260" w:history="1">
        <w:r w:rsidRPr="00FB51CA">
          <w:rPr>
            <w:rFonts w:ascii="Times New Roman" w:hAnsi="Times New Roman"/>
            <w:color w:val="0000FF"/>
          </w:rPr>
          <w:t>подпункте "в" пункта 3</w:t>
        </w:r>
      </w:hyperlink>
      <w:r w:rsidRPr="00FB51CA">
        <w:rPr>
          <w:rFonts w:ascii="Times New Roman" w:hAnsi="Times New Roman"/>
        </w:rPr>
        <w:t xml:space="preserve"> настоящего договора.</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jc w:val="center"/>
        <w:outlineLvl w:val="1"/>
        <w:rPr>
          <w:rFonts w:ascii="Times New Roman" w:hAnsi="Times New Roman"/>
        </w:rPr>
      </w:pPr>
      <w:bookmarkStart w:id="16" w:name="Par312"/>
      <w:bookmarkEnd w:id="16"/>
      <w:r w:rsidRPr="00FB51CA">
        <w:rPr>
          <w:rFonts w:ascii="Times New Roman" w:hAnsi="Times New Roman"/>
        </w:rPr>
        <w:t>V. Заключительные положения</w:t>
      </w:r>
    </w:p>
    <w:p w:rsidR="006A3DD8" w:rsidRPr="00FB51CA" w:rsidRDefault="006A3DD8" w:rsidP="006A3DD8">
      <w:pPr>
        <w:widowControl w:val="0"/>
        <w:autoSpaceDE w:val="0"/>
        <w:autoSpaceDN w:val="0"/>
        <w:adjustRightInd w:val="0"/>
        <w:ind w:firstLine="540"/>
        <w:jc w:val="both"/>
        <w:rPr>
          <w:rFonts w:ascii="Times New Roman" w:hAnsi="Times New Roman"/>
        </w:rPr>
      </w:pP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10. Изменения, вносимые в настоящий договор, оформляются дополнительными соглашениями к нему.</w:t>
      </w:r>
    </w:p>
    <w:p w:rsidR="006A3DD8" w:rsidRPr="00FB51CA" w:rsidRDefault="006A3DD8" w:rsidP="006A3DD8">
      <w:pPr>
        <w:widowControl w:val="0"/>
        <w:autoSpaceDE w:val="0"/>
        <w:autoSpaceDN w:val="0"/>
        <w:adjustRightInd w:val="0"/>
        <w:ind w:firstLine="540"/>
        <w:jc w:val="both"/>
        <w:rPr>
          <w:rFonts w:ascii="Times New Roman" w:hAnsi="Times New Roman"/>
        </w:rPr>
      </w:pPr>
      <w:r w:rsidRPr="00FB51CA">
        <w:rPr>
          <w:rFonts w:ascii="Times New Roman" w:hAnsi="Times New Roman"/>
        </w:rPr>
        <w:t>11. Настоящий договор составлен в 2  экземплярах, имеющих одинаковую силу, по одному экземпляру для каждой из сторон.</w:t>
      </w:r>
    </w:p>
    <w:p w:rsidR="006A3DD8" w:rsidRPr="00FB51CA" w:rsidRDefault="006A3DD8" w:rsidP="006A3DD8">
      <w:pPr>
        <w:pStyle w:val="ConsPlusNonformat"/>
        <w:rPr>
          <w:rFonts w:ascii="Times New Roman" w:hAnsi="Times New Roman" w:cs="Times New Roman"/>
          <w:sz w:val="22"/>
          <w:szCs w:val="22"/>
        </w:rPr>
      </w:pPr>
      <w:r w:rsidRPr="00FB51CA">
        <w:rPr>
          <w:rFonts w:ascii="Times New Roman" w:hAnsi="Times New Roman" w:cs="Times New Roman"/>
          <w:sz w:val="22"/>
          <w:szCs w:val="22"/>
        </w:rPr>
        <w:t xml:space="preserve">         </w:t>
      </w:r>
    </w:p>
    <w:p w:rsidR="006A3DD8" w:rsidRPr="00FB51CA" w:rsidRDefault="006A3DD8" w:rsidP="006A3DD8">
      <w:pPr>
        <w:widowControl w:val="0"/>
        <w:autoSpaceDE w:val="0"/>
        <w:autoSpaceDN w:val="0"/>
        <w:adjustRightInd w:val="0"/>
        <w:jc w:val="center"/>
        <w:outlineLvl w:val="1"/>
        <w:rPr>
          <w:rFonts w:ascii="Times New Roman" w:hAnsi="Times New Roman"/>
        </w:rPr>
      </w:pPr>
      <w:bookmarkStart w:id="17" w:name="Par319"/>
      <w:bookmarkEnd w:id="17"/>
    </w:p>
    <w:p w:rsidR="006A3DD8" w:rsidRPr="00FB51CA" w:rsidRDefault="006A3DD8" w:rsidP="006A3DD8">
      <w:pPr>
        <w:widowControl w:val="0"/>
        <w:autoSpaceDE w:val="0"/>
        <w:autoSpaceDN w:val="0"/>
        <w:adjustRightInd w:val="0"/>
        <w:jc w:val="center"/>
        <w:outlineLvl w:val="1"/>
        <w:rPr>
          <w:rFonts w:ascii="Times New Roman" w:hAnsi="Times New Roman"/>
        </w:rPr>
      </w:pPr>
    </w:p>
    <w:p w:rsidR="006A3DD8" w:rsidRPr="00FB51CA" w:rsidRDefault="006A3DD8" w:rsidP="006A3DD8">
      <w:pPr>
        <w:widowControl w:val="0"/>
        <w:autoSpaceDE w:val="0"/>
        <w:autoSpaceDN w:val="0"/>
        <w:adjustRightInd w:val="0"/>
        <w:jc w:val="center"/>
        <w:outlineLvl w:val="1"/>
        <w:rPr>
          <w:rFonts w:ascii="Times New Roman" w:hAnsi="Times New Roman"/>
        </w:rPr>
      </w:pPr>
      <w:r w:rsidRPr="00FB51CA">
        <w:rPr>
          <w:rFonts w:ascii="Times New Roman" w:hAnsi="Times New Roman"/>
        </w:rPr>
        <w:t>VI. Адреса и платежные реквизиты сторон</w:t>
      </w:r>
    </w:p>
    <w:p w:rsidR="006A3DD8" w:rsidRPr="00FB51CA" w:rsidRDefault="006A3DD8" w:rsidP="006A3DD8">
      <w:pPr>
        <w:widowControl w:val="0"/>
        <w:autoSpaceDE w:val="0"/>
        <w:autoSpaceDN w:val="0"/>
        <w:adjustRightInd w:val="0"/>
        <w:jc w:val="center"/>
        <w:outlineLvl w:val="1"/>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642"/>
      </w:tblGrid>
      <w:tr w:rsidR="006A3DD8" w:rsidRPr="00FB51CA" w:rsidTr="006A3DD8">
        <w:trPr>
          <w:trHeight w:val="4839"/>
        </w:trPr>
        <w:tc>
          <w:tcPr>
            <w:tcW w:w="4928" w:type="dxa"/>
          </w:tcPr>
          <w:p w:rsidR="006A3DD8" w:rsidRPr="00FB51CA" w:rsidRDefault="006A3DD8" w:rsidP="006A3DD8">
            <w:pPr>
              <w:widowControl w:val="0"/>
              <w:autoSpaceDE w:val="0"/>
              <w:autoSpaceDN w:val="0"/>
              <w:adjustRightInd w:val="0"/>
              <w:jc w:val="center"/>
              <w:rPr>
                <w:rFonts w:ascii="Times New Roman" w:hAnsi="Times New Roman"/>
                <w:sz w:val="24"/>
                <w:szCs w:val="24"/>
              </w:rPr>
            </w:pPr>
            <w:r w:rsidRPr="00FB51CA">
              <w:rPr>
                <w:rFonts w:ascii="Times New Roman" w:hAnsi="Times New Roman"/>
                <w:sz w:val="24"/>
                <w:szCs w:val="24"/>
              </w:rPr>
              <w:lastRenderedPageBreak/>
              <w:t>Гражданин</w:t>
            </w:r>
          </w:p>
          <w:p w:rsidR="006A3DD8" w:rsidRPr="00FB51CA" w:rsidRDefault="006A3DD8" w:rsidP="006A3DD8">
            <w:pPr>
              <w:pStyle w:val="ConsPlusCell"/>
              <w:rPr>
                <w:rFonts w:ascii="Times New Roman" w:hAnsi="Times New Roman" w:cs="Times New Roman"/>
                <w:sz w:val="24"/>
                <w:szCs w:val="24"/>
              </w:rPr>
            </w:pPr>
            <w:r w:rsidRPr="00FB51CA">
              <w:rPr>
                <w:rFonts w:ascii="Times New Roman" w:hAnsi="Times New Roman" w:cs="Times New Roman"/>
                <w:sz w:val="24"/>
                <w:szCs w:val="24"/>
              </w:rPr>
              <w:t xml:space="preserve">                                          </w:t>
            </w:r>
          </w:p>
          <w:p w:rsidR="006A3DD8" w:rsidRPr="00FB51CA" w:rsidRDefault="006A3DD8" w:rsidP="006A3DD8">
            <w:pPr>
              <w:pStyle w:val="ConsPlusCell"/>
              <w:rPr>
                <w:rFonts w:ascii="Times New Roman" w:hAnsi="Times New Roman" w:cs="Times New Roman"/>
                <w:sz w:val="24"/>
                <w:szCs w:val="24"/>
                <w:u w:val="single"/>
              </w:rPr>
            </w:pPr>
            <w:r w:rsidRPr="00FB51CA">
              <w:rPr>
                <w:rFonts w:ascii="Times New Roman" w:hAnsi="Times New Roman" w:cs="Times New Roman"/>
                <w:sz w:val="24"/>
                <w:szCs w:val="24"/>
              </w:rPr>
              <w:t>_______________________________________</w:t>
            </w:r>
          </w:p>
          <w:p w:rsidR="006A3DD8" w:rsidRPr="00FB51CA" w:rsidRDefault="006A3DD8" w:rsidP="006A3DD8">
            <w:pPr>
              <w:pStyle w:val="ConsPlusCell"/>
              <w:rPr>
                <w:rFonts w:ascii="Times New Roman" w:hAnsi="Times New Roman" w:cs="Times New Roman"/>
                <w:sz w:val="24"/>
                <w:szCs w:val="24"/>
              </w:rPr>
            </w:pPr>
            <w:r w:rsidRPr="00FB51CA">
              <w:rPr>
                <w:rFonts w:ascii="Times New Roman" w:hAnsi="Times New Roman" w:cs="Times New Roman"/>
                <w:sz w:val="24"/>
                <w:szCs w:val="24"/>
              </w:rPr>
              <w:t xml:space="preserve"> (</w:t>
            </w:r>
            <w:r w:rsidRPr="00FB51CA">
              <w:rPr>
                <w:rFonts w:ascii="Times New Roman" w:hAnsi="Times New Roman" w:cs="Times New Roman"/>
                <w:sz w:val="18"/>
                <w:szCs w:val="18"/>
              </w:rPr>
              <w:t>фамилия, имя, отчество (при наличии)</w:t>
            </w:r>
            <w:r w:rsidRPr="00FB51CA">
              <w:rPr>
                <w:rFonts w:ascii="Times New Roman" w:hAnsi="Times New Roman" w:cs="Times New Roman"/>
                <w:sz w:val="24"/>
                <w:szCs w:val="24"/>
              </w:rPr>
              <w:t xml:space="preserve">       </w:t>
            </w:r>
          </w:p>
          <w:p w:rsidR="006A3DD8" w:rsidRPr="00FB51CA" w:rsidRDefault="006A3DD8" w:rsidP="006A3DD8">
            <w:pPr>
              <w:pStyle w:val="ConsPlusCell"/>
              <w:rPr>
                <w:rFonts w:ascii="Times New Roman" w:hAnsi="Times New Roman" w:cs="Times New Roman"/>
                <w:sz w:val="24"/>
                <w:szCs w:val="24"/>
              </w:rPr>
            </w:pPr>
          </w:p>
          <w:p w:rsidR="006A3DD8" w:rsidRPr="00FB51CA" w:rsidRDefault="006A3DD8" w:rsidP="006A3DD8">
            <w:pPr>
              <w:pStyle w:val="ConsPlusCell"/>
              <w:rPr>
                <w:rFonts w:ascii="Times New Roman" w:hAnsi="Times New Roman" w:cs="Times New Roman"/>
                <w:sz w:val="24"/>
                <w:szCs w:val="24"/>
              </w:rPr>
            </w:pPr>
            <w:r w:rsidRPr="00FB51CA">
              <w:rPr>
                <w:rFonts w:ascii="Times New Roman" w:hAnsi="Times New Roman" w:cs="Times New Roman"/>
                <w:sz w:val="24"/>
                <w:szCs w:val="24"/>
              </w:rPr>
              <w:t>_________________________</w:t>
            </w:r>
          </w:p>
          <w:p w:rsidR="006A3DD8" w:rsidRPr="00FB51CA" w:rsidRDefault="006A3DD8" w:rsidP="006A3DD8">
            <w:pPr>
              <w:pStyle w:val="ConsPlusCell"/>
              <w:rPr>
                <w:rFonts w:ascii="Times New Roman" w:hAnsi="Times New Roman" w:cs="Times New Roman"/>
                <w:sz w:val="18"/>
                <w:szCs w:val="18"/>
              </w:rPr>
            </w:pPr>
            <w:r w:rsidRPr="00FB51CA">
              <w:rPr>
                <w:rFonts w:ascii="Times New Roman" w:hAnsi="Times New Roman" w:cs="Times New Roman"/>
                <w:sz w:val="24"/>
                <w:szCs w:val="24"/>
              </w:rPr>
              <w:t xml:space="preserve">          </w:t>
            </w:r>
            <w:r w:rsidRPr="00FB51CA">
              <w:rPr>
                <w:rFonts w:ascii="Times New Roman" w:hAnsi="Times New Roman" w:cs="Times New Roman"/>
                <w:sz w:val="18"/>
                <w:szCs w:val="18"/>
              </w:rPr>
              <w:t>(дата рождения)</w:t>
            </w:r>
          </w:p>
          <w:p w:rsidR="006A3DD8" w:rsidRPr="00FB51CA" w:rsidRDefault="006A3DD8" w:rsidP="006A3DD8">
            <w:pPr>
              <w:pStyle w:val="ConsPlusCell"/>
              <w:rPr>
                <w:rFonts w:ascii="Times New Roman" w:hAnsi="Times New Roman" w:cs="Times New Roman"/>
                <w:sz w:val="24"/>
                <w:szCs w:val="24"/>
              </w:rPr>
            </w:pPr>
          </w:p>
          <w:p w:rsidR="006A3DD8" w:rsidRPr="00FB51CA" w:rsidRDefault="006A3DD8" w:rsidP="006A3DD8">
            <w:pPr>
              <w:pStyle w:val="ConsPlusCell"/>
              <w:rPr>
                <w:rFonts w:ascii="Times New Roman" w:hAnsi="Times New Roman" w:cs="Times New Roman"/>
                <w:sz w:val="24"/>
                <w:szCs w:val="24"/>
                <w:u w:val="single"/>
              </w:rPr>
            </w:pPr>
            <w:r w:rsidRPr="00FB51CA">
              <w:rPr>
                <w:rFonts w:ascii="Times New Roman" w:hAnsi="Times New Roman" w:cs="Times New Roman"/>
                <w:sz w:val="24"/>
                <w:szCs w:val="24"/>
                <w:u w:val="single"/>
              </w:rPr>
              <w:t xml:space="preserve"> Паспорт: _____________________________________________________________________________________________________________________</w:t>
            </w:r>
          </w:p>
          <w:p w:rsidR="006A3DD8" w:rsidRPr="00FB51CA" w:rsidRDefault="006A3DD8" w:rsidP="006A3DD8">
            <w:pPr>
              <w:pStyle w:val="ConsPlusCell"/>
              <w:rPr>
                <w:rFonts w:ascii="Times New Roman" w:hAnsi="Times New Roman" w:cs="Times New Roman"/>
                <w:sz w:val="18"/>
                <w:szCs w:val="18"/>
              </w:rPr>
            </w:pPr>
            <w:r w:rsidRPr="00FB51CA">
              <w:rPr>
                <w:rFonts w:ascii="Times New Roman" w:hAnsi="Times New Roman" w:cs="Times New Roman"/>
                <w:sz w:val="18"/>
                <w:szCs w:val="18"/>
              </w:rPr>
              <w:t>(серия и номер паспорта, когда и кем</w:t>
            </w:r>
          </w:p>
          <w:p w:rsidR="006A3DD8" w:rsidRPr="00FB51CA" w:rsidRDefault="006A3DD8" w:rsidP="006A3DD8">
            <w:pPr>
              <w:pStyle w:val="ConsPlusCell"/>
              <w:rPr>
                <w:rFonts w:ascii="Times New Roman" w:hAnsi="Times New Roman" w:cs="Times New Roman"/>
                <w:sz w:val="18"/>
                <w:szCs w:val="18"/>
              </w:rPr>
            </w:pPr>
            <w:r w:rsidRPr="00FB51CA">
              <w:rPr>
                <w:rFonts w:ascii="Times New Roman" w:hAnsi="Times New Roman" w:cs="Times New Roman"/>
                <w:sz w:val="18"/>
                <w:szCs w:val="18"/>
              </w:rPr>
              <w:t xml:space="preserve">                выдан)</w:t>
            </w:r>
          </w:p>
          <w:p w:rsidR="006A3DD8" w:rsidRPr="00FB51CA" w:rsidRDefault="006A3DD8" w:rsidP="006A3DD8">
            <w:pPr>
              <w:pStyle w:val="ConsPlusCell"/>
              <w:rPr>
                <w:rFonts w:ascii="Times New Roman" w:hAnsi="Times New Roman" w:cs="Times New Roman"/>
                <w:sz w:val="24"/>
                <w:szCs w:val="24"/>
              </w:rPr>
            </w:pPr>
          </w:p>
          <w:p w:rsidR="006A3DD8" w:rsidRPr="00FB51CA" w:rsidRDefault="006A3DD8" w:rsidP="006A3DD8">
            <w:pPr>
              <w:pStyle w:val="ConsPlusCell"/>
              <w:rPr>
                <w:rFonts w:ascii="Times New Roman" w:hAnsi="Times New Roman" w:cs="Times New Roman"/>
                <w:sz w:val="24"/>
                <w:szCs w:val="24"/>
                <w:u w:val="single"/>
              </w:rPr>
            </w:pPr>
            <w:r w:rsidRPr="00FB51CA">
              <w:rPr>
                <w:rFonts w:ascii="Times New Roman" w:hAnsi="Times New Roman" w:cs="Times New Roman"/>
                <w:sz w:val="24"/>
                <w:szCs w:val="24"/>
              </w:rPr>
              <w:t>_</w:t>
            </w:r>
            <w:r w:rsidRPr="00FB51CA">
              <w:rPr>
                <w:rFonts w:ascii="Times New Roman" w:hAnsi="Times New Roman" w:cs="Times New Roman"/>
                <w:sz w:val="24"/>
                <w:szCs w:val="24"/>
                <w:u w:val="single"/>
              </w:rPr>
              <w:t>_____________________________________________________________________________</w:t>
            </w:r>
          </w:p>
          <w:p w:rsidR="006A3DD8" w:rsidRPr="00FB51CA" w:rsidRDefault="006A3DD8" w:rsidP="006A3DD8">
            <w:pPr>
              <w:pStyle w:val="ConsPlusCell"/>
              <w:rPr>
                <w:rFonts w:ascii="Times New Roman" w:hAnsi="Times New Roman" w:cs="Times New Roman"/>
                <w:sz w:val="18"/>
                <w:szCs w:val="18"/>
              </w:rPr>
            </w:pPr>
            <w:r w:rsidRPr="00FB51CA">
              <w:rPr>
                <w:rFonts w:ascii="Times New Roman" w:hAnsi="Times New Roman" w:cs="Times New Roman"/>
                <w:sz w:val="24"/>
                <w:szCs w:val="24"/>
              </w:rPr>
              <w:t xml:space="preserve"> </w:t>
            </w:r>
            <w:r w:rsidRPr="00FB51CA">
              <w:rPr>
                <w:rFonts w:ascii="Times New Roman" w:hAnsi="Times New Roman" w:cs="Times New Roman"/>
                <w:sz w:val="18"/>
                <w:szCs w:val="18"/>
              </w:rPr>
              <w:t xml:space="preserve">(местонахождение)                          </w:t>
            </w:r>
          </w:p>
          <w:p w:rsidR="006A3DD8" w:rsidRPr="00FB51CA" w:rsidRDefault="006A3DD8" w:rsidP="006A3DD8">
            <w:pPr>
              <w:pStyle w:val="ConsPlusCell"/>
              <w:rPr>
                <w:rFonts w:ascii="Times New Roman" w:hAnsi="Times New Roman" w:cs="Times New Roman"/>
                <w:sz w:val="24"/>
                <w:szCs w:val="24"/>
              </w:rPr>
            </w:pPr>
            <w:r w:rsidRPr="00FB51CA">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6A3DD8" w:rsidRPr="00FB51CA" w:rsidRDefault="006A3DD8" w:rsidP="006A3DD8">
            <w:pPr>
              <w:pStyle w:val="ConsPlusCell"/>
              <w:rPr>
                <w:rFonts w:ascii="Times New Roman" w:hAnsi="Times New Roman" w:cs="Times New Roman"/>
                <w:sz w:val="18"/>
                <w:szCs w:val="18"/>
              </w:rPr>
            </w:pPr>
            <w:r w:rsidRPr="00FB51CA">
              <w:rPr>
                <w:rFonts w:ascii="Times New Roman" w:hAnsi="Times New Roman" w:cs="Times New Roman"/>
                <w:sz w:val="24"/>
                <w:szCs w:val="24"/>
              </w:rPr>
              <w:t xml:space="preserve">   </w:t>
            </w:r>
            <w:r w:rsidRPr="00FB51CA">
              <w:rPr>
                <w:rFonts w:ascii="Times New Roman" w:hAnsi="Times New Roman" w:cs="Times New Roman"/>
                <w:sz w:val="18"/>
                <w:szCs w:val="18"/>
              </w:rPr>
              <w:t xml:space="preserve">(банковские реквизиты при их наличии)                      </w:t>
            </w:r>
          </w:p>
          <w:p w:rsidR="006A3DD8" w:rsidRPr="00FB51CA" w:rsidRDefault="006A3DD8" w:rsidP="006A3DD8">
            <w:pPr>
              <w:pStyle w:val="ConsPlusCell"/>
              <w:rPr>
                <w:rFonts w:ascii="Times New Roman" w:hAnsi="Times New Roman" w:cs="Times New Roman"/>
                <w:sz w:val="24"/>
                <w:szCs w:val="24"/>
              </w:rPr>
            </w:pPr>
          </w:p>
          <w:p w:rsidR="006A3DD8" w:rsidRPr="00FB51CA" w:rsidRDefault="006A3DD8" w:rsidP="006A3DD8">
            <w:pPr>
              <w:pStyle w:val="ConsPlusCell"/>
              <w:rPr>
                <w:rFonts w:ascii="Times New Roman" w:hAnsi="Times New Roman" w:cs="Times New Roman"/>
                <w:sz w:val="24"/>
                <w:szCs w:val="24"/>
              </w:rPr>
            </w:pPr>
            <w:r w:rsidRPr="00FB51CA">
              <w:rPr>
                <w:rFonts w:ascii="Times New Roman" w:hAnsi="Times New Roman" w:cs="Times New Roman"/>
                <w:sz w:val="24"/>
                <w:szCs w:val="24"/>
              </w:rPr>
              <w:t xml:space="preserve">__________________ /_____________./  </w:t>
            </w:r>
          </w:p>
          <w:p w:rsidR="006A3DD8" w:rsidRPr="00FB51CA" w:rsidRDefault="006A3DD8" w:rsidP="006A3DD8">
            <w:pPr>
              <w:pStyle w:val="ConsPlusCell"/>
              <w:rPr>
                <w:rFonts w:ascii="Times New Roman" w:hAnsi="Times New Roman" w:cs="Times New Roman"/>
                <w:sz w:val="18"/>
                <w:szCs w:val="18"/>
              </w:rPr>
            </w:pPr>
            <w:r w:rsidRPr="00FB51CA">
              <w:rPr>
                <w:rFonts w:ascii="Times New Roman" w:hAnsi="Times New Roman" w:cs="Times New Roman"/>
                <w:sz w:val="24"/>
                <w:szCs w:val="24"/>
              </w:rPr>
              <w:t>(</w:t>
            </w:r>
            <w:r w:rsidRPr="00FB51CA">
              <w:rPr>
                <w:rFonts w:ascii="Times New Roman" w:hAnsi="Times New Roman" w:cs="Times New Roman"/>
                <w:sz w:val="18"/>
                <w:szCs w:val="18"/>
              </w:rPr>
              <w:t>подпись)  (фамилия, имя, отчество)</w:t>
            </w:r>
          </w:p>
          <w:p w:rsidR="006A3DD8" w:rsidRPr="00FB51CA" w:rsidRDefault="006A3DD8" w:rsidP="006A3DD8">
            <w:pPr>
              <w:jc w:val="center"/>
              <w:rPr>
                <w:rFonts w:ascii="Times New Roman" w:hAnsi="Times New Roman"/>
              </w:rPr>
            </w:pPr>
          </w:p>
          <w:p w:rsidR="006A3DD8" w:rsidRPr="00FB51CA" w:rsidRDefault="006A3DD8" w:rsidP="006A3DD8">
            <w:pPr>
              <w:jc w:val="center"/>
              <w:rPr>
                <w:rFonts w:ascii="Times New Roman" w:hAnsi="Times New Roman"/>
              </w:rPr>
            </w:pPr>
            <w:r w:rsidRPr="00FB51CA">
              <w:rPr>
                <w:rFonts w:ascii="Times New Roman" w:hAnsi="Times New Roman"/>
              </w:rPr>
              <w:t>Родитель (законный представитель):</w:t>
            </w:r>
          </w:p>
          <w:p w:rsidR="006A3DD8" w:rsidRPr="00FB51CA" w:rsidRDefault="006A3DD8" w:rsidP="006A3DD8">
            <w:pPr>
              <w:jc w:val="center"/>
              <w:rPr>
                <w:rFonts w:ascii="Times New Roman" w:hAnsi="Times New Roman"/>
              </w:rPr>
            </w:pPr>
            <w:r w:rsidRPr="00FB51CA">
              <w:rPr>
                <w:rFonts w:ascii="Times New Roman" w:hAnsi="Times New Roman"/>
              </w:rPr>
              <w:t>_______________________________</w:t>
            </w:r>
          </w:p>
          <w:p w:rsidR="006A3DD8" w:rsidRPr="00FB51CA" w:rsidRDefault="006A3DD8" w:rsidP="006A3DD8">
            <w:pPr>
              <w:jc w:val="center"/>
              <w:rPr>
                <w:rFonts w:ascii="Times New Roman" w:hAnsi="Times New Roman"/>
              </w:rPr>
            </w:pPr>
            <w:r w:rsidRPr="00FB51CA">
              <w:rPr>
                <w:rFonts w:ascii="Times New Roman" w:hAnsi="Times New Roman"/>
              </w:rPr>
              <w:t>(ФИО)</w:t>
            </w:r>
          </w:p>
          <w:p w:rsidR="006A3DD8" w:rsidRPr="00FB51CA" w:rsidRDefault="006A3DD8" w:rsidP="006A3DD8">
            <w:pPr>
              <w:rPr>
                <w:rFonts w:ascii="Times New Roman" w:hAnsi="Times New Roman"/>
              </w:rPr>
            </w:pPr>
            <w:r w:rsidRPr="00FB51CA">
              <w:rPr>
                <w:rFonts w:ascii="Times New Roman" w:hAnsi="Times New Roman"/>
              </w:rPr>
              <w:t>Год рождения</w:t>
            </w:r>
          </w:p>
          <w:p w:rsidR="006A3DD8" w:rsidRPr="00FB51CA" w:rsidRDefault="006A3DD8" w:rsidP="006A3DD8">
            <w:pPr>
              <w:rPr>
                <w:rFonts w:ascii="Times New Roman" w:hAnsi="Times New Roman"/>
              </w:rPr>
            </w:pPr>
            <w:r w:rsidRPr="00FB51CA">
              <w:rPr>
                <w:rFonts w:ascii="Times New Roman" w:hAnsi="Times New Roman"/>
              </w:rPr>
              <w:t xml:space="preserve">Адрес: </w:t>
            </w:r>
          </w:p>
          <w:p w:rsidR="006A3DD8" w:rsidRPr="00FB51CA" w:rsidRDefault="006A3DD8" w:rsidP="006A3DD8">
            <w:pPr>
              <w:rPr>
                <w:rFonts w:ascii="Times New Roman" w:hAnsi="Times New Roman"/>
              </w:rPr>
            </w:pPr>
            <w:r w:rsidRPr="00FB51CA">
              <w:rPr>
                <w:rFonts w:ascii="Times New Roman" w:hAnsi="Times New Roman"/>
              </w:rPr>
              <w:t xml:space="preserve">Паспорт: </w:t>
            </w:r>
          </w:p>
          <w:p w:rsidR="006A3DD8" w:rsidRPr="00FB51CA" w:rsidRDefault="006A3DD8" w:rsidP="006A3DD8">
            <w:pPr>
              <w:rPr>
                <w:rFonts w:ascii="Times New Roman" w:hAnsi="Times New Roman"/>
              </w:rPr>
            </w:pPr>
          </w:p>
          <w:p w:rsidR="006A3DD8" w:rsidRPr="00FB51CA" w:rsidRDefault="006A3DD8" w:rsidP="006A3DD8">
            <w:pPr>
              <w:autoSpaceDE w:val="0"/>
              <w:autoSpaceDN w:val="0"/>
              <w:adjustRightInd w:val="0"/>
              <w:spacing w:before="100"/>
              <w:jc w:val="both"/>
              <w:rPr>
                <w:rFonts w:ascii="Times New Roman" w:hAnsi="Times New Roman"/>
              </w:rPr>
            </w:pPr>
            <w:r w:rsidRPr="00FB51CA">
              <w:rPr>
                <w:rFonts w:ascii="Times New Roman" w:hAnsi="Times New Roman"/>
              </w:rPr>
              <w:t xml:space="preserve">С условиями договора </w:t>
            </w:r>
            <w:proofErr w:type="gramStart"/>
            <w:r w:rsidRPr="00FB51CA">
              <w:rPr>
                <w:rFonts w:ascii="Times New Roman" w:hAnsi="Times New Roman"/>
              </w:rPr>
              <w:t>согласен  (</w:t>
            </w:r>
            <w:proofErr w:type="gramEnd"/>
            <w:r w:rsidRPr="00FB51CA">
              <w:rPr>
                <w:rFonts w:ascii="Times New Roman" w:hAnsi="Times New Roman"/>
              </w:rPr>
              <w:t xml:space="preserve">согласна)  </w:t>
            </w:r>
          </w:p>
          <w:p w:rsidR="006A3DD8" w:rsidRPr="00FB51CA" w:rsidRDefault="006A3DD8" w:rsidP="006A3DD8">
            <w:pPr>
              <w:autoSpaceDE w:val="0"/>
              <w:autoSpaceDN w:val="0"/>
              <w:adjustRightInd w:val="0"/>
              <w:spacing w:before="100"/>
              <w:jc w:val="both"/>
              <w:rPr>
                <w:rFonts w:ascii="Times New Roman" w:hAnsi="Times New Roman"/>
              </w:rPr>
            </w:pPr>
            <w:r w:rsidRPr="00FB51CA">
              <w:rPr>
                <w:rFonts w:ascii="Times New Roman" w:hAnsi="Times New Roman"/>
              </w:rPr>
              <w:t>__________________________________________</w:t>
            </w:r>
          </w:p>
          <w:p w:rsidR="006A3DD8" w:rsidRPr="00FB51CA" w:rsidRDefault="006A3DD8" w:rsidP="006A3DD8">
            <w:pPr>
              <w:autoSpaceDE w:val="0"/>
              <w:autoSpaceDN w:val="0"/>
              <w:adjustRightInd w:val="0"/>
              <w:spacing w:before="100"/>
              <w:jc w:val="both"/>
              <w:rPr>
                <w:rFonts w:ascii="Times New Roman" w:hAnsi="Times New Roman"/>
                <w:sz w:val="20"/>
                <w:szCs w:val="20"/>
              </w:rPr>
            </w:pPr>
            <w:r w:rsidRPr="00FB51CA">
              <w:rPr>
                <w:rFonts w:ascii="Times New Roman" w:hAnsi="Times New Roman"/>
                <w:sz w:val="20"/>
                <w:szCs w:val="20"/>
              </w:rPr>
              <w:t xml:space="preserve">Дата, подпись   </w:t>
            </w:r>
          </w:p>
          <w:p w:rsidR="006A3DD8" w:rsidRPr="00FB51CA" w:rsidRDefault="006A3DD8" w:rsidP="006A3DD8">
            <w:pPr>
              <w:autoSpaceDE w:val="0"/>
              <w:autoSpaceDN w:val="0"/>
              <w:adjustRightInd w:val="0"/>
              <w:spacing w:before="100"/>
              <w:jc w:val="both"/>
              <w:rPr>
                <w:rFonts w:ascii="Times New Roman" w:hAnsi="Times New Roman"/>
              </w:rPr>
            </w:pPr>
            <w:r w:rsidRPr="00FB51CA">
              <w:rPr>
                <w:rFonts w:ascii="Times New Roman" w:hAnsi="Times New Roman"/>
              </w:rPr>
              <w:t>Один экземпляр настоящего договора получил(а)</w:t>
            </w:r>
          </w:p>
          <w:p w:rsidR="006A3DD8" w:rsidRPr="00FB51CA" w:rsidRDefault="006A3DD8" w:rsidP="006A3DD8">
            <w:pPr>
              <w:autoSpaceDE w:val="0"/>
              <w:autoSpaceDN w:val="0"/>
              <w:adjustRightInd w:val="0"/>
              <w:spacing w:before="100"/>
              <w:jc w:val="both"/>
              <w:rPr>
                <w:rFonts w:ascii="Times New Roman" w:hAnsi="Times New Roman"/>
                <w:sz w:val="20"/>
                <w:szCs w:val="20"/>
              </w:rPr>
            </w:pPr>
            <w:r w:rsidRPr="00FB51CA">
              <w:rPr>
                <w:rFonts w:ascii="Times New Roman" w:hAnsi="Times New Roman"/>
                <w:sz w:val="20"/>
                <w:szCs w:val="20"/>
              </w:rPr>
              <w:t>________________/_______________________/</w:t>
            </w:r>
          </w:p>
          <w:p w:rsidR="006A3DD8" w:rsidRPr="00FB51CA" w:rsidRDefault="006A3DD8" w:rsidP="006A3DD8">
            <w:pPr>
              <w:autoSpaceDE w:val="0"/>
              <w:autoSpaceDN w:val="0"/>
              <w:adjustRightInd w:val="0"/>
              <w:spacing w:before="100"/>
              <w:jc w:val="both"/>
              <w:rPr>
                <w:rFonts w:ascii="Times New Roman" w:hAnsi="Times New Roman"/>
                <w:sz w:val="16"/>
                <w:szCs w:val="16"/>
              </w:rPr>
            </w:pPr>
            <w:r w:rsidRPr="00FB51CA">
              <w:rPr>
                <w:rFonts w:ascii="Times New Roman" w:hAnsi="Times New Roman"/>
                <w:sz w:val="20"/>
                <w:szCs w:val="20"/>
              </w:rPr>
              <w:t xml:space="preserve">Подпись                                    ФИО                                                                         </w:t>
            </w:r>
          </w:p>
        </w:tc>
        <w:tc>
          <w:tcPr>
            <w:tcW w:w="4642" w:type="dxa"/>
          </w:tcPr>
          <w:p w:rsidR="006A3DD8" w:rsidRPr="00FB51CA" w:rsidRDefault="006A3DD8" w:rsidP="006A3DD8">
            <w:pPr>
              <w:widowControl w:val="0"/>
              <w:autoSpaceDE w:val="0"/>
              <w:autoSpaceDN w:val="0"/>
              <w:adjustRightInd w:val="0"/>
              <w:jc w:val="center"/>
              <w:rPr>
                <w:rFonts w:ascii="Times New Roman" w:hAnsi="Times New Roman"/>
                <w:sz w:val="24"/>
                <w:szCs w:val="24"/>
                <w:u w:val="single"/>
              </w:rPr>
            </w:pPr>
            <w:r w:rsidRPr="00FB51CA">
              <w:rPr>
                <w:rFonts w:ascii="Times New Roman" w:hAnsi="Times New Roman"/>
                <w:sz w:val="24"/>
                <w:szCs w:val="24"/>
                <w:u w:val="single"/>
              </w:rPr>
              <w:t>Организация</w:t>
            </w:r>
          </w:p>
          <w:p w:rsidR="006A3DD8" w:rsidRPr="00FB51CA" w:rsidRDefault="006A3DD8" w:rsidP="006A3DD8">
            <w:pPr>
              <w:widowControl w:val="0"/>
              <w:autoSpaceDE w:val="0"/>
              <w:autoSpaceDN w:val="0"/>
              <w:adjustRightInd w:val="0"/>
              <w:jc w:val="center"/>
              <w:rPr>
                <w:rFonts w:ascii="Times New Roman" w:hAnsi="Times New Roman"/>
                <w:sz w:val="24"/>
                <w:szCs w:val="24"/>
                <w:u w:val="single"/>
              </w:rPr>
            </w:pPr>
          </w:p>
          <w:p w:rsidR="006A3DD8" w:rsidRPr="00FB51CA" w:rsidRDefault="006A3DD8" w:rsidP="006A3DD8">
            <w:pPr>
              <w:rPr>
                <w:rFonts w:ascii="Times New Roman" w:hAnsi="Times New Roman"/>
              </w:rPr>
            </w:pPr>
            <w:r w:rsidRPr="00FB51CA">
              <w:rPr>
                <w:rFonts w:ascii="Times New Roman" w:hAnsi="Times New Roman"/>
              </w:rPr>
              <w:t>Управление здравоохранения Липецкой области</w:t>
            </w:r>
          </w:p>
          <w:p w:rsidR="006A3DD8" w:rsidRPr="00FB51CA" w:rsidRDefault="006A3DD8" w:rsidP="006A3DD8">
            <w:pPr>
              <w:rPr>
                <w:rFonts w:ascii="Times New Roman" w:hAnsi="Times New Roman"/>
              </w:rPr>
            </w:pPr>
            <w:r w:rsidRPr="00FB51CA">
              <w:rPr>
                <w:rFonts w:ascii="Times New Roman" w:hAnsi="Times New Roman"/>
              </w:rPr>
              <w:t xml:space="preserve">398050, г. Липецк, ул. Зегеля, </w:t>
            </w:r>
            <w:proofErr w:type="spellStart"/>
            <w:r w:rsidRPr="00FB51CA">
              <w:rPr>
                <w:rFonts w:ascii="Times New Roman" w:hAnsi="Times New Roman"/>
              </w:rPr>
              <w:t>д.6</w:t>
            </w:r>
            <w:proofErr w:type="spellEnd"/>
          </w:p>
          <w:p w:rsidR="006A3DD8" w:rsidRPr="00FB51CA" w:rsidRDefault="006A3DD8" w:rsidP="006A3DD8">
            <w:pPr>
              <w:pStyle w:val="20"/>
            </w:pPr>
            <w:r w:rsidRPr="00FB51CA">
              <w:t xml:space="preserve">ИНН 4825005085 КПП 482501001 </w:t>
            </w:r>
          </w:p>
          <w:p w:rsidR="006A3DD8" w:rsidRPr="00FB51CA" w:rsidRDefault="006A3DD8" w:rsidP="006A3DD8">
            <w:pPr>
              <w:pStyle w:val="20"/>
            </w:pPr>
            <w:r w:rsidRPr="00FB51CA">
              <w:t xml:space="preserve">Управление финансов администрации Липецкой области </w:t>
            </w:r>
          </w:p>
          <w:p w:rsidR="006A3DD8" w:rsidRPr="00FB51CA" w:rsidRDefault="006A3DD8" w:rsidP="006A3DD8">
            <w:pPr>
              <w:rPr>
                <w:rFonts w:ascii="Times New Roman" w:hAnsi="Times New Roman"/>
                <w:szCs w:val="20"/>
              </w:rPr>
            </w:pPr>
            <w:r w:rsidRPr="00FB51CA">
              <w:rPr>
                <w:rFonts w:ascii="Times New Roman" w:hAnsi="Times New Roman"/>
                <w:szCs w:val="20"/>
              </w:rPr>
              <w:t>л/с 0246200970 (Управление здравоохранения Липецкой области л/</w:t>
            </w:r>
            <w:proofErr w:type="spellStart"/>
            <w:r w:rsidRPr="00FB51CA">
              <w:rPr>
                <w:rFonts w:ascii="Times New Roman" w:hAnsi="Times New Roman"/>
                <w:szCs w:val="20"/>
              </w:rPr>
              <w:t>сч</w:t>
            </w:r>
            <w:proofErr w:type="spellEnd"/>
            <w:r w:rsidRPr="00FB51CA">
              <w:rPr>
                <w:rFonts w:ascii="Times New Roman" w:hAnsi="Times New Roman"/>
                <w:szCs w:val="20"/>
              </w:rPr>
              <w:t xml:space="preserve"> 01007000010)</w:t>
            </w:r>
          </w:p>
          <w:p w:rsidR="006A3DD8" w:rsidRPr="00FB51CA" w:rsidRDefault="006A3DD8" w:rsidP="006A3DD8">
            <w:pPr>
              <w:rPr>
                <w:rFonts w:ascii="Times New Roman" w:hAnsi="Times New Roman"/>
                <w:szCs w:val="20"/>
              </w:rPr>
            </w:pPr>
            <w:r w:rsidRPr="00FB51CA">
              <w:rPr>
                <w:rFonts w:ascii="Times New Roman" w:hAnsi="Times New Roman"/>
                <w:szCs w:val="20"/>
              </w:rPr>
              <w:t>р/счет 40201810600000000011</w:t>
            </w:r>
          </w:p>
          <w:p w:rsidR="006A3DD8" w:rsidRPr="00FB51CA" w:rsidRDefault="006A3DD8" w:rsidP="006A3DD8">
            <w:pPr>
              <w:rPr>
                <w:rFonts w:ascii="Times New Roman" w:hAnsi="Times New Roman"/>
                <w:szCs w:val="20"/>
              </w:rPr>
            </w:pPr>
            <w:r w:rsidRPr="00FB51CA">
              <w:rPr>
                <w:rFonts w:ascii="Times New Roman" w:hAnsi="Times New Roman"/>
                <w:szCs w:val="20"/>
              </w:rPr>
              <w:t>отделение Липецк  г. Липецка</w:t>
            </w:r>
          </w:p>
          <w:p w:rsidR="006A3DD8" w:rsidRPr="00FB51CA" w:rsidRDefault="006A3DD8" w:rsidP="006A3DD8">
            <w:pPr>
              <w:rPr>
                <w:rFonts w:ascii="Times New Roman" w:hAnsi="Times New Roman"/>
                <w:szCs w:val="20"/>
              </w:rPr>
            </w:pPr>
            <w:r w:rsidRPr="00FB51CA">
              <w:rPr>
                <w:rFonts w:ascii="Times New Roman" w:hAnsi="Times New Roman"/>
                <w:szCs w:val="20"/>
              </w:rPr>
              <w:t>БИК 044206001</w:t>
            </w:r>
          </w:p>
          <w:p w:rsidR="006A3DD8" w:rsidRPr="00FB51CA" w:rsidRDefault="006A3DD8" w:rsidP="006A3DD8">
            <w:pPr>
              <w:pStyle w:val="ConsPlusCell"/>
              <w:rPr>
                <w:rFonts w:ascii="Times New Roman" w:hAnsi="Times New Roman" w:cs="Times New Roman"/>
                <w:sz w:val="24"/>
                <w:szCs w:val="24"/>
              </w:rPr>
            </w:pPr>
          </w:p>
          <w:p w:rsidR="006A3DD8" w:rsidRPr="00FB51CA" w:rsidRDefault="006A3DD8" w:rsidP="006A3DD8">
            <w:pPr>
              <w:rPr>
                <w:rFonts w:ascii="Times New Roman" w:hAnsi="Times New Roman"/>
                <w:sz w:val="24"/>
                <w:szCs w:val="24"/>
              </w:rPr>
            </w:pPr>
            <w:r w:rsidRPr="00FB51CA">
              <w:rPr>
                <w:rFonts w:ascii="Times New Roman" w:hAnsi="Times New Roman"/>
                <w:sz w:val="24"/>
                <w:szCs w:val="24"/>
              </w:rPr>
              <w:t>Начальник управления</w:t>
            </w:r>
          </w:p>
          <w:p w:rsidR="006A3DD8" w:rsidRPr="00FB51CA" w:rsidRDefault="006A3DD8" w:rsidP="006A3DD8">
            <w:pPr>
              <w:pStyle w:val="ConsPlusCell"/>
              <w:rPr>
                <w:rFonts w:ascii="Times New Roman" w:hAnsi="Times New Roman" w:cs="Times New Roman"/>
                <w:sz w:val="24"/>
                <w:szCs w:val="24"/>
              </w:rPr>
            </w:pPr>
            <w:r w:rsidRPr="00FB51CA">
              <w:rPr>
                <w:rFonts w:ascii="Times New Roman" w:hAnsi="Times New Roman" w:cs="Times New Roman"/>
                <w:sz w:val="18"/>
                <w:szCs w:val="18"/>
              </w:rPr>
              <w:t>_______________</w:t>
            </w:r>
            <w:r w:rsidRPr="00FB51CA">
              <w:rPr>
                <w:rFonts w:ascii="Times New Roman" w:hAnsi="Times New Roman" w:cs="Times New Roman"/>
                <w:sz w:val="24"/>
                <w:szCs w:val="24"/>
              </w:rPr>
              <w:t xml:space="preserve">_________/_______________/  </w:t>
            </w:r>
          </w:p>
          <w:p w:rsidR="006A3DD8" w:rsidRPr="00FB51CA" w:rsidRDefault="006A3DD8" w:rsidP="006A3DD8">
            <w:pPr>
              <w:pStyle w:val="ConsPlusCell"/>
              <w:rPr>
                <w:rFonts w:ascii="Times New Roman" w:hAnsi="Times New Roman" w:cs="Times New Roman"/>
                <w:sz w:val="18"/>
                <w:szCs w:val="18"/>
              </w:rPr>
            </w:pPr>
            <w:r w:rsidRPr="00FB51CA">
              <w:rPr>
                <w:rFonts w:ascii="Times New Roman" w:hAnsi="Times New Roman" w:cs="Times New Roman"/>
                <w:sz w:val="24"/>
                <w:szCs w:val="24"/>
              </w:rPr>
              <w:t xml:space="preserve">       (</w:t>
            </w:r>
            <w:r w:rsidRPr="00FB51CA">
              <w:rPr>
                <w:rFonts w:ascii="Times New Roman" w:hAnsi="Times New Roman" w:cs="Times New Roman"/>
                <w:sz w:val="18"/>
                <w:szCs w:val="18"/>
              </w:rPr>
              <w:t>подпись)                     (фамилия, имя, отчество)</w:t>
            </w:r>
          </w:p>
          <w:p w:rsidR="006A3DD8" w:rsidRPr="00FB51CA" w:rsidRDefault="006A3DD8" w:rsidP="006A3DD8">
            <w:pPr>
              <w:rPr>
                <w:rFonts w:ascii="Times New Roman" w:hAnsi="Times New Roman"/>
              </w:rPr>
            </w:pPr>
          </w:p>
          <w:p w:rsidR="006A3DD8" w:rsidRPr="00FB51CA" w:rsidRDefault="006A3DD8" w:rsidP="006A3DD8">
            <w:pPr>
              <w:rPr>
                <w:rFonts w:ascii="Times New Roman" w:hAnsi="Times New Roman"/>
              </w:rPr>
            </w:pPr>
            <w:r w:rsidRPr="00FB51CA">
              <w:rPr>
                <w:rFonts w:ascii="Times New Roman" w:hAnsi="Times New Roman"/>
              </w:rPr>
              <w:t>М.П.</w:t>
            </w:r>
          </w:p>
          <w:p w:rsidR="006A3DD8" w:rsidRPr="00FB51CA" w:rsidRDefault="006A3DD8" w:rsidP="006A3DD8">
            <w:pPr>
              <w:rPr>
                <w:rFonts w:ascii="Times New Roman" w:hAnsi="Times New Roman"/>
              </w:rPr>
            </w:pPr>
          </w:p>
          <w:p w:rsidR="006A3DD8" w:rsidRPr="00FB51CA" w:rsidRDefault="006A3DD8" w:rsidP="006A3DD8">
            <w:pPr>
              <w:rPr>
                <w:rFonts w:ascii="Times New Roman" w:hAnsi="Times New Roman"/>
              </w:rPr>
            </w:pPr>
          </w:p>
        </w:tc>
      </w:tr>
    </w:tbl>
    <w:p w:rsidR="006A3DD8" w:rsidRPr="00FB51CA" w:rsidRDefault="006A3DD8" w:rsidP="006A3DD8">
      <w:pPr>
        <w:autoSpaceDE w:val="0"/>
        <w:autoSpaceDN w:val="0"/>
        <w:adjustRightInd w:val="0"/>
        <w:ind w:left="-142"/>
        <w:jc w:val="right"/>
        <w:rPr>
          <w:rFonts w:ascii="Times New Roman" w:hAnsi="Times New Roman"/>
        </w:rPr>
      </w:pPr>
    </w:p>
    <w:p w:rsidR="006A3DD8" w:rsidRPr="00FB51CA" w:rsidRDefault="006A3DD8" w:rsidP="006A3DD8">
      <w:pPr>
        <w:autoSpaceDE w:val="0"/>
        <w:autoSpaceDN w:val="0"/>
        <w:adjustRightInd w:val="0"/>
        <w:ind w:left="-142"/>
        <w:jc w:val="right"/>
        <w:rPr>
          <w:rFonts w:ascii="Times New Roman" w:hAnsi="Times New Roman"/>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Pr="00FB51CA" w:rsidRDefault="006A3DD8" w:rsidP="006A3DD8">
      <w:pPr>
        <w:widowControl w:val="0"/>
        <w:autoSpaceDE w:val="0"/>
        <w:autoSpaceDN w:val="0"/>
        <w:adjustRightInd w:val="0"/>
        <w:ind w:left="5103"/>
        <w:jc w:val="right"/>
        <w:outlineLvl w:val="1"/>
        <w:rPr>
          <w:rFonts w:ascii="Times New Roman" w:hAnsi="Times New Roman"/>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Pr="00444441" w:rsidRDefault="006A3DD8" w:rsidP="006A3DD8">
      <w:pPr>
        <w:widowControl w:val="0"/>
        <w:autoSpaceDE w:val="0"/>
        <w:autoSpaceDN w:val="0"/>
        <w:adjustRightInd w:val="0"/>
        <w:ind w:left="5103"/>
        <w:jc w:val="right"/>
        <w:outlineLvl w:val="1"/>
        <w:rPr>
          <w:bCs/>
        </w:rPr>
      </w:pPr>
      <w:r w:rsidRPr="00444441">
        <w:rPr>
          <w:bCs/>
        </w:rPr>
        <w:t xml:space="preserve">Приложение </w:t>
      </w:r>
      <w:r>
        <w:rPr>
          <w:bCs/>
        </w:rPr>
        <w:t>4</w:t>
      </w:r>
    </w:p>
    <w:p w:rsidR="006A3DD8" w:rsidRDefault="006A3DD8" w:rsidP="006A3DD8">
      <w:pPr>
        <w:autoSpaceDE w:val="0"/>
        <w:autoSpaceDN w:val="0"/>
        <w:adjustRightInd w:val="0"/>
        <w:ind w:left="-142"/>
        <w:jc w:val="right"/>
      </w:pPr>
      <w:r w:rsidRPr="00444441">
        <w:rPr>
          <w:bCs/>
        </w:rPr>
        <w:lastRenderedPageBreak/>
        <w:t xml:space="preserve">к административному регламенту </w:t>
      </w:r>
      <w:r w:rsidRPr="00444441">
        <w:t xml:space="preserve">предоставления </w:t>
      </w:r>
    </w:p>
    <w:p w:rsidR="006A3DD8" w:rsidRDefault="006A3DD8" w:rsidP="006A3DD8">
      <w:pPr>
        <w:autoSpaceDE w:val="0"/>
        <w:autoSpaceDN w:val="0"/>
        <w:adjustRightInd w:val="0"/>
        <w:ind w:left="-142"/>
        <w:jc w:val="right"/>
      </w:pPr>
      <w:r w:rsidRPr="00444441">
        <w:t xml:space="preserve">управлением здравоохранения Липецкой области </w:t>
      </w:r>
    </w:p>
    <w:p w:rsidR="006A3DD8" w:rsidRPr="00444441" w:rsidRDefault="006A3DD8" w:rsidP="006A3DD8">
      <w:pPr>
        <w:autoSpaceDE w:val="0"/>
        <w:autoSpaceDN w:val="0"/>
        <w:adjustRightInd w:val="0"/>
        <w:ind w:left="-142"/>
        <w:jc w:val="right"/>
      </w:pPr>
      <w:r w:rsidRPr="00444441">
        <w:t xml:space="preserve">государственной услуги по </w:t>
      </w:r>
      <w:r>
        <w:t>заключению договоров о целевом обучении по программам высшего медицинского или фармацевтического образования</w:t>
      </w:r>
      <w:r w:rsidRPr="00651A7F">
        <w:t xml:space="preserve"> </w:t>
      </w:r>
      <w:r>
        <w:t>с гражданами</w:t>
      </w:r>
    </w:p>
    <w:p w:rsidR="006A3DD8" w:rsidRPr="00444441" w:rsidRDefault="006A3DD8" w:rsidP="006A3DD8">
      <w:pPr>
        <w:autoSpaceDE w:val="0"/>
        <w:autoSpaceDN w:val="0"/>
        <w:adjustRightInd w:val="0"/>
        <w:ind w:left="-142"/>
        <w:jc w:val="right"/>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Pr="00ED1DC5" w:rsidRDefault="006A3DD8" w:rsidP="006A3DD8">
      <w:pPr>
        <w:widowControl w:val="0"/>
        <w:autoSpaceDE w:val="0"/>
        <w:autoSpaceDN w:val="0"/>
        <w:adjustRightInd w:val="0"/>
        <w:jc w:val="center"/>
        <w:outlineLvl w:val="1"/>
        <w:rPr>
          <w:b/>
        </w:rPr>
      </w:pPr>
      <w:r w:rsidRPr="00ED1DC5">
        <w:rPr>
          <w:b/>
        </w:rPr>
        <w:t xml:space="preserve">Форма </w:t>
      </w:r>
    </w:p>
    <w:p w:rsidR="006A3DD8" w:rsidRPr="00ED1DC5" w:rsidRDefault="006A3DD8" w:rsidP="006A3DD8">
      <w:pPr>
        <w:widowControl w:val="0"/>
        <w:autoSpaceDE w:val="0"/>
        <w:autoSpaceDN w:val="0"/>
        <w:adjustRightInd w:val="0"/>
        <w:jc w:val="center"/>
        <w:outlineLvl w:val="1"/>
        <w:rPr>
          <w:b/>
        </w:rPr>
      </w:pPr>
      <w:r w:rsidRPr="00ED1DC5">
        <w:rPr>
          <w:b/>
        </w:rPr>
        <w:t xml:space="preserve">журнала регистрации документов </w:t>
      </w:r>
      <w:r>
        <w:rPr>
          <w:b/>
        </w:rPr>
        <w:t>для</w:t>
      </w:r>
      <w:r w:rsidRPr="00ED1DC5">
        <w:rPr>
          <w:b/>
        </w:rPr>
        <w:t xml:space="preserve"> </w:t>
      </w:r>
      <w:r w:rsidRPr="00FC534F">
        <w:rPr>
          <w:b/>
        </w:rPr>
        <w:t>заключени</w:t>
      </w:r>
      <w:r>
        <w:rPr>
          <w:b/>
        </w:rPr>
        <w:t>я</w:t>
      </w:r>
      <w:r w:rsidRPr="00FC534F">
        <w:rPr>
          <w:b/>
        </w:rPr>
        <w:t xml:space="preserve"> договоров о целевом обучении по программам высшего медицинского и фармацевтического образования с гражданами</w:t>
      </w:r>
    </w:p>
    <w:p w:rsidR="006A3DD8" w:rsidRPr="00ED1DC5" w:rsidRDefault="006A3DD8" w:rsidP="006A3DD8">
      <w:pPr>
        <w:widowControl w:val="0"/>
        <w:autoSpaceDE w:val="0"/>
        <w:autoSpaceDN w:val="0"/>
        <w:adjustRightInd w:val="0"/>
        <w:ind w:left="5103"/>
        <w:jc w:val="right"/>
        <w:outlineLvl w:val="1"/>
      </w:pPr>
    </w:p>
    <w:tbl>
      <w:tblPr>
        <w:tblW w:w="0" w:type="auto"/>
        <w:tblLook w:val="04A0" w:firstRow="1" w:lastRow="0" w:firstColumn="1" w:lastColumn="0" w:noHBand="0" w:noVBand="1"/>
      </w:tblPr>
      <w:tblGrid>
        <w:gridCol w:w="516"/>
        <w:gridCol w:w="858"/>
        <w:gridCol w:w="946"/>
        <w:gridCol w:w="949"/>
        <w:gridCol w:w="1109"/>
        <w:gridCol w:w="1097"/>
        <w:gridCol w:w="829"/>
        <w:gridCol w:w="928"/>
        <w:gridCol w:w="906"/>
        <w:gridCol w:w="1122"/>
      </w:tblGrid>
      <w:tr w:rsidR="006A3DD8" w:rsidTr="006A3DD8">
        <w:tc>
          <w:tcPr>
            <w:tcW w:w="516" w:type="dxa"/>
          </w:tcPr>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w:t>
            </w:r>
          </w:p>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п/п</w:t>
            </w:r>
          </w:p>
        </w:tc>
        <w:tc>
          <w:tcPr>
            <w:tcW w:w="855" w:type="dxa"/>
          </w:tcPr>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 xml:space="preserve">Дата </w:t>
            </w:r>
            <w:r>
              <w:rPr>
                <w:bCs/>
                <w:sz w:val="12"/>
                <w:szCs w:val="12"/>
              </w:rPr>
              <w:t>регистрации</w:t>
            </w:r>
            <w:r w:rsidRPr="003C152D">
              <w:rPr>
                <w:bCs/>
                <w:sz w:val="12"/>
                <w:szCs w:val="12"/>
              </w:rPr>
              <w:t xml:space="preserve"> документов</w:t>
            </w:r>
          </w:p>
        </w:tc>
        <w:tc>
          <w:tcPr>
            <w:tcW w:w="946" w:type="dxa"/>
          </w:tcPr>
          <w:p w:rsidR="006A3DD8" w:rsidRDefault="006A3DD8" w:rsidP="006A3DD8">
            <w:pPr>
              <w:widowControl w:val="0"/>
              <w:autoSpaceDE w:val="0"/>
              <w:autoSpaceDN w:val="0"/>
              <w:adjustRightInd w:val="0"/>
              <w:jc w:val="center"/>
              <w:outlineLvl w:val="1"/>
              <w:rPr>
                <w:bCs/>
                <w:sz w:val="12"/>
                <w:szCs w:val="12"/>
              </w:rPr>
            </w:pPr>
            <w:r w:rsidRPr="003C152D">
              <w:rPr>
                <w:bCs/>
                <w:sz w:val="12"/>
                <w:szCs w:val="12"/>
              </w:rPr>
              <w:t xml:space="preserve">Ф.И.О. </w:t>
            </w:r>
            <w:r>
              <w:rPr>
                <w:bCs/>
                <w:sz w:val="12"/>
                <w:szCs w:val="12"/>
              </w:rPr>
              <w:t>абитуриента,</w:t>
            </w:r>
            <w:r w:rsidRPr="003C152D">
              <w:rPr>
                <w:bCs/>
                <w:sz w:val="12"/>
                <w:szCs w:val="12"/>
              </w:rPr>
              <w:t xml:space="preserve"> </w:t>
            </w:r>
          </w:p>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дата рождения</w:t>
            </w:r>
          </w:p>
        </w:tc>
        <w:tc>
          <w:tcPr>
            <w:tcW w:w="949" w:type="dxa"/>
          </w:tcPr>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Адрес места жительства</w:t>
            </w:r>
          </w:p>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(регистрации) и номер контактного</w:t>
            </w:r>
          </w:p>
          <w:p w:rsidR="006A3DD8" w:rsidRDefault="006A3DD8" w:rsidP="006A3DD8">
            <w:pPr>
              <w:widowControl w:val="0"/>
              <w:autoSpaceDE w:val="0"/>
              <w:autoSpaceDN w:val="0"/>
              <w:adjustRightInd w:val="0"/>
              <w:jc w:val="center"/>
              <w:outlineLvl w:val="1"/>
              <w:rPr>
                <w:bCs/>
                <w:sz w:val="12"/>
                <w:szCs w:val="12"/>
              </w:rPr>
            </w:pPr>
            <w:r w:rsidRPr="003C152D">
              <w:rPr>
                <w:bCs/>
                <w:sz w:val="12"/>
                <w:szCs w:val="12"/>
              </w:rPr>
              <w:t>телефона</w:t>
            </w:r>
          </w:p>
          <w:p w:rsidR="006A3DD8" w:rsidRPr="003C152D" w:rsidRDefault="006A3DD8" w:rsidP="006A3DD8">
            <w:pPr>
              <w:widowControl w:val="0"/>
              <w:autoSpaceDE w:val="0"/>
              <w:autoSpaceDN w:val="0"/>
              <w:adjustRightInd w:val="0"/>
              <w:jc w:val="center"/>
              <w:outlineLvl w:val="1"/>
              <w:rPr>
                <w:bCs/>
                <w:sz w:val="12"/>
                <w:szCs w:val="12"/>
              </w:rPr>
            </w:pPr>
            <w:r>
              <w:rPr>
                <w:bCs/>
                <w:sz w:val="12"/>
                <w:szCs w:val="12"/>
              </w:rPr>
              <w:t>абитуриента</w:t>
            </w:r>
          </w:p>
        </w:tc>
        <w:tc>
          <w:tcPr>
            <w:tcW w:w="1077" w:type="dxa"/>
          </w:tcPr>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 xml:space="preserve">Наименование </w:t>
            </w:r>
            <w:r>
              <w:rPr>
                <w:bCs/>
                <w:sz w:val="12"/>
                <w:szCs w:val="12"/>
              </w:rPr>
              <w:t>образовательной организации</w:t>
            </w:r>
            <w:r w:rsidRPr="003C152D">
              <w:rPr>
                <w:bCs/>
                <w:sz w:val="12"/>
                <w:szCs w:val="12"/>
              </w:rPr>
              <w:t xml:space="preserve">, </w:t>
            </w:r>
            <w:r>
              <w:rPr>
                <w:bCs/>
                <w:sz w:val="12"/>
                <w:szCs w:val="12"/>
              </w:rPr>
              <w:t>специальность подготовки указанные в договоре о целевом обучении</w:t>
            </w:r>
          </w:p>
        </w:tc>
        <w:tc>
          <w:tcPr>
            <w:tcW w:w="1097" w:type="dxa"/>
          </w:tcPr>
          <w:p w:rsidR="006A3DD8" w:rsidRDefault="006A3DD8" w:rsidP="006A3DD8">
            <w:pPr>
              <w:widowControl w:val="0"/>
              <w:autoSpaceDE w:val="0"/>
              <w:autoSpaceDN w:val="0"/>
              <w:adjustRightInd w:val="0"/>
              <w:jc w:val="center"/>
              <w:outlineLvl w:val="1"/>
              <w:rPr>
                <w:bCs/>
                <w:sz w:val="12"/>
                <w:szCs w:val="12"/>
              </w:rPr>
            </w:pPr>
            <w:r w:rsidRPr="003C152D">
              <w:rPr>
                <w:bCs/>
                <w:sz w:val="12"/>
                <w:szCs w:val="12"/>
              </w:rPr>
              <w:t xml:space="preserve">№ и дата </w:t>
            </w:r>
          </w:p>
          <w:p w:rsidR="006A3DD8" w:rsidRPr="003C152D" w:rsidRDefault="006A3DD8" w:rsidP="006A3DD8">
            <w:pPr>
              <w:widowControl w:val="0"/>
              <w:autoSpaceDE w:val="0"/>
              <w:autoSpaceDN w:val="0"/>
              <w:adjustRightInd w:val="0"/>
              <w:jc w:val="center"/>
              <w:outlineLvl w:val="1"/>
              <w:rPr>
                <w:bCs/>
                <w:sz w:val="12"/>
                <w:szCs w:val="12"/>
              </w:rPr>
            </w:pPr>
            <w:r w:rsidRPr="003C152D">
              <w:rPr>
                <w:bCs/>
                <w:sz w:val="12"/>
                <w:szCs w:val="12"/>
              </w:rPr>
              <w:t>уведомления о</w:t>
            </w:r>
            <w:r>
              <w:rPr>
                <w:bCs/>
                <w:sz w:val="12"/>
                <w:szCs w:val="12"/>
              </w:rPr>
              <w:t>б</w:t>
            </w:r>
            <w:r w:rsidRPr="003C152D">
              <w:rPr>
                <w:bCs/>
                <w:sz w:val="12"/>
                <w:szCs w:val="12"/>
              </w:rPr>
              <w:t xml:space="preserve"> отказе в предоставлении государственной услуги</w:t>
            </w:r>
          </w:p>
        </w:tc>
        <w:tc>
          <w:tcPr>
            <w:tcW w:w="823" w:type="dxa"/>
          </w:tcPr>
          <w:p w:rsidR="006A3DD8" w:rsidRPr="003C152D" w:rsidRDefault="006A3DD8" w:rsidP="006A3DD8">
            <w:pPr>
              <w:widowControl w:val="0"/>
              <w:autoSpaceDE w:val="0"/>
              <w:autoSpaceDN w:val="0"/>
              <w:adjustRightInd w:val="0"/>
              <w:jc w:val="center"/>
              <w:outlineLvl w:val="1"/>
              <w:rPr>
                <w:bCs/>
                <w:sz w:val="12"/>
                <w:szCs w:val="12"/>
              </w:rPr>
            </w:pPr>
            <w:r>
              <w:rPr>
                <w:bCs/>
                <w:sz w:val="12"/>
                <w:szCs w:val="12"/>
              </w:rPr>
              <w:t>Дата передачи и получения комплекта документов начальнику управления</w:t>
            </w:r>
          </w:p>
        </w:tc>
        <w:tc>
          <w:tcPr>
            <w:tcW w:w="928" w:type="dxa"/>
          </w:tcPr>
          <w:p w:rsidR="006A3DD8" w:rsidRPr="003C152D" w:rsidRDefault="006A3DD8" w:rsidP="006A3DD8">
            <w:pPr>
              <w:widowControl w:val="0"/>
              <w:autoSpaceDE w:val="0"/>
              <w:autoSpaceDN w:val="0"/>
              <w:adjustRightInd w:val="0"/>
              <w:jc w:val="center"/>
              <w:outlineLvl w:val="1"/>
              <w:rPr>
                <w:bCs/>
                <w:sz w:val="12"/>
                <w:szCs w:val="12"/>
              </w:rPr>
            </w:pPr>
            <w:r>
              <w:rPr>
                <w:bCs/>
                <w:sz w:val="12"/>
                <w:szCs w:val="12"/>
              </w:rPr>
              <w:t>Дата получения документов и решения начальника управления</w:t>
            </w:r>
          </w:p>
        </w:tc>
        <w:tc>
          <w:tcPr>
            <w:tcW w:w="906" w:type="dxa"/>
          </w:tcPr>
          <w:p w:rsidR="006A3DD8" w:rsidRPr="003C152D" w:rsidRDefault="006A3DD8" w:rsidP="006A3DD8">
            <w:pPr>
              <w:widowControl w:val="0"/>
              <w:autoSpaceDE w:val="0"/>
              <w:autoSpaceDN w:val="0"/>
              <w:adjustRightInd w:val="0"/>
              <w:jc w:val="center"/>
              <w:outlineLvl w:val="1"/>
              <w:rPr>
                <w:bCs/>
                <w:sz w:val="12"/>
                <w:szCs w:val="12"/>
              </w:rPr>
            </w:pPr>
            <w:r>
              <w:rPr>
                <w:bCs/>
                <w:sz w:val="12"/>
                <w:szCs w:val="12"/>
              </w:rPr>
              <w:t xml:space="preserve">Номер и дата регистрации договора о целевом обучении              </w:t>
            </w:r>
          </w:p>
        </w:tc>
        <w:tc>
          <w:tcPr>
            <w:tcW w:w="1102" w:type="dxa"/>
          </w:tcPr>
          <w:p w:rsidR="006A3DD8" w:rsidRPr="003C152D" w:rsidRDefault="006A3DD8" w:rsidP="006A3DD8">
            <w:pPr>
              <w:widowControl w:val="0"/>
              <w:autoSpaceDE w:val="0"/>
              <w:autoSpaceDN w:val="0"/>
              <w:adjustRightInd w:val="0"/>
              <w:jc w:val="center"/>
              <w:outlineLvl w:val="1"/>
              <w:rPr>
                <w:bCs/>
                <w:sz w:val="12"/>
                <w:szCs w:val="12"/>
              </w:rPr>
            </w:pPr>
            <w:r>
              <w:rPr>
                <w:bCs/>
                <w:sz w:val="12"/>
                <w:szCs w:val="12"/>
              </w:rPr>
              <w:t xml:space="preserve">Номер и дата направления договора о целевом обучении в образовательную организацию </w:t>
            </w:r>
          </w:p>
        </w:tc>
      </w:tr>
      <w:tr w:rsidR="006A3DD8" w:rsidTr="006A3DD8">
        <w:tc>
          <w:tcPr>
            <w:tcW w:w="516" w:type="dxa"/>
          </w:tcPr>
          <w:p w:rsidR="006A3DD8" w:rsidRPr="004547EE" w:rsidRDefault="006A3DD8" w:rsidP="006A3DD8">
            <w:pPr>
              <w:widowControl w:val="0"/>
              <w:autoSpaceDE w:val="0"/>
              <w:autoSpaceDN w:val="0"/>
              <w:adjustRightInd w:val="0"/>
              <w:jc w:val="center"/>
              <w:outlineLvl w:val="1"/>
              <w:rPr>
                <w:bCs/>
                <w:sz w:val="20"/>
                <w:szCs w:val="20"/>
              </w:rPr>
            </w:pPr>
            <w:r w:rsidRPr="004547EE">
              <w:rPr>
                <w:bCs/>
                <w:sz w:val="20"/>
                <w:szCs w:val="20"/>
              </w:rPr>
              <w:t>1</w:t>
            </w:r>
          </w:p>
        </w:tc>
        <w:tc>
          <w:tcPr>
            <w:tcW w:w="855" w:type="dxa"/>
          </w:tcPr>
          <w:p w:rsidR="006A3DD8" w:rsidRPr="004547EE" w:rsidRDefault="006A3DD8" w:rsidP="006A3DD8">
            <w:pPr>
              <w:widowControl w:val="0"/>
              <w:autoSpaceDE w:val="0"/>
              <w:autoSpaceDN w:val="0"/>
              <w:adjustRightInd w:val="0"/>
              <w:jc w:val="center"/>
              <w:outlineLvl w:val="1"/>
              <w:rPr>
                <w:bCs/>
                <w:sz w:val="20"/>
                <w:szCs w:val="20"/>
              </w:rPr>
            </w:pPr>
            <w:r w:rsidRPr="004547EE">
              <w:rPr>
                <w:bCs/>
                <w:sz w:val="20"/>
                <w:szCs w:val="20"/>
              </w:rPr>
              <w:t>2</w:t>
            </w:r>
          </w:p>
        </w:tc>
        <w:tc>
          <w:tcPr>
            <w:tcW w:w="946" w:type="dxa"/>
          </w:tcPr>
          <w:p w:rsidR="006A3DD8" w:rsidRPr="004547EE" w:rsidRDefault="006A3DD8" w:rsidP="006A3DD8">
            <w:pPr>
              <w:widowControl w:val="0"/>
              <w:autoSpaceDE w:val="0"/>
              <w:autoSpaceDN w:val="0"/>
              <w:adjustRightInd w:val="0"/>
              <w:jc w:val="center"/>
              <w:outlineLvl w:val="1"/>
              <w:rPr>
                <w:bCs/>
                <w:sz w:val="20"/>
                <w:szCs w:val="20"/>
              </w:rPr>
            </w:pPr>
            <w:r w:rsidRPr="004547EE">
              <w:rPr>
                <w:bCs/>
                <w:sz w:val="20"/>
                <w:szCs w:val="20"/>
              </w:rPr>
              <w:t>3</w:t>
            </w:r>
          </w:p>
        </w:tc>
        <w:tc>
          <w:tcPr>
            <w:tcW w:w="949" w:type="dxa"/>
          </w:tcPr>
          <w:p w:rsidR="006A3DD8" w:rsidRPr="004547EE" w:rsidRDefault="006A3DD8" w:rsidP="006A3DD8">
            <w:pPr>
              <w:widowControl w:val="0"/>
              <w:autoSpaceDE w:val="0"/>
              <w:autoSpaceDN w:val="0"/>
              <w:adjustRightInd w:val="0"/>
              <w:jc w:val="center"/>
              <w:outlineLvl w:val="1"/>
              <w:rPr>
                <w:bCs/>
                <w:sz w:val="20"/>
                <w:szCs w:val="20"/>
              </w:rPr>
            </w:pPr>
            <w:r w:rsidRPr="004547EE">
              <w:rPr>
                <w:bCs/>
                <w:sz w:val="20"/>
                <w:szCs w:val="20"/>
              </w:rPr>
              <w:t>4</w:t>
            </w:r>
          </w:p>
        </w:tc>
        <w:tc>
          <w:tcPr>
            <w:tcW w:w="1077" w:type="dxa"/>
          </w:tcPr>
          <w:p w:rsidR="006A3DD8" w:rsidRPr="004547EE" w:rsidRDefault="006A3DD8" w:rsidP="006A3DD8">
            <w:pPr>
              <w:widowControl w:val="0"/>
              <w:autoSpaceDE w:val="0"/>
              <w:autoSpaceDN w:val="0"/>
              <w:adjustRightInd w:val="0"/>
              <w:jc w:val="center"/>
              <w:outlineLvl w:val="1"/>
              <w:rPr>
                <w:bCs/>
                <w:sz w:val="20"/>
                <w:szCs w:val="20"/>
              </w:rPr>
            </w:pPr>
            <w:r w:rsidRPr="004547EE">
              <w:rPr>
                <w:bCs/>
                <w:sz w:val="20"/>
                <w:szCs w:val="20"/>
              </w:rPr>
              <w:t>5</w:t>
            </w:r>
          </w:p>
        </w:tc>
        <w:tc>
          <w:tcPr>
            <w:tcW w:w="1097" w:type="dxa"/>
          </w:tcPr>
          <w:p w:rsidR="006A3DD8" w:rsidRPr="004547EE" w:rsidRDefault="006A3DD8" w:rsidP="006A3DD8">
            <w:pPr>
              <w:widowControl w:val="0"/>
              <w:autoSpaceDE w:val="0"/>
              <w:autoSpaceDN w:val="0"/>
              <w:adjustRightInd w:val="0"/>
              <w:jc w:val="center"/>
              <w:outlineLvl w:val="1"/>
              <w:rPr>
                <w:bCs/>
                <w:sz w:val="20"/>
                <w:szCs w:val="20"/>
              </w:rPr>
            </w:pPr>
            <w:r>
              <w:rPr>
                <w:bCs/>
                <w:sz w:val="20"/>
                <w:szCs w:val="20"/>
              </w:rPr>
              <w:t>6</w:t>
            </w:r>
          </w:p>
        </w:tc>
        <w:tc>
          <w:tcPr>
            <w:tcW w:w="823" w:type="dxa"/>
          </w:tcPr>
          <w:p w:rsidR="006A3DD8" w:rsidRPr="004547EE" w:rsidRDefault="006A3DD8" w:rsidP="006A3DD8">
            <w:pPr>
              <w:widowControl w:val="0"/>
              <w:autoSpaceDE w:val="0"/>
              <w:autoSpaceDN w:val="0"/>
              <w:adjustRightInd w:val="0"/>
              <w:jc w:val="center"/>
              <w:outlineLvl w:val="1"/>
              <w:rPr>
                <w:bCs/>
                <w:sz w:val="20"/>
                <w:szCs w:val="20"/>
              </w:rPr>
            </w:pPr>
            <w:r>
              <w:rPr>
                <w:bCs/>
                <w:sz w:val="20"/>
                <w:szCs w:val="20"/>
              </w:rPr>
              <w:t>7</w:t>
            </w:r>
          </w:p>
        </w:tc>
        <w:tc>
          <w:tcPr>
            <w:tcW w:w="928" w:type="dxa"/>
          </w:tcPr>
          <w:p w:rsidR="006A3DD8" w:rsidRPr="004547EE" w:rsidRDefault="006A3DD8" w:rsidP="006A3DD8">
            <w:pPr>
              <w:widowControl w:val="0"/>
              <w:autoSpaceDE w:val="0"/>
              <w:autoSpaceDN w:val="0"/>
              <w:adjustRightInd w:val="0"/>
              <w:jc w:val="center"/>
              <w:outlineLvl w:val="1"/>
              <w:rPr>
                <w:bCs/>
                <w:sz w:val="20"/>
                <w:szCs w:val="20"/>
              </w:rPr>
            </w:pPr>
            <w:r>
              <w:rPr>
                <w:bCs/>
                <w:sz w:val="20"/>
                <w:szCs w:val="20"/>
              </w:rPr>
              <w:t>8</w:t>
            </w:r>
          </w:p>
        </w:tc>
        <w:tc>
          <w:tcPr>
            <w:tcW w:w="906" w:type="dxa"/>
          </w:tcPr>
          <w:p w:rsidR="006A3DD8" w:rsidRPr="004547EE" w:rsidRDefault="006A3DD8" w:rsidP="006A3DD8">
            <w:pPr>
              <w:widowControl w:val="0"/>
              <w:autoSpaceDE w:val="0"/>
              <w:autoSpaceDN w:val="0"/>
              <w:adjustRightInd w:val="0"/>
              <w:jc w:val="center"/>
              <w:outlineLvl w:val="1"/>
              <w:rPr>
                <w:bCs/>
                <w:sz w:val="20"/>
                <w:szCs w:val="20"/>
              </w:rPr>
            </w:pPr>
            <w:r>
              <w:rPr>
                <w:bCs/>
                <w:sz w:val="20"/>
                <w:szCs w:val="20"/>
              </w:rPr>
              <w:t>9</w:t>
            </w:r>
          </w:p>
        </w:tc>
        <w:tc>
          <w:tcPr>
            <w:tcW w:w="1102" w:type="dxa"/>
          </w:tcPr>
          <w:p w:rsidR="006A3DD8" w:rsidRPr="004547EE" w:rsidRDefault="006A3DD8" w:rsidP="006A3DD8">
            <w:pPr>
              <w:widowControl w:val="0"/>
              <w:autoSpaceDE w:val="0"/>
              <w:autoSpaceDN w:val="0"/>
              <w:adjustRightInd w:val="0"/>
              <w:jc w:val="center"/>
              <w:outlineLvl w:val="1"/>
              <w:rPr>
                <w:bCs/>
                <w:sz w:val="20"/>
                <w:szCs w:val="20"/>
              </w:rPr>
            </w:pPr>
            <w:r>
              <w:rPr>
                <w:bCs/>
                <w:sz w:val="20"/>
                <w:szCs w:val="20"/>
              </w:rPr>
              <w:t>10</w:t>
            </w:r>
          </w:p>
        </w:tc>
      </w:tr>
      <w:tr w:rsidR="006A3DD8" w:rsidTr="006A3DD8">
        <w:tc>
          <w:tcPr>
            <w:tcW w:w="516" w:type="dxa"/>
          </w:tcPr>
          <w:p w:rsidR="006A3DD8" w:rsidRPr="004547EE" w:rsidRDefault="006A3DD8" w:rsidP="006A3DD8">
            <w:pPr>
              <w:widowControl w:val="0"/>
              <w:autoSpaceDE w:val="0"/>
              <w:autoSpaceDN w:val="0"/>
              <w:adjustRightInd w:val="0"/>
              <w:jc w:val="center"/>
              <w:outlineLvl w:val="1"/>
              <w:rPr>
                <w:bCs/>
                <w:sz w:val="20"/>
                <w:szCs w:val="20"/>
              </w:rPr>
            </w:pPr>
            <w:r w:rsidRPr="004547EE">
              <w:rPr>
                <w:bCs/>
                <w:sz w:val="20"/>
                <w:szCs w:val="20"/>
              </w:rPr>
              <w:t>1…</w:t>
            </w:r>
          </w:p>
        </w:tc>
        <w:tc>
          <w:tcPr>
            <w:tcW w:w="855" w:type="dxa"/>
          </w:tcPr>
          <w:p w:rsidR="006A3DD8" w:rsidRDefault="006A3DD8" w:rsidP="006A3DD8">
            <w:pPr>
              <w:widowControl w:val="0"/>
              <w:autoSpaceDE w:val="0"/>
              <w:autoSpaceDN w:val="0"/>
              <w:adjustRightInd w:val="0"/>
              <w:jc w:val="center"/>
              <w:outlineLvl w:val="1"/>
              <w:rPr>
                <w:bCs/>
              </w:rPr>
            </w:pPr>
          </w:p>
        </w:tc>
        <w:tc>
          <w:tcPr>
            <w:tcW w:w="946" w:type="dxa"/>
          </w:tcPr>
          <w:p w:rsidR="006A3DD8" w:rsidRDefault="006A3DD8" w:rsidP="006A3DD8">
            <w:pPr>
              <w:widowControl w:val="0"/>
              <w:autoSpaceDE w:val="0"/>
              <w:autoSpaceDN w:val="0"/>
              <w:adjustRightInd w:val="0"/>
              <w:jc w:val="center"/>
              <w:outlineLvl w:val="1"/>
              <w:rPr>
                <w:bCs/>
              </w:rPr>
            </w:pPr>
          </w:p>
        </w:tc>
        <w:tc>
          <w:tcPr>
            <w:tcW w:w="949" w:type="dxa"/>
          </w:tcPr>
          <w:p w:rsidR="006A3DD8" w:rsidRDefault="006A3DD8" w:rsidP="006A3DD8">
            <w:pPr>
              <w:widowControl w:val="0"/>
              <w:autoSpaceDE w:val="0"/>
              <w:autoSpaceDN w:val="0"/>
              <w:adjustRightInd w:val="0"/>
              <w:jc w:val="center"/>
              <w:outlineLvl w:val="1"/>
              <w:rPr>
                <w:bCs/>
              </w:rPr>
            </w:pPr>
          </w:p>
        </w:tc>
        <w:tc>
          <w:tcPr>
            <w:tcW w:w="1077" w:type="dxa"/>
          </w:tcPr>
          <w:p w:rsidR="006A3DD8" w:rsidRDefault="006A3DD8" w:rsidP="006A3DD8">
            <w:pPr>
              <w:widowControl w:val="0"/>
              <w:autoSpaceDE w:val="0"/>
              <w:autoSpaceDN w:val="0"/>
              <w:adjustRightInd w:val="0"/>
              <w:jc w:val="center"/>
              <w:outlineLvl w:val="1"/>
              <w:rPr>
                <w:bCs/>
              </w:rPr>
            </w:pPr>
          </w:p>
        </w:tc>
        <w:tc>
          <w:tcPr>
            <w:tcW w:w="1097" w:type="dxa"/>
          </w:tcPr>
          <w:p w:rsidR="006A3DD8" w:rsidRDefault="006A3DD8" w:rsidP="006A3DD8">
            <w:pPr>
              <w:widowControl w:val="0"/>
              <w:autoSpaceDE w:val="0"/>
              <w:autoSpaceDN w:val="0"/>
              <w:adjustRightInd w:val="0"/>
              <w:jc w:val="center"/>
              <w:outlineLvl w:val="1"/>
              <w:rPr>
                <w:bCs/>
              </w:rPr>
            </w:pPr>
          </w:p>
        </w:tc>
        <w:tc>
          <w:tcPr>
            <w:tcW w:w="823" w:type="dxa"/>
          </w:tcPr>
          <w:p w:rsidR="006A3DD8" w:rsidRDefault="006A3DD8" w:rsidP="006A3DD8">
            <w:pPr>
              <w:widowControl w:val="0"/>
              <w:autoSpaceDE w:val="0"/>
              <w:autoSpaceDN w:val="0"/>
              <w:adjustRightInd w:val="0"/>
              <w:jc w:val="center"/>
              <w:outlineLvl w:val="1"/>
              <w:rPr>
                <w:bCs/>
              </w:rPr>
            </w:pPr>
          </w:p>
        </w:tc>
        <w:tc>
          <w:tcPr>
            <w:tcW w:w="928" w:type="dxa"/>
          </w:tcPr>
          <w:p w:rsidR="006A3DD8" w:rsidRDefault="006A3DD8" w:rsidP="006A3DD8">
            <w:pPr>
              <w:widowControl w:val="0"/>
              <w:autoSpaceDE w:val="0"/>
              <w:autoSpaceDN w:val="0"/>
              <w:adjustRightInd w:val="0"/>
              <w:jc w:val="center"/>
              <w:outlineLvl w:val="1"/>
              <w:rPr>
                <w:bCs/>
              </w:rPr>
            </w:pPr>
          </w:p>
        </w:tc>
        <w:tc>
          <w:tcPr>
            <w:tcW w:w="906" w:type="dxa"/>
          </w:tcPr>
          <w:p w:rsidR="006A3DD8" w:rsidRDefault="006A3DD8" w:rsidP="006A3DD8">
            <w:pPr>
              <w:widowControl w:val="0"/>
              <w:autoSpaceDE w:val="0"/>
              <w:autoSpaceDN w:val="0"/>
              <w:adjustRightInd w:val="0"/>
              <w:jc w:val="center"/>
              <w:outlineLvl w:val="1"/>
              <w:rPr>
                <w:bCs/>
              </w:rPr>
            </w:pPr>
          </w:p>
        </w:tc>
        <w:tc>
          <w:tcPr>
            <w:tcW w:w="1102" w:type="dxa"/>
          </w:tcPr>
          <w:p w:rsidR="006A3DD8" w:rsidRDefault="006A3DD8" w:rsidP="006A3DD8">
            <w:pPr>
              <w:widowControl w:val="0"/>
              <w:autoSpaceDE w:val="0"/>
              <w:autoSpaceDN w:val="0"/>
              <w:adjustRightInd w:val="0"/>
              <w:jc w:val="center"/>
              <w:outlineLvl w:val="1"/>
              <w:rPr>
                <w:bCs/>
              </w:rPr>
            </w:pPr>
          </w:p>
        </w:tc>
      </w:tr>
    </w:tbl>
    <w:p w:rsidR="006A3DD8" w:rsidRDefault="006A3DD8" w:rsidP="006A3DD8">
      <w:pPr>
        <w:widowControl w:val="0"/>
        <w:autoSpaceDE w:val="0"/>
        <w:autoSpaceDN w:val="0"/>
        <w:adjustRightInd w:val="0"/>
        <w:jc w:val="right"/>
        <w:outlineLvl w:val="1"/>
        <w:rPr>
          <w:bCs/>
        </w:rPr>
      </w:pPr>
    </w:p>
    <w:p w:rsidR="006A3DD8" w:rsidRDefault="006A3DD8" w:rsidP="006A3DD8">
      <w:pPr>
        <w:widowControl w:val="0"/>
        <w:autoSpaceDE w:val="0"/>
        <w:autoSpaceDN w:val="0"/>
        <w:adjustRightInd w:val="0"/>
        <w:jc w:val="center"/>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widowControl w:val="0"/>
        <w:autoSpaceDE w:val="0"/>
        <w:autoSpaceDN w:val="0"/>
        <w:adjustRightInd w:val="0"/>
        <w:ind w:left="5103"/>
        <w:jc w:val="right"/>
        <w:outlineLvl w:val="1"/>
        <w:rPr>
          <w:bCs/>
        </w:rPr>
      </w:pPr>
    </w:p>
    <w:p w:rsidR="006A3DD8" w:rsidRDefault="006A3DD8" w:rsidP="006A3DD8">
      <w:pPr>
        <w:rPr>
          <w:sz w:val="24"/>
          <w:szCs w:val="24"/>
        </w:rPr>
      </w:pPr>
    </w:p>
    <w:p w:rsidR="006A3DD8" w:rsidRDefault="006A3DD8" w:rsidP="006A3DD8">
      <w:pPr>
        <w:rPr>
          <w:sz w:val="24"/>
          <w:szCs w:val="24"/>
        </w:rPr>
      </w:pPr>
    </w:p>
    <w:p w:rsidR="006A3DD8" w:rsidRDefault="006A3DD8" w:rsidP="006A3DD8">
      <w:pPr>
        <w:rPr>
          <w:sz w:val="24"/>
          <w:szCs w:val="24"/>
        </w:rPr>
      </w:pPr>
    </w:p>
    <w:p w:rsidR="006A3DD8" w:rsidRPr="00E47429" w:rsidRDefault="006A3DD8" w:rsidP="006A3DD8">
      <w:pPr>
        <w:rPr>
          <w:sz w:val="24"/>
          <w:szCs w:val="24"/>
        </w:rPr>
      </w:pPr>
    </w:p>
    <w:p w:rsidR="00E6733E" w:rsidRPr="00FB6DE0" w:rsidRDefault="00E6733E" w:rsidP="00FB6DE0">
      <w:pPr>
        <w:jc w:val="both"/>
        <w:rPr>
          <w:rFonts w:ascii="Times New Roman" w:hAnsi="Times New Roman"/>
          <w:sz w:val="28"/>
          <w:szCs w:val="28"/>
        </w:rPr>
      </w:pPr>
    </w:p>
    <w:sectPr w:rsidR="00E6733E" w:rsidRPr="00FB6DE0" w:rsidSect="00E4474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6DE0"/>
    <w:rsid w:val="000007C8"/>
    <w:rsid w:val="000008E7"/>
    <w:rsid w:val="000008F3"/>
    <w:rsid w:val="0000105B"/>
    <w:rsid w:val="00001224"/>
    <w:rsid w:val="0000218A"/>
    <w:rsid w:val="0000219E"/>
    <w:rsid w:val="00002541"/>
    <w:rsid w:val="00002C77"/>
    <w:rsid w:val="00003A25"/>
    <w:rsid w:val="00003A7B"/>
    <w:rsid w:val="00004C11"/>
    <w:rsid w:val="000054F2"/>
    <w:rsid w:val="00005686"/>
    <w:rsid w:val="00005C17"/>
    <w:rsid w:val="000065B5"/>
    <w:rsid w:val="00007988"/>
    <w:rsid w:val="00010E80"/>
    <w:rsid w:val="00010ED4"/>
    <w:rsid w:val="000111A7"/>
    <w:rsid w:val="00011506"/>
    <w:rsid w:val="00011AD0"/>
    <w:rsid w:val="00011D90"/>
    <w:rsid w:val="00012299"/>
    <w:rsid w:val="000127A9"/>
    <w:rsid w:val="00012F47"/>
    <w:rsid w:val="0001387F"/>
    <w:rsid w:val="00013890"/>
    <w:rsid w:val="00013A3E"/>
    <w:rsid w:val="00013BB9"/>
    <w:rsid w:val="00013C5B"/>
    <w:rsid w:val="000143F2"/>
    <w:rsid w:val="000144F8"/>
    <w:rsid w:val="000147E8"/>
    <w:rsid w:val="000149DB"/>
    <w:rsid w:val="0001541B"/>
    <w:rsid w:val="00015B50"/>
    <w:rsid w:val="00016220"/>
    <w:rsid w:val="0001661B"/>
    <w:rsid w:val="000167D4"/>
    <w:rsid w:val="00016AF3"/>
    <w:rsid w:val="00016C3F"/>
    <w:rsid w:val="0001745A"/>
    <w:rsid w:val="000174BD"/>
    <w:rsid w:val="00017C05"/>
    <w:rsid w:val="00017DE3"/>
    <w:rsid w:val="0002032C"/>
    <w:rsid w:val="00020B8B"/>
    <w:rsid w:val="00020F49"/>
    <w:rsid w:val="000211A6"/>
    <w:rsid w:val="00021229"/>
    <w:rsid w:val="0002129C"/>
    <w:rsid w:val="00021623"/>
    <w:rsid w:val="000218CC"/>
    <w:rsid w:val="00021A28"/>
    <w:rsid w:val="00021FC6"/>
    <w:rsid w:val="000229CE"/>
    <w:rsid w:val="0002477C"/>
    <w:rsid w:val="00024904"/>
    <w:rsid w:val="00024AF6"/>
    <w:rsid w:val="00024F5A"/>
    <w:rsid w:val="00025A9E"/>
    <w:rsid w:val="00026EFF"/>
    <w:rsid w:val="00030266"/>
    <w:rsid w:val="00030AF8"/>
    <w:rsid w:val="00030B08"/>
    <w:rsid w:val="000321A9"/>
    <w:rsid w:val="00032708"/>
    <w:rsid w:val="00032961"/>
    <w:rsid w:val="000329D9"/>
    <w:rsid w:val="000329E9"/>
    <w:rsid w:val="00032D2A"/>
    <w:rsid w:val="00032E07"/>
    <w:rsid w:val="00033F58"/>
    <w:rsid w:val="00033FA6"/>
    <w:rsid w:val="00034BDF"/>
    <w:rsid w:val="00034D26"/>
    <w:rsid w:val="00034FD0"/>
    <w:rsid w:val="0003519D"/>
    <w:rsid w:val="000355D1"/>
    <w:rsid w:val="00036305"/>
    <w:rsid w:val="00036DA2"/>
    <w:rsid w:val="0003733D"/>
    <w:rsid w:val="00037CA1"/>
    <w:rsid w:val="000409F0"/>
    <w:rsid w:val="000419F1"/>
    <w:rsid w:val="00042058"/>
    <w:rsid w:val="00042314"/>
    <w:rsid w:val="0004281D"/>
    <w:rsid w:val="000431C2"/>
    <w:rsid w:val="0004338B"/>
    <w:rsid w:val="000434A2"/>
    <w:rsid w:val="0004387A"/>
    <w:rsid w:val="00043B7B"/>
    <w:rsid w:val="00043FAD"/>
    <w:rsid w:val="000459F1"/>
    <w:rsid w:val="00045C55"/>
    <w:rsid w:val="00045F4F"/>
    <w:rsid w:val="0004646F"/>
    <w:rsid w:val="00046556"/>
    <w:rsid w:val="0004686D"/>
    <w:rsid w:val="00047D03"/>
    <w:rsid w:val="00047D8B"/>
    <w:rsid w:val="00047FBC"/>
    <w:rsid w:val="00050FD6"/>
    <w:rsid w:val="000516B5"/>
    <w:rsid w:val="0005182E"/>
    <w:rsid w:val="00052171"/>
    <w:rsid w:val="000526BF"/>
    <w:rsid w:val="000533F7"/>
    <w:rsid w:val="00053A52"/>
    <w:rsid w:val="00053D97"/>
    <w:rsid w:val="000542AD"/>
    <w:rsid w:val="00054A25"/>
    <w:rsid w:val="0005508A"/>
    <w:rsid w:val="000557D2"/>
    <w:rsid w:val="00055AC2"/>
    <w:rsid w:val="000564F1"/>
    <w:rsid w:val="00056C3D"/>
    <w:rsid w:val="00056D84"/>
    <w:rsid w:val="000573E8"/>
    <w:rsid w:val="0006014E"/>
    <w:rsid w:val="00060D2F"/>
    <w:rsid w:val="00061906"/>
    <w:rsid w:val="00061B78"/>
    <w:rsid w:val="00061D80"/>
    <w:rsid w:val="00061F95"/>
    <w:rsid w:val="00062796"/>
    <w:rsid w:val="000627F8"/>
    <w:rsid w:val="00062A27"/>
    <w:rsid w:val="00063868"/>
    <w:rsid w:val="00063A56"/>
    <w:rsid w:val="00063F00"/>
    <w:rsid w:val="00064A1F"/>
    <w:rsid w:val="00064BFF"/>
    <w:rsid w:val="00064F3F"/>
    <w:rsid w:val="00064F57"/>
    <w:rsid w:val="00066542"/>
    <w:rsid w:val="0006773C"/>
    <w:rsid w:val="0007059C"/>
    <w:rsid w:val="000708AC"/>
    <w:rsid w:val="000709C1"/>
    <w:rsid w:val="00070C97"/>
    <w:rsid w:val="00071FF0"/>
    <w:rsid w:val="00072DCC"/>
    <w:rsid w:val="00073304"/>
    <w:rsid w:val="00073D9A"/>
    <w:rsid w:val="0007407D"/>
    <w:rsid w:val="000743C5"/>
    <w:rsid w:val="000749EF"/>
    <w:rsid w:val="00074CAB"/>
    <w:rsid w:val="00074E11"/>
    <w:rsid w:val="00075483"/>
    <w:rsid w:val="00075D59"/>
    <w:rsid w:val="00075F8C"/>
    <w:rsid w:val="00080382"/>
    <w:rsid w:val="000808B6"/>
    <w:rsid w:val="00080C2A"/>
    <w:rsid w:val="00080E63"/>
    <w:rsid w:val="00081B25"/>
    <w:rsid w:val="00081D8A"/>
    <w:rsid w:val="00082118"/>
    <w:rsid w:val="00082291"/>
    <w:rsid w:val="00082AD0"/>
    <w:rsid w:val="00082B28"/>
    <w:rsid w:val="00082BD8"/>
    <w:rsid w:val="00082CCC"/>
    <w:rsid w:val="0008326C"/>
    <w:rsid w:val="000835A2"/>
    <w:rsid w:val="00083793"/>
    <w:rsid w:val="00084543"/>
    <w:rsid w:val="000857C2"/>
    <w:rsid w:val="000863E5"/>
    <w:rsid w:val="00086ADF"/>
    <w:rsid w:val="0008719B"/>
    <w:rsid w:val="00087455"/>
    <w:rsid w:val="000876C8"/>
    <w:rsid w:val="00092761"/>
    <w:rsid w:val="000929A8"/>
    <w:rsid w:val="00092B4F"/>
    <w:rsid w:val="00092E80"/>
    <w:rsid w:val="00093585"/>
    <w:rsid w:val="000947A5"/>
    <w:rsid w:val="00094B8B"/>
    <w:rsid w:val="00095220"/>
    <w:rsid w:val="00095C04"/>
    <w:rsid w:val="000960A1"/>
    <w:rsid w:val="0009613F"/>
    <w:rsid w:val="000963C7"/>
    <w:rsid w:val="00096814"/>
    <w:rsid w:val="00096F5A"/>
    <w:rsid w:val="000A04BA"/>
    <w:rsid w:val="000A0889"/>
    <w:rsid w:val="000A13B8"/>
    <w:rsid w:val="000A1958"/>
    <w:rsid w:val="000A1F51"/>
    <w:rsid w:val="000A267A"/>
    <w:rsid w:val="000A3008"/>
    <w:rsid w:val="000A32C1"/>
    <w:rsid w:val="000A3766"/>
    <w:rsid w:val="000A4848"/>
    <w:rsid w:val="000A5252"/>
    <w:rsid w:val="000A61FF"/>
    <w:rsid w:val="000A6F8B"/>
    <w:rsid w:val="000A74A1"/>
    <w:rsid w:val="000A7C63"/>
    <w:rsid w:val="000B053D"/>
    <w:rsid w:val="000B0B7B"/>
    <w:rsid w:val="000B15B7"/>
    <w:rsid w:val="000B16AB"/>
    <w:rsid w:val="000B2BD3"/>
    <w:rsid w:val="000B2BEC"/>
    <w:rsid w:val="000B323D"/>
    <w:rsid w:val="000B3273"/>
    <w:rsid w:val="000B32E2"/>
    <w:rsid w:val="000B3941"/>
    <w:rsid w:val="000B53F9"/>
    <w:rsid w:val="000B58D8"/>
    <w:rsid w:val="000B637E"/>
    <w:rsid w:val="000B67E2"/>
    <w:rsid w:val="000B69F4"/>
    <w:rsid w:val="000B6D39"/>
    <w:rsid w:val="000B743D"/>
    <w:rsid w:val="000B7C16"/>
    <w:rsid w:val="000C1028"/>
    <w:rsid w:val="000C1125"/>
    <w:rsid w:val="000C1424"/>
    <w:rsid w:val="000C1497"/>
    <w:rsid w:val="000C18F7"/>
    <w:rsid w:val="000C1DE5"/>
    <w:rsid w:val="000C1FEB"/>
    <w:rsid w:val="000C243C"/>
    <w:rsid w:val="000C267A"/>
    <w:rsid w:val="000C318C"/>
    <w:rsid w:val="000C3320"/>
    <w:rsid w:val="000C3634"/>
    <w:rsid w:val="000C3668"/>
    <w:rsid w:val="000C3A5E"/>
    <w:rsid w:val="000C3B6A"/>
    <w:rsid w:val="000C41BB"/>
    <w:rsid w:val="000C5E9F"/>
    <w:rsid w:val="000C6452"/>
    <w:rsid w:val="000C66F5"/>
    <w:rsid w:val="000C6FBE"/>
    <w:rsid w:val="000C7E6B"/>
    <w:rsid w:val="000D0275"/>
    <w:rsid w:val="000D0A06"/>
    <w:rsid w:val="000D0DE8"/>
    <w:rsid w:val="000D1242"/>
    <w:rsid w:val="000D3E91"/>
    <w:rsid w:val="000D40AE"/>
    <w:rsid w:val="000D4411"/>
    <w:rsid w:val="000D4861"/>
    <w:rsid w:val="000D48A1"/>
    <w:rsid w:val="000D53F8"/>
    <w:rsid w:val="000D596F"/>
    <w:rsid w:val="000D5AF1"/>
    <w:rsid w:val="000D6312"/>
    <w:rsid w:val="000D700B"/>
    <w:rsid w:val="000E0E97"/>
    <w:rsid w:val="000E1979"/>
    <w:rsid w:val="000E2335"/>
    <w:rsid w:val="000E2AD8"/>
    <w:rsid w:val="000E3F23"/>
    <w:rsid w:val="000E402D"/>
    <w:rsid w:val="000E53C7"/>
    <w:rsid w:val="000F018D"/>
    <w:rsid w:val="000F0775"/>
    <w:rsid w:val="000F08B5"/>
    <w:rsid w:val="000F1382"/>
    <w:rsid w:val="000F1629"/>
    <w:rsid w:val="000F280C"/>
    <w:rsid w:val="000F41B2"/>
    <w:rsid w:val="000F4DD7"/>
    <w:rsid w:val="000F522A"/>
    <w:rsid w:val="000F5728"/>
    <w:rsid w:val="000F5B16"/>
    <w:rsid w:val="000F5E0C"/>
    <w:rsid w:val="000F5E4C"/>
    <w:rsid w:val="000F6233"/>
    <w:rsid w:val="000F64D2"/>
    <w:rsid w:val="000F6D1A"/>
    <w:rsid w:val="000F78E4"/>
    <w:rsid w:val="00101384"/>
    <w:rsid w:val="0010192C"/>
    <w:rsid w:val="001022B5"/>
    <w:rsid w:val="001033B7"/>
    <w:rsid w:val="001037C1"/>
    <w:rsid w:val="001044D0"/>
    <w:rsid w:val="00104BC7"/>
    <w:rsid w:val="00104D3A"/>
    <w:rsid w:val="00105100"/>
    <w:rsid w:val="00107395"/>
    <w:rsid w:val="001079A5"/>
    <w:rsid w:val="0011020A"/>
    <w:rsid w:val="001103D9"/>
    <w:rsid w:val="001115B2"/>
    <w:rsid w:val="00112ADF"/>
    <w:rsid w:val="00112BFA"/>
    <w:rsid w:val="001136E3"/>
    <w:rsid w:val="001137B2"/>
    <w:rsid w:val="00114391"/>
    <w:rsid w:val="001145F8"/>
    <w:rsid w:val="0011467D"/>
    <w:rsid w:val="00114A2E"/>
    <w:rsid w:val="001153DD"/>
    <w:rsid w:val="0011581E"/>
    <w:rsid w:val="00115A39"/>
    <w:rsid w:val="00115C35"/>
    <w:rsid w:val="00115C43"/>
    <w:rsid w:val="00116029"/>
    <w:rsid w:val="001162EF"/>
    <w:rsid w:val="0011638E"/>
    <w:rsid w:val="00117568"/>
    <w:rsid w:val="001203A3"/>
    <w:rsid w:val="00121CD1"/>
    <w:rsid w:val="001226E2"/>
    <w:rsid w:val="001227A8"/>
    <w:rsid w:val="0012286A"/>
    <w:rsid w:val="001244E6"/>
    <w:rsid w:val="00124826"/>
    <w:rsid w:val="00124E80"/>
    <w:rsid w:val="001251F3"/>
    <w:rsid w:val="00125292"/>
    <w:rsid w:val="001256DC"/>
    <w:rsid w:val="001257C9"/>
    <w:rsid w:val="00125D22"/>
    <w:rsid w:val="00125FE4"/>
    <w:rsid w:val="00127524"/>
    <w:rsid w:val="001278A1"/>
    <w:rsid w:val="00127C73"/>
    <w:rsid w:val="00127E07"/>
    <w:rsid w:val="001301E7"/>
    <w:rsid w:val="00131E2F"/>
    <w:rsid w:val="001320F8"/>
    <w:rsid w:val="0013221B"/>
    <w:rsid w:val="001333CB"/>
    <w:rsid w:val="001339E4"/>
    <w:rsid w:val="0013503A"/>
    <w:rsid w:val="00135112"/>
    <w:rsid w:val="0013515A"/>
    <w:rsid w:val="00135837"/>
    <w:rsid w:val="00135F09"/>
    <w:rsid w:val="001364C8"/>
    <w:rsid w:val="00136B9D"/>
    <w:rsid w:val="00136C52"/>
    <w:rsid w:val="001379BB"/>
    <w:rsid w:val="00140453"/>
    <w:rsid w:val="00141E4D"/>
    <w:rsid w:val="001423A7"/>
    <w:rsid w:val="001436DB"/>
    <w:rsid w:val="00143CE8"/>
    <w:rsid w:val="001448B9"/>
    <w:rsid w:val="001455F2"/>
    <w:rsid w:val="0014561D"/>
    <w:rsid w:val="00145815"/>
    <w:rsid w:val="00146AAA"/>
    <w:rsid w:val="00146C91"/>
    <w:rsid w:val="00150155"/>
    <w:rsid w:val="0015045B"/>
    <w:rsid w:val="001504DA"/>
    <w:rsid w:val="00150622"/>
    <w:rsid w:val="00150B3D"/>
    <w:rsid w:val="00150D6B"/>
    <w:rsid w:val="00150E18"/>
    <w:rsid w:val="001512A4"/>
    <w:rsid w:val="0015146B"/>
    <w:rsid w:val="00151AF6"/>
    <w:rsid w:val="00151C77"/>
    <w:rsid w:val="0015201F"/>
    <w:rsid w:val="001521D9"/>
    <w:rsid w:val="001525DE"/>
    <w:rsid w:val="00152DAC"/>
    <w:rsid w:val="00153583"/>
    <w:rsid w:val="00154270"/>
    <w:rsid w:val="00155032"/>
    <w:rsid w:val="00155A90"/>
    <w:rsid w:val="00156048"/>
    <w:rsid w:val="00156369"/>
    <w:rsid w:val="0015662A"/>
    <w:rsid w:val="00156814"/>
    <w:rsid w:val="001570A0"/>
    <w:rsid w:val="001571E3"/>
    <w:rsid w:val="00157746"/>
    <w:rsid w:val="00161491"/>
    <w:rsid w:val="00161546"/>
    <w:rsid w:val="001617B3"/>
    <w:rsid w:val="00161A15"/>
    <w:rsid w:val="00162119"/>
    <w:rsid w:val="00162270"/>
    <w:rsid w:val="001622CE"/>
    <w:rsid w:val="0016263B"/>
    <w:rsid w:val="00163F4C"/>
    <w:rsid w:val="00165650"/>
    <w:rsid w:val="001656F5"/>
    <w:rsid w:val="001659F4"/>
    <w:rsid w:val="00165E83"/>
    <w:rsid w:val="00165ECB"/>
    <w:rsid w:val="001661FB"/>
    <w:rsid w:val="00167097"/>
    <w:rsid w:val="001677DE"/>
    <w:rsid w:val="00167D54"/>
    <w:rsid w:val="00167D7D"/>
    <w:rsid w:val="001705CF"/>
    <w:rsid w:val="00170965"/>
    <w:rsid w:val="00170974"/>
    <w:rsid w:val="0017098E"/>
    <w:rsid w:val="00170FA1"/>
    <w:rsid w:val="00171892"/>
    <w:rsid w:val="001718B4"/>
    <w:rsid w:val="00171AFB"/>
    <w:rsid w:val="00172F59"/>
    <w:rsid w:val="001731C7"/>
    <w:rsid w:val="0017363B"/>
    <w:rsid w:val="0017410A"/>
    <w:rsid w:val="00174CED"/>
    <w:rsid w:val="0017557E"/>
    <w:rsid w:val="001757AB"/>
    <w:rsid w:val="001763C1"/>
    <w:rsid w:val="00176C35"/>
    <w:rsid w:val="00177324"/>
    <w:rsid w:val="00177399"/>
    <w:rsid w:val="001779D4"/>
    <w:rsid w:val="00177FFA"/>
    <w:rsid w:val="00181923"/>
    <w:rsid w:val="001819CE"/>
    <w:rsid w:val="00181A9B"/>
    <w:rsid w:val="00181F7E"/>
    <w:rsid w:val="001821CD"/>
    <w:rsid w:val="001822AF"/>
    <w:rsid w:val="00182B60"/>
    <w:rsid w:val="001858D6"/>
    <w:rsid w:val="00185BF9"/>
    <w:rsid w:val="00186D4D"/>
    <w:rsid w:val="00186F98"/>
    <w:rsid w:val="00187B58"/>
    <w:rsid w:val="00187DD7"/>
    <w:rsid w:val="001902FE"/>
    <w:rsid w:val="00191234"/>
    <w:rsid w:val="001913E4"/>
    <w:rsid w:val="00191C30"/>
    <w:rsid w:val="00192133"/>
    <w:rsid w:val="00192730"/>
    <w:rsid w:val="0019387B"/>
    <w:rsid w:val="00193B2E"/>
    <w:rsid w:val="00193C8B"/>
    <w:rsid w:val="00193D9B"/>
    <w:rsid w:val="00193DBE"/>
    <w:rsid w:val="00193F3F"/>
    <w:rsid w:val="001948F0"/>
    <w:rsid w:val="00195AD1"/>
    <w:rsid w:val="00195D1F"/>
    <w:rsid w:val="001962ED"/>
    <w:rsid w:val="001969E9"/>
    <w:rsid w:val="00197E6C"/>
    <w:rsid w:val="001A037D"/>
    <w:rsid w:val="001A0A7D"/>
    <w:rsid w:val="001A0A99"/>
    <w:rsid w:val="001A1160"/>
    <w:rsid w:val="001A1B0E"/>
    <w:rsid w:val="001A20D9"/>
    <w:rsid w:val="001A266C"/>
    <w:rsid w:val="001A3BE7"/>
    <w:rsid w:val="001A3C33"/>
    <w:rsid w:val="001A410B"/>
    <w:rsid w:val="001A4527"/>
    <w:rsid w:val="001A5B46"/>
    <w:rsid w:val="001A5BDB"/>
    <w:rsid w:val="001A6C33"/>
    <w:rsid w:val="001A722D"/>
    <w:rsid w:val="001B08BE"/>
    <w:rsid w:val="001B0C85"/>
    <w:rsid w:val="001B1142"/>
    <w:rsid w:val="001B128F"/>
    <w:rsid w:val="001B1724"/>
    <w:rsid w:val="001B1D88"/>
    <w:rsid w:val="001B25FB"/>
    <w:rsid w:val="001B2EAF"/>
    <w:rsid w:val="001B375A"/>
    <w:rsid w:val="001B4A92"/>
    <w:rsid w:val="001B4EEC"/>
    <w:rsid w:val="001B525B"/>
    <w:rsid w:val="001B68A2"/>
    <w:rsid w:val="001B6AF7"/>
    <w:rsid w:val="001B6F78"/>
    <w:rsid w:val="001B7746"/>
    <w:rsid w:val="001B7970"/>
    <w:rsid w:val="001C0104"/>
    <w:rsid w:val="001C1640"/>
    <w:rsid w:val="001C2505"/>
    <w:rsid w:val="001C298C"/>
    <w:rsid w:val="001C2C22"/>
    <w:rsid w:val="001C3C36"/>
    <w:rsid w:val="001C4727"/>
    <w:rsid w:val="001C4AF8"/>
    <w:rsid w:val="001C5E8C"/>
    <w:rsid w:val="001C6015"/>
    <w:rsid w:val="001C61DB"/>
    <w:rsid w:val="001C6241"/>
    <w:rsid w:val="001C6414"/>
    <w:rsid w:val="001C6B8C"/>
    <w:rsid w:val="001C7059"/>
    <w:rsid w:val="001C7900"/>
    <w:rsid w:val="001D0554"/>
    <w:rsid w:val="001D10C2"/>
    <w:rsid w:val="001D1920"/>
    <w:rsid w:val="001D1A80"/>
    <w:rsid w:val="001D1AFE"/>
    <w:rsid w:val="001D1D2E"/>
    <w:rsid w:val="001D1F64"/>
    <w:rsid w:val="001D2397"/>
    <w:rsid w:val="001D2E1A"/>
    <w:rsid w:val="001D32D4"/>
    <w:rsid w:val="001D5094"/>
    <w:rsid w:val="001D5263"/>
    <w:rsid w:val="001D591C"/>
    <w:rsid w:val="001D6EBD"/>
    <w:rsid w:val="001D70C7"/>
    <w:rsid w:val="001D7295"/>
    <w:rsid w:val="001D7BF9"/>
    <w:rsid w:val="001D7D90"/>
    <w:rsid w:val="001E014A"/>
    <w:rsid w:val="001E1200"/>
    <w:rsid w:val="001E1C23"/>
    <w:rsid w:val="001E2363"/>
    <w:rsid w:val="001E25A6"/>
    <w:rsid w:val="001E26F0"/>
    <w:rsid w:val="001E2733"/>
    <w:rsid w:val="001E2C3A"/>
    <w:rsid w:val="001E3BEF"/>
    <w:rsid w:val="001E3C73"/>
    <w:rsid w:val="001E4211"/>
    <w:rsid w:val="001E4B6B"/>
    <w:rsid w:val="001E511A"/>
    <w:rsid w:val="001E55B4"/>
    <w:rsid w:val="001E5B3D"/>
    <w:rsid w:val="001E5D96"/>
    <w:rsid w:val="001E68EA"/>
    <w:rsid w:val="001E6970"/>
    <w:rsid w:val="001E6AB8"/>
    <w:rsid w:val="001E77A1"/>
    <w:rsid w:val="001E7E99"/>
    <w:rsid w:val="001F040A"/>
    <w:rsid w:val="001F041C"/>
    <w:rsid w:val="001F062C"/>
    <w:rsid w:val="001F0670"/>
    <w:rsid w:val="001F0A4D"/>
    <w:rsid w:val="001F0E7D"/>
    <w:rsid w:val="001F1867"/>
    <w:rsid w:val="001F1DC0"/>
    <w:rsid w:val="001F1E1C"/>
    <w:rsid w:val="001F3687"/>
    <w:rsid w:val="001F3E19"/>
    <w:rsid w:val="001F3E1A"/>
    <w:rsid w:val="001F3FB2"/>
    <w:rsid w:val="001F40AE"/>
    <w:rsid w:val="001F4234"/>
    <w:rsid w:val="001F42BD"/>
    <w:rsid w:val="001F49BE"/>
    <w:rsid w:val="001F51ED"/>
    <w:rsid w:val="001F5378"/>
    <w:rsid w:val="001F6F97"/>
    <w:rsid w:val="001F7E65"/>
    <w:rsid w:val="001F7EA2"/>
    <w:rsid w:val="002007BB"/>
    <w:rsid w:val="002008BF"/>
    <w:rsid w:val="00200F29"/>
    <w:rsid w:val="0020163C"/>
    <w:rsid w:val="002026FB"/>
    <w:rsid w:val="00202C8B"/>
    <w:rsid w:val="00202E56"/>
    <w:rsid w:val="002039C3"/>
    <w:rsid w:val="00203C51"/>
    <w:rsid w:val="00203E1F"/>
    <w:rsid w:val="002040E4"/>
    <w:rsid w:val="00206B19"/>
    <w:rsid w:val="002075E6"/>
    <w:rsid w:val="00207CC2"/>
    <w:rsid w:val="0021029B"/>
    <w:rsid w:val="00211222"/>
    <w:rsid w:val="0021165D"/>
    <w:rsid w:val="002118E5"/>
    <w:rsid w:val="00211D64"/>
    <w:rsid w:val="0021221B"/>
    <w:rsid w:val="00212C33"/>
    <w:rsid w:val="00212F84"/>
    <w:rsid w:val="00213124"/>
    <w:rsid w:val="002136E7"/>
    <w:rsid w:val="00213BCD"/>
    <w:rsid w:val="0021433B"/>
    <w:rsid w:val="002144DC"/>
    <w:rsid w:val="002146D2"/>
    <w:rsid w:val="00214D92"/>
    <w:rsid w:val="002152E2"/>
    <w:rsid w:val="0021611B"/>
    <w:rsid w:val="002163F7"/>
    <w:rsid w:val="00216BFC"/>
    <w:rsid w:val="00216C4A"/>
    <w:rsid w:val="00216DB5"/>
    <w:rsid w:val="00216E1C"/>
    <w:rsid w:val="0021794E"/>
    <w:rsid w:val="00217C69"/>
    <w:rsid w:val="00217DDC"/>
    <w:rsid w:val="0022054B"/>
    <w:rsid w:val="00221B28"/>
    <w:rsid w:val="0022200C"/>
    <w:rsid w:val="00222E4E"/>
    <w:rsid w:val="0022461E"/>
    <w:rsid w:val="002247C6"/>
    <w:rsid w:val="0022482F"/>
    <w:rsid w:val="00224AD6"/>
    <w:rsid w:val="00224E5B"/>
    <w:rsid w:val="00225AE6"/>
    <w:rsid w:val="0022612A"/>
    <w:rsid w:val="002261BB"/>
    <w:rsid w:val="00226573"/>
    <w:rsid w:val="00226CF6"/>
    <w:rsid w:val="00226E1D"/>
    <w:rsid w:val="00226F4C"/>
    <w:rsid w:val="00227046"/>
    <w:rsid w:val="0022709A"/>
    <w:rsid w:val="00227419"/>
    <w:rsid w:val="002276AA"/>
    <w:rsid w:val="00230594"/>
    <w:rsid w:val="00230647"/>
    <w:rsid w:val="002306E3"/>
    <w:rsid w:val="002309F0"/>
    <w:rsid w:val="00230B9B"/>
    <w:rsid w:val="00231691"/>
    <w:rsid w:val="00231852"/>
    <w:rsid w:val="00231BDE"/>
    <w:rsid w:val="002329E6"/>
    <w:rsid w:val="00233411"/>
    <w:rsid w:val="002334F2"/>
    <w:rsid w:val="0023378F"/>
    <w:rsid w:val="00234391"/>
    <w:rsid w:val="0023441A"/>
    <w:rsid w:val="00235486"/>
    <w:rsid w:val="002358E7"/>
    <w:rsid w:val="00236652"/>
    <w:rsid w:val="002378C0"/>
    <w:rsid w:val="00237B5E"/>
    <w:rsid w:val="00237DEA"/>
    <w:rsid w:val="00240093"/>
    <w:rsid w:val="0024034D"/>
    <w:rsid w:val="002405B4"/>
    <w:rsid w:val="00240719"/>
    <w:rsid w:val="00240A20"/>
    <w:rsid w:val="00241FFE"/>
    <w:rsid w:val="002424B4"/>
    <w:rsid w:val="0024278A"/>
    <w:rsid w:val="00242809"/>
    <w:rsid w:val="00243379"/>
    <w:rsid w:val="00243591"/>
    <w:rsid w:val="00243629"/>
    <w:rsid w:val="00243D73"/>
    <w:rsid w:val="00244AC8"/>
    <w:rsid w:val="002451EE"/>
    <w:rsid w:val="00245305"/>
    <w:rsid w:val="00245AC6"/>
    <w:rsid w:val="002473F7"/>
    <w:rsid w:val="00247DC5"/>
    <w:rsid w:val="002507D1"/>
    <w:rsid w:val="00250EC1"/>
    <w:rsid w:val="00250F10"/>
    <w:rsid w:val="002511A3"/>
    <w:rsid w:val="002517FC"/>
    <w:rsid w:val="002525DD"/>
    <w:rsid w:val="00252A33"/>
    <w:rsid w:val="00253B5E"/>
    <w:rsid w:val="00254496"/>
    <w:rsid w:val="00254B3F"/>
    <w:rsid w:val="00254E99"/>
    <w:rsid w:val="002552C6"/>
    <w:rsid w:val="00255492"/>
    <w:rsid w:val="002579D3"/>
    <w:rsid w:val="00257A6F"/>
    <w:rsid w:val="00260DD9"/>
    <w:rsid w:val="002612B0"/>
    <w:rsid w:val="0026179C"/>
    <w:rsid w:val="0026273E"/>
    <w:rsid w:val="00262B33"/>
    <w:rsid w:val="00263241"/>
    <w:rsid w:val="002633BE"/>
    <w:rsid w:val="00263A65"/>
    <w:rsid w:val="00263C36"/>
    <w:rsid w:val="002640F2"/>
    <w:rsid w:val="00266FA8"/>
    <w:rsid w:val="00267FAA"/>
    <w:rsid w:val="002707A9"/>
    <w:rsid w:val="00270E8D"/>
    <w:rsid w:val="0027133A"/>
    <w:rsid w:val="00272181"/>
    <w:rsid w:val="00272256"/>
    <w:rsid w:val="002722AE"/>
    <w:rsid w:val="00274440"/>
    <w:rsid w:val="00274DE8"/>
    <w:rsid w:val="00275116"/>
    <w:rsid w:val="00275151"/>
    <w:rsid w:val="0027520D"/>
    <w:rsid w:val="0027567B"/>
    <w:rsid w:val="00280689"/>
    <w:rsid w:val="00280D78"/>
    <w:rsid w:val="00281AFE"/>
    <w:rsid w:val="00281DA7"/>
    <w:rsid w:val="00281EF1"/>
    <w:rsid w:val="00282254"/>
    <w:rsid w:val="0028239B"/>
    <w:rsid w:val="00282FD5"/>
    <w:rsid w:val="00283A6B"/>
    <w:rsid w:val="00284222"/>
    <w:rsid w:val="00284497"/>
    <w:rsid w:val="00284827"/>
    <w:rsid w:val="00285258"/>
    <w:rsid w:val="00285447"/>
    <w:rsid w:val="00285B74"/>
    <w:rsid w:val="00285DDC"/>
    <w:rsid w:val="002860F0"/>
    <w:rsid w:val="00286BCA"/>
    <w:rsid w:val="002870EC"/>
    <w:rsid w:val="00287828"/>
    <w:rsid w:val="00287A5D"/>
    <w:rsid w:val="00287B80"/>
    <w:rsid w:val="00287EAB"/>
    <w:rsid w:val="002905EC"/>
    <w:rsid w:val="002908E5"/>
    <w:rsid w:val="0029093D"/>
    <w:rsid w:val="002912D6"/>
    <w:rsid w:val="00291525"/>
    <w:rsid w:val="002923D3"/>
    <w:rsid w:val="00293E59"/>
    <w:rsid w:val="00294207"/>
    <w:rsid w:val="00294C20"/>
    <w:rsid w:val="00295350"/>
    <w:rsid w:val="0029557E"/>
    <w:rsid w:val="0029567F"/>
    <w:rsid w:val="00295CCF"/>
    <w:rsid w:val="00295EF2"/>
    <w:rsid w:val="002960BF"/>
    <w:rsid w:val="0029622F"/>
    <w:rsid w:val="002963A2"/>
    <w:rsid w:val="00297205"/>
    <w:rsid w:val="002974BA"/>
    <w:rsid w:val="0029795B"/>
    <w:rsid w:val="00297BD7"/>
    <w:rsid w:val="00297D45"/>
    <w:rsid w:val="00297FBD"/>
    <w:rsid w:val="002A0DF6"/>
    <w:rsid w:val="002A0FCD"/>
    <w:rsid w:val="002A11C6"/>
    <w:rsid w:val="002A16F6"/>
    <w:rsid w:val="002A18AC"/>
    <w:rsid w:val="002A1A2D"/>
    <w:rsid w:val="002A1EB9"/>
    <w:rsid w:val="002A2147"/>
    <w:rsid w:val="002A27A8"/>
    <w:rsid w:val="002A3007"/>
    <w:rsid w:val="002A3BEE"/>
    <w:rsid w:val="002A3E70"/>
    <w:rsid w:val="002A4C50"/>
    <w:rsid w:val="002A4DD6"/>
    <w:rsid w:val="002A54D9"/>
    <w:rsid w:val="002A5A3C"/>
    <w:rsid w:val="002A5D46"/>
    <w:rsid w:val="002A73F8"/>
    <w:rsid w:val="002A77CC"/>
    <w:rsid w:val="002A77E4"/>
    <w:rsid w:val="002B02F4"/>
    <w:rsid w:val="002B05C8"/>
    <w:rsid w:val="002B1079"/>
    <w:rsid w:val="002B11BD"/>
    <w:rsid w:val="002B1F27"/>
    <w:rsid w:val="002B22E8"/>
    <w:rsid w:val="002B54EB"/>
    <w:rsid w:val="002B55DF"/>
    <w:rsid w:val="002B5C7A"/>
    <w:rsid w:val="002B6121"/>
    <w:rsid w:val="002B6F98"/>
    <w:rsid w:val="002B751D"/>
    <w:rsid w:val="002C18EE"/>
    <w:rsid w:val="002C1A4F"/>
    <w:rsid w:val="002C28C7"/>
    <w:rsid w:val="002C2AEA"/>
    <w:rsid w:val="002C2DE9"/>
    <w:rsid w:val="002C3416"/>
    <w:rsid w:val="002C4352"/>
    <w:rsid w:val="002C4F2A"/>
    <w:rsid w:val="002C5D12"/>
    <w:rsid w:val="002C6371"/>
    <w:rsid w:val="002C6565"/>
    <w:rsid w:val="002C6B2D"/>
    <w:rsid w:val="002C7C41"/>
    <w:rsid w:val="002D0468"/>
    <w:rsid w:val="002D0E19"/>
    <w:rsid w:val="002D12E0"/>
    <w:rsid w:val="002D1369"/>
    <w:rsid w:val="002D150B"/>
    <w:rsid w:val="002D16C8"/>
    <w:rsid w:val="002D2C08"/>
    <w:rsid w:val="002D2C4C"/>
    <w:rsid w:val="002D2DE2"/>
    <w:rsid w:val="002D327A"/>
    <w:rsid w:val="002D3820"/>
    <w:rsid w:val="002D44E5"/>
    <w:rsid w:val="002D4C8F"/>
    <w:rsid w:val="002D529C"/>
    <w:rsid w:val="002D56E1"/>
    <w:rsid w:val="002D6009"/>
    <w:rsid w:val="002D61BD"/>
    <w:rsid w:val="002D6F02"/>
    <w:rsid w:val="002D7278"/>
    <w:rsid w:val="002D7355"/>
    <w:rsid w:val="002D7A73"/>
    <w:rsid w:val="002E04DB"/>
    <w:rsid w:val="002E124D"/>
    <w:rsid w:val="002E20D3"/>
    <w:rsid w:val="002E316C"/>
    <w:rsid w:val="002E3270"/>
    <w:rsid w:val="002E4C7D"/>
    <w:rsid w:val="002E4DE5"/>
    <w:rsid w:val="002E583F"/>
    <w:rsid w:val="002E5F86"/>
    <w:rsid w:val="002E633B"/>
    <w:rsid w:val="002E6720"/>
    <w:rsid w:val="002E6C23"/>
    <w:rsid w:val="002E710D"/>
    <w:rsid w:val="002E78E4"/>
    <w:rsid w:val="002F017C"/>
    <w:rsid w:val="002F07B4"/>
    <w:rsid w:val="002F0940"/>
    <w:rsid w:val="002F0F8E"/>
    <w:rsid w:val="002F180A"/>
    <w:rsid w:val="002F1A80"/>
    <w:rsid w:val="002F1CAE"/>
    <w:rsid w:val="002F258A"/>
    <w:rsid w:val="002F2786"/>
    <w:rsid w:val="002F3D6A"/>
    <w:rsid w:val="002F477B"/>
    <w:rsid w:val="002F4CF1"/>
    <w:rsid w:val="002F4DA6"/>
    <w:rsid w:val="002F4DA8"/>
    <w:rsid w:val="002F5554"/>
    <w:rsid w:val="002F6557"/>
    <w:rsid w:val="002F6729"/>
    <w:rsid w:val="002F6C62"/>
    <w:rsid w:val="002F6C68"/>
    <w:rsid w:val="002F72A5"/>
    <w:rsid w:val="002F78E3"/>
    <w:rsid w:val="002F796E"/>
    <w:rsid w:val="003001E1"/>
    <w:rsid w:val="003003AE"/>
    <w:rsid w:val="00300F42"/>
    <w:rsid w:val="00301247"/>
    <w:rsid w:val="0030242E"/>
    <w:rsid w:val="00302E56"/>
    <w:rsid w:val="00303546"/>
    <w:rsid w:val="00303BCD"/>
    <w:rsid w:val="00305423"/>
    <w:rsid w:val="003055EB"/>
    <w:rsid w:val="003060A0"/>
    <w:rsid w:val="00306730"/>
    <w:rsid w:val="00306B82"/>
    <w:rsid w:val="0030723D"/>
    <w:rsid w:val="00307783"/>
    <w:rsid w:val="00311320"/>
    <w:rsid w:val="00312331"/>
    <w:rsid w:val="00313377"/>
    <w:rsid w:val="00313698"/>
    <w:rsid w:val="00313B06"/>
    <w:rsid w:val="00313E3B"/>
    <w:rsid w:val="00314176"/>
    <w:rsid w:val="003148A0"/>
    <w:rsid w:val="0031545E"/>
    <w:rsid w:val="00315994"/>
    <w:rsid w:val="00316162"/>
    <w:rsid w:val="00316711"/>
    <w:rsid w:val="00316A70"/>
    <w:rsid w:val="00317619"/>
    <w:rsid w:val="00317CD6"/>
    <w:rsid w:val="00317F4F"/>
    <w:rsid w:val="0032049E"/>
    <w:rsid w:val="00320667"/>
    <w:rsid w:val="00321276"/>
    <w:rsid w:val="00321885"/>
    <w:rsid w:val="00321946"/>
    <w:rsid w:val="003223D2"/>
    <w:rsid w:val="0032264B"/>
    <w:rsid w:val="003226FC"/>
    <w:rsid w:val="00322BD6"/>
    <w:rsid w:val="00323890"/>
    <w:rsid w:val="00323CC9"/>
    <w:rsid w:val="0032468C"/>
    <w:rsid w:val="003257C9"/>
    <w:rsid w:val="00326456"/>
    <w:rsid w:val="0032653B"/>
    <w:rsid w:val="00326774"/>
    <w:rsid w:val="00326B54"/>
    <w:rsid w:val="00327040"/>
    <w:rsid w:val="003278B1"/>
    <w:rsid w:val="00327CFB"/>
    <w:rsid w:val="00327E16"/>
    <w:rsid w:val="00327FEF"/>
    <w:rsid w:val="003312AF"/>
    <w:rsid w:val="00331476"/>
    <w:rsid w:val="00332639"/>
    <w:rsid w:val="003329FB"/>
    <w:rsid w:val="00332D19"/>
    <w:rsid w:val="00333423"/>
    <w:rsid w:val="003337F4"/>
    <w:rsid w:val="00333876"/>
    <w:rsid w:val="00333CBA"/>
    <w:rsid w:val="00333ED7"/>
    <w:rsid w:val="0033429D"/>
    <w:rsid w:val="00334B95"/>
    <w:rsid w:val="00334E53"/>
    <w:rsid w:val="00335750"/>
    <w:rsid w:val="003357A4"/>
    <w:rsid w:val="00335D21"/>
    <w:rsid w:val="0033667A"/>
    <w:rsid w:val="00336C8D"/>
    <w:rsid w:val="00336E8A"/>
    <w:rsid w:val="00337067"/>
    <w:rsid w:val="003372FC"/>
    <w:rsid w:val="00337B3E"/>
    <w:rsid w:val="00337E4E"/>
    <w:rsid w:val="00337F37"/>
    <w:rsid w:val="0034067F"/>
    <w:rsid w:val="00340D3D"/>
    <w:rsid w:val="00340F4E"/>
    <w:rsid w:val="0034233E"/>
    <w:rsid w:val="003427FB"/>
    <w:rsid w:val="003437C8"/>
    <w:rsid w:val="0034394A"/>
    <w:rsid w:val="003445DE"/>
    <w:rsid w:val="00344894"/>
    <w:rsid w:val="00344B7F"/>
    <w:rsid w:val="00346D3C"/>
    <w:rsid w:val="0034722A"/>
    <w:rsid w:val="00347FFA"/>
    <w:rsid w:val="003508EE"/>
    <w:rsid w:val="00350B94"/>
    <w:rsid w:val="00350D80"/>
    <w:rsid w:val="00350E4D"/>
    <w:rsid w:val="003535CA"/>
    <w:rsid w:val="0035390E"/>
    <w:rsid w:val="0035418C"/>
    <w:rsid w:val="00354AAD"/>
    <w:rsid w:val="00354E31"/>
    <w:rsid w:val="00355BA5"/>
    <w:rsid w:val="00355CCB"/>
    <w:rsid w:val="00355D04"/>
    <w:rsid w:val="003561BE"/>
    <w:rsid w:val="00356254"/>
    <w:rsid w:val="0035647D"/>
    <w:rsid w:val="00357F1D"/>
    <w:rsid w:val="0036025D"/>
    <w:rsid w:val="00360662"/>
    <w:rsid w:val="00360E95"/>
    <w:rsid w:val="003611EB"/>
    <w:rsid w:val="00363137"/>
    <w:rsid w:val="003637D2"/>
    <w:rsid w:val="00363E29"/>
    <w:rsid w:val="00363F65"/>
    <w:rsid w:val="00364686"/>
    <w:rsid w:val="00364C6E"/>
    <w:rsid w:val="00364D62"/>
    <w:rsid w:val="00364EBF"/>
    <w:rsid w:val="00366360"/>
    <w:rsid w:val="00366671"/>
    <w:rsid w:val="00366764"/>
    <w:rsid w:val="003670E2"/>
    <w:rsid w:val="003673B6"/>
    <w:rsid w:val="00367EDC"/>
    <w:rsid w:val="00370022"/>
    <w:rsid w:val="00370CED"/>
    <w:rsid w:val="00371517"/>
    <w:rsid w:val="00372A65"/>
    <w:rsid w:val="00374F13"/>
    <w:rsid w:val="00375251"/>
    <w:rsid w:val="003753B9"/>
    <w:rsid w:val="00375657"/>
    <w:rsid w:val="00376C82"/>
    <w:rsid w:val="00377B90"/>
    <w:rsid w:val="00377C38"/>
    <w:rsid w:val="00377EBF"/>
    <w:rsid w:val="00380736"/>
    <w:rsid w:val="00380813"/>
    <w:rsid w:val="00380A6A"/>
    <w:rsid w:val="003810B4"/>
    <w:rsid w:val="003819FB"/>
    <w:rsid w:val="003832CB"/>
    <w:rsid w:val="00383BA3"/>
    <w:rsid w:val="00384137"/>
    <w:rsid w:val="003849B4"/>
    <w:rsid w:val="00384D2D"/>
    <w:rsid w:val="00385040"/>
    <w:rsid w:val="00386111"/>
    <w:rsid w:val="0038762D"/>
    <w:rsid w:val="00390EDA"/>
    <w:rsid w:val="00391E85"/>
    <w:rsid w:val="00392D4E"/>
    <w:rsid w:val="0039381E"/>
    <w:rsid w:val="0039399B"/>
    <w:rsid w:val="00393D06"/>
    <w:rsid w:val="00393F92"/>
    <w:rsid w:val="003952B3"/>
    <w:rsid w:val="003966E5"/>
    <w:rsid w:val="00396B00"/>
    <w:rsid w:val="00396FCA"/>
    <w:rsid w:val="00397073"/>
    <w:rsid w:val="003974EB"/>
    <w:rsid w:val="00397905"/>
    <w:rsid w:val="00397AC2"/>
    <w:rsid w:val="00397BEB"/>
    <w:rsid w:val="00397F03"/>
    <w:rsid w:val="003A07F2"/>
    <w:rsid w:val="003A0FB5"/>
    <w:rsid w:val="003A165C"/>
    <w:rsid w:val="003A24CE"/>
    <w:rsid w:val="003A3E64"/>
    <w:rsid w:val="003A44CE"/>
    <w:rsid w:val="003A4557"/>
    <w:rsid w:val="003A4CE5"/>
    <w:rsid w:val="003A4F95"/>
    <w:rsid w:val="003A53A4"/>
    <w:rsid w:val="003A55FD"/>
    <w:rsid w:val="003A5E31"/>
    <w:rsid w:val="003A6060"/>
    <w:rsid w:val="003A65FE"/>
    <w:rsid w:val="003A6F64"/>
    <w:rsid w:val="003A7A1C"/>
    <w:rsid w:val="003A7C50"/>
    <w:rsid w:val="003B03BE"/>
    <w:rsid w:val="003B145E"/>
    <w:rsid w:val="003B17FF"/>
    <w:rsid w:val="003B2150"/>
    <w:rsid w:val="003B2A98"/>
    <w:rsid w:val="003B31F4"/>
    <w:rsid w:val="003B331D"/>
    <w:rsid w:val="003B49D2"/>
    <w:rsid w:val="003B49DD"/>
    <w:rsid w:val="003B4B20"/>
    <w:rsid w:val="003B4CF8"/>
    <w:rsid w:val="003B4DCD"/>
    <w:rsid w:val="003B568A"/>
    <w:rsid w:val="003B5EA8"/>
    <w:rsid w:val="003B60D2"/>
    <w:rsid w:val="003B6A6E"/>
    <w:rsid w:val="003B71E9"/>
    <w:rsid w:val="003B756D"/>
    <w:rsid w:val="003B7865"/>
    <w:rsid w:val="003B7926"/>
    <w:rsid w:val="003B79FD"/>
    <w:rsid w:val="003C0619"/>
    <w:rsid w:val="003C140A"/>
    <w:rsid w:val="003C2CE5"/>
    <w:rsid w:val="003C300B"/>
    <w:rsid w:val="003C3173"/>
    <w:rsid w:val="003C3E38"/>
    <w:rsid w:val="003C417D"/>
    <w:rsid w:val="003C43B4"/>
    <w:rsid w:val="003C44CC"/>
    <w:rsid w:val="003C599B"/>
    <w:rsid w:val="003C68CB"/>
    <w:rsid w:val="003C69C3"/>
    <w:rsid w:val="003C6BAD"/>
    <w:rsid w:val="003C7454"/>
    <w:rsid w:val="003C7D2A"/>
    <w:rsid w:val="003D04BC"/>
    <w:rsid w:val="003D073F"/>
    <w:rsid w:val="003D0772"/>
    <w:rsid w:val="003D09F6"/>
    <w:rsid w:val="003D15D6"/>
    <w:rsid w:val="003D1E2E"/>
    <w:rsid w:val="003D1F4B"/>
    <w:rsid w:val="003D31FC"/>
    <w:rsid w:val="003D33CE"/>
    <w:rsid w:val="003D4D67"/>
    <w:rsid w:val="003D5777"/>
    <w:rsid w:val="003D59A4"/>
    <w:rsid w:val="003D5E52"/>
    <w:rsid w:val="003D6572"/>
    <w:rsid w:val="003D6818"/>
    <w:rsid w:val="003D715F"/>
    <w:rsid w:val="003D71CB"/>
    <w:rsid w:val="003E028C"/>
    <w:rsid w:val="003E078E"/>
    <w:rsid w:val="003E1322"/>
    <w:rsid w:val="003E147E"/>
    <w:rsid w:val="003E179B"/>
    <w:rsid w:val="003E17A9"/>
    <w:rsid w:val="003E1ADB"/>
    <w:rsid w:val="003E21FF"/>
    <w:rsid w:val="003E2971"/>
    <w:rsid w:val="003E2AF9"/>
    <w:rsid w:val="003E2AFB"/>
    <w:rsid w:val="003E3CB3"/>
    <w:rsid w:val="003E474C"/>
    <w:rsid w:val="003E4B6C"/>
    <w:rsid w:val="003E4CB1"/>
    <w:rsid w:val="003E51A0"/>
    <w:rsid w:val="003E5781"/>
    <w:rsid w:val="003E5D1C"/>
    <w:rsid w:val="003E6653"/>
    <w:rsid w:val="003E69C5"/>
    <w:rsid w:val="003E6F0B"/>
    <w:rsid w:val="003F00DB"/>
    <w:rsid w:val="003F0160"/>
    <w:rsid w:val="003F1F78"/>
    <w:rsid w:val="003F2CBE"/>
    <w:rsid w:val="003F3769"/>
    <w:rsid w:val="003F37C9"/>
    <w:rsid w:val="003F3B22"/>
    <w:rsid w:val="003F4641"/>
    <w:rsid w:val="003F4EAA"/>
    <w:rsid w:val="003F5390"/>
    <w:rsid w:val="003F5495"/>
    <w:rsid w:val="003F56B0"/>
    <w:rsid w:val="003F5B4A"/>
    <w:rsid w:val="003F5F4C"/>
    <w:rsid w:val="003F6954"/>
    <w:rsid w:val="003F706C"/>
    <w:rsid w:val="003F72D7"/>
    <w:rsid w:val="003F7972"/>
    <w:rsid w:val="0040069E"/>
    <w:rsid w:val="00401630"/>
    <w:rsid w:val="00401C27"/>
    <w:rsid w:val="00402904"/>
    <w:rsid w:val="0040297F"/>
    <w:rsid w:val="004036A2"/>
    <w:rsid w:val="00403976"/>
    <w:rsid w:val="004039EC"/>
    <w:rsid w:val="00403CFF"/>
    <w:rsid w:val="00404B58"/>
    <w:rsid w:val="00404FA2"/>
    <w:rsid w:val="0040508C"/>
    <w:rsid w:val="00405B8E"/>
    <w:rsid w:val="00405D5E"/>
    <w:rsid w:val="00405F96"/>
    <w:rsid w:val="004060DB"/>
    <w:rsid w:val="00406B5A"/>
    <w:rsid w:val="00406EA1"/>
    <w:rsid w:val="00407AA8"/>
    <w:rsid w:val="00407C2A"/>
    <w:rsid w:val="00407DA3"/>
    <w:rsid w:val="00410953"/>
    <w:rsid w:val="004109F6"/>
    <w:rsid w:val="00410E0E"/>
    <w:rsid w:val="0041130F"/>
    <w:rsid w:val="00411543"/>
    <w:rsid w:val="00411606"/>
    <w:rsid w:val="00411CEB"/>
    <w:rsid w:val="004120DD"/>
    <w:rsid w:val="00412DF2"/>
    <w:rsid w:val="00413532"/>
    <w:rsid w:val="004137D1"/>
    <w:rsid w:val="00413B34"/>
    <w:rsid w:val="00413D55"/>
    <w:rsid w:val="0041448D"/>
    <w:rsid w:val="00414C44"/>
    <w:rsid w:val="00414E49"/>
    <w:rsid w:val="00414E76"/>
    <w:rsid w:val="00414FF7"/>
    <w:rsid w:val="00415B9C"/>
    <w:rsid w:val="00416A0B"/>
    <w:rsid w:val="00417299"/>
    <w:rsid w:val="004175B9"/>
    <w:rsid w:val="00417F55"/>
    <w:rsid w:val="00420131"/>
    <w:rsid w:val="00420550"/>
    <w:rsid w:val="00420E54"/>
    <w:rsid w:val="00420EE2"/>
    <w:rsid w:val="00420FC3"/>
    <w:rsid w:val="00421DA4"/>
    <w:rsid w:val="00421E1D"/>
    <w:rsid w:val="00422BD9"/>
    <w:rsid w:val="00422DDF"/>
    <w:rsid w:val="004232F3"/>
    <w:rsid w:val="00423E10"/>
    <w:rsid w:val="004240BB"/>
    <w:rsid w:val="00424355"/>
    <w:rsid w:val="00424735"/>
    <w:rsid w:val="00424914"/>
    <w:rsid w:val="0042574D"/>
    <w:rsid w:val="004262C7"/>
    <w:rsid w:val="00426F6B"/>
    <w:rsid w:val="0042766B"/>
    <w:rsid w:val="00430777"/>
    <w:rsid w:val="0043127A"/>
    <w:rsid w:val="0043140A"/>
    <w:rsid w:val="004314C4"/>
    <w:rsid w:val="00432502"/>
    <w:rsid w:val="00434327"/>
    <w:rsid w:val="004350C8"/>
    <w:rsid w:val="0043520D"/>
    <w:rsid w:val="00435353"/>
    <w:rsid w:val="00435AB1"/>
    <w:rsid w:val="00436648"/>
    <w:rsid w:val="00436707"/>
    <w:rsid w:val="004378BB"/>
    <w:rsid w:val="004401E5"/>
    <w:rsid w:val="0044080D"/>
    <w:rsid w:val="00440A01"/>
    <w:rsid w:val="00441BDD"/>
    <w:rsid w:val="00442904"/>
    <w:rsid w:val="00442D9D"/>
    <w:rsid w:val="00443095"/>
    <w:rsid w:val="004445C4"/>
    <w:rsid w:val="004455D7"/>
    <w:rsid w:val="0044574D"/>
    <w:rsid w:val="004465F2"/>
    <w:rsid w:val="0044672F"/>
    <w:rsid w:val="00446E86"/>
    <w:rsid w:val="0044708F"/>
    <w:rsid w:val="00447F59"/>
    <w:rsid w:val="00450BDB"/>
    <w:rsid w:val="004511A4"/>
    <w:rsid w:val="0045179E"/>
    <w:rsid w:val="00451884"/>
    <w:rsid w:val="00452340"/>
    <w:rsid w:val="00453ECC"/>
    <w:rsid w:val="00453F81"/>
    <w:rsid w:val="004545E1"/>
    <w:rsid w:val="00454D5D"/>
    <w:rsid w:val="00455385"/>
    <w:rsid w:val="004554C5"/>
    <w:rsid w:val="0045606C"/>
    <w:rsid w:val="004565A3"/>
    <w:rsid w:val="0045714B"/>
    <w:rsid w:val="00457A33"/>
    <w:rsid w:val="004600C7"/>
    <w:rsid w:val="0046074A"/>
    <w:rsid w:val="00460CDA"/>
    <w:rsid w:val="00461631"/>
    <w:rsid w:val="00461644"/>
    <w:rsid w:val="0046209D"/>
    <w:rsid w:val="004625E4"/>
    <w:rsid w:val="004625E7"/>
    <w:rsid w:val="00462DAB"/>
    <w:rsid w:val="0046306B"/>
    <w:rsid w:val="004637CC"/>
    <w:rsid w:val="004638DC"/>
    <w:rsid w:val="00463E8C"/>
    <w:rsid w:val="004646E3"/>
    <w:rsid w:val="004660FC"/>
    <w:rsid w:val="004664E4"/>
    <w:rsid w:val="004665DF"/>
    <w:rsid w:val="0047006B"/>
    <w:rsid w:val="004706B8"/>
    <w:rsid w:val="00470BD0"/>
    <w:rsid w:val="00472D3D"/>
    <w:rsid w:val="0047460A"/>
    <w:rsid w:val="00474E02"/>
    <w:rsid w:val="00475DC5"/>
    <w:rsid w:val="00476495"/>
    <w:rsid w:val="004764DE"/>
    <w:rsid w:val="0047677D"/>
    <w:rsid w:val="00477585"/>
    <w:rsid w:val="004803D5"/>
    <w:rsid w:val="004807E4"/>
    <w:rsid w:val="00480F7A"/>
    <w:rsid w:val="00481298"/>
    <w:rsid w:val="00481A10"/>
    <w:rsid w:val="00482359"/>
    <w:rsid w:val="004829A8"/>
    <w:rsid w:val="00482BBA"/>
    <w:rsid w:val="0048427F"/>
    <w:rsid w:val="00484F84"/>
    <w:rsid w:val="004852E3"/>
    <w:rsid w:val="00485E42"/>
    <w:rsid w:val="00485F65"/>
    <w:rsid w:val="00487329"/>
    <w:rsid w:val="00487336"/>
    <w:rsid w:val="004874A9"/>
    <w:rsid w:val="00487CDC"/>
    <w:rsid w:val="00487DFF"/>
    <w:rsid w:val="00490131"/>
    <w:rsid w:val="004903D2"/>
    <w:rsid w:val="00490992"/>
    <w:rsid w:val="00491670"/>
    <w:rsid w:val="00491E91"/>
    <w:rsid w:val="00492067"/>
    <w:rsid w:val="00492B51"/>
    <w:rsid w:val="00492FF7"/>
    <w:rsid w:val="00493C02"/>
    <w:rsid w:val="00493CB3"/>
    <w:rsid w:val="00493F4C"/>
    <w:rsid w:val="00494F8A"/>
    <w:rsid w:val="00495464"/>
    <w:rsid w:val="004975F1"/>
    <w:rsid w:val="00497F0A"/>
    <w:rsid w:val="00497FA4"/>
    <w:rsid w:val="004A076C"/>
    <w:rsid w:val="004A0B4C"/>
    <w:rsid w:val="004A124E"/>
    <w:rsid w:val="004A29B3"/>
    <w:rsid w:val="004A3B2F"/>
    <w:rsid w:val="004A4333"/>
    <w:rsid w:val="004A4FE7"/>
    <w:rsid w:val="004A5639"/>
    <w:rsid w:val="004A5B4A"/>
    <w:rsid w:val="004A5D9F"/>
    <w:rsid w:val="004A6290"/>
    <w:rsid w:val="004A6654"/>
    <w:rsid w:val="004A71D5"/>
    <w:rsid w:val="004A773D"/>
    <w:rsid w:val="004B053E"/>
    <w:rsid w:val="004B0D8E"/>
    <w:rsid w:val="004B1005"/>
    <w:rsid w:val="004B122A"/>
    <w:rsid w:val="004B17E6"/>
    <w:rsid w:val="004B22ED"/>
    <w:rsid w:val="004B3735"/>
    <w:rsid w:val="004B37FA"/>
    <w:rsid w:val="004B3C7D"/>
    <w:rsid w:val="004B55B9"/>
    <w:rsid w:val="004B567C"/>
    <w:rsid w:val="004B5A7B"/>
    <w:rsid w:val="004B6661"/>
    <w:rsid w:val="004B6A92"/>
    <w:rsid w:val="004B6C51"/>
    <w:rsid w:val="004B75A2"/>
    <w:rsid w:val="004B76CF"/>
    <w:rsid w:val="004B77F6"/>
    <w:rsid w:val="004B7B53"/>
    <w:rsid w:val="004C0834"/>
    <w:rsid w:val="004C094E"/>
    <w:rsid w:val="004C299D"/>
    <w:rsid w:val="004C2E2B"/>
    <w:rsid w:val="004C4469"/>
    <w:rsid w:val="004C47EA"/>
    <w:rsid w:val="004C4B9E"/>
    <w:rsid w:val="004C4DB0"/>
    <w:rsid w:val="004C4F17"/>
    <w:rsid w:val="004C50D9"/>
    <w:rsid w:val="004C5794"/>
    <w:rsid w:val="004C5E55"/>
    <w:rsid w:val="004C6696"/>
    <w:rsid w:val="004C6848"/>
    <w:rsid w:val="004C6EF2"/>
    <w:rsid w:val="004C767F"/>
    <w:rsid w:val="004D034F"/>
    <w:rsid w:val="004D14EB"/>
    <w:rsid w:val="004D1943"/>
    <w:rsid w:val="004D1A87"/>
    <w:rsid w:val="004D22C6"/>
    <w:rsid w:val="004D2579"/>
    <w:rsid w:val="004D2A79"/>
    <w:rsid w:val="004D2ADA"/>
    <w:rsid w:val="004D2F71"/>
    <w:rsid w:val="004D36B9"/>
    <w:rsid w:val="004D3700"/>
    <w:rsid w:val="004D3C0E"/>
    <w:rsid w:val="004D43FF"/>
    <w:rsid w:val="004D528B"/>
    <w:rsid w:val="004D57B6"/>
    <w:rsid w:val="004D7051"/>
    <w:rsid w:val="004D734D"/>
    <w:rsid w:val="004D798E"/>
    <w:rsid w:val="004D7D67"/>
    <w:rsid w:val="004D7E42"/>
    <w:rsid w:val="004E014B"/>
    <w:rsid w:val="004E0D3C"/>
    <w:rsid w:val="004E0D97"/>
    <w:rsid w:val="004E1625"/>
    <w:rsid w:val="004E16E5"/>
    <w:rsid w:val="004E1797"/>
    <w:rsid w:val="004E18BD"/>
    <w:rsid w:val="004E1E41"/>
    <w:rsid w:val="004E2572"/>
    <w:rsid w:val="004E2921"/>
    <w:rsid w:val="004E2944"/>
    <w:rsid w:val="004E39AB"/>
    <w:rsid w:val="004E3B2F"/>
    <w:rsid w:val="004E40E5"/>
    <w:rsid w:val="004E478B"/>
    <w:rsid w:val="004E4887"/>
    <w:rsid w:val="004E505F"/>
    <w:rsid w:val="004E5D92"/>
    <w:rsid w:val="004E5DB8"/>
    <w:rsid w:val="004E624F"/>
    <w:rsid w:val="004E6300"/>
    <w:rsid w:val="004E678F"/>
    <w:rsid w:val="004E686F"/>
    <w:rsid w:val="004F08F9"/>
    <w:rsid w:val="004F19F4"/>
    <w:rsid w:val="004F26FF"/>
    <w:rsid w:val="004F2C68"/>
    <w:rsid w:val="004F4190"/>
    <w:rsid w:val="004F41F2"/>
    <w:rsid w:val="004F4803"/>
    <w:rsid w:val="004F4EB9"/>
    <w:rsid w:val="004F4FBD"/>
    <w:rsid w:val="004F5187"/>
    <w:rsid w:val="004F51A8"/>
    <w:rsid w:val="004F53F5"/>
    <w:rsid w:val="004F6C52"/>
    <w:rsid w:val="004F746A"/>
    <w:rsid w:val="004F7932"/>
    <w:rsid w:val="004F7B60"/>
    <w:rsid w:val="005001D4"/>
    <w:rsid w:val="00500A86"/>
    <w:rsid w:val="00500FD9"/>
    <w:rsid w:val="005017D5"/>
    <w:rsid w:val="00501B17"/>
    <w:rsid w:val="005025F9"/>
    <w:rsid w:val="005027E2"/>
    <w:rsid w:val="00502F4D"/>
    <w:rsid w:val="005039AA"/>
    <w:rsid w:val="00503EC0"/>
    <w:rsid w:val="00503FC6"/>
    <w:rsid w:val="005043EE"/>
    <w:rsid w:val="00504B53"/>
    <w:rsid w:val="00506084"/>
    <w:rsid w:val="005063F3"/>
    <w:rsid w:val="00506B88"/>
    <w:rsid w:val="00506FE1"/>
    <w:rsid w:val="005076C5"/>
    <w:rsid w:val="00507986"/>
    <w:rsid w:val="00511251"/>
    <w:rsid w:val="00511C10"/>
    <w:rsid w:val="00512D42"/>
    <w:rsid w:val="0051374D"/>
    <w:rsid w:val="005138D0"/>
    <w:rsid w:val="00513FA0"/>
    <w:rsid w:val="0051587A"/>
    <w:rsid w:val="00516E63"/>
    <w:rsid w:val="00517153"/>
    <w:rsid w:val="005173C8"/>
    <w:rsid w:val="00517467"/>
    <w:rsid w:val="005209BE"/>
    <w:rsid w:val="00520FAA"/>
    <w:rsid w:val="00521227"/>
    <w:rsid w:val="00523157"/>
    <w:rsid w:val="00524190"/>
    <w:rsid w:val="00524F56"/>
    <w:rsid w:val="00525448"/>
    <w:rsid w:val="005255F0"/>
    <w:rsid w:val="00525689"/>
    <w:rsid w:val="0052627D"/>
    <w:rsid w:val="00526B30"/>
    <w:rsid w:val="0052764A"/>
    <w:rsid w:val="00527A80"/>
    <w:rsid w:val="00530902"/>
    <w:rsid w:val="0053096B"/>
    <w:rsid w:val="00531A07"/>
    <w:rsid w:val="00531FC9"/>
    <w:rsid w:val="0053209E"/>
    <w:rsid w:val="005320A8"/>
    <w:rsid w:val="005327BD"/>
    <w:rsid w:val="00532E74"/>
    <w:rsid w:val="00532EB9"/>
    <w:rsid w:val="0053343B"/>
    <w:rsid w:val="00533B77"/>
    <w:rsid w:val="00534559"/>
    <w:rsid w:val="00534B80"/>
    <w:rsid w:val="00535125"/>
    <w:rsid w:val="005361E5"/>
    <w:rsid w:val="00536751"/>
    <w:rsid w:val="00536CE9"/>
    <w:rsid w:val="00536FBB"/>
    <w:rsid w:val="0053767A"/>
    <w:rsid w:val="00537B00"/>
    <w:rsid w:val="005408EA"/>
    <w:rsid w:val="00541374"/>
    <w:rsid w:val="005417B1"/>
    <w:rsid w:val="00541910"/>
    <w:rsid w:val="0054193A"/>
    <w:rsid w:val="005419DB"/>
    <w:rsid w:val="005437FF"/>
    <w:rsid w:val="00543A38"/>
    <w:rsid w:val="00543F3C"/>
    <w:rsid w:val="0054402A"/>
    <w:rsid w:val="00544345"/>
    <w:rsid w:val="00545A5A"/>
    <w:rsid w:val="0054616F"/>
    <w:rsid w:val="00546802"/>
    <w:rsid w:val="00546880"/>
    <w:rsid w:val="00546FB8"/>
    <w:rsid w:val="00547BEE"/>
    <w:rsid w:val="00550741"/>
    <w:rsid w:val="00550B40"/>
    <w:rsid w:val="0055155D"/>
    <w:rsid w:val="00552B3E"/>
    <w:rsid w:val="00552EAC"/>
    <w:rsid w:val="005538FF"/>
    <w:rsid w:val="00554914"/>
    <w:rsid w:val="00554BEA"/>
    <w:rsid w:val="00554E20"/>
    <w:rsid w:val="005559FA"/>
    <w:rsid w:val="00555C81"/>
    <w:rsid w:val="005560C2"/>
    <w:rsid w:val="00556149"/>
    <w:rsid w:val="0055772D"/>
    <w:rsid w:val="00557CD2"/>
    <w:rsid w:val="00557EC0"/>
    <w:rsid w:val="00557F8F"/>
    <w:rsid w:val="005600B0"/>
    <w:rsid w:val="005600B9"/>
    <w:rsid w:val="005601AB"/>
    <w:rsid w:val="00560335"/>
    <w:rsid w:val="00560518"/>
    <w:rsid w:val="00560731"/>
    <w:rsid w:val="00561D12"/>
    <w:rsid w:val="00562FED"/>
    <w:rsid w:val="00564685"/>
    <w:rsid w:val="0056474F"/>
    <w:rsid w:val="0056595B"/>
    <w:rsid w:val="00565C51"/>
    <w:rsid w:val="00565E11"/>
    <w:rsid w:val="00566C77"/>
    <w:rsid w:val="00567A53"/>
    <w:rsid w:val="00567ADA"/>
    <w:rsid w:val="005707E9"/>
    <w:rsid w:val="0057097A"/>
    <w:rsid w:val="005709F6"/>
    <w:rsid w:val="00570E84"/>
    <w:rsid w:val="00570EB4"/>
    <w:rsid w:val="005726DF"/>
    <w:rsid w:val="005729BF"/>
    <w:rsid w:val="00573975"/>
    <w:rsid w:val="005744E3"/>
    <w:rsid w:val="00574C0B"/>
    <w:rsid w:val="00574F81"/>
    <w:rsid w:val="00575AFF"/>
    <w:rsid w:val="00575EAC"/>
    <w:rsid w:val="005764A2"/>
    <w:rsid w:val="005769AD"/>
    <w:rsid w:val="00576D30"/>
    <w:rsid w:val="00576F69"/>
    <w:rsid w:val="00577585"/>
    <w:rsid w:val="0058003F"/>
    <w:rsid w:val="005804CF"/>
    <w:rsid w:val="00580846"/>
    <w:rsid w:val="00580BEB"/>
    <w:rsid w:val="00582756"/>
    <w:rsid w:val="005827A9"/>
    <w:rsid w:val="005827AF"/>
    <w:rsid w:val="00582C1A"/>
    <w:rsid w:val="005833BF"/>
    <w:rsid w:val="005846F8"/>
    <w:rsid w:val="0058515D"/>
    <w:rsid w:val="0058564F"/>
    <w:rsid w:val="00585D9C"/>
    <w:rsid w:val="00585F33"/>
    <w:rsid w:val="00586474"/>
    <w:rsid w:val="0058739B"/>
    <w:rsid w:val="00587B9B"/>
    <w:rsid w:val="00590393"/>
    <w:rsid w:val="005916C1"/>
    <w:rsid w:val="00592229"/>
    <w:rsid w:val="0059280D"/>
    <w:rsid w:val="0059299E"/>
    <w:rsid w:val="005931CA"/>
    <w:rsid w:val="005945EA"/>
    <w:rsid w:val="005946D2"/>
    <w:rsid w:val="00594B0B"/>
    <w:rsid w:val="005957D9"/>
    <w:rsid w:val="00595B70"/>
    <w:rsid w:val="005964BA"/>
    <w:rsid w:val="00596BF7"/>
    <w:rsid w:val="0059708A"/>
    <w:rsid w:val="005976B5"/>
    <w:rsid w:val="005A02C1"/>
    <w:rsid w:val="005A0D31"/>
    <w:rsid w:val="005A1B31"/>
    <w:rsid w:val="005A202A"/>
    <w:rsid w:val="005A284A"/>
    <w:rsid w:val="005A3C98"/>
    <w:rsid w:val="005A4371"/>
    <w:rsid w:val="005A4F3D"/>
    <w:rsid w:val="005A5216"/>
    <w:rsid w:val="005A5627"/>
    <w:rsid w:val="005A589B"/>
    <w:rsid w:val="005A619E"/>
    <w:rsid w:val="005A74B7"/>
    <w:rsid w:val="005A7F10"/>
    <w:rsid w:val="005B0F62"/>
    <w:rsid w:val="005B15E7"/>
    <w:rsid w:val="005B18BB"/>
    <w:rsid w:val="005B1F4B"/>
    <w:rsid w:val="005B20CB"/>
    <w:rsid w:val="005B23F3"/>
    <w:rsid w:val="005B2446"/>
    <w:rsid w:val="005B2C4C"/>
    <w:rsid w:val="005B350F"/>
    <w:rsid w:val="005B3565"/>
    <w:rsid w:val="005B357A"/>
    <w:rsid w:val="005B4813"/>
    <w:rsid w:val="005B49BA"/>
    <w:rsid w:val="005B55D5"/>
    <w:rsid w:val="005B55F4"/>
    <w:rsid w:val="005B5E98"/>
    <w:rsid w:val="005B6263"/>
    <w:rsid w:val="005B6827"/>
    <w:rsid w:val="005B68B1"/>
    <w:rsid w:val="005B6C68"/>
    <w:rsid w:val="005B6D68"/>
    <w:rsid w:val="005B7551"/>
    <w:rsid w:val="005B7653"/>
    <w:rsid w:val="005B775B"/>
    <w:rsid w:val="005B7B5E"/>
    <w:rsid w:val="005C0447"/>
    <w:rsid w:val="005C05F2"/>
    <w:rsid w:val="005C0BC6"/>
    <w:rsid w:val="005C1319"/>
    <w:rsid w:val="005C1B4B"/>
    <w:rsid w:val="005C1C1F"/>
    <w:rsid w:val="005C1E46"/>
    <w:rsid w:val="005C2158"/>
    <w:rsid w:val="005C23D2"/>
    <w:rsid w:val="005C3385"/>
    <w:rsid w:val="005C4232"/>
    <w:rsid w:val="005C57AA"/>
    <w:rsid w:val="005C5A06"/>
    <w:rsid w:val="005C6458"/>
    <w:rsid w:val="005C6B18"/>
    <w:rsid w:val="005C7378"/>
    <w:rsid w:val="005C7D18"/>
    <w:rsid w:val="005D00D9"/>
    <w:rsid w:val="005D0713"/>
    <w:rsid w:val="005D0D91"/>
    <w:rsid w:val="005D1758"/>
    <w:rsid w:val="005D1A2A"/>
    <w:rsid w:val="005D1D1A"/>
    <w:rsid w:val="005D2900"/>
    <w:rsid w:val="005D2F6B"/>
    <w:rsid w:val="005D325E"/>
    <w:rsid w:val="005D3ABC"/>
    <w:rsid w:val="005D4641"/>
    <w:rsid w:val="005D4CFD"/>
    <w:rsid w:val="005D50E3"/>
    <w:rsid w:val="005D50E8"/>
    <w:rsid w:val="005D545E"/>
    <w:rsid w:val="005D58F9"/>
    <w:rsid w:val="005D5FE6"/>
    <w:rsid w:val="005D6015"/>
    <w:rsid w:val="005D6363"/>
    <w:rsid w:val="005D677A"/>
    <w:rsid w:val="005D765C"/>
    <w:rsid w:val="005E00B2"/>
    <w:rsid w:val="005E0678"/>
    <w:rsid w:val="005E0ED9"/>
    <w:rsid w:val="005E1790"/>
    <w:rsid w:val="005E1F6B"/>
    <w:rsid w:val="005E2828"/>
    <w:rsid w:val="005E2855"/>
    <w:rsid w:val="005E2B5A"/>
    <w:rsid w:val="005E2FD0"/>
    <w:rsid w:val="005E3E53"/>
    <w:rsid w:val="005E40C7"/>
    <w:rsid w:val="005E4174"/>
    <w:rsid w:val="005E4DF7"/>
    <w:rsid w:val="005E5042"/>
    <w:rsid w:val="005E59B7"/>
    <w:rsid w:val="005E5D8A"/>
    <w:rsid w:val="005E6195"/>
    <w:rsid w:val="005E74E2"/>
    <w:rsid w:val="005F0715"/>
    <w:rsid w:val="005F09AC"/>
    <w:rsid w:val="005F0D1E"/>
    <w:rsid w:val="005F15AD"/>
    <w:rsid w:val="005F1877"/>
    <w:rsid w:val="005F1ECA"/>
    <w:rsid w:val="005F2EEC"/>
    <w:rsid w:val="005F39CD"/>
    <w:rsid w:val="005F3BC7"/>
    <w:rsid w:val="005F3E10"/>
    <w:rsid w:val="005F3E9B"/>
    <w:rsid w:val="005F45C6"/>
    <w:rsid w:val="005F4B64"/>
    <w:rsid w:val="005F4D31"/>
    <w:rsid w:val="005F4EFD"/>
    <w:rsid w:val="005F53C0"/>
    <w:rsid w:val="005F546C"/>
    <w:rsid w:val="005F5AAB"/>
    <w:rsid w:val="005F5DF6"/>
    <w:rsid w:val="005F645A"/>
    <w:rsid w:val="005F6FD9"/>
    <w:rsid w:val="005F7057"/>
    <w:rsid w:val="005F74C7"/>
    <w:rsid w:val="005F7C81"/>
    <w:rsid w:val="00601847"/>
    <w:rsid w:val="006029AE"/>
    <w:rsid w:val="0060350F"/>
    <w:rsid w:val="006038FF"/>
    <w:rsid w:val="00604246"/>
    <w:rsid w:val="006048E8"/>
    <w:rsid w:val="00604B34"/>
    <w:rsid w:val="00604F3C"/>
    <w:rsid w:val="00605FC3"/>
    <w:rsid w:val="0060719A"/>
    <w:rsid w:val="00607252"/>
    <w:rsid w:val="006077D3"/>
    <w:rsid w:val="006101CA"/>
    <w:rsid w:val="00610599"/>
    <w:rsid w:val="006109C5"/>
    <w:rsid w:val="006109D7"/>
    <w:rsid w:val="00610DB1"/>
    <w:rsid w:val="006111D3"/>
    <w:rsid w:val="0061123E"/>
    <w:rsid w:val="00611BA2"/>
    <w:rsid w:val="006123CE"/>
    <w:rsid w:val="0061432E"/>
    <w:rsid w:val="006150B0"/>
    <w:rsid w:val="00615D1D"/>
    <w:rsid w:val="00616052"/>
    <w:rsid w:val="00616540"/>
    <w:rsid w:val="006166EB"/>
    <w:rsid w:val="00617BC6"/>
    <w:rsid w:val="00617E5A"/>
    <w:rsid w:val="00617EA8"/>
    <w:rsid w:val="00617FFC"/>
    <w:rsid w:val="00620B78"/>
    <w:rsid w:val="00620C2A"/>
    <w:rsid w:val="00621EFC"/>
    <w:rsid w:val="00622AC8"/>
    <w:rsid w:val="0062351D"/>
    <w:rsid w:val="00623527"/>
    <w:rsid w:val="00624F88"/>
    <w:rsid w:val="00625810"/>
    <w:rsid w:val="00627262"/>
    <w:rsid w:val="00627CDC"/>
    <w:rsid w:val="0063039B"/>
    <w:rsid w:val="006303A6"/>
    <w:rsid w:val="00630D1B"/>
    <w:rsid w:val="00630D5F"/>
    <w:rsid w:val="00630FC4"/>
    <w:rsid w:val="006311C2"/>
    <w:rsid w:val="006313FE"/>
    <w:rsid w:val="00631C42"/>
    <w:rsid w:val="00632876"/>
    <w:rsid w:val="00632B2A"/>
    <w:rsid w:val="00632CCE"/>
    <w:rsid w:val="006336AA"/>
    <w:rsid w:val="00633BEF"/>
    <w:rsid w:val="00634AC1"/>
    <w:rsid w:val="00635384"/>
    <w:rsid w:val="006356FC"/>
    <w:rsid w:val="0063638C"/>
    <w:rsid w:val="00636E30"/>
    <w:rsid w:val="006400F5"/>
    <w:rsid w:val="006405E3"/>
    <w:rsid w:val="00640F05"/>
    <w:rsid w:val="0064125D"/>
    <w:rsid w:val="00641C32"/>
    <w:rsid w:val="00642733"/>
    <w:rsid w:val="00642BD6"/>
    <w:rsid w:val="00642D12"/>
    <w:rsid w:val="006432C3"/>
    <w:rsid w:val="0064352C"/>
    <w:rsid w:val="00644157"/>
    <w:rsid w:val="00644431"/>
    <w:rsid w:val="00644434"/>
    <w:rsid w:val="0064497A"/>
    <w:rsid w:val="00644C54"/>
    <w:rsid w:val="00644FE0"/>
    <w:rsid w:val="006456F9"/>
    <w:rsid w:val="00646098"/>
    <w:rsid w:val="00646B0E"/>
    <w:rsid w:val="00646D1D"/>
    <w:rsid w:val="00646EC1"/>
    <w:rsid w:val="00647015"/>
    <w:rsid w:val="00647391"/>
    <w:rsid w:val="00647EC7"/>
    <w:rsid w:val="00650617"/>
    <w:rsid w:val="00650DD4"/>
    <w:rsid w:val="00651174"/>
    <w:rsid w:val="0065179C"/>
    <w:rsid w:val="006524E9"/>
    <w:rsid w:val="0065260B"/>
    <w:rsid w:val="0065348A"/>
    <w:rsid w:val="00655E3C"/>
    <w:rsid w:val="00655E72"/>
    <w:rsid w:val="006563A1"/>
    <w:rsid w:val="006564BA"/>
    <w:rsid w:val="0065675B"/>
    <w:rsid w:val="006567AB"/>
    <w:rsid w:val="00656C2E"/>
    <w:rsid w:val="00657570"/>
    <w:rsid w:val="00657B54"/>
    <w:rsid w:val="00657BBD"/>
    <w:rsid w:val="00657E86"/>
    <w:rsid w:val="00660501"/>
    <w:rsid w:val="00661409"/>
    <w:rsid w:val="0066250E"/>
    <w:rsid w:val="0066286C"/>
    <w:rsid w:val="00662CBF"/>
    <w:rsid w:val="00663628"/>
    <w:rsid w:val="00663B54"/>
    <w:rsid w:val="00663DB9"/>
    <w:rsid w:val="00663FA6"/>
    <w:rsid w:val="00664B5E"/>
    <w:rsid w:val="00664F80"/>
    <w:rsid w:val="00665E22"/>
    <w:rsid w:val="00665E4D"/>
    <w:rsid w:val="00665EA7"/>
    <w:rsid w:val="00666649"/>
    <w:rsid w:val="00666731"/>
    <w:rsid w:val="0066744F"/>
    <w:rsid w:val="00667668"/>
    <w:rsid w:val="006678E3"/>
    <w:rsid w:val="00667FF9"/>
    <w:rsid w:val="006707B9"/>
    <w:rsid w:val="00670C23"/>
    <w:rsid w:val="0067128A"/>
    <w:rsid w:val="0067146D"/>
    <w:rsid w:val="0067158D"/>
    <w:rsid w:val="006722EF"/>
    <w:rsid w:val="00672549"/>
    <w:rsid w:val="00672962"/>
    <w:rsid w:val="00672D2D"/>
    <w:rsid w:val="00673ADB"/>
    <w:rsid w:val="00673B4C"/>
    <w:rsid w:val="00673CEE"/>
    <w:rsid w:val="006740F1"/>
    <w:rsid w:val="006743B9"/>
    <w:rsid w:val="006771B0"/>
    <w:rsid w:val="006772B1"/>
    <w:rsid w:val="00677755"/>
    <w:rsid w:val="00677AE7"/>
    <w:rsid w:val="0068071C"/>
    <w:rsid w:val="006813B0"/>
    <w:rsid w:val="00681723"/>
    <w:rsid w:val="00681BA8"/>
    <w:rsid w:val="00682400"/>
    <w:rsid w:val="00682688"/>
    <w:rsid w:val="006827AA"/>
    <w:rsid w:val="0068293F"/>
    <w:rsid w:val="00682A46"/>
    <w:rsid w:val="00682C23"/>
    <w:rsid w:val="00683571"/>
    <w:rsid w:val="0068365F"/>
    <w:rsid w:val="0068368F"/>
    <w:rsid w:val="006839F8"/>
    <w:rsid w:val="00683A75"/>
    <w:rsid w:val="00684036"/>
    <w:rsid w:val="00684344"/>
    <w:rsid w:val="00685237"/>
    <w:rsid w:val="00685F82"/>
    <w:rsid w:val="00686134"/>
    <w:rsid w:val="00686284"/>
    <w:rsid w:val="00686314"/>
    <w:rsid w:val="00686726"/>
    <w:rsid w:val="006872FE"/>
    <w:rsid w:val="0069087C"/>
    <w:rsid w:val="00691CA5"/>
    <w:rsid w:val="0069270A"/>
    <w:rsid w:val="00692F88"/>
    <w:rsid w:val="0069313D"/>
    <w:rsid w:val="00693609"/>
    <w:rsid w:val="006938E4"/>
    <w:rsid w:val="0069462D"/>
    <w:rsid w:val="0069563D"/>
    <w:rsid w:val="006956C3"/>
    <w:rsid w:val="0069652D"/>
    <w:rsid w:val="0069766A"/>
    <w:rsid w:val="00697A87"/>
    <w:rsid w:val="00697E2F"/>
    <w:rsid w:val="006A06C3"/>
    <w:rsid w:val="006A0778"/>
    <w:rsid w:val="006A0D23"/>
    <w:rsid w:val="006A25EA"/>
    <w:rsid w:val="006A282D"/>
    <w:rsid w:val="006A2D7F"/>
    <w:rsid w:val="006A2D8C"/>
    <w:rsid w:val="006A33B2"/>
    <w:rsid w:val="006A35E7"/>
    <w:rsid w:val="006A3DA8"/>
    <w:rsid w:val="006A3DD8"/>
    <w:rsid w:val="006A4E08"/>
    <w:rsid w:val="006A56B7"/>
    <w:rsid w:val="006A61A2"/>
    <w:rsid w:val="006A712E"/>
    <w:rsid w:val="006A7181"/>
    <w:rsid w:val="006A78EA"/>
    <w:rsid w:val="006A7C72"/>
    <w:rsid w:val="006B028B"/>
    <w:rsid w:val="006B0723"/>
    <w:rsid w:val="006B0D8D"/>
    <w:rsid w:val="006B110F"/>
    <w:rsid w:val="006B1C5A"/>
    <w:rsid w:val="006B1EF8"/>
    <w:rsid w:val="006B2245"/>
    <w:rsid w:val="006B241B"/>
    <w:rsid w:val="006B2B2D"/>
    <w:rsid w:val="006B2FE5"/>
    <w:rsid w:val="006B37E9"/>
    <w:rsid w:val="006B3A42"/>
    <w:rsid w:val="006B3BBB"/>
    <w:rsid w:val="006B3F87"/>
    <w:rsid w:val="006B4691"/>
    <w:rsid w:val="006B564F"/>
    <w:rsid w:val="006B5BA5"/>
    <w:rsid w:val="006B711B"/>
    <w:rsid w:val="006C0200"/>
    <w:rsid w:val="006C0780"/>
    <w:rsid w:val="006C0E19"/>
    <w:rsid w:val="006C0E55"/>
    <w:rsid w:val="006C198D"/>
    <w:rsid w:val="006C1EC1"/>
    <w:rsid w:val="006C1EEA"/>
    <w:rsid w:val="006C21F5"/>
    <w:rsid w:val="006C2B28"/>
    <w:rsid w:val="006C2F2A"/>
    <w:rsid w:val="006C3201"/>
    <w:rsid w:val="006C38EA"/>
    <w:rsid w:val="006C3E04"/>
    <w:rsid w:val="006C3F61"/>
    <w:rsid w:val="006C44B8"/>
    <w:rsid w:val="006C49DF"/>
    <w:rsid w:val="006C4A6D"/>
    <w:rsid w:val="006C566A"/>
    <w:rsid w:val="006C5CDD"/>
    <w:rsid w:val="006C5D2D"/>
    <w:rsid w:val="006C6109"/>
    <w:rsid w:val="006C66BF"/>
    <w:rsid w:val="006D009D"/>
    <w:rsid w:val="006D0118"/>
    <w:rsid w:val="006D04E8"/>
    <w:rsid w:val="006D0675"/>
    <w:rsid w:val="006D10C4"/>
    <w:rsid w:val="006D12B9"/>
    <w:rsid w:val="006D16C9"/>
    <w:rsid w:val="006D16E5"/>
    <w:rsid w:val="006D2CFD"/>
    <w:rsid w:val="006D3319"/>
    <w:rsid w:val="006D3334"/>
    <w:rsid w:val="006D3C26"/>
    <w:rsid w:val="006D4C24"/>
    <w:rsid w:val="006D502A"/>
    <w:rsid w:val="006D521F"/>
    <w:rsid w:val="006D54AF"/>
    <w:rsid w:val="006D5627"/>
    <w:rsid w:val="006D69AE"/>
    <w:rsid w:val="006D6D22"/>
    <w:rsid w:val="006D6D5E"/>
    <w:rsid w:val="006D6EFE"/>
    <w:rsid w:val="006D6FE7"/>
    <w:rsid w:val="006D7852"/>
    <w:rsid w:val="006E01CA"/>
    <w:rsid w:val="006E055A"/>
    <w:rsid w:val="006E055E"/>
    <w:rsid w:val="006E0D20"/>
    <w:rsid w:val="006E1EA7"/>
    <w:rsid w:val="006E21FC"/>
    <w:rsid w:val="006E226C"/>
    <w:rsid w:val="006E23D5"/>
    <w:rsid w:val="006E2945"/>
    <w:rsid w:val="006E2DAB"/>
    <w:rsid w:val="006E2EEA"/>
    <w:rsid w:val="006E32BE"/>
    <w:rsid w:val="006E3C2F"/>
    <w:rsid w:val="006E4C53"/>
    <w:rsid w:val="006E4E6F"/>
    <w:rsid w:val="006E55BA"/>
    <w:rsid w:val="006E5993"/>
    <w:rsid w:val="006E612E"/>
    <w:rsid w:val="006E64CB"/>
    <w:rsid w:val="006E7416"/>
    <w:rsid w:val="006F00F8"/>
    <w:rsid w:val="006F1524"/>
    <w:rsid w:val="006F157A"/>
    <w:rsid w:val="006F17BB"/>
    <w:rsid w:val="006F1833"/>
    <w:rsid w:val="006F3012"/>
    <w:rsid w:val="006F380D"/>
    <w:rsid w:val="006F3877"/>
    <w:rsid w:val="006F4E8D"/>
    <w:rsid w:val="006F5313"/>
    <w:rsid w:val="006F5A2A"/>
    <w:rsid w:val="006F5E90"/>
    <w:rsid w:val="006F637E"/>
    <w:rsid w:val="006F67B2"/>
    <w:rsid w:val="006F77C8"/>
    <w:rsid w:val="006F7907"/>
    <w:rsid w:val="006F7E24"/>
    <w:rsid w:val="00700399"/>
    <w:rsid w:val="00700A0A"/>
    <w:rsid w:val="00700AD9"/>
    <w:rsid w:val="00700DC9"/>
    <w:rsid w:val="00701343"/>
    <w:rsid w:val="0070176C"/>
    <w:rsid w:val="00701F3E"/>
    <w:rsid w:val="007027E4"/>
    <w:rsid w:val="00702A4A"/>
    <w:rsid w:val="007031E1"/>
    <w:rsid w:val="00703829"/>
    <w:rsid w:val="00703C26"/>
    <w:rsid w:val="00703CE2"/>
    <w:rsid w:val="007042BF"/>
    <w:rsid w:val="007049CE"/>
    <w:rsid w:val="007053A2"/>
    <w:rsid w:val="007058C9"/>
    <w:rsid w:val="007075FE"/>
    <w:rsid w:val="00707AEE"/>
    <w:rsid w:val="007103D0"/>
    <w:rsid w:val="00710834"/>
    <w:rsid w:val="0071084F"/>
    <w:rsid w:val="00711651"/>
    <w:rsid w:val="00711812"/>
    <w:rsid w:val="00711BD1"/>
    <w:rsid w:val="00711C46"/>
    <w:rsid w:val="00711D04"/>
    <w:rsid w:val="0071201E"/>
    <w:rsid w:val="0071202B"/>
    <w:rsid w:val="00712371"/>
    <w:rsid w:val="0071298E"/>
    <w:rsid w:val="0071484D"/>
    <w:rsid w:val="0071551F"/>
    <w:rsid w:val="00715A60"/>
    <w:rsid w:val="00715A99"/>
    <w:rsid w:val="00715FDB"/>
    <w:rsid w:val="007163F8"/>
    <w:rsid w:val="00717BD7"/>
    <w:rsid w:val="00717E16"/>
    <w:rsid w:val="00717F83"/>
    <w:rsid w:val="0072133B"/>
    <w:rsid w:val="0072137C"/>
    <w:rsid w:val="00722705"/>
    <w:rsid w:val="0072282E"/>
    <w:rsid w:val="00723114"/>
    <w:rsid w:val="007233BE"/>
    <w:rsid w:val="00724A3E"/>
    <w:rsid w:val="00724E6C"/>
    <w:rsid w:val="007251BB"/>
    <w:rsid w:val="007261F1"/>
    <w:rsid w:val="0072646A"/>
    <w:rsid w:val="00726617"/>
    <w:rsid w:val="00726BFF"/>
    <w:rsid w:val="00726EEC"/>
    <w:rsid w:val="0072786C"/>
    <w:rsid w:val="00730486"/>
    <w:rsid w:val="007308FE"/>
    <w:rsid w:val="0073128D"/>
    <w:rsid w:val="0073160A"/>
    <w:rsid w:val="007316ED"/>
    <w:rsid w:val="00731F45"/>
    <w:rsid w:val="00732066"/>
    <w:rsid w:val="007329BE"/>
    <w:rsid w:val="00733AE7"/>
    <w:rsid w:val="00734205"/>
    <w:rsid w:val="00735E27"/>
    <w:rsid w:val="00735E4A"/>
    <w:rsid w:val="00736347"/>
    <w:rsid w:val="007368B3"/>
    <w:rsid w:val="00736F91"/>
    <w:rsid w:val="00737580"/>
    <w:rsid w:val="007377E8"/>
    <w:rsid w:val="00737855"/>
    <w:rsid w:val="00737F9B"/>
    <w:rsid w:val="00740824"/>
    <w:rsid w:val="00741090"/>
    <w:rsid w:val="0074112D"/>
    <w:rsid w:val="00741482"/>
    <w:rsid w:val="007414A3"/>
    <w:rsid w:val="00741802"/>
    <w:rsid w:val="007428E0"/>
    <w:rsid w:val="00742E24"/>
    <w:rsid w:val="0074335C"/>
    <w:rsid w:val="00743739"/>
    <w:rsid w:val="00743A45"/>
    <w:rsid w:val="00743F29"/>
    <w:rsid w:val="00744754"/>
    <w:rsid w:val="00745081"/>
    <w:rsid w:val="00745A12"/>
    <w:rsid w:val="00745B93"/>
    <w:rsid w:val="00745CA6"/>
    <w:rsid w:val="0074613E"/>
    <w:rsid w:val="00746CCA"/>
    <w:rsid w:val="00746E51"/>
    <w:rsid w:val="00746FA3"/>
    <w:rsid w:val="00747AAB"/>
    <w:rsid w:val="00750ED2"/>
    <w:rsid w:val="007514D4"/>
    <w:rsid w:val="00751850"/>
    <w:rsid w:val="007518A7"/>
    <w:rsid w:val="00751B22"/>
    <w:rsid w:val="00751D6E"/>
    <w:rsid w:val="00752252"/>
    <w:rsid w:val="00752633"/>
    <w:rsid w:val="007533AF"/>
    <w:rsid w:val="00753597"/>
    <w:rsid w:val="00753D58"/>
    <w:rsid w:val="00754B5E"/>
    <w:rsid w:val="00754CF3"/>
    <w:rsid w:val="00755269"/>
    <w:rsid w:val="007553B2"/>
    <w:rsid w:val="007554DA"/>
    <w:rsid w:val="00755509"/>
    <w:rsid w:val="0075554F"/>
    <w:rsid w:val="00756A5A"/>
    <w:rsid w:val="00757804"/>
    <w:rsid w:val="007605EF"/>
    <w:rsid w:val="00761235"/>
    <w:rsid w:val="00761533"/>
    <w:rsid w:val="0076196F"/>
    <w:rsid w:val="007619D8"/>
    <w:rsid w:val="00761BB0"/>
    <w:rsid w:val="00761CED"/>
    <w:rsid w:val="0076214D"/>
    <w:rsid w:val="00762626"/>
    <w:rsid w:val="00762EB6"/>
    <w:rsid w:val="0076325D"/>
    <w:rsid w:val="00763703"/>
    <w:rsid w:val="00763B98"/>
    <w:rsid w:val="00763F7C"/>
    <w:rsid w:val="00765857"/>
    <w:rsid w:val="00765917"/>
    <w:rsid w:val="00766B49"/>
    <w:rsid w:val="00766B89"/>
    <w:rsid w:val="00766CEC"/>
    <w:rsid w:val="00766F69"/>
    <w:rsid w:val="0076727F"/>
    <w:rsid w:val="007673DE"/>
    <w:rsid w:val="00767AB5"/>
    <w:rsid w:val="00767EB1"/>
    <w:rsid w:val="00767EF5"/>
    <w:rsid w:val="00770777"/>
    <w:rsid w:val="0077094D"/>
    <w:rsid w:val="00771747"/>
    <w:rsid w:val="00771E97"/>
    <w:rsid w:val="007725AD"/>
    <w:rsid w:val="007728E3"/>
    <w:rsid w:val="00772B3A"/>
    <w:rsid w:val="007735E3"/>
    <w:rsid w:val="00773C00"/>
    <w:rsid w:val="00773C45"/>
    <w:rsid w:val="007756FB"/>
    <w:rsid w:val="00776BF7"/>
    <w:rsid w:val="0077740E"/>
    <w:rsid w:val="00777A6A"/>
    <w:rsid w:val="007812B8"/>
    <w:rsid w:val="00781708"/>
    <w:rsid w:val="00781A5C"/>
    <w:rsid w:val="00781E9E"/>
    <w:rsid w:val="0078225E"/>
    <w:rsid w:val="007828B2"/>
    <w:rsid w:val="007828FA"/>
    <w:rsid w:val="00782A0E"/>
    <w:rsid w:val="00783C57"/>
    <w:rsid w:val="0078479F"/>
    <w:rsid w:val="00784942"/>
    <w:rsid w:val="00784B48"/>
    <w:rsid w:val="00785BF5"/>
    <w:rsid w:val="0078607A"/>
    <w:rsid w:val="007860CE"/>
    <w:rsid w:val="00786955"/>
    <w:rsid w:val="00786D92"/>
    <w:rsid w:val="0078746D"/>
    <w:rsid w:val="00787A1E"/>
    <w:rsid w:val="00787EC2"/>
    <w:rsid w:val="007900DC"/>
    <w:rsid w:val="007909DB"/>
    <w:rsid w:val="00790FE0"/>
    <w:rsid w:val="00792409"/>
    <w:rsid w:val="007929D2"/>
    <w:rsid w:val="00792F56"/>
    <w:rsid w:val="00793CD0"/>
    <w:rsid w:val="00793EEE"/>
    <w:rsid w:val="007951AC"/>
    <w:rsid w:val="007959DA"/>
    <w:rsid w:val="0079636D"/>
    <w:rsid w:val="007964F3"/>
    <w:rsid w:val="0079754F"/>
    <w:rsid w:val="007978F9"/>
    <w:rsid w:val="00797D4A"/>
    <w:rsid w:val="007A168A"/>
    <w:rsid w:val="007A1D52"/>
    <w:rsid w:val="007A3021"/>
    <w:rsid w:val="007A318A"/>
    <w:rsid w:val="007A3753"/>
    <w:rsid w:val="007A3DDD"/>
    <w:rsid w:val="007A45A7"/>
    <w:rsid w:val="007A67DF"/>
    <w:rsid w:val="007B0223"/>
    <w:rsid w:val="007B1FC4"/>
    <w:rsid w:val="007B244F"/>
    <w:rsid w:val="007B2A06"/>
    <w:rsid w:val="007B2A93"/>
    <w:rsid w:val="007B2DCD"/>
    <w:rsid w:val="007B37CE"/>
    <w:rsid w:val="007B38CB"/>
    <w:rsid w:val="007B40D4"/>
    <w:rsid w:val="007B4712"/>
    <w:rsid w:val="007B48B6"/>
    <w:rsid w:val="007B49AE"/>
    <w:rsid w:val="007B5B72"/>
    <w:rsid w:val="007B6217"/>
    <w:rsid w:val="007B6309"/>
    <w:rsid w:val="007B632E"/>
    <w:rsid w:val="007B644D"/>
    <w:rsid w:val="007B6C26"/>
    <w:rsid w:val="007B7333"/>
    <w:rsid w:val="007B7691"/>
    <w:rsid w:val="007B76C7"/>
    <w:rsid w:val="007C0567"/>
    <w:rsid w:val="007C0C13"/>
    <w:rsid w:val="007C2989"/>
    <w:rsid w:val="007C2B36"/>
    <w:rsid w:val="007C2C43"/>
    <w:rsid w:val="007C2D62"/>
    <w:rsid w:val="007C312D"/>
    <w:rsid w:val="007C38F2"/>
    <w:rsid w:val="007C43D5"/>
    <w:rsid w:val="007C4869"/>
    <w:rsid w:val="007C49CC"/>
    <w:rsid w:val="007C4AD5"/>
    <w:rsid w:val="007C5350"/>
    <w:rsid w:val="007C568E"/>
    <w:rsid w:val="007C5C50"/>
    <w:rsid w:val="007C65AB"/>
    <w:rsid w:val="007C6988"/>
    <w:rsid w:val="007C74F0"/>
    <w:rsid w:val="007C756E"/>
    <w:rsid w:val="007D0F23"/>
    <w:rsid w:val="007D134F"/>
    <w:rsid w:val="007D141A"/>
    <w:rsid w:val="007D142B"/>
    <w:rsid w:val="007D1D31"/>
    <w:rsid w:val="007D2FB1"/>
    <w:rsid w:val="007D409B"/>
    <w:rsid w:val="007D4DCE"/>
    <w:rsid w:val="007D52F6"/>
    <w:rsid w:val="007D5A57"/>
    <w:rsid w:val="007D5CBE"/>
    <w:rsid w:val="007D6716"/>
    <w:rsid w:val="007D7596"/>
    <w:rsid w:val="007D7CD6"/>
    <w:rsid w:val="007E002D"/>
    <w:rsid w:val="007E00A4"/>
    <w:rsid w:val="007E0450"/>
    <w:rsid w:val="007E0A49"/>
    <w:rsid w:val="007E0D0C"/>
    <w:rsid w:val="007E139A"/>
    <w:rsid w:val="007E15BA"/>
    <w:rsid w:val="007E2468"/>
    <w:rsid w:val="007E263D"/>
    <w:rsid w:val="007E2672"/>
    <w:rsid w:val="007E3354"/>
    <w:rsid w:val="007E35C3"/>
    <w:rsid w:val="007E391F"/>
    <w:rsid w:val="007E403A"/>
    <w:rsid w:val="007E40BB"/>
    <w:rsid w:val="007E4AB3"/>
    <w:rsid w:val="007E4BFC"/>
    <w:rsid w:val="007E505A"/>
    <w:rsid w:val="007E707C"/>
    <w:rsid w:val="007E75E2"/>
    <w:rsid w:val="007F01C5"/>
    <w:rsid w:val="007F19BC"/>
    <w:rsid w:val="007F1DE7"/>
    <w:rsid w:val="007F30A6"/>
    <w:rsid w:val="007F30F0"/>
    <w:rsid w:val="007F32F2"/>
    <w:rsid w:val="007F3B3D"/>
    <w:rsid w:val="007F4080"/>
    <w:rsid w:val="007F4B9B"/>
    <w:rsid w:val="007F4DB8"/>
    <w:rsid w:val="007F5051"/>
    <w:rsid w:val="007F5331"/>
    <w:rsid w:val="007F5C5B"/>
    <w:rsid w:val="007F6283"/>
    <w:rsid w:val="007F7AE2"/>
    <w:rsid w:val="007F7F8F"/>
    <w:rsid w:val="00801405"/>
    <w:rsid w:val="00801EEA"/>
    <w:rsid w:val="00802773"/>
    <w:rsid w:val="0080277D"/>
    <w:rsid w:val="00802E5B"/>
    <w:rsid w:val="00802EBA"/>
    <w:rsid w:val="00802FE8"/>
    <w:rsid w:val="00803AF2"/>
    <w:rsid w:val="00803BEA"/>
    <w:rsid w:val="00804204"/>
    <w:rsid w:val="00804A8B"/>
    <w:rsid w:val="00804D0F"/>
    <w:rsid w:val="00805303"/>
    <w:rsid w:val="008053B3"/>
    <w:rsid w:val="0080553A"/>
    <w:rsid w:val="00805C63"/>
    <w:rsid w:val="008060B2"/>
    <w:rsid w:val="00806277"/>
    <w:rsid w:val="00806469"/>
    <w:rsid w:val="00806B86"/>
    <w:rsid w:val="00807028"/>
    <w:rsid w:val="00807A4E"/>
    <w:rsid w:val="00807FB1"/>
    <w:rsid w:val="0081021A"/>
    <w:rsid w:val="008120FC"/>
    <w:rsid w:val="008122DD"/>
    <w:rsid w:val="00812741"/>
    <w:rsid w:val="00812DE5"/>
    <w:rsid w:val="00813B2F"/>
    <w:rsid w:val="00814251"/>
    <w:rsid w:val="00814942"/>
    <w:rsid w:val="0081646C"/>
    <w:rsid w:val="008169CA"/>
    <w:rsid w:val="00816A1C"/>
    <w:rsid w:val="00816E2E"/>
    <w:rsid w:val="008171CF"/>
    <w:rsid w:val="00817BF9"/>
    <w:rsid w:val="00820A92"/>
    <w:rsid w:val="00820BEC"/>
    <w:rsid w:val="0082157B"/>
    <w:rsid w:val="00821C75"/>
    <w:rsid w:val="00822F01"/>
    <w:rsid w:val="00822F65"/>
    <w:rsid w:val="00824D78"/>
    <w:rsid w:val="00825106"/>
    <w:rsid w:val="00825413"/>
    <w:rsid w:val="00827B78"/>
    <w:rsid w:val="00830815"/>
    <w:rsid w:val="00830F29"/>
    <w:rsid w:val="0083140C"/>
    <w:rsid w:val="008319C0"/>
    <w:rsid w:val="00831A61"/>
    <w:rsid w:val="00831B1F"/>
    <w:rsid w:val="008327B3"/>
    <w:rsid w:val="0083283A"/>
    <w:rsid w:val="008344D0"/>
    <w:rsid w:val="008351F3"/>
    <w:rsid w:val="0083525B"/>
    <w:rsid w:val="00836B33"/>
    <w:rsid w:val="00836F81"/>
    <w:rsid w:val="008374E4"/>
    <w:rsid w:val="00837AD5"/>
    <w:rsid w:val="008401CA"/>
    <w:rsid w:val="00840EEE"/>
    <w:rsid w:val="00841162"/>
    <w:rsid w:val="0084338A"/>
    <w:rsid w:val="00843B35"/>
    <w:rsid w:val="00843D55"/>
    <w:rsid w:val="00843EBC"/>
    <w:rsid w:val="0084431D"/>
    <w:rsid w:val="0084454B"/>
    <w:rsid w:val="00844AF7"/>
    <w:rsid w:val="008456D7"/>
    <w:rsid w:val="00845FAD"/>
    <w:rsid w:val="00846078"/>
    <w:rsid w:val="00847D60"/>
    <w:rsid w:val="00850248"/>
    <w:rsid w:val="008502F6"/>
    <w:rsid w:val="00851433"/>
    <w:rsid w:val="0085192C"/>
    <w:rsid w:val="00851E55"/>
    <w:rsid w:val="00852132"/>
    <w:rsid w:val="00852794"/>
    <w:rsid w:val="00852F7C"/>
    <w:rsid w:val="00853886"/>
    <w:rsid w:val="00853D19"/>
    <w:rsid w:val="0085453A"/>
    <w:rsid w:val="0085520D"/>
    <w:rsid w:val="0085588B"/>
    <w:rsid w:val="00855F6B"/>
    <w:rsid w:val="0085667A"/>
    <w:rsid w:val="00857553"/>
    <w:rsid w:val="0085781F"/>
    <w:rsid w:val="00860B6B"/>
    <w:rsid w:val="008624CE"/>
    <w:rsid w:val="00862C56"/>
    <w:rsid w:val="008634FE"/>
    <w:rsid w:val="00863665"/>
    <w:rsid w:val="008637B1"/>
    <w:rsid w:val="00864E56"/>
    <w:rsid w:val="0086588A"/>
    <w:rsid w:val="00865DDB"/>
    <w:rsid w:val="00866562"/>
    <w:rsid w:val="00867329"/>
    <w:rsid w:val="008701A2"/>
    <w:rsid w:val="0087030E"/>
    <w:rsid w:val="008717DE"/>
    <w:rsid w:val="00871919"/>
    <w:rsid w:val="008740FB"/>
    <w:rsid w:val="0087410B"/>
    <w:rsid w:val="008741C3"/>
    <w:rsid w:val="008742AF"/>
    <w:rsid w:val="0087432C"/>
    <w:rsid w:val="00874481"/>
    <w:rsid w:val="008745BF"/>
    <w:rsid w:val="00874870"/>
    <w:rsid w:val="00874BAF"/>
    <w:rsid w:val="008757B5"/>
    <w:rsid w:val="00875971"/>
    <w:rsid w:val="00876D71"/>
    <w:rsid w:val="00877153"/>
    <w:rsid w:val="008779DF"/>
    <w:rsid w:val="00877E61"/>
    <w:rsid w:val="00877FE7"/>
    <w:rsid w:val="0088014A"/>
    <w:rsid w:val="0088016C"/>
    <w:rsid w:val="00880414"/>
    <w:rsid w:val="00883793"/>
    <w:rsid w:val="00883BA1"/>
    <w:rsid w:val="008841BF"/>
    <w:rsid w:val="008847B3"/>
    <w:rsid w:val="00884815"/>
    <w:rsid w:val="00884881"/>
    <w:rsid w:val="00884A98"/>
    <w:rsid w:val="0088520E"/>
    <w:rsid w:val="00885422"/>
    <w:rsid w:val="00885676"/>
    <w:rsid w:val="0088595E"/>
    <w:rsid w:val="00885E40"/>
    <w:rsid w:val="0088656E"/>
    <w:rsid w:val="00886AB8"/>
    <w:rsid w:val="0088703C"/>
    <w:rsid w:val="00887071"/>
    <w:rsid w:val="0088738F"/>
    <w:rsid w:val="0089010B"/>
    <w:rsid w:val="00890549"/>
    <w:rsid w:val="0089114F"/>
    <w:rsid w:val="008917AC"/>
    <w:rsid w:val="00891CD2"/>
    <w:rsid w:val="0089249B"/>
    <w:rsid w:val="008936B0"/>
    <w:rsid w:val="008942AD"/>
    <w:rsid w:val="00894899"/>
    <w:rsid w:val="00895B32"/>
    <w:rsid w:val="008A04E1"/>
    <w:rsid w:val="008A06E4"/>
    <w:rsid w:val="008A1225"/>
    <w:rsid w:val="008A1F4D"/>
    <w:rsid w:val="008A29A7"/>
    <w:rsid w:val="008A2EDD"/>
    <w:rsid w:val="008A3038"/>
    <w:rsid w:val="008A33F8"/>
    <w:rsid w:val="008A3874"/>
    <w:rsid w:val="008A3983"/>
    <w:rsid w:val="008A4259"/>
    <w:rsid w:val="008A4398"/>
    <w:rsid w:val="008A4BD4"/>
    <w:rsid w:val="008A5634"/>
    <w:rsid w:val="008A5AAC"/>
    <w:rsid w:val="008A60F5"/>
    <w:rsid w:val="008A6454"/>
    <w:rsid w:val="008A7002"/>
    <w:rsid w:val="008A750F"/>
    <w:rsid w:val="008A785D"/>
    <w:rsid w:val="008B000B"/>
    <w:rsid w:val="008B003B"/>
    <w:rsid w:val="008B0055"/>
    <w:rsid w:val="008B03C1"/>
    <w:rsid w:val="008B0475"/>
    <w:rsid w:val="008B0708"/>
    <w:rsid w:val="008B0B19"/>
    <w:rsid w:val="008B0E9D"/>
    <w:rsid w:val="008B115D"/>
    <w:rsid w:val="008B1DC2"/>
    <w:rsid w:val="008B264F"/>
    <w:rsid w:val="008B2C48"/>
    <w:rsid w:val="008B318F"/>
    <w:rsid w:val="008B3915"/>
    <w:rsid w:val="008B4521"/>
    <w:rsid w:val="008B53BE"/>
    <w:rsid w:val="008B5613"/>
    <w:rsid w:val="008B7728"/>
    <w:rsid w:val="008B793E"/>
    <w:rsid w:val="008B7A74"/>
    <w:rsid w:val="008C0C10"/>
    <w:rsid w:val="008C32EA"/>
    <w:rsid w:val="008C36C9"/>
    <w:rsid w:val="008C3D6A"/>
    <w:rsid w:val="008C4253"/>
    <w:rsid w:val="008C4532"/>
    <w:rsid w:val="008C4AC1"/>
    <w:rsid w:val="008C4C1F"/>
    <w:rsid w:val="008C4C89"/>
    <w:rsid w:val="008C55AA"/>
    <w:rsid w:val="008C57AC"/>
    <w:rsid w:val="008C5DB7"/>
    <w:rsid w:val="008C5E63"/>
    <w:rsid w:val="008C67D7"/>
    <w:rsid w:val="008C69A4"/>
    <w:rsid w:val="008C6DE6"/>
    <w:rsid w:val="008C7406"/>
    <w:rsid w:val="008C7E5D"/>
    <w:rsid w:val="008C7FE5"/>
    <w:rsid w:val="008D06F1"/>
    <w:rsid w:val="008D175D"/>
    <w:rsid w:val="008D1A65"/>
    <w:rsid w:val="008D2670"/>
    <w:rsid w:val="008D333A"/>
    <w:rsid w:val="008D35E8"/>
    <w:rsid w:val="008D4D1F"/>
    <w:rsid w:val="008D5434"/>
    <w:rsid w:val="008D5A93"/>
    <w:rsid w:val="008D6826"/>
    <w:rsid w:val="008D6A67"/>
    <w:rsid w:val="008D6CB8"/>
    <w:rsid w:val="008D6F13"/>
    <w:rsid w:val="008D70E4"/>
    <w:rsid w:val="008D72C3"/>
    <w:rsid w:val="008D7A03"/>
    <w:rsid w:val="008E027C"/>
    <w:rsid w:val="008E0621"/>
    <w:rsid w:val="008E07D8"/>
    <w:rsid w:val="008E1A40"/>
    <w:rsid w:val="008E1A75"/>
    <w:rsid w:val="008E1CF7"/>
    <w:rsid w:val="008E22FF"/>
    <w:rsid w:val="008E26DC"/>
    <w:rsid w:val="008E32C4"/>
    <w:rsid w:val="008E3C5B"/>
    <w:rsid w:val="008E3E78"/>
    <w:rsid w:val="008E3FC9"/>
    <w:rsid w:val="008E43A9"/>
    <w:rsid w:val="008E45CB"/>
    <w:rsid w:val="008E4739"/>
    <w:rsid w:val="008E52DE"/>
    <w:rsid w:val="008E5D9E"/>
    <w:rsid w:val="008E6405"/>
    <w:rsid w:val="008E6663"/>
    <w:rsid w:val="008E68FD"/>
    <w:rsid w:val="008E77AC"/>
    <w:rsid w:val="008E79B9"/>
    <w:rsid w:val="008E79F2"/>
    <w:rsid w:val="008E7E40"/>
    <w:rsid w:val="008F0BE2"/>
    <w:rsid w:val="008F0E03"/>
    <w:rsid w:val="008F143B"/>
    <w:rsid w:val="008F14FD"/>
    <w:rsid w:val="008F1B11"/>
    <w:rsid w:val="008F28CA"/>
    <w:rsid w:val="008F2B71"/>
    <w:rsid w:val="008F2C56"/>
    <w:rsid w:val="008F308D"/>
    <w:rsid w:val="008F3C8A"/>
    <w:rsid w:val="008F437F"/>
    <w:rsid w:val="008F4783"/>
    <w:rsid w:val="008F4B28"/>
    <w:rsid w:val="008F4B45"/>
    <w:rsid w:val="008F4B5C"/>
    <w:rsid w:val="008F4DDC"/>
    <w:rsid w:val="008F5032"/>
    <w:rsid w:val="008F5384"/>
    <w:rsid w:val="008F55E9"/>
    <w:rsid w:val="008F5C28"/>
    <w:rsid w:val="008F674F"/>
    <w:rsid w:val="008F76B6"/>
    <w:rsid w:val="008F7902"/>
    <w:rsid w:val="008F7F99"/>
    <w:rsid w:val="009001D3"/>
    <w:rsid w:val="0090061F"/>
    <w:rsid w:val="00900F8B"/>
    <w:rsid w:val="00901BE8"/>
    <w:rsid w:val="0090207B"/>
    <w:rsid w:val="00902864"/>
    <w:rsid w:val="00902911"/>
    <w:rsid w:val="00902ADB"/>
    <w:rsid w:val="00903238"/>
    <w:rsid w:val="00903CE5"/>
    <w:rsid w:val="00903EA8"/>
    <w:rsid w:val="0090434B"/>
    <w:rsid w:val="00904B2D"/>
    <w:rsid w:val="00904BDF"/>
    <w:rsid w:val="00905196"/>
    <w:rsid w:val="009052AD"/>
    <w:rsid w:val="009066E4"/>
    <w:rsid w:val="009074F0"/>
    <w:rsid w:val="00907A1E"/>
    <w:rsid w:val="00907B9C"/>
    <w:rsid w:val="0091077B"/>
    <w:rsid w:val="00910E38"/>
    <w:rsid w:val="00910EB9"/>
    <w:rsid w:val="0091118B"/>
    <w:rsid w:val="00911378"/>
    <w:rsid w:val="009113A4"/>
    <w:rsid w:val="009113B7"/>
    <w:rsid w:val="0091162A"/>
    <w:rsid w:val="00911F07"/>
    <w:rsid w:val="009121EF"/>
    <w:rsid w:val="00912787"/>
    <w:rsid w:val="00913AD6"/>
    <w:rsid w:val="00913C65"/>
    <w:rsid w:val="00914112"/>
    <w:rsid w:val="00914298"/>
    <w:rsid w:val="00914489"/>
    <w:rsid w:val="00914EA7"/>
    <w:rsid w:val="00915F50"/>
    <w:rsid w:val="00916B58"/>
    <w:rsid w:val="00916E97"/>
    <w:rsid w:val="00917B2D"/>
    <w:rsid w:val="00917C13"/>
    <w:rsid w:val="00917CF0"/>
    <w:rsid w:val="009200B7"/>
    <w:rsid w:val="00920DBC"/>
    <w:rsid w:val="009216EC"/>
    <w:rsid w:val="00921A45"/>
    <w:rsid w:val="00921A47"/>
    <w:rsid w:val="00921EA8"/>
    <w:rsid w:val="009222D9"/>
    <w:rsid w:val="0092238C"/>
    <w:rsid w:val="00922769"/>
    <w:rsid w:val="009228BB"/>
    <w:rsid w:val="009244E5"/>
    <w:rsid w:val="009253BA"/>
    <w:rsid w:val="00925957"/>
    <w:rsid w:val="00925A10"/>
    <w:rsid w:val="00925B16"/>
    <w:rsid w:val="009261D0"/>
    <w:rsid w:val="00926254"/>
    <w:rsid w:val="009275E1"/>
    <w:rsid w:val="009278DC"/>
    <w:rsid w:val="0092797F"/>
    <w:rsid w:val="00927C18"/>
    <w:rsid w:val="00927C3E"/>
    <w:rsid w:val="00930226"/>
    <w:rsid w:val="00930CD7"/>
    <w:rsid w:val="0093101F"/>
    <w:rsid w:val="0093132C"/>
    <w:rsid w:val="00932616"/>
    <w:rsid w:val="0093441D"/>
    <w:rsid w:val="00934AEF"/>
    <w:rsid w:val="00934D3B"/>
    <w:rsid w:val="00935486"/>
    <w:rsid w:val="0093712C"/>
    <w:rsid w:val="0093771C"/>
    <w:rsid w:val="00940065"/>
    <w:rsid w:val="009400B2"/>
    <w:rsid w:val="00940895"/>
    <w:rsid w:val="009412EE"/>
    <w:rsid w:val="00941777"/>
    <w:rsid w:val="00941A9B"/>
    <w:rsid w:val="00942F71"/>
    <w:rsid w:val="00943EA1"/>
    <w:rsid w:val="009446B7"/>
    <w:rsid w:val="00944C51"/>
    <w:rsid w:val="00944D9C"/>
    <w:rsid w:val="00944F65"/>
    <w:rsid w:val="00945B44"/>
    <w:rsid w:val="00946BF0"/>
    <w:rsid w:val="009474B2"/>
    <w:rsid w:val="00947A60"/>
    <w:rsid w:val="00951849"/>
    <w:rsid w:val="00951A62"/>
    <w:rsid w:val="00951ABF"/>
    <w:rsid w:val="00951D52"/>
    <w:rsid w:val="0095201B"/>
    <w:rsid w:val="0095276B"/>
    <w:rsid w:val="00952CE9"/>
    <w:rsid w:val="00952F22"/>
    <w:rsid w:val="009535FD"/>
    <w:rsid w:val="0095367E"/>
    <w:rsid w:val="0095384A"/>
    <w:rsid w:val="00953B2B"/>
    <w:rsid w:val="00953EB6"/>
    <w:rsid w:val="0095517B"/>
    <w:rsid w:val="0095526F"/>
    <w:rsid w:val="009552C3"/>
    <w:rsid w:val="009554CF"/>
    <w:rsid w:val="009555A3"/>
    <w:rsid w:val="00956C3B"/>
    <w:rsid w:val="00956D65"/>
    <w:rsid w:val="00957B08"/>
    <w:rsid w:val="00962181"/>
    <w:rsid w:val="00962620"/>
    <w:rsid w:val="00962761"/>
    <w:rsid w:val="00962817"/>
    <w:rsid w:val="00962942"/>
    <w:rsid w:val="00963192"/>
    <w:rsid w:val="00963237"/>
    <w:rsid w:val="0096362B"/>
    <w:rsid w:val="00965284"/>
    <w:rsid w:val="00965797"/>
    <w:rsid w:val="00965E55"/>
    <w:rsid w:val="0096606C"/>
    <w:rsid w:val="00966B1D"/>
    <w:rsid w:val="00966D6C"/>
    <w:rsid w:val="00966DE1"/>
    <w:rsid w:val="009671E2"/>
    <w:rsid w:val="009678F2"/>
    <w:rsid w:val="00967ED7"/>
    <w:rsid w:val="009708CE"/>
    <w:rsid w:val="00970A3C"/>
    <w:rsid w:val="00971048"/>
    <w:rsid w:val="009710B9"/>
    <w:rsid w:val="009729C4"/>
    <w:rsid w:val="00972B32"/>
    <w:rsid w:val="0097352F"/>
    <w:rsid w:val="009741DE"/>
    <w:rsid w:val="0097430D"/>
    <w:rsid w:val="0097454E"/>
    <w:rsid w:val="009746B8"/>
    <w:rsid w:val="00974ADB"/>
    <w:rsid w:val="00974C21"/>
    <w:rsid w:val="009759F4"/>
    <w:rsid w:val="00975EE6"/>
    <w:rsid w:val="00975FE4"/>
    <w:rsid w:val="0097623A"/>
    <w:rsid w:val="00976466"/>
    <w:rsid w:val="009764D1"/>
    <w:rsid w:val="00976C76"/>
    <w:rsid w:val="009772FE"/>
    <w:rsid w:val="00977D20"/>
    <w:rsid w:val="00977F31"/>
    <w:rsid w:val="009807DF"/>
    <w:rsid w:val="00980BFF"/>
    <w:rsid w:val="00981AFF"/>
    <w:rsid w:val="00981CA6"/>
    <w:rsid w:val="00981EA1"/>
    <w:rsid w:val="0098312E"/>
    <w:rsid w:val="00983539"/>
    <w:rsid w:val="009836DA"/>
    <w:rsid w:val="00984A7C"/>
    <w:rsid w:val="00984C00"/>
    <w:rsid w:val="0098503A"/>
    <w:rsid w:val="0098593E"/>
    <w:rsid w:val="00985A32"/>
    <w:rsid w:val="0098635A"/>
    <w:rsid w:val="00986531"/>
    <w:rsid w:val="009872DF"/>
    <w:rsid w:val="0099001D"/>
    <w:rsid w:val="0099035C"/>
    <w:rsid w:val="00990EE9"/>
    <w:rsid w:val="009920E2"/>
    <w:rsid w:val="009920F1"/>
    <w:rsid w:val="00993857"/>
    <w:rsid w:val="0099403D"/>
    <w:rsid w:val="00994338"/>
    <w:rsid w:val="00995087"/>
    <w:rsid w:val="0099594B"/>
    <w:rsid w:val="00996923"/>
    <w:rsid w:val="00996B3B"/>
    <w:rsid w:val="009973A1"/>
    <w:rsid w:val="009A0887"/>
    <w:rsid w:val="009A09ED"/>
    <w:rsid w:val="009A0AA8"/>
    <w:rsid w:val="009A13B9"/>
    <w:rsid w:val="009A16E3"/>
    <w:rsid w:val="009A1797"/>
    <w:rsid w:val="009A260B"/>
    <w:rsid w:val="009A27DD"/>
    <w:rsid w:val="009A2BF1"/>
    <w:rsid w:val="009A309D"/>
    <w:rsid w:val="009A3EA2"/>
    <w:rsid w:val="009A422F"/>
    <w:rsid w:val="009A431D"/>
    <w:rsid w:val="009A4568"/>
    <w:rsid w:val="009A50BC"/>
    <w:rsid w:val="009A5F87"/>
    <w:rsid w:val="009A607F"/>
    <w:rsid w:val="009A64C9"/>
    <w:rsid w:val="009A6C01"/>
    <w:rsid w:val="009A7110"/>
    <w:rsid w:val="009A723A"/>
    <w:rsid w:val="009A741D"/>
    <w:rsid w:val="009A7A42"/>
    <w:rsid w:val="009A7E11"/>
    <w:rsid w:val="009B107D"/>
    <w:rsid w:val="009B1609"/>
    <w:rsid w:val="009B1A03"/>
    <w:rsid w:val="009B1E39"/>
    <w:rsid w:val="009B217B"/>
    <w:rsid w:val="009B24E9"/>
    <w:rsid w:val="009B2798"/>
    <w:rsid w:val="009B2E82"/>
    <w:rsid w:val="009B3905"/>
    <w:rsid w:val="009B3EC2"/>
    <w:rsid w:val="009B4255"/>
    <w:rsid w:val="009B52AB"/>
    <w:rsid w:val="009B56D4"/>
    <w:rsid w:val="009B59E0"/>
    <w:rsid w:val="009B5A0A"/>
    <w:rsid w:val="009B6C6D"/>
    <w:rsid w:val="009B7F1A"/>
    <w:rsid w:val="009C00B0"/>
    <w:rsid w:val="009C130E"/>
    <w:rsid w:val="009C1B7F"/>
    <w:rsid w:val="009C236E"/>
    <w:rsid w:val="009C259D"/>
    <w:rsid w:val="009C477F"/>
    <w:rsid w:val="009C52E3"/>
    <w:rsid w:val="009C55EF"/>
    <w:rsid w:val="009C5B49"/>
    <w:rsid w:val="009C702B"/>
    <w:rsid w:val="009D0225"/>
    <w:rsid w:val="009D0CA9"/>
    <w:rsid w:val="009D0CD5"/>
    <w:rsid w:val="009D1169"/>
    <w:rsid w:val="009D1384"/>
    <w:rsid w:val="009D2117"/>
    <w:rsid w:val="009D2CCE"/>
    <w:rsid w:val="009D3051"/>
    <w:rsid w:val="009D32FF"/>
    <w:rsid w:val="009D3552"/>
    <w:rsid w:val="009D37C6"/>
    <w:rsid w:val="009D39BE"/>
    <w:rsid w:val="009D3DFD"/>
    <w:rsid w:val="009D4065"/>
    <w:rsid w:val="009D5E14"/>
    <w:rsid w:val="009D6684"/>
    <w:rsid w:val="009D7147"/>
    <w:rsid w:val="009D7200"/>
    <w:rsid w:val="009D7CE7"/>
    <w:rsid w:val="009E00F8"/>
    <w:rsid w:val="009E02E6"/>
    <w:rsid w:val="009E0803"/>
    <w:rsid w:val="009E0E12"/>
    <w:rsid w:val="009E15E6"/>
    <w:rsid w:val="009E16E9"/>
    <w:rsid w:val="009E1781"/>
    <w:rsid w:val="009E3082"/>
    <w:rsid w:val="009E3528"/>
    <w:rsid w:val="009E3BA5"/>
    <w:rsid w:val="009E3CF8"/>
    <w:rsid w:val="009E4B7F"/>
    <w:rsid w:val="009E5E36"/>
    <w:rsid w:val="009E6035"/>
    <w:rsid w:val="009E73D7"/>
    <w:rsid w:val="009E7ED6"/>
    <w:rsid w:val="009F001B"/>
    <w:rsid w:val="009F046F"/>
    <w:rsid w:val="009F0499"/>
    <w:rsid w:val="009F11BE"/>
    <w:rsid w:val="009F147C"/>
    <w:rsid w:val="009F16F1"/>
    <w:rsid w:val="009F1C7D"/>
    <w:rsid w:val="009F268F"/>
    <w:rsid w:val="009F2747"/>
    <w:rsid w:val="009F39BB"/>
    <w:rsid w:val="009F3AB6"/>
    <w:rsid w:val="009F3D58"/>
    <w:rsid w:val="009F3EB3"/>
    <w:rsid w:val="009F4111"/>
    <w:rsid w:val="009F44E5"/>
    <w:rsid w:val="009F5962"/>
    <w:rsid w:val="009F6BA2"/>
    <w:rsid w:val="009F6DDA"/>
    <w:rsid w:val="00A00809"/>
    <w:rsid w:val="00A00B28"/>
    <w:rsid w:val="00A00C02"/>
    <w:rsid w:val="00A010FA"/>
    <w:rsid w:val="00A02499"/>
    <w:rsid w:val="00A02D19"/>
    <w:rsid w:val="00A02EBD"/>
    <w:rsid w:val="00A0553D"/>
    <w:rsid w:val="00A05E1E"/>
    <w:rsid w:val="00A07250"/>
    <w:rsid w:val="00A07572"/>
    <w:rsid w:val="00A07E83"/>
    <w:rsid w:val="00A10497"/>
    <w:rsid w:val="00A10816"/>
    <w:rsid w:val="00A10879"/>
    <w:rsid w:val="00A12F8E"/>
    <w:rsid w:val="00A13062"/>
    <w:rsid w:val="00A134C8"/>
    <w:rsid w:val="00A14B50"/>
    <w:rsid w:val="00A14FE9"/>
    <w:rsid w:val="00A1520C"/>
    <w:rsid w:val="00A15869"/>
    <w:rsid w:val="00A16376"/>
    <w:rsid w:val="00A16735"/>
    <w:rsid w:val="00A1680F"/>
    <w:rsid w:val="00A16AEB"/>
    <w:rsid w:val="00A16E25"/>
    <w:rsid w:val="00A1728B"/>
    <w:rsid w:val="00A177CB"/>
    <w:rsid w:val="00A17BA9"/>
    <w:rsid w:val="00A2028B"/>
    <w:rsid w:val="00A207C4"/>
    <w:rsid w:val="00A20AC5"/>
    <w:rsid w:val="00A20BDD"/>
    <w:rsid w:val="00A215D4"/>
    <w:rsid w:val="00A2182A"/>
    <w:rsid w:val="00A2185F"/>
    <w:rsid w:val="00A21A33"/>
    <w:rsid w:val="00A21B8D"/>
    <w:rsid w:val="00A22899"/>
    <w:rsid w:val="00A22B6D"/>
    <w:rsid w:val="00A23205"/>
    <w:rsid w:val="00A235C3"/>
    <w:rsid w:val="00A23D49"/>
    <w:rsid w:val="00A23DCB"/>
    <w:rsid w:val="00A24B4C"/>
    <w:rsid w:val="00A24D3E"/>
    <w:rsid w:val="00A24D4D"/>
    <w:rsid w:val="00A25DAB"/>
    <w:rsid w:val="00A26057"/>
    <w:rsid w:val="00A26164"/>
    <w:rsid w:val="00A26EA3"/>
    <w:rsid w:val="00A27747"/>
    <w:rsid w:val="00A30037"/>
    <w:rsid w:val="00A30CF0"/>
    <w:rsid w:val="00A320E5"/>
    <w:rsid w:val="00A3260A"/>
    <w:rsid w:val="00A329C3"/>
    <w:rsid w:val="00A32D94"/>
    <w:rsid w:val="00A33553"/>
    <w:rsid w:val="00A33A19"/>
    <w:rsid w:val="00A33C3A"/>
    <w:rsid w:val="00A33F7C"/>
    <w:rsid w:val="00A34002"/>
    <w:rsid w:val="00A34338"/>
    <w:rsid w:val="00A3499C"/>
    <w:rsid w:val="00A3565B"/>
    <w:rsid w:val="00A35676"/>
    <w:rsid w:val="00A35876"/>
    <w:rsid w:val="00A35B2D"/>
    <w:rsid w:val="00A35CD5"/>
    <w:rsid w:val="00A3632B"/>
    <w:rsid w:val="00A3670B"/>
    <w:rsid w:val="00A36DA5"/>
    <w:rsid w:val="00A37872"/>
    <w:rsid w:val="00A37AAF"/>
    <w:rsid w:val="00A37CB8"/>
    <w:rsid w:val="00A40449"/>
    <w:rsid w:val="00A4112A"/>
    <w:rsid w:val="00A414BB"/>
    <w:rsid w:val="00A41625"/>
    <w:rsid w:val="00A4174D"/>
    <w:rsid w:val="00A41A6C"/>
    <w:rsid w:val="00A4212C"/>
    <w:rsid w:val="00A421A6"/>
    <w:rsid w:val="00A42756"/>
    <w:rsid w:val="00A43D9E"/>
    <w:rsid w:val="00A44989"/>
    <w:rsid w:val="00A45980"/>
    <w:rsid w:val="00A4616E"/>
    <w:rsid w:val="00A463A6"/>
    <w:rsid w:val="00A469AF"/>
    <w:rsid w:val="00A470BE"/>
    <w:rsid w:val="00A470D1"/>
    <w:rsid w:val="00A47172"/>
    <w:rsid w:val="00A478C0"/>
    <w:rsid w:val="00A47C0C"/>
    <w:rsid w:val="00A5005F"/>
    <w:rsid w:val="00A500EF"/>
    <w:rsid w:val="00A51350"/>
    <w:rsid w:val="00A516E0"/>
    <w:rsid w:val="00A51AC6"/>
    <w:rsid w:val="00A51DA0"/>
    <w:rsid w:val="00A52B45"/>
    <w:rsid w:val="00A536A8"/>
    <w:rsid w:val="00A53981"/>
    <w:rsid w:val="00A5486D"/>
    <w:rsid w:val="00A55BE7"/>
    <w:rsid w:val="00A560D6"/>
    <w:rsid w:val="00A56D65"/>
    <w:rsid w:val="00A57453"/>
    <w:rsid w:val="00A61097"/>
    <w:rsid w:val="00A61758"/>
    <w:rsid w:val="00A61917"/>
    <w:rsid w:val="00A619AB"/>
    <w:rsid w:val="00A62218"/>
    <w:rsid w:val="00A62BA5"/>
    <w:rsid w:val="00A63C68"/>
    <w:rsid w:val="00A64C0C"/>
    <w:rsid w:val="00A64D95"/>
    <w:rsid w:val="00A6519F"/>
    <w:rsid w:val="00A65447"/>
    <w:rsid w:val="00A65490"/>
    <w:rsid w:val="00A659B5"/>
    <w:rsid w:val="00A659B7"/>
    <w:rsid w:val="00A66619"/>
    <w:rsid w:val="00A666A6"/>
    <w:rsid w:val="00A668EE"/>
    <w:rsid w:val="00A705A9"/>
    <w:rsid w:val="00A70975"/>
    <w:rsid w:val="00A70C08"/>
    <w:rsid w:val="00A710A6"/>
    <w:rsid w:val="00A714FA"/>
    <w:rsid w:val="00A7246A"/>
    <w:rsid w:val="00A73B14"/>
    <w:rsid w:val="00A746AC"/>
    <w:rsid w:val="00A75317"/>
    <w:rsid w:val="00A75562"/>
    <w:rsid w:val="00A75CC3"/>
    <w:rsid w:val="00A76868"/>
    <w:rsid w:val="00A76A63"/>
    <w:rsid w:val="00A76BB3"/>
    <w:rsid w:val="00A774D1"/>
    <w:rsid w:val="00A77709"/>
    <w:rsid w:val="00A80F34"/>
    <w:rsid w:val="00A80FFB"/>
    <w:rsid w:val="00A827BD"/>
    <w:rsid w:val="00A8355A"/>
    <w:rsid w:val="00A83E70"/>
    <w:rsid w:val="00A84267"/>
    <w:rsid w:val="00A849A6"/>
    <w:rsid w:val="00A84A43"/>
    <w:rsid w:val="00A84DE2"/>
    <w:rsid w:val="00A856E2"/>
    <w:rsid w:val="00A85C1A"/>
    <w:rsid w:val="00A85CFD"/>
    <w:rsid w:val="00A8609D"/>
    <w:rsid w:val="00A87335"/>
    <w:rsid w:val="00A8786D"/>
    <w:rsid w:val="00A90881"/>
    <w:rsid w:val="00A90928"/>
    <w:rsid w:val="00A9098A"/>
    <w:rsid w:val="00A90EB9"/>
    <w:rsid w:val="00A919BF"/>
    <w:rsid w:val="00A92694"/>
    <w:rsid w:val="00A92707"/>
    <w:rsid w:val="00A94348"/>
    <w:rsid w:val="00A944E0"/>
    <w:rsid w:val="00A945BD"/>
    <w:rsid w:val="00A94B58"/>
    <w:rsid w:val="00A95089"/>
    <w:rsid w:val="00A954FB"/>
    <w:rsid w:val="00A95AB7"/>
    <w:rsid w:val="00A95FA2"/>
    <w:rsid w:val="00A97427"/>
    <w:rsid w:val="00A9769F"/>
    <w:rsid w:val="00AA018B"/>
    <w:rsid w:val="00AA0499"/>
    <w:rsid w:val="00AA069D"/>
    <w:rsid w:val="00AA0A1D"/>
    <w:rsid w:val="00AA0BBB"/>
    <w:rsid w:val="00AA1552"/>
    <w:rsid w:val="00AA3305"/>
    <w:rsid w:val="00AA37C4"/>
    <w:rsid w:val="00AA3935"/>
    <w:rsid w:val="00AA3F98"/>
    <w:rsid w:val="00AA4A2B"/>
    <w:rsid w:val="00AA4EB9"/>
    <w:rsid w:val="00AA70D1"/>
    <w:rsid w:val="00AA72C8"/>
    <w:rsid w:val="00AA7574"/>
    <w:rsid w:val="00AA76E6"/>
    <w:rsid w:val="00AB095E"/>
    <w:rsid w:val="00AB0B94"/>
    <w:rsid w:val="00AB1184"/>
    <w:rsid w:val="00AB146D"/>
    <w:rsid w:val="00AB1613"/>
    <w:rsid w:val="00AB19FB"/>
    <w:rsid w:val="00AB1FAA"/>
    <w:rsid w:val="00AB2379"/>
    <w:rsid w:val="00AB3049"/>
    <w:rsid w:val="00AB3955"/>
    <w:rsid w:val="00AB4462"/>
    <w:rsid w:val="00AB451C"/>
    <w:rsid w:val="00AB4749"/>
    <w:rsid w:val="00AB5A5A"/>
    <w:rsid w:val="00AB5E29"/>
    <w:rsid w:val="00AB61B1"/>
    <w:rsid w:val="00AB663D"/>
    <w:rsid w:val="00AB66E7"/>
    <w:rsid w:val="00AB6E28"/>
    <w:rsid w:val="00AB735A"/>
    <w:rsid w:val="00AC2EC1"/>
    <w:rsid w:val="00AC3C7E"/>
    <w:rsid w:val="00AC402F"/>
    <w:rsid w:val="00AC428F"/>
    <w:rsid w:val="00AC49EC"/>
    <w:rsid w:val="00AC4A70"/>
    <w:rsid w:val="00AC4DCF"/>
    <w:rsid w:val="00AC5CBB"/>
    <w:rsid w:val="00AC6FD5"/>
    <w:rsid w:val="00AC7080"/>
    <w:rsid w:val="00AC7662"/>
    <w:rsid w:val="00AC77A4"/>
    <w:rsid w:val="00AD12CA"/>
    <w:rsid w:val="00AD136D"/>
    <w:rsid w:val="00AD139C"/>
    <w:rsid w:val="00AD1569"/>
    <w:rsid w:val="00AD1B36"/>
    <w:rsid w:val="00AD25D0"/>
    <w:rsid w:val="00AD26FE"/>
    <w:rsid w:val="00AD27B0"/>
    <w:rsid w:val="00AD27ED"/>
    <w:rsid w:val="00AD2828"/>
    <w:rsid w:val="00AD2A91"/>
    <w:rsid w:val="00AD2BA5"/>
    <w:rsid w:val="00AD39E9"/>
    <w:rsid w:val="00AD43F6"/>
    <w:rsid w:val="00AD4AB9"/>
    <w:rsid w:val="00AD53F9"/>
    <w:rsid w:val="00AD5518"/>
    <w:rsid w:val="00AD5B67"/>
    <w:rsid w:val="00AD6205"/>
    <w:rsid w:val="00AD6C2E"/>
    <w:rsid w:val="00AD767D"/>
    <w:rsid w:val="00AD7764"/>
    <w:rsid w:val="00AD7CF7"/>
    <w:rsid w:val="00AE0BDC"/>
    <w:rsid w:val="00AE1596"/>
    <w:rsid w:val="00AE2D7E"/>
    <w:rsid w:val="00AE300C"/>
    <w:rsid w:val="00AE30C3"/>
    <w:rsid w:val="00AE3318"/>
    <w:rsid w:val="00AE3321"/>
    <w:rsid w:val="00AE372D"/>
    <w:rsid w:val="00AE3D65"/>
    <w:rsid w:val="00AE4381"/>
    <w:rsid w:val="00AE5C05"/>
    <w:rsid w:val="00AE5FCD"/>
    <w:rsid w:val="00AE720D"/>
    <w:rsid w:val="00AE74E1"/>
    <w:rsid w:val="00AE75B3"/>
    <w:rsid w:val="00AE7B86"/>
    <w:rsid w:val="00AE7E66"/>
    <w:rsid w:val="00AE7F84"/>
    <w:rsid w:val="00AF0580"/>
    <w:rsid w:val="00AF19BD"/>
    <w:rsid w:val="00AF21A4"/>
    <w:rsid w:val="00AF2DE9"/>
    <w:rsid w:val="00AF3897"/>
    <w:rsid w:val="00AF4B27"/>
    <w:rsid w:val="00AF540E"/>
    <w:rsid w:val="00AF5EE4"/>
    <w:rsid w:val="00AF7EEE"/>
    <w:rsid w:val="00B00220"/>
    <w:rsid w:val="00B00328"/>
    <w:rsid w:val="00B0086D"/>
    <w:rsid w:val="00B00FC4"/>
    <w:rsid w:val="00B02261"/>
    <w:rsid w:val="00B02802"/>
    <w:rsid w:val="00B02E26"/>
    <w:rsid w:val="00B03121"/>
    <w:rsid w:val="00B03995"/>
    <w:rsid w:val="00B045D4"/>
    <w:rsid w:val="00B0574D"/>
    <w:rsid w:val="00B06549"/>
    <w:rsid w:val="00B066FE"/>
    <w:rsid w:val="00B06A25"/>
    <w:rsid w:val="00B074A1"/>
    <w:rsid w:val="00B074B5"/>
    <w:rsid w:val="00B076B5"/>
    <w:rsid w:val="00B07920"/>
    <w:rsid w:val="00B07D75"/>
    <w:rsid w:val="00B1077F"/>
    <w:rsid w:val="00B10F14"/>
    <w:rsid w:val="00B1158C"/>
    <w:rsid w:val="00B11D0D"/>
    <w:rsid w:val="00B120D9"/>
    <w:rsid w:val="00B12504"/>
    <w:rsid w:val="00B12BC5"/>
    <w:rsid w:val="00B13459"/>
    <w:rsid w:val="00B13797"/>
    <w:rsid w:val="00B13DB4"/>
    <w:rsid w:val="00B13FA9"/>
    <w:rsid w:val="00B142EE"/>
    <w:rsid w:val="00B14493"/>
    <w:rsid w:val="00B14596"/>
    <w:rsid w:val="00B14C3C"/>
    <w:rsid w:val="00B16045"/>
    <w:rsid w:val="00B16FA7"/>
    <w:rsid w:val="00B17B5B"/>
    <w:rsid w:val="00B208F4"/>
    <w:rsid w:val="00B20A49"/>
    <w:rsid w:val="00B2252F"/>
    <w:rsid w:val="00B239A6"/>
    <w:rsid w:val="00B240F3"/>
    <w:rsid w:val="00B24228"/>
    <w:rsid w:val="00B249B7"/>
    <w:rsid w:val="00B249CF"/>
    <w:rsid w:val="00B24AE6"/>
    <w:rsid w:val="00B24E94"/>
    <w:rsid w:val="00B24FBF"/>
    <w:rsid w:val="00B25373"/>
    <w:rsid w:val="00B253D1"/>
    <w:rsid w:val="00B260EC"/>
    <w:rsid w:val="00B26B56"/>
    <w:rsid w:val="00B2706B"/>
    <w:rsid w:val="00B2718E"/>
    <w:rsid w:val="00B27496"/>
    <w:rsid w:val="00B30604"/>
    <w:rsid w:val="00B30616"/>
    <w:rsid w:val="00B30896"/>
    <w:rsid w:val="00B30F8E"/>
    <w:rsid w:val="00B31111"/>
    <w:rsid w:val="00B31F00"/>
    <w:rsid w:val="00B32876"/>
    <w:rsid w:val="00B330E3"/>
    <w:rsid w:val="00B33144"/>
    <w:rsid w:val="00B358C1"/>
    <w:rsid w:val="00B35EC4"/>
    <w:rsid w:val="00B36409"/>
    <w:rsid w:val="00B36B21"/>
    <w:rsid w:val="00B36D4E"/>
    <w:rsid w:val="00B37215"/>
    <w:rsid w:val="00B37ACA"/>
    <w:rsid w:val="00B37C9A"/>
    <w:rsid w:val="00B404B6"/>
    <w:rsid w:val="00B409F2"/>
    <w:rsid w:val="00B4209B"/>
    <w:rsid w:val="00B4221C"/>
    <w:rsid w:val="00B42270"/>
    <w:rsid w:val="00B42F48"/>
    <w:rsid w:val="00B43D47"/>
    <w:rsid w:val="00B43E64"/>
    <w:rsid w:val="00B44949"/>
    <w:rsid w:val="00B45206"/>
    <w:rsid w:val="00B45818"/>
    <w:rsid w:val="00B465C2"/>
    <w:rsid w:val="00B47066"/>
    <w:rsid w:val="00B472FA"/>
    <w:rsid w:val="00B47E7D"/>
    <w:rsid w:val="00B50F2A"/>
    <w:rsid w:val="00B512E8"/>
    <w:rsid w:val="00B51320"/>
    <w:rsid w:val="00B5246D"/>
    <w:rsid w:val="00B52FF5"/>
    <w:rsid w:val="00B53965"/>
    <w:rsid w:val="00B53C67"/>
    <w:rsid w:val="00B53FAE"/>
    <w:rsid w:val="00B5408B"/>
    <w:rsid w:val="00B54109"/>
    <w:rsid w:val="00B5479C"/>
    <w:rsid w:val="00B54926"/>
    <w:rsid w:val="00B554D8"/>
    <w:rsid w:val="00B55645"/>
    <w:rsid w:val="00B5570B"/>
    <w:rsid w:val="00B56F1F"/>
    <w:rsid w:val="00B57638"/>
    <w:rsid w:val="00B60960"/>
    <w:rsid w:val="00B610D3"/>
    <w:rsid w:val="00B6177D"/>
    <w:rsid w:val="00B619BE"/>
    <w:rsid w:val="00B61A80"/>
    <w:rsid w:val="00B62301"/>
    <w:rsid w:val="00B6241E"/>
    <w:rsid w:val="00B636F1"/>
    <w:rsid w:val="00B63D47"/>
    <w:rsid w:val="00B63FDC"/>
    <w:rsid w:val="00B6419E"/>
    <w:rsid w:val="00B64426"/>
    <w:rsid w:val="00B648A7"/>
    <w:rsid w:val="00B64939"/>
    <w:rsid w:val="00B64BF3"/>
    <w:rsid w:val="00B64D5C"/>
    <w:rsid w:val="00B65E3A"/>
    <w:rsid w:val="00B667FF"/>
    <w:rsid w:val="00B6719E"/>
    <w:rsid w:val="00B673A4"/>
    <w:rsid w:val="00B70C3A"/>
    <w:rsid w:val="00B70EE6"/>
    <w:rsid w:val="00B71047"/>
    <w:rsid w:val="00B71653"/>
    <w:rsid w:val="00B71864"/>
    <w:rsid w:val="00B72025"/>
    <w:rsid w:val="00B72415"/>
    <w:rsid w:val="00B728A5"/>
    <w:rsid w:val="00B72C84"/>
    <w:rsid w:val="00B72DB4"/>
    <w:rsid w:val="00B734B7"/>
    <w:rsid w:val="00B7420C"/>
    <w:rsid w:val="00B74411"/>
    <w:rsid w:val="00B744B8"/>
    <w:rsid w:val="00B74DB0"/>
    <w:rsid w:val="00B75077"/>
    <w:rsid w:val="00B7515D"/>
    <w:rsid w:val="00B756ED"/>
    <w:rsid w:val="00B75B9F"/>
    <w:rsid w:val="00B76587"/>
    <w:rsid w:val="00B765CA"/>
    <w:rsid w:val="00B76781"/>
    <w:rsid w:val="00B77555"/>
    <w:rsid w:val="00B7756F"/>
    <w:rsid w:val="00B80449"/>
    <w:rsid w:val="00B806FC"/>
    <w:rsid w:val="00B80A64"/>
    <w:rsid w:val="00B80B78"/>
    <w:rsid w:val="00B818F5"/>
    <w:rsid w:val="00B8225B"/>
    <w:rsid w:val="00B8229C"/>
    <w:rsid w:val="00B82940"/>
    <w:rsid w:val="00B83A20"/>
    <w:rsid w:val="00B83C78"/>
    <w:rsid w:val="00B84951"/>
    <w:rsid w:val="00B855F8"/>
    <w:rsid w:val="00B86BFE"/>
    <w:rsid w:val="00B87015"/>
    <w:rsid w:val="00B9125E"/>
    <w:rsid w:val="00B91F44"/>
    <w:rsid w:val="00B92A1B"/>
    <w:rsid w:val="00B92CEA"/>
    <w:rsid w:val="00B92EEB"/>
    <w:rsid w:val="00B931BD"/>
    <w:rsid w:val="00B93B3E"/>
    <w:rsid w:val="00B93E08"/>
    <w:rsid w:val="00B93E33"/>
    <w:rsid w:val="00B943CE"/>
    <w:rsid w:val="00B94A2F"/>
    <w:rsid w:val="00B95238"/>
    <w:rsid w:val="00B955D5"/>
    <w:rsid w:val="00B95974"/>
    <w:rsid w:val="00B964DD"/>
    <w:rsid w:val="00B96562"/>
    <w:rsid w:val="00B97C4C"/>
    <w:rsid w:val="00B97C52"/>
    <w:rsid w:val="00B97E7F"/>
    <w:rsid w:val="00B97F4B"/>
    <w:rsid w:val="00BA0403"/>
    <w:rsid w:val="00BA129F"/>
    <w:rsid w:val="00BA1E42"/>
    <w:rsid w:val="00BA22AC"/>
    <w:rsid w:val="00BA2406"/>
    <w:rsid w:val="00BA3F7F"/>
    <w:rsid w:val="00BA4733"/>
    <w:rsid w:val="00BA4CF1"/>
    <w:rsid w:val="00BA4E9D"/>
    <w:rsid w:val="00BA5607"/>
    <w:rsid w:val="00BA63CE"/>
    <w:rsid w:val="00BA6DC0"/>
    <w:rsid w:val="00BA6E7B"/>
    <w:rsid w:val="00BA748F"/>
    <w:rsid w:val="00BA7B3C"/>
    <w:rsid w:val="00BB0E8A"/>
    <w:rsid w:val="00BB0E97"/>
    <w:rsid w:val="00BB10CC"/>
    <w:rsid w:val="00BB135E"/>
    <w:rsid w:val="00BB2582"/>
    <w:rsid w:val="00BB3172"/>
    <w:rsid w:val="00BB3521"/>
    <w:rsid w:val="00BB3C38"/>
    <w:rsid w:val="00BB48A8"/>
    <w:rsid w:val="00BB4D34"/>
    <w:rsid w:val="00BB599E"/>
    <w:rsid w:val="00BB63EC"/>
    <w:rsid w:val="00BB734E"/>
    <w:rsid w:val="00BB7578"/>
    <w:rsid w:val="00BB7867"/>
    <w:rsid w:val="00BC0195"/>
    <w:rsid w:val="00BC0A5A"/>
    <w:rsid w:val="00BC0C18"/>
    <w:rsid w:val="00BC0EAB"/>
    <w:rsid w:val="00BC1B14"/>
    <w:rsid w:val="00BC1FAC"/>
    <w:rsid w:val="00BC26B5"/>
    <w:rsid w:val="00BC2C2B"/>
    <w:rsid w:val="00BC2E3C"/>
    <w:rsid w:val="00BC2ED4"/>
    <w:rsid w:val="00BC3013"/>
    <w:rsid w:val="00BC3662"/>
    <w:rsid w:val="00BC3D56"/>
    <w:rsid w:val="00BC43BD"/>
    <w:rsid w:val="00BC54E2"/>
    <w:rsid w:val="00BC5A0C"/>
    <w:rsid w:val="00BC5CCE"/>
    <w:rsid w:val="00BC5CDF"/>
    <w:rsid w:val="00BC6E93"/>
    <w:rsid w:val="00BC7F4C"/>
    <w:rsid w:val="00BD078D"/>
    <w:rsid w:val="00BD197F"/>
    <w:rsid w:val="00BD2440"/>
    <w:rsid w:val="00BD271E"/>
    <w:rsid w:val="00BD31F0"/>
    <w:rsid w:val="00BD3B4A"/>
    <w:rsid w:val="00BD3D46"/>
    <w:rsid w:val="00BD4A82"/>
    <w:rsid w:val="00BD4BD2"/>
    <w:rsid w:val="00BD5643"/>
    <w:rsid w:val="00BD712B"/>
    <w:rsid w:val="00BD7B1A"/>
    <w:rsid w:val="00BE07B5"/>
    <w:rsid w:val="00BE0BC7"/>
    <w:rsid w:val="00BE0E0D"/>
    <w:rsid w:val="00BE1128"/>
    <w:rsid w:val="00BE12E8"/>
    <w:rsid w:val="00BE22FB"/>
    <w:rsid w:val="00BE238E"/>
    <w:rsid w:val="00BE28D0"/>
    <w:rsid w:val="00BE3795"/>
    <w:rsid w:val="00BE3DD9"/>
    <w:rsid w:val="00BE4E5D"/>
    <w:rsid w:val="00BE5C79"/>
    <w:rsid w:val="00BE6771"/>
    <w:rsid w:val="00BE7209"/>
    <w:rsid w:val="00BE78C9"/>
    <w:rsid w:val="00BF02B0"/>
    <w:rsid w:val="00BF065E"/>
    <w:rsid w:val="00BF08B8"/>
    <w:rsid w:val="00BF0C4A"/>
    <w:rsid w:val="00BF1470"/>
    <w:rsid w:val="00BF1819"/>
    <w:rsid w:val="00BF1E34"/>
    <w:rsid w:val="00BF20E0"/>
    <w:rsid w:val="00BF20E1"/>
    <w:rsid w:val="00BF2455"/>
    <w:rsid w:val="00BF2979"/>
    <w:rsid w:val="00BF4363"/>
    <w:rsid w:val="00BF554A"/>
    <w:rsid w:val="00BF5E42"/>
    <w:rsid w:val="00BF60A0"/>
    <w:rsid w:val="00BF6189"/>
    <w:rsid w:val="00BF6293"/>
    <w:rsid w:val="00BF66A4"/>
    <w:rsid w:val="00BF7647"/>
    <w:rsid w:val="00C001F1"/>
    <w:rsid w:val="00C0048C"/>
    <w:rsid w:val="00C00B79"/>
    <w:rsid w:val="00C01238"/>
    <w:rsid w:val="00C018F1"/>
    <w:rsid w:val="00C01F60"/>
    <w:rsid w:val="00C0264F"/>
    <w:rsid w:val="00C030EE"/>
    <w:rsid w:val="00C031FC"/>
    <w:rsid w:val="00C04D3B"/>
    <w:rsid w:val="00C050F3"/>
    <w:rsid w:val="00C05858"/>
    <w:rsid w:val="00C05D7C"/>
    <w:rsid w:val="00C073E5"/>
    <w:rsid w:val="00C078E0"/>
    <w:rsid w:val="00C107B5"/>
    <w:rsid w:val="00C10BC3"/>
    <w:rsid w:val="00C1176B"/>
    <w:rsid w:val="00C119A8"/>
    <w:rsid w:val="00C11C8E"/>
    <w:rsid w:val="00C11CB6"/>
    <w:rsid w:val="00C11E4B"/>
    <w:rsid w:val="00C12CC8"/>
    <w:rsid w:val="00C13123"/>
    <w:rsid w:val="00C13583"/>
    <w:rsid w:val="00C13A0E"/>
    <w:rsid w:val="00C13A57"/>
    <w:rsid w:val="00C145E6"/>
    <w:rsid w:val="00C156F0"/>
    <w:rsid w:val="00C15994"/>
    <w:rsid w:val="00C15AC5"/>
    <w:rsid w:val="00C15D1B"/>
    <w:rsid w:val="00C15DFD"/>
    <w:rsid w:val="00C176AC"/>
    <w:rsid w:val="00C179D5"/>
    <w:rsid w:val="00C17D46"/>
    <w:rsid w:val="00C21233"/>
    <w:rsid w:val="00C213E7"/>
    <w:rsid w:val="00C21709"/>
    <w:rsid w:val="00C219BE"/>
    <w:rsid w:val="00C21F2A"/>
    <w:rsid w:val="00C2225C"/>
    <w:rsid w:val="00C2237F"/>
    <w:rsid w:val="00C22414"/>
    <w:rsid w:val="00C23DFB"/>
    <w:rsid w:val="00C24373"/>
    <w:rsid w:val="00C2476B"/>
    <w:rsid w:val="00C24915"/>
    <w:rsid w:val="00C249B8"/>
    <w:rsid w:val="00C2715D"/>
    <w:rsid w:val="00C27776"/>
    <w:rsid w:val="00C30426"/>
    <w:rsid w:val="00C30473"/>
    <w:rsid w:val="00C30724"/>
    <w:rsid w:val="00C30A69"/>
    <w:rsid w:val="00C30B22"/>
    <w:rsid w:val="00C30D9D"/>
    <w:rsid w:val="00C31512"/>
    <w:rsid w:val="00C31797"/>
    <w:rsid w:val="00C32847"/>
    <w:rsid w:val="00C32D2B"/>
    <w:rsid w:val="00C332A3"/>
    <w:rsid w:val="00C3368B"/>
    <w:rsid w:val="00C338DE"/>
    <w:rsid w:val="00C33A66"/>
    <w:rsid w:val="00C341AA"/>
    <w:rsid w:val="00C34805"/>
    <w:rsid w:val="00C34C1E"/>
    <w:rsid w:val="00C3554F"/>
    <w:rsid w:val="00C3585A"/>
    <w:rsid w:val="00C358CD"/>
    <w:rsid w:val="00C3604C"/>
    <w:rsid w:val="00C3614B"/>
    <w:rsid w:val="00C3677A"/>
    <w:rsid w:val="00C36823"/>
    <w:rsid w:val="00C369A8"/>
    <w:rsid w:val="00C36ADD"/>
    <w:rsid w:val="00C36F29"/>
    <w:rsid w:val="00C373DE"/>
    <w:rsid w:val="00C374F4"/>
    <w:rsid w:val="00C37709"/>
    <w:rsid w:val="00C37F60"/>
    <w:rsid w:val="00C40164"/>
    <w:rsid w:val="00C41152"/>
    <w:rsid w:val="00C41177"/>
    <w:rsid w:val="00C425FD"/>
    <w:rsid w:val="00C42F58"/>
    <w:rsid w:val="00C438CC"/>
    <w:rsid w:val="00C43AE7"/>
    <w:rsid w:val="00C44447"/>
    <w:rsid w:val="00C447C0"/>
    <w:rsid w:val="00C4558B"/>
    <w:rsid w:val="00C4561E"/>
    <w:rsid w:val="00C45FA6"/>
    <w:rsid w:val="00C46481"/>
    <w:rsid w:val="00C46B3A"/>
    <w:rsid w:val="00C46D04"/>
    <w:rsid w:val="00C470AD"/>
    <w:rsid w:val="00C472EC"/>
    <w:rsid w:val="00C47BB6"/>
    <w:rsid w:val="00C47EDE"/>
    <w:rsid w:val="00C500E1"/>
    <w:rsid w:val="00C50120"/>
    <w:rsid w:val="00C50264"/>
    <w:rsid w:val="00C5030B"/>
    <w:rsid w:val="00C50B76"/>
    <w:rsid w:val="00C51226"/>
    <w:rsid w:val="00C514B3"/>
    <w:rsid w:val="00C51629"/>
    <w:rsid w:val="00C517A4"/>
    <w:rsid w:val="00C51CDE"/>
    <w:rsid w:val="00C52956"/>
    <w:rsid w:val="00C52A5C"/>
    <w:rsid w:val="00C53B58"/>
    <w:rsid w:val="00C543BB"/>
    <w:rsid w:val="00C5441C"/>
    <w:rsid w:val="00C554D1"/>
    <w:rsid w:val="00C559C3"/>
    <w:rsid w:val="00C55D62"/>
    <w:rsid w:val="00C55F7C"/>
    <w:rsid w:val="00C5637F"/>
    <w:rsid w:val="00C56439"/>
    <w:rsid w:val="00C56547"/>
    <w:rsid w:val="00C60380"/>
    <w:rsid w:val="00C6096F"/>
    <w:rsid w:val="00C60F33"/>
    <w:rsid w:val="00C61BB6"/>
    <w:rsid w:val="00C61CB2"/>
    <w:rsid w:val="00C61E98"/>
    <w:rsid w:val="00C6298A"/>
    <w:rsid w:val="00C6340B"/>
    <w:rsid w:val="00C63C9D"/>
    <w:rsid w:val="00C640A0"/>
    <w:rsid w:val="00C64D5F"/>
    <w:rsid w:val="00C655B1"/>
    <w:rsid w:val="00C663C7"/>
    <w:rsid w:val="00C6660B"/>
    <w:rsid w:val="00C66DAB"/>
    <w:rsid w:val="00C67A14"/>
    <w:rsid w:val="00C700CF"/>
    <w:rsid w:val="00C7035E"/>
    <w:rsid w:val="00C7134F"/>
    <w:rsid w:val="00C71410"/>
    <w:rsid w:val="00C71590"/>
    <w:rsid w:val="00C71A4E"/>
    <w:rsid w:val="00C71B6F"/>
    <w:rsid w:val="00C720A0"/>
    <w:rsid w:val="00C720E7"/>
    <w:rsid w:val="00C74B58"/>
    <w:rsid w:val="00C7523B"/>
    <w:rsid w:val="00C75561"/>
    <w:rsid w:val="00C756FF"/>
    <w:rsid w:val="00C758D7"/>
    <w:rsid w:val="00C75ED2"/>
    <w:rsid w:val="00C76580"/>
    <w:rsid w:val="00C7680B"/>
    <w:rsid w:val="00C769EB"/>
    <w:rsid w:val="00C76B88"/>
    <w:rsid w:val="00C770AF"/>
    <w:rsid w:val="00C80BA3"/>
    <w:rsid w:val="00C83482"/>
    <w:rsid w:val="00C8486C"/>
    <w:rsid w:val="00C85C9B"/>
    <w:rsid w:val="00C85CF4"/>
    <w:rsid w:val="00C86E40"/>
    <w:rsid w:val="00C8786E"/>
    <w:rsid w:val="00C87DB3"/>
    <w:rsid w:val="00C87ECA"/>
    <w:rsid w:val="00C90106"/>
    <w:rsid w:val="00C90833"/>
    <w:rsid w:val="00C90C26"/>
    <w:rsid w:val="00C91C8C"/>
    <w:rsid w:val="00C91E5C"/>
    <w:rsid w:val="00C92152"/>
    <w:rsid w:val="00C9240B"/>
    <w:rsid w:val="00C93AE7"/>
    <w:rsid w:val="00C94556"/>
    <w:rsid w:val="00C94738"/>
    <w:rsid w:val="00C94FEA"/>
    <w:rsid w:val="00C953BE"/>
    <w:rsid w:val="00C95AB2"/>
    <w:rsid w:val="00C96931"/>
    <w:rsid w:val="00C96B9F"/>
    <w:rsid w:val="00C9764A"/>
    <w:rsid w:val="00CA0C9C"/>
    <w:rsid w:val="00CA0CB5"/>
    <w:rsid w:val="00CA20CA"/>
    <w:rsid w:val="00CA35A0"/>
    <w:rsid w:val="00CA372D"/>
    <w:rsid w:val="00CA3A57"/>
    <w:rsid w:val="00CA49DC"/>
    <w:rsid w:val="00CA4E79"/>
    <w:rsid w:val="00CA51E7"/>
    <w:rsid w:val="00CA5D2B"/>
    <w:rsid w:val="00CA6711"/>
    <w:rsid w:val="00CA6E97"/>
    <w:rsid w:val="00CB00F5"/>
    <w:rsid w:val="00CB0DF6"/>
    <w:rsid w:val="00CB11D9"/>
    <w:rsid w:val="00CB141E"/>
    <w:rsid w:val="00CB25B6"/>
    <w:rsid w:val="00CB2A83"/>
    <w:rsid w:val="00CB2E2F"/>
    <w:rsid w:val="00CB2ED4"/>
    <w:rsid w:val="00CB34FF"/>
    <w:rsid w:val="00CB4D90"/>
    <w:rsid w:val="00CB4E03"/>
    <w:rsid w:val="00CB57D5"/>
    <w:rsid w:val="00CB5835"/>
    <w:rsid w:val="00CB6AD8"/>
    <w:rsid w:val="00CB6C79"/>
    <w:rsid w:val="00CC0136"/>
    <w:rsid w:val="00CC01C8"/>
    <w:rsid w:val="00CC0865"/>
    <w:rsid w:val="00CC0905"/>
    <w:rsid w:val="00CC1BCA"/>
    <w:rsid w:val="00CC1E9F"/>
    <w:rsid w:val="00CC25B6"/>
    <w:rsid w:val="00CC26BB"/>
    <w:rsid w:val="00CC3145"/>
    <w:rsid w:val="00CC34A0"/>
    <w:rsid w:val="00CC3908"/>
    <w:rsid w:val="00CC3943"/>
    <w:rsid w:val="00CC3FBA"/>
    <w:rsid w:val="00CC469C"/>
    <w:rsid w:val="00CC46CC"/>
    <w:rsid w:val="00CC4BEE"/>
    <w:rsid w:val="00CC55DA"/>
    <w:rsid w:val="00CC56CD"/>
    <w:rsid w:val="00CC6018"/>
    <w:rsid w:val="00CC6489"/>
    <w:rsid w:val="00CC674E"/>
    <w:rsid w:val="00CC69BC"/>
    <w:rsid w:val="00CC6FA5"/>
    <w:rsid w:val="00CC7A72"/>
    <w:rsid w:val="00CC7AEC"/>
    <w:rsid w:val="00CC7C1F"/>
    <w:rsid w:val="00CD1298"/>
    <w:rsid w:val="00CD1482"/>
    <w:rsid w:val="00CD162A"/>
    <w:rsid w:val="00CD16E9"/>
    <w:rsid w:val="00CD1E41"/>
    <w:rsid w:val="00CD23E7"/>
    <w:rsid w:val="00CD2944"/>
    <w:rsid w:val="00CD2AFD"/>
    <w:rsid w:val="00CD2BD6"/>
    <w:rsid w:val="00CD2E34"/>
    <w:rsid w:val="00CD311E"/>
    <w:rsid w:val="00CD3F6F"/>
    <w:rsid w:val="00CD454F"/>
    <w:rsid w:val="00CD5A69"/>
    <w:rsid w:val="00CD642C"/>
    <w:rsid w:val="00CD67B8"/>
    <w:rsid w:val="00CD71A8"/>
    <w:rsid w:val="00CD75C0"/>
    <w:rsid w:val="00CE0483"/>
    <w:rsid w:val="00CE2AD5"/>
    <w:rsid w:val="00CE2FF6"/>
    <w:rsid w:val="00CE304A"/>
    <w:rsid w:val="00CE3E39"/>
    <w:rsid w:val="00CE3EE1"/>
    <w:rsid w:val="00CE44B9"/>
    <w:rsid w:val="00CE44DC"/>
    <w:rsid w:val="00CE4867"/>
    <w:rsid w:val="00CE4CEF"/>
    <w:rsid w:val="00CE4F9F"/>
    <w:rsid w:val="00CE5112"/>
    <w:rsid w:val="00CE5461"/>
    <w:rsid w:val="00CE5E66"/>
    <w:rsid w:val="00CE6A94"/>
    <w:rsid w:val="00CE7144"/>
    <w:rsid w:val="00CE7433"/>
    <w:rsid w:val="00CE74FB"/>
    <w:rsid w:val="00CE77E5"/>
    <w:rsid w:val="00CE7B33"/>
    <w:rsid w:val="00CF0040"/>
    <w:rsid w:val="00CF0E25"/>
    <w:rsid w:val="00CF1A74"/>
    <w:rsid w:val="00CF28EC"/>
    <w:rsid w:val="00CF4398"/>
    <w:rsid w:val="00CF4AC1"/>
    <w:rsid w:val="00CF5836"/>
    <w:rsid w:val="00CF5B39"/>
    <w:rsid w:val="00CF5D88"/>
    <w:rsid w:val="00CF5F4F"/>
    <w:rsid w:val="00CF6362"/>
    <w:rsid w:val="00CF7FC1"/>
    <w:rsid w:val="00D0012F"/>
    <w:rsid w:val="00D0112E"/>
    <w:rsid w:val="00D0140D"/>
    <w:rsid w:val="00D0228B"/>
    <w:rsid w:val="00D02526"/>
    <w:rsid w:val="00D0326D"/>
    <w:rsid w:val="00D03A2A"/>
    <w:rsid w:val="00D04787"/>
    <w:rsid w:val="00D04BA0"/>
    <w:rsid w:val="00D04CCA"/>
    <w:rsid w:val="00D05688"/>
    <w:rsid w:val="00D0570D"/>
    <w:rsid w:val="00D05E84"/>
    <w:rsid w:val="00D05ECD"/>
    <w:rsid w:val="00D075E2"/>
    <w:rsid w:val="00D10C65"/>
    <w:rsid w:val="00D10CF9"/>
    <w:rsid w:val="00D10E26"/>
    <w:rsid w:val="00D111E9"/>
    <w:rsid w:val="00D11394"/>
    <w:rsid w:val="00D113A3"/>
    <w:rsid w:val="00D1283F"/>
    <w:rsid w:val="00D13292"/>
    <w:rsid w:val="00D13CDB"/>
    <w:rsid w:val="00D13E80"/>
    <w:rsid w:val="00D14823"/>
    <w:rsid w:val="00D14FE5"/>
    <w:rsid w:val="00D155E9"/>
    <w:rsid w:val="00D15685"/>
    <w:rsid w:val="00D16055"/>
    <w:rsid w:val="00D16202"/>
    <w:rsid w:val="00D164B6"/>
    <w:rsid w:val="00D16B29"/>
    <w:rsid w:val="00D17131"/>
    <w:rsid w:val="00D1796A"/>
    <w:rsid w:val="00D17B6B"/>
    <w:rsid w:val="00D202D9"/>
    <w:rsid w:val="00D213F8"/>
    <w:rsid w:val="00D2148F"/>
    <w:rsid w:val="00D218F6"/>
    <w:rsid w:val="00D21A71"/>
    <w:rsid w:val="00D21ADE"/>
    <w:rsid w:val="00D22533"/>
    <w:rsid w:val="00D22625"/>
    <w:rsid w:val="00D22F5A"/>
    <w:rsid w:val="00D23251"/>
    <w:rsid w:val="00D23300"/>
    <w:rsid w:val="00D23359"/>
    <w:rsid w:val="00D23450"/>
    <w:rsid w:val="00D23681"/>
    <w:rsid w:val="00D23E33"/>
    <w:rsid w:val="00D24A3C"/>
    <w:rsid w:val="00D24AD8"/>
    <w:rsid w:val="00D25142"/>
    <w:rsid w:val="00D25854"/>
    <w:rsid w:val="00D26789"/>
    <w:rsid w:val="00D2701E"/>
    <w:rsid w:val="00D277CC"/>
    <w:rsid w:val="00D27A78"/>
    <w:rsid w:val="00D27BD8"/>
    <w:rsid w:val="00D30057"/>
    <w:rsid w:val="00D305C3"/>
    <w:rsid w:val="00D3130A"/>
    <w:rsid w:val="00D315EF"/>
    <w:rsid w:val="00D319BC"/>
    <w:rsid w:val="00D31CE8"/>
    <w:rsid w:val="00D3264B"/>
    <w:rsid w:val="00D329BA"/>
    <w:rsid w:val="00D335F0"/>
    <w:rsid w:val="00D3474D"/>
    <w:rsid w:val="00D354C8"/>
    <w:rsid w:val="00D35620"/>
    <w:rsid w:val="00D37B41"/>
    <w:rsid w:val="00D37C79"/>
    <w:rsid w:val="00D37E55"/>
    <w:rsid w:val="00D40081"/>
    <w:rsid w:val="00D40303"/>
    <w:rsid w:val="00D406F4"/>
    <w:rsid w:val="00D40788"/>
    <w:rsid w:val="00D40C03"/>
    <w:rsid w:val="00D40E92"/>
    <w:rsid w:val="00D410A9"/>
    <w:rsid w:val="00D4128F"/>
    <w:rsid w:val="00D415F1"/>
    <w:rsid w:val="00D42833"/>
    <w:rsid w:val="00D42991"/>
    <w:rsid w:val="00D42C8C"/>
    <w:rsid w:val="00D437D9"/>
    <w:rsid w:val="00D43B37"/>
    <w:rsid w:val="00D44441"/>
    <w:rsid w:val="00D444C7"/>
    <w:rsid w:val="00D448D6"/>
    <w:rsid w:val="00D44C23"/>
    <w:rsid w:val="00D44DE6"/>
    <w:rsid w:val="00D45DA4"/>
    <w:rsid w:val="00D464A9"/>
    <w:rsid w:val="00D465EC"/>
    <w:rsid w:val="00D47314"/>
    <w:rsid w:val="00D47479"/>
    <w:rsid w:val="00D474C6"/>
    <w:rsid w:val="00D47BB9"/>
    <w:rsid w:val="00D50AA5"/>
    <w:rsid w:val="00D512F1"/>
    <w:rsid w:val="00D5165C"/>
    <w:rsid w:val="00D51A35"/>
    <w:rsid w:val="00D51BD4"/>
    <w:rsid w:val="00D524C2"/>
    <w:rsid w:val="00D532F9"/>
    <w:rsid w:val="00D534E5"/>
    <w:rsid w:val="00D5385E"/>
    <w:rsid w:val="00D53FEA"/>
    <w:rsid w:val="00D5407D"/>
    <w:rsid w:val="00D54570"/>
    <w:rsid w:val="00D546C7"/>
    <w:rsid w:val="00D55ABD"/>
    <w:rsid w:val="00D56704"/>
    <w:rsid w:val="00D5678C"/>
    <w:rsid w:val="00D56C25"/>
    <w:rsid w:val="00D56F8E"/>
    <w:rsid w:val="00D57314"/>
    <w:rsid w:val="00D579A4"/>
    <w:rsid w:val="00D57EB6"/>
    <w:rsid w:val="00D602BE"/>
    <w:rsid w:val="00D603E0"/>
    <w:rsid w:val="00D61594"/>
    <w:rsid w:val="00D61D79"/>
    <w:rsid w:val="00D62211"/>
    <w:rsid w:val="00D62707"/>
    <w:rsid w:val="00D6285D"/>
    <w:rsid w:val="00D62E20"/>
    <w:rsid w:val="00D63A66"/>
    <w:rsid w:val="00D6417F"/>
    <w:rsid w:val="00D64865"/>
    <w:rsid w:val="00D64E14"/>
    <w:rsid w:val="00D65A3F"/>
    <w:rsid w:val="00D6614B"/>
    <w:rsid w:val="00D66833"/>
    <w:rsid w:val="00D7166A"/>
    <w:rsid w:val="00D7189D"/>
    <w:rsid w:val="00D718D0"/>
    <w:rsid w:val="00D71EC2"/>
    <w:rsid w:val="00D72AA7"/>
    <w:rsid w:val="00D74708"/>
    <w:rsid w:val="00D75D4C"/>
    <w:rsid w:val="00D7622A"/>
    <w:rsid w:val="00D7647E"/>
    <w:rsid w:val="00D76F1B"/>
    <w:rsid w:val="00D770E4"/>
    <w:rsid w:val="00D7798E"/>
    <w:rsid w:val="00D77A1A"/>
    <w:rsid w:val="00D8021B"/>
    <w:rsid w:val="00D806AD"/>
    <w:rsid w:val="00D8080C"/>
    <w:rsid w:val="00D80828"/>
    <w:rsid w:val="00D81E73"/>
    <w:rsid w:val="00D82C5F"/>
    <w:rsid w:val="00D82D7D"/>
    <w:rsid w:val="00D83063"/>
    <w:rsid w:val="00D8306F"/>
    <w:rsid w:val="00D8318E"/>
    <w:rsid w:val="00D8387B"/>
    <w:rsid w:val="00D839E5"/>
    <w:rsid w:val="00D841FF"/>
    <w:rsid w:val="00D8489B"/>
    <w:rsid w:val="00D850A7"/>
    <w:rsid w:val="00D85F05"/>
    <w:rsid w:val="00D869EB"/>
    <w:rsid w:val="00D87A0B"/>
    <w:rsid w:val="00D9080E"/>
    <w:rsid w:val="00D9099C"/>
    <w:rsid w:val="00D90C76"/>
    <w:rsid w:val="00D9129D"/>
    <w:rsid w:val="00D91853"/>
    <w:rsid w:val="00D920BA"/>
    <w:rsid w:val="00D927AB"/>
    <w:rsid w:val="00D92DB0"/>
    <w:rsid w:val="00D92F95"/>
    <w:rsid w:val="00D94587"/>
    <w:rsid w:val="00D95719"/>
    <w:rsid w:val="00D95B85"/>
    <w:rsid w:val="00D95FB2"/>
    <w:rsid w:val="00D962BC"/>
    <w:rsid w:val="00D976EC"/>
    <w:rsid w:val="00D97805"/>
    <w:rsid w:val="00DA1133"/>
    <w:rsid w:val="00DA114D"/>
    <w:rsid w:val="00DA15F6"/>
    <w:rsid w:val="00DA18EE"/>
    <w:rsid w:val="00DA1A93"/>
    <w:rsid w:val="00DA20BB"/>
    <w:rsid w:val="00DA2235"/>
    <w:rsid w:val="00DA2664"/>
    <w:rsid w:val="00DA2950"/>
    <w:rsid w:val="00DA2B57"/>
    <w:rsid w:val="00DA42EC"/>
    <w:rsid w:val="00DA493D"/>
    <w:rsid w:val="00DA588B"/>
    <w:rsid w:val="00DA59C3"/>
    <w:rsid w:val="00DA66B8"/>
    <w:rsid w:val="00DA6B35"/>
    <w:rsid w:val="00DA6FE2"/>
    <w:rsid w:val="00DA7B62"/>
    <w:rsid w:val="00DA7DCA"/>
    <w:rsid w:val="00DB02DE"/>
    <w:rsid w:val="00DB135A"/>
    <w:rsid w:val="00DB1483"/>
    <w:rsid w:val="00DB1B5E"/>
    <w:rsid w:val="00DB1C9C"/>
    <w:rsid w:val="00DB2763"/>
    <w:rsid w:val="00DB2E1F"/>
    <w:rsid w:val="00DB30E2"/>
    <w:rsid w:val="00DB37F2"/>
    <w:rsid w:val="00DB39D6"/>
    <w:rsid w:val="00DB4D04"/>
    <w:rsid w:val="00DB4E79"/>
    <w:rsid w:val="00DB50AB"/>
    <w:rsid w:val="00DB56CF"/>
    <w:rsid w:val="00DB6A78"/>
    <w:rsid w:val="00DB7B18"/>
    <w:rsid w:val="00DB7CBE"/>
    <w:rsid w:val="00DB7FEF"/>
    <w:rsid w:val="00DC006A"/>
    <w:rsid w:val="00DC040A"/>
    <w:rsid w:val="00DC1017"/>
    <w:rsid w:val="00DC127D"/>
    <w:rsid w:val="00DC1475"/>
    <w:rsid w:val="00DC1955"/>
    <w:rsid w:val="00DC1BED"/>
    <w:rsid w:val="00DC1D6E"/>
    <w:rsid w:val="00DC20CF"/>
    <w:rsid w:val="00DC2830"/>
    <w:rsid w:val="00DC28E0"/>
    <w:rsid w:val="00DC29A3"/>
    <w:rsid w:val="00DC2A51"/>
    <w:rsid w:val="00DC2C8D"/>
    <w:rsid w:val="00DC2CD3"/>
    <w:rsid w:val="00DC3127"/>
    <w:rsid w:val="00DC3773"/>
    <w:rsid w:val="00DC387D"/>
    <w:rsid w:val="00DC3F9C"/>
    <w:rsid w:val="00DC400A"/>
    <w:rsid w:val="00DC403C"/>
    <w:rsid w:val="00DC46B3"/>
    <w:rsid w:val="00DC4FB3"/>
    <w:rsid w:val="00DC68CB"/>
    <w:rsid w:val="00DC69DC"/>
    <w:rsid w:val="00DC6C81"/>
    <w:rsid w:val="00DD07BC"/>
    <w:rsid w:val="00DD119D"/>
    <w:rsid w:val="00DD1992"/>
    <w:rsid w:val="00DD2340"/>
    <w:rsid w:val="00DD268B"/>
    <w:rsid w:val="00DD27E8"/>
    <w:rsid w:val="00DD37A9"/>
    <w:rsid w:val="00DD3D53"/>
    <w:rsid w:val="00DD5CB8"/>
    <w:rsid w:val="00DD5E61"/>
    <w:rsid w:val="00DD6884"/>
    <w:rsid w:val="00DD7144"/>
    <w:rsid w:val="00DD734E"/>
    <w:rsid w:val="00DD777E"/>
    <w:rsid w:val="00DD77B9"/>
    <w:rsid w:val="00DE0D5E"/>
    <w:rsid w:val="00DE1479"/>
    <w:rsid w:val="00DE23D9"/>
    <w:rsid w:val="00DE2DA0"/>
    <w:rsid w:val="00DE2F2B"/>
    <w:rsid w:val="00DE31DD"/>
    <w:rsid w:val="00DE3273"/>
    <w:rsid w:val="00DE3285"/>
    <w:rsid w:val="00DE455B"/>
    <w:rsid w:val="00DE479C"/>
    <w:rsid w:val="00DE5A73"/>
    <w:rsid w:val="00DE5ABB"/>
    <w:rsid w:val="00DE6180"/>
    <w:rsid w:val="00DE6D43"/>
    <w:rsid w:val="00DE6E82"/>
    <w:rsid w:val="00DE75EF"/>
    <w:rsid w:val="00DE7955"/>
    <w:rsid w:val="00DF0143"/>
    <w:rsid w:val="00DF02A0"/>
    <w:rsid w:val="00DF0C62"/>
    <w:rsid w:val="00DF0F83"/>
    <w:rsid w:val="00DF103A"/>
    <w:rsid w:val="00DF1409"/>
    <w:rsid w:val="00DF1E4D"/>
    <w:rsid w:val="00DF2C4C"/>
    <w:rsid w:val="00DF3353"/>
    <w:rsid w:val="00DF341A"/>
    <w:rsid w:val="00DF3597"/>
    <w:rsid w:val="00DF4456"/>
    <w:rsid w:val="00DF4687"/>
    <w:rsid w:val="00DF4B65"/>
    <w:rsid w:val="00DF5788"/>
    <w:rsid w:val="00DF5AE0"/>
    <w:rsid w:val="00DF5F77"/>
    <w:rsid w:val="00DF62AC"/>
    <w:rsid w:val="00DF7F8D"/>
    <w:rsid w:val="00E01012"/>
    <w:rsid w:val="00E0169E"/>
    <w:rsid w:val="00E019BF"/>
    <w:rsid w:val="00E01CDC"/>
    <w:rsid w:val="00E0252A"/>
    <w:rsid w:val="00E02B11"/>
    <w:rsid w:val="00E03880"/>
    <w:rsid w:val="00E04688"/>
    <w:rsid w:val="00E04C10"/>
    <w:rsid w:val="00E05E4F"/>
    <w:rsid w:val="00E065DC"/>
    <w:rsid w:val="00E078A6"/>
    <w:rsid w:val="00E07DAC"/>
    <w:rsid w:val="00E104E9"/>
    <w:rsid w:val="00E107C9"/>
    <w:rsid w:val="00E114A1"/>
    <w:rsid w:val="00E12772"/>
    <w:rsid w:val="00E12C92"/>
    <w:rsid w:val="00E1461A"/>
    <w:rsid w:val="00E14E45"/>
    <w:rsid w:val="00E1586C"/>
    <w:rsid w:val="00E17A24"/>
    <w:rsid w:val="00E20147"/>
    <w:rsid w:val="00E211EC"/>
    <w:rsid w:val="00E217D5"/>
    <w:rsid w:val="00E22035"/>
    <w:rsid w:val="00E23991"/>
    <w:rsid w:val="00E23E76"/>
    <w:rsid w:val="00E2457C"/>
    <w:rsid w:val="00E248EB"/>
    <w:rsid w:val="00E26341"/>
    <w:rsid w:val="00E26AF4"/>
    <w:rsid w:val="00E273C8"/>
    <w:rsid w:val="00E27663"/>
    <w:rsid w:val="00E27710"/>
    <w:rsid w:val="00E3036F"/>
    <w:rsid w:val="00E304AA"/>
    <w:rsid w:val="00E3066C"/>
    <w:rsid w:val="00E30A2F"/>
    <w:rsid w:val="00E310E1"/>
    <w:rsid w:val="00E310FC"/>
    <w:rsid w:val="00E321A9"/>
    <w:rsid w:val="00E32600"/>
    <w:rsid w:val="00E32BF0"/>
    <w:rsid w:val="00E32D37"/>
    <w:rsid w:val="00E33229"/>
    <w:rsid w:val="00E33B52"/>
    <w:rsid w:val="00E33CCD"/>
    <w:rsid w:val="00E34469"/>
    <w:rsid w:val="00E347D4"/>
    <w:rsid w:val="00E357EE"/>
    <w:rsid w:val="00E3639B"/>
    <w:rsid w:val="00E36E21"/>
    <w:rsid w:val="00E37034"/>
    <w:rsid w:val="00E376DE"/>
    <w:rsid w:val="00E37CC6"/>
    <w:rsid w:val="00E40D60"/>
    <w:rsid w:val="00E40F67"/>
    <w:rsid w:val="00E413DC"/>
    <w:rsid w:val="00E4187E"/>
    <w:rsid w:val="00E421B7"/>
    <w:rsid w:val="00E42527"/>
    <w:rsid w:val="00E440EB"/>
    <w:rsid w:val="00E443D6"/>
    <w:rsid w:val="00E44746"/>
    <w:rsid w:val="00E45F0F"/>
    <w:rsid w:val="00E465DB"/>
    <w:rsid w:val="00E467D2"/>
    <w:rsid w:val="00E4682E"/>
    <w:rsid w:val="00E50A3A"/>
    <w:rsid w:val="00E51032"/>
    <w:rsid w:val="00E515D8"/>
    <w:rsid w:val="00E5320C"/>
    <w:rsid w:val="00E53BC3"/>
    <w:rsid w:val="00E53ED4"/>
    <w:rsid w:val="00E53F1D"/>
    <w:rsid w:val="00E54A08"/>
    <w:rsid w:val="00E54BE1"/>
    <w:rsid w:val="00E55674"/>
    <w:rsid w:val="00E55FA9"/>
    <w:rsid w:val="00E572FE"/>
    <w:rsid w:val="00E575D5"/>
    <w:rsid w:val="00E57610"/>
    <w:rsid w:val="00E6084A"/>
    <w:rsid w:val="00E629F6"/>
    <w:rsid w:val="00E62F5C"/>
    <w:rsid w:val="00E6335E"/>
    <w:rsid w:val="00E63AF2"/>
    <w:rsid w:val="00E647B4"/>
    <w:rsid w:val="00E64C18"/>
    <w:rsid w:val="00E651E6"/>
    <w:rsid w:val="00E65295"/>
    <w:rsid w:val="00E6540B"/>
    <w:rsid w:val="00E6568D"/>
    <w:rsid w:val="00E657CF"/>
    <w:rsid w:val="00E65B15"/>
    <w:rsid w:val="00E65DCD"/>
    <w:rsid w:val="00E65ECC"/>
    <w:rsid w:val="00E65ED4"/>
    <w:rsid w:val="00E668F2"/>
    <w:rsid w:val="00E66D9E"/>
    <w:rsid w:val="00E66E9B"/>
    <w:rsid w:val="00E66EAE"/>
    <w:rsid w:val="00E66F63"/>
    <w:rsid w:val="00E6733E"/>
    <w:rsid w:val="00E67B7A"/>
    <w:rsid w:val="00E67D2F"/>
    <w:rsid w:val="00E70461"/>
    <w:rsid w:val="00E705DF"/>
    <w:rsid w:val="00E70A86"/>
    <w:rsid w:val="00E71D49"/>
    <w:rsid w:val="00E71DFE"/>
    <w:rsid w:val="00E72ABA"/>
    <w:rsid w:val="00E733C5"/>
    <w:rsid w:val="00E7369C"/>
    <w:rsid w:val="00E73B95"/>
    <w:rsid w:val="00E73ED1"/>
    <w:rsid w:val="00E74482"/>
    <w:rsid w:val="00E746D7"/>
    <w:rsid w:val="00E747B8"/>
    <w:rsid w:val="00E747F2"/>
    <w:rsid w:val="00E74E72"/>
    <w:rsid w:val="00E754AD"/>
    <w:rsid w:val="00E75DFC"/>
    <w:rsid w:val="00E75FF1"/>
    <w:rsid w:val="00E766B6"/>
    <w:rsid w:val="00E769C8"/>
    <w:rsid w:val="00E76CD0"/>
    <w:rsid w:val="00E76EED"/>
    <w:rsid w:val="00E7739A"/>
    <w:rsid w:val="00E77834"/>
    <w:rsid w:val="00E779BA"/>
    <w:rsid w:val="00E77DA9"/>
    <w:rsid w:val="00E8038C"/>
    <w:rsid w:val="00E804BE"/>
    <w:rsid w:val="00E8095B"/>
    <w:rsid w:val="00E8171A"/>
    <w:rsid w:val="00E81C63"/>
    <w:rsid w:val="00E81CC8"/>
    <w:rsid w:val="00E820CB"/>
    <w:rsid w:val="00E823F6"/>
    <w:rsid w:val="00E82A45"/>
    <w:rsid w:val="00E82D5D"/>
    <w:rsid w:val="00E82F58"/>
    <w:rsid w:val="00E8444B"/>
    <w:rsid w:val="00E84E1B"/>
    <w:rsid w:val="00E85379"/>
    <w:rsid w:val="00E8662B"/>
    <w:rsid w:val="00E86BEF"/>
    <w:rsid w:val="00E870D7"/>
    <w:rsid w:val="00E875BF"/>
    <w:rsid w:val="00E87FCC"/>
    <w:rsid w:val="00E90355"/>
    <w:rsid w:val="00E905BE"/>
    <w:rsid w:val="00E90945"/>
    <w:rsid w:val="00E90947"/>
    <w:rsid w:val="00E911F1"/>
    <w:rsid w:val="00E915D3"/>
    <w:rsid w:val="00E927E9"/>
    <w:rsid w:val="00E9345A"/>
    <w:rsid w:val="00E9346D"/>
    <w:rsid w:val="00E9358C"/>
    <w:rsid w:val="00E937CE"/>
    <w:rsid w:val="00E939B1"/>
    <w:rsid w:val="00E94233"/>
    <w:rsid w:val="00E94355"/>
    <w:rsid w:val="00E94606"/>
    <w:rsid w:val="00E94836"/>
    <w:rsid w:val="00E94AFE"/>
    <w:rsid w:val="00E959E4"/>
    <w:rsid w:val="00E96842"/>
    <w:rsid w:val="00E96D4B"/>
    <w:rsid w:val="00E9735F"/>
    <w:rsid w:val="00E975DB"/>
    <w:rsid w:val="00EA0A72"/>
    <w:rsid w:val="00EA16B1"/>
    <w:rsid w:val="00EA17CC"/>
    <w:rsid w:val="00EA4589"/>
    <w:rsid w:val="00EA477A"/>
    <w:rsid w:val="00EA4ABE"/>
    <w:rsid w:val="00EA5152"/>
    <w:rsid w:val="00EA5178"/>
    <w:rsid w:val="00EA541F"/>
    <w:rsid w:val="00EA55C0"/>
    <w:rsid w:val="00EA5776"/>
    <w:rsid w:val="00EA5D43"/>
    <w:rsid w:val="00EA5F15"/>
    <w:rsid w:val="00EA78C8"/>
    <w:rsid w:val="00EA7FA9"/>
    <w:rsid w:val="00EB04E2"/>
    <w:rsid w:val="00EB1A1A"/>
    <w:rsid w:val="00EB1D07"/>
    <w:rsid w:val="00EB2155"/>
    <w:rsid w:val="00EB253B"/>
    <w:rsid w:val="00EB25E0"/>
    <w:rsid w:val="00EB27E2"/>
    <w:rsid w:val="00EB3557"/>
    <w:rsid w:val="00EB38D0"/>
    <w:rsid w:val="00EB3E3F"/>
    <w:rsid w:val="00EB3E4E"/>
    <w:rsid w:val="00EB3EAD"/>
    <w:rsid w:val="00EB57ED"/>
    <w:rsid w:val="00EB5A8A"/>
    <w:rsid w:val="00EB5B23"/>
    <w:rsid w:val="00EB6B2E"/>
    <w:rsid w:val="00EB7494"/>
    <w:rsid w:val="00EB79A7"/>
    <w:rsid w:val="00EB7BED"/>
    <w:rsid w:val="00EB7C09"/>
    <w:rsid w:val="00EB7DD2"/>
    <w:rsid w:val="00EC09CC"/>
    <w:rsid w:val="00EC168F"/>
    <w:rsid w:val="00EC18AB"/>
    <w:rsid w:val="00EC1AE9"/>
    <w:rsid w:val="00EC1FF9"/>
    <w:rsid w:val="00EC2292"/>
    <w:rsid w:val="00EC25E4"/>
    <w:rsid w:val="00EC2D03"/>
    <w:rsid w:val="00EC2D3F"/>
    <w:rsid w:val="00EC308D"/>
    <w:rsid w:val="00EC36AA"/>
    <w:rsid w:val="00EC3D2C"/>
    <w:rsid w:val="00EC4433"/>
    <w:rsid w:val="00EC4686"/>
    <w:rsid w:val="00EC5269"/>
    <w:rsid w:val="00EC6AB0"/>
    <w:rsid w:val="00EC6EDB"/>
    <w:rsid w:val="00EC78A3"/>
    <w:rsid w:val="00EC7D7C"/>
    <w:rsid w:val="00ED1741"/>
    <w:rsid w:val="00ED389E"/>
    <w:rsid w:val="00ED3BD4"/>
    <w:rsid w:val="00ED4A61"/>
    <w:rsid w:val="00ED4ABA"/>
    <w:rsid w:val="00ED5038"/>
    <w:rsid w:val="00ED536A"/>
    <w:rsid w:val="00ED712D"/>
    <w:rsid w:val="00ED7227"/>
    <w:rsid w:val="00ED7556"/>
    <w:rsid w:val="00ED75A1"/>
    <w:rsid w:val="00ED78B4"/>
    <w:rsid w:val="00EE06D4"/>
    <w:rsid w:val="00EE0852"/>
    <w:rsid w:val="00EE0FA3"/>
    <w:rsid w:val="00EE12B2"/>
    <w:rsid w:val="00EE1E1E"/>
    <w:rsid w:val="00EE22A0"/>
    <w:rsid w:val="00EE287E"/>
    <w:rsid w:val="00EE2A39"/>
    <w:rsid w:val="00EE2DD4"/>
    <w:rsid w:val="00EE366B"/>
    <w:rsid w:val="00EE4390"/>
    <w:rsid w:val="00EE5001"/>
    <w:rsid w:val="00EE5075"/>
    <w:rsid w:val="00EE6BFE"/>
    <w:rsid w:val="00EF01F3"/>
    <w:rsid w:val="00EF1DA8"/>
    <w:rsid w:val="00EF208A"/>
    <w:rsid w:val="00EF2776"/>
    <w:rsid w:val="00EF3083"/>
    <w:rsid w:val="00EF378B"/>
    <w:rsid w:val="00EF3EC8"/>
    <w:rsid w:val="00EF4865"/>
    <w:rsid w:val="00EF4899"/>
    <w:rsid w:val="00EF4CD6"/>
    <w:rsid w:val="00EF4FD2"/>
    <w:rsid w:val="00EF5EB4"/>
    <w:rsid w:val="00EF6BCC"/>
    <w:rsid w:val="00EF6CD0"/>
    <w:rsid w:val="00EF6D8B"/>
    <w:rsid w:val="00EF6EE2"/>
    <w:rsid w:val="00EF7E0C"/>
    <w:rsid w:val="00F0022E"/>
    <w:rsid w:val="00F00908"/>
    <w:rsid w:val="00F00DA3"/>
    <w:rsid w:val="00F00F63"/>
    <w:rsid w:val="00F01038"/>
    <w:rsid w:val="00F015C7"/>
    <w:rsid w:val="00F026DB"/>
    <w:rsid w:val="00F02CB3"/>
    <w:rsid w:val="00F04A19"/>
    <w:rsid w:val="00F04BB5"/>
    <w:rsid w:val="00F04ECD"/>
    <w:rsid w:val="00F05585"/>
    <w:rsid w:val="00F05715"/>
    <w:rsid w:val="00F0587A"/>
    <w:rsid w:val="00F05E0F"/>
    <w:rsid w:val="00F0662F"/>
    <w:rsid w:val="00F066F0"/>
    <w:rsid w:val="00F07B30"/>
    <w:rsid w:val="00F102EF"/>
    <w:rsid w:val="00F10464"/>
    <w:rsid w:val="00F10ECC"/>
    <w:rsid w:val="00F1204D"/>
    <w:rsid w:val="00F1229A"/>
    <w:rsid w:val="00F122AA"/>
    <w:rsid w:val="00F12A4A"/>
    <w:rsid w:val="00F130E3"/>
    <w:rsid w:val="00F13454"/>
    <w:rsid w:val="00F1399F"/>
    <w:rsid w:val="00F14E70"/>
    <w:rsid w:val="00F14FB6"/>
    <w:rsid w:val="00F151B2"/>
    <w:rsid w:val="00F15597"/>
    <w:rsid w:val="00F160D0"/>
    <w:rsid w:val="00F1711E"/>
    <w:rsid w:val="00F17825"/>
    <w:rsid w:val="00F17BC6"/>
    <w:rsid w:val="00F17D46"/>
    <w:rsid w:val="00F20809"/>
    <w:rsid w:val="00F20C3F"/>
    <w:rsid w:val="00F219E8"/>
    <w:rsid w:val="00F21B53"/>
    <w:rsid w:val="00F22B88"/>
    <w:rsid w:val="00F23450"/>
    <w:rsid w:val="00F236B0"/>
    <w:rsid w:val="00F23C41"/>
    <w:rsid w:val="00F249BB"/>
    <w:rsid w:val="00F25523"/>
    <w:rsid w:val="00F25AC4"/>
    <w:rsid w:val="00F262BA"/>
    <w:rsid w:val="00F26A66"/>
    <w:rsid w:val="00F27105"/>
    <w:rsid w:val="00F274FF"/>
    <w:rsid w:val="00F2774D"/>
    <w:rsid w:val="00F279FA"/>
    <w:rsid w:val="00F3002B"/>
    <w:rsid w:val="00F30A3A"/>
    <w:rsid w:val="00F30BF3"/>
    <w:rsid w:val="00F30D70"/>
    <w:rsid w:val="00F31009"/>
    <w:rsid w:val="00F32083"/>
    <w:rsid w:val="00F32F11"/>
    <w:rsid w:val="00F345EF"/>
    <w:rsid w:val="00F3485D"/>
    <w:rsid w:val="00F34D0C"/>
    <w:rsid w:val="00F35394"/>
    <w:rsid w:val="00F37BBE"/>
    <w:rsid w:val="00F40248"/>
    <w:rsid w:val="00F40BF4"/>
    <w:rsid w:val="00F40E87"/>
    <w:rsid w:val="00F41347"/>
    <w:rsid w:val="00F41540"/>
    <w:rsid w:val="00F42E2E"/>
    <w:rsid w:val="00F443F9"/>
    <w:rsid w:val="00F44EFC"/>
    <w:rsid w:val="00F44F36"/>
    <w:rsid w:val="00F45038"/>
    <w:rsid w:val="00F479C3"/>
    <w:rsid w:val="00F47C57"/>
    <w:rsid w:val="00F505DC"/>
    <w:rsid w:val="00F51021"/>
    <w:rsid w:val="00F51342"/>
    <w:rsid w:val="00F51B13"/>
    <w:rsid w:val="00F51E58"/>
    <w:rsid w:val="00F52F23"/>
    <w:rsid w:val="00F5423E"/>
    <w:rsid w:val="00F544C0"/>
    <w:rsid w:val="00F54E7D"/>
    <w:rsid w:val="00F54EFD"/>
    <w:rsid w:val="00F55A4E"/>
    <w:rsid w:val="00F56721"/>
    <w:rsid w:val="00F56EF6"/>
    <w:rsid w:val="00F573B7"/>
    <w:rsid w:val="00F61D21"/>
    <w:rsid w:val="00F61DA6"/>
    <w:rsid w:val="00F6205F"/>
    <w:rsid w:val="00F62544"/>
    <w:rsid w:val="00F62DF5"/>
    <w:rsid w:val="00F636F7"/>
    <w:rsid w:val="00F63B6C"/>
    <w:rsid w:val="00F64468"/>
    <w:rsid w:val="00F6481E"/>
    <w:rsid w:val="00F65134"/>
    <w:rsid w:val="00F65C97"/>
    <w:rsid w:val="00F65CD6"/>
    <w:rsid w:val="00F65EEC"/>
    <w:rsid w:val="00F66192"/>
    <w:rsid w:val="00F66B2A"/>
    <w:rsid w:val="00F701AF"/>
    <w:rsid w:val="00F701D9"/>
    <w:rsid w:val="00F70261"/>
    <w:rsid w:val="00F70563"/>
    <w:rsid w:val="00F7226F"/>
    <w:rsid w:val="00F72C43"/>
    <w:rsid w:val="00F73397"/>
    <w:rsid w:val="00F73E47"/>
    <w:rsid w:val="00F74471"/>
    <w:rsid w:val="00F74DA8"/>
    <w:rsid w:val="00F75189"/>
    <w:rsid w:val="00F75994"/>
    <w:rsid w:val="00F76BBC"/>
    <w:rsid w:val="00F77D8F"/>
    <w:rsid w:val="00F80836"/>
    <w:rsid w:val="00F80E99"/>
    <w:rsid w:val="00F81AA1"/>
    <w:rsid w:val="00F81C2A"/>
    <w:rsid w:val="00F81D5F"/>
    <w:rsid w:val="00F8212D"/>
    <w:rsid w:val="00F82323"/>
    <w:rsid w:val="00F82675"/>
    <w:rsid w:val="00F83918"/>
    <w:rsid w:val="00F83933"/>
    <w:rsid w:val="00F84F2F"/>
    <w:rsid w:val="00F855DB"/>
    <w:rsid w:val="00F857E5"/>
    <w:rsid w:val="00F866BB"/>
    <w:rsid w:val="00F8676C"/>
    <w:rsid w:val="00F8697C"/>
    <w:rsid w:val="00F87CD4"/>
    <w:rsid w:val="00F87F38"/>
    <w:rsid w:val="00F90146"/>
    <w:rsid w:val="00F9020D"/>
    <w:rsid w:val="00F90344"/>
    <w:rsid w:val="00F903FA"/>
    <w:rsid w:val="00F90994"/>
    <w:rsid w:val="00F90DB6"/>
    <w:rsid w:val="00F90FEF"/>
    <w:rsid w:val="00F92554"/>
    <w:rsid w:val="00F93752"/>
    <w:rsid w:val="00F93B22"/>
    <w:rsid w:val="00F94821"/>
    <w:rsid w:val="00F94A50"/>
    <w:rsid w:val="00F9510E"/>
    <w:rsid w:val="00F953EF"/>
    <w:rsid w:val="00F95434"/>
    <w:rsid w:val="00F95803"/>
    <w:rsid w:val="00F965F2"/>
    <w:rsid w:val="00F96671"/>
    <w:rsid w:val="00F96FCF"/>
    <w:rsid w:val="00F97116"/>
    <w:rsid w:val="00F97A11"/>
    <w:rsid w:val="00FA0004"/>
    <w:rsid w:val="00FA0469"/>
    <w:rsid w:val="00FA05AE"/>
    <w:rsid w:val="00FA072E"/>
    <w:rsid w:val="00FA19CF"/>
    <w:rsid w:val="00FA258F"/>
    <w:rsid w:val="00FA2945"/>
    <w:rsid w:val="00FA2D12"/>
    <w:rsid w:val="00FA2ED7"/>
    <w:rsid w:val="00FA309F"/>
    <w:rsid w:val="00FA3B3D"/>
    <w:rsid w:val="00FA3C74"/>
    <w:rsid w:val="00FA43AD"/>
    <w:rsid w:val="00FA46E3"/>
    <w:rsid w:val="00FA5188"/>
    <w:rsid w:val="00FA5919"/>
    <w:rsid w:val="00FA5DC0"/>
    <w:rsid w:val="00FA5EC7"/>
    <w:rsid w:val="00FA6514"/>
    <w:rsid w:val="00FA701E"/>
    <w:rsid w:val="00FA70AE"/>
    <w:rsid w:val="00FA7800"/>
    <w:rsid w:val="00FA7CD7"/>
    <w:rsid w:val="00FA7D0E"/>
    <w:rsid w:val="00FB01DC"/>
    <w:rsid w:val="00FB0242"/>
    <w:rsid w:val="00FB0CC4"/>
    <w:rsid w:val="00FB14F3"/>
    <w:rsid w:val="00FB18B2"/>
    <w:rsid w:val="00FB1B57"/>
    <w:rsid w:val="00FB1C91"/>
    <w:rsid w:val="00FB2C4F"/>
    <w:rsid w:val="00FB3039"/>
    <w:rsid w:val="00FB326E"/>
    <w:rsid w:val="00FB39AE"/>
    <w:rsid w:val="00FB3DCA"/>
    <w:rsid w:val="00FB477A"/>
    <w:rsid w:val="00FB4C9F"/>
    <w:rsid w:val="00FB51CA"/>
    <w:rsid w:val="00FB51E4"/>
    <w:rsid w:val="00FB5423"/>
    <w:rsid w:val="00FB5B00"/>
    <w:rsid w:val="00FB5FAD"/>
    <w:rsid w:val="00FB6DE0"/>
    <w:rsid w:val="00FB6E08"/>
    <w:rsid w:val="00FB6F8A"/>
    <w:rsid w:val="00FB712B"/>
    <w:rsid w:val="00FB720D"/>
    <w:rsid w:val="00FB7CB7"/>
    <w:rsid w:val="00FC09AB"/>
    <w:rsid w:val="00FC0DFF"/>
    <w:rsid w:val="00FC297F"/>
    <w:rsid w:val="00FC2B45"/>
    <w:rsid w:val="00FC2ED9"/>
    <w:rsid w:val="00FC3125"/>
    <w:rsid w:val="00FC35D3"/>
    <w:rsid w:val="00FC3C4F"/>
    <w:rsid w:val="00FC3C73"/>
    <w:rsid w:val="00FC3F91"/>
    <w:rsid w:val="00FC4483"/>
    <w:rsid w:val="00FC49A9"/>
    <w:rsid w:val="00FC4AEF"/>
    <w:rsid w:val="00FC4C89"/>
    <w:rsid w:val="00FC605B"/>
    <w:rsid w:val="00FC682E"/>
    <w:rsid w:val="00FC7665"/>
    <w:rsid w:val="00FD08B9"/>
    <w:rsid w:val="00FD2B41"/>
    <w:rsid w:val="00FD30CE"/>
    <w:rsid w:val="00FD3B1A"/>
    <w:rsid w:val="00FD3E6F"/>
    <w:rsid w:val="00FD42D3"/>
    <w:rsid w:val="00FD4972"/>
    <w:rsid w:val="00FD49F4"/>
    <w:rsid w:val="00FD4CE9"/>
    <w:rsid w:val="00FD50A4"/>
    <w:rsid w:val="00FD5A3E"/>
    <w:rsid w:val="00FD6374"/>
    <w:rsid w:val="00FD6956"/>
    <w:rsid w:val="00FD7CB6"/>
    <w:rsid w:val="00FE0812"/>
    <w:rsid w:val="00FE0A93"/>
    <w:rsid w:val="00FE0D7C"/>
    <w:rsid w:val="00FE1BD9"/>
    <w:rsid w:val="00FE368F"/>
    <w:rsid w:val="00FE3745"/>
    <w:rsid w:val="00FE3B9D"/>
    <w:rsid w:val="00FE3D8D"/>
    <w:rsid w:val="00FE41A5"/>
    <w:rsid w:val="00FE517D"/>
    <w:rsid w:val="00FE5FB1"/>
    <w:rsid w:val="00FE6196"/>
    <w:rsid w:val="00FE6E47"/>
    <w:rsid w:val="00FE7340"/>
    <w:rsid w:val="00FE761E"/>
    <w:rsid w:val="00FE76E8"/>
    <w:rsid w:val="00FE785C"/>
    <w:rsid w:val="00FE7F41"/>
    <w:rsid w:val="00FF052F"/>
    <w:rsid w:val="00FF0748"/>
    <w:rsid w:val="00FF10A4"/>
    <w:rsid w:val="00FF160A"/>
    <w:rsid w:val="00FF19A8"/>
    <w:rsid w:val="00FF21F3"/>
    <w:rsid w:val="00FF28FD"/>
    <w:rsid w:val="00FF29C5"/>
    <w:rsid w:val="00FF3286"/>
    <w:rsid w:val="00FF3724"/>
    <w:rsid w:val="00FF41CE"/>
    <w:rsid w:val="00FF45E9"/>
    <w:rsid w:val="00FF471C"/>
    <w:rsid w:val="00FF49E4"/>
    <w:rsid w:val="00FF5424"/>
    <w:rsid w:val="00FF5AAD"/>
    <w:rsid w:val="00FF6429"/>
    <w:rsid w:val="00FF7348"/>
    <w:rsid w:val="00FF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DF020BF-2415-4115-9855-F075987E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D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6A3DD8"/>
    <w:rPr>
      <w:rFonts w:ascii="Tahoma" w:eastAsia="Times New Roman" w:hAnsi="Tahoma" w:cs="Tahoma"/>
      <w:sz w:val="16"/>
      <w:szCs w:val="16"/>
      <w:lang w:eastAsia="ru-RU"/>
    </w:rPr>
  </w:style>
  <w:style w:type="paragraph" w:styleId="a4">
    <w:name w:val="Balloon Text"/>
    <w:basedOn w:val="a"/>
    <w:link w:val="a3"/>
    <w:uiPriority w:val="99"/>
    <w:semiHidden/>
    <w:unhideWhenUsed/>
    <w:rsid w:val="006A3DD8"/>
    <w:pPr>
      <w:spacing w:after="0" w:line="240" w:lineRule="auto"/>
    </w:pPr>
    <w:rPr>
      <w:rFonts w:ascii="Tahoma" w:hAnsi="Tahoma" w:cs="Tahoma"/>
      <w:sz w:val="16"/>
      <w:szCs w:val="16"/>
    </w:rPr>
  </w:style>
  <w:style w:type="character" w:customStyle="1" w:styleId="a5">
    <w:name w:val="Верхний колонтитул Знак"/>
    <w:basedOn w:val="a0"/>
    <w:link w:val="a6"/>
    <w:uiPriority w:val="99"/>
    <w:rsid w:val="006A3DD8"/>
    <w:rPr>
      <w:rFonts w:eastAsiaTheme="minorEastAsia" w:cs="Times New Roman"/>
      <w:lang w:eastAsia="ru-RU"/>
    </w:rPr>
  </w:style>
  <w:style w:type="paragraph" w:styleId="a6">
    <w:name w:val="header"/>
    <w:basedOn w:val="a"/>
    <w:link w:val="a5"/>
    <w:uiPriority w:val="99"/>
    <w:unhideWhenUsed/>
    <w:rsid w:val="006A3DD8"/>
    <w:pPr>
      <w:tabs>
        <w:tab w:val="center" w:pos="4677"/>
        <w:tab w:val="right" w:pos="9355"/>
      </w:tabs>
      <w:spacing w:after="0" w:line="240" w:lineRule="auto"/>
    </w:pPr>
    <w:rPr>
      <w:rFonts w:asciiTheme="minorHAnsi" w:eastAsiaTheme="minorEastAsia" w:hAnsiTheme="minorHAnsi"/>
    </w:rPr>
  </w:style>
  <w:style w:type="character" w:customStyle="1" w:styleId="a7">
    <w:name w:val="Нижний колонтитул Знак"/>
    <w:basedOn w:val="a0"/>
    <w:link w:val="a8"/>
    <w:uiPriority w:val="99"/>
    <w:rsid w:val="006A3DD8"/>
    <w:rPr>
      <w:rFonts w:eastAsiaTheme="minorEastAsia" w:cs="Times New Roman"/>
      <w:lang w:eastAsia="ru-RU"/>
    </w:rPr>
  </w:style>
  <w:style w:type="paragraph" w:styleId="a8">
    <w:name w:val="footer"/>
    <w:basedOn w:val="a"/>
    <w:link w:val="a7"/>
    <w:uiPriority w:val="99"/>
    <w:unhideWhenUsed/>
    <w:rsid w:val="006A3DD8"/>
    <w:pPr>
      <w:tabs>
        <w:tab w:val="center" w:pos="4677"/>
        <w:tab w:val="right" w:pos="9355"/>
      </w:tabs>
      <w:spacing w:after="0" w:line="240" w:lineRule="auto"/>
    </w:pPr>
    <w:rPr>
      <w:rFonts w:asciiTheme="minorHAnsi" w:eastAsiaTheme="minorEastAsia" w:hAnsiTheme="minorHAnsi"/>
    </w:rPr>
  </w:style>
  <w:style w:type="character" w:customStyle="1" w:styleId="2">
    <w:name w:val="Основной текст 2 Знак"/>
    <w:basedOn w:val="a0"/>
    <w:link w:val="20"/>
    <w:uiPriority w:val="99"/>
    <w:rsid w:val="006A3DD8"/>
    <w:rPr>
      <w:rFonts w:ascii="Times New Roman" w:eastAsiaTheme="minorEastAsia" w:hAnsi="Times New Roman" w:cs="Times New Roman"/>
      <w:szCs w:val="20"/>
      <w:lang w:eastAsia="ru-RU"/>
    </w:rPr>
  </w:style>
  <w:style w:type="paragraph" w:styleId="20">
    <w:name w:val="Body Text 2"/>
    <w:basedOn w:val="a"/>
    <w:link w:val="2"/>
    <w:uiPriority w:val="99"/>
    <w:rsid w:val="006A3DD8"/>
    <w:pPr>
      <w:spacing w:after="0" w:line="240" w:lineRule="auto"/>
      <w:jc w:val="both"/>
    </w:pPr>
    <w:rPr>
      <w:rFonts w:ascii="Times New Roman" w:eastAsiaTheme="minorEastAsia" w:hAnsi="Times New Roman"/>
      <w:szCs w:val="20"/>
    </w:rPr>
  </w:style>
  <w:style w:type="paragraph" w:customStyle="1" w:styleId="ConsPlusNormal">
    <w:name w:val="ConsPlusNormal"/>
    <w:rsid w:val="006A3DD8"/>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6A3D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A3DD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admlr.lipetsk.ru/" TargetMode="External"/><Relationship Id="rId13" Type="http://schemas.openxmlformats.org/officeDocument/2006/relationships/hyperlink" Target="consultantplus://offline/ref=04F491CDBCC9994B3807B54840DBA8E415C607F71DEF2186727AB50106J6OEO" TargetMode="External"/><Relationship Id="rId18" Type="http://schemas.openxmlformats.org/officeDocument/2006/relationships/hyperlink" Target="consultantplus://offline/ref=24D3A958BAA124CF130510C40315C6CE32734807CD829DE646C815CA55CDJAL" TargetMode="External"/><Relationship Id="rId3" Type="http://schemas.openxmlformats.org/officeDocument/2006/relationships/webSettings" Target="webSettings.xml"/><Relationship Id="rId21" Type="http://schemas.openxmlformats.org/officeDocument/2006/relationships/hyperlink" Target="consultantplus://offline/ref=A73C04646298E6CC99192E8D941E596631A8946040EB9266859EF56A6963893585A770B66E8A4F08v0QFL" TargetMode="External"/><Relationship Id="rId7" Type="http://schemas.openxmlformats.org/officeDocument/2006/relationships/hyperlink" Target="http://www.gosuslugi.ru/" TargetMode="External"/><Relationship Id="rId12" Type="http://schemas.openxmlformats.org/officeDocument/2006/relationships/hyperlink" Target="consultantplus://offline/ref=6EB9F532A74884E933A2267B8F96358DADFA4753E45B5E4227A1143270ECe4M" TargetMode="External"/><Relationship Id="rId17" Type="http://schemas.openxmlformats.org/officeDocument/2006/relationships/hyperlink" Target="consultantplus://offline/ref=A573384E9CDCC5F94FB509DF5142A82C8FBBA35CF8A0CC919C0C6D041D224740B445DF3BC7E6EC5DD73488P9H2O" TargetMode="External"/><Relationship Id="rId2" Type="http://schemas.openxmlformats.org/officeDocument/2006/relationships/settings" Target="settings.xml"/><Relationship Id="rId16" Type="http://schemas.openxmlformats.org/officeDocument/2006/relationships/hyperlink" Target="consultantplus://offline/ref=D2BC974554973481434CD42FD7621801C95B1DA5BC111FE91A51EA06B40628501CE1127Ec4cCN" TargetMode="External"/><Relationship Id="rId20" Type="http://schemas.openxmlformats.org/officeDocument/2006/relationships/hyperlink" Target="consultantplus://offline/ref=A73C04646298E6CC99192E8D941E596631A8926D4FEA9266859EF56A69v6Q3L" TargetMode="External"/><Relationship Id="rId1" Type="http://schemas.openxmlformats.org/officeDocument/2006/relationships/styles" Target="styles.xml"/><Relationship Id="rId6" Type="http://schemas.openxmlformats.org/officeDocument/2006/relationships/hyperlink" Target="consultantplus://offline/ref=12534A78E71A2898ACB9B89083427A783BC0BA3F3547C89240C2ED623C02A560FCE6A539CA7B496797DEC2V20EN" TargetMode="External"/><Relationship Id="rId11" Type="http://schemas.openxmlformats.org/officeDocument/2006/relationships/hyperlink" Target="consultantplus://offline/ref=04F491CDBCC9994B3807B54840DBA8E415C400F51AE92186727AB50106J6OEO" TargetMode="External"/><Relationship Id="rId5" Type="http://schemas.openxmlformats.org/officeDocument/2006/relationships/hyperlink" Target="consultantplus://offline/ref=12534A78E71A2898ACB9A69D952E26773ACCE7353042C7C5159DB63F6B0BAF37BBA9FC7B8E76486EV903N" TargetMode="External"/><Relationship Id="rId15" Type="http://schemas.openxmlformats.org/officeDocument/2006/relationships/hyperlink" Target="consultantplus://offline/ref=04F491CDBCC9994B3807B54840DBA8E415C402F41FE52186727AB50106J6OEO" TargetMode="External"/><Relationship Id="rId23" Type="http://schemas.openxmlformats.org/officeDocument/2006/relationships/theme" Target="theme/theme1.xml"/><Relationship Id="rId10" Type="http://schemas.openxmlformats.org/officeDocument/2006/relationships/hyperlink" Target="consultantplus://offline/ref=04F491CDBCC9994B3807B54840DBA8E416CB06F214BB7684232FBBJ0O4O" TargetMode="External"/><Relationship Id="rId19" Type="http://schemas.openxmlformats.org/officeDocument/2006/relationships/hyperlink" Target="consultantplus://offline/ref=9D0C081CF221C2D71588519E7484F7B1B8CEB0AC10D5E1C4B7A464BBADC7B9BF72D988696652B181CBiFO" TargetMode="External"/><Relationship Id="rId4" Type="http://schemas.openxmlformats.org/officeDocument/2006/relationships/image" Target="media/image1.jpeg"/><Relationship Id="rId9" Type="http://schemas.openxmlformats.org/officeDocument/2006/relationships/hyperlink" Target="consultantplus://offline/ref=9D0C081CF221C2D71588519E7484F7B1B8CEB0AC10D5E1C4B7A464BBADC7B9BF72D988696652B181CBiFO" TargetMode="External"/><Relationship Id="rId14" Type="http://schemas.openxmlformats.org/officeDocument/2006/relationships/hyperlink" Target="consultantplus://offline/ref=04F491CDBCC9994B3807B54840DBA8E415C504F41FE82186727AB501066E12F9A2E73FD44A8AA44FJ2O4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37</Pages>
  <Words>10328</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User</cp:lastModifiedBy>
  <cp:revision>3</cp:revision>
  <cp:lastPrinted>2016-06-09T07:08:00Z</cp:lastPrinted>
  <dcterms:created xsi:type="dcterms:W3CDTF">2016-06-08T13:15:00Z</dcterms:created>
  <dcterms:modified xsi:type="dcterms:W3CDTF">2016-06-09T07:09:00Z</dcterms:modified>
</cp:coreProperties>
</file>