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9F" w:rsidRPr="00C9700B" w:rsidRDefault="006D709F" w:rsidP="002D62BE">
      <w:pPr>
        <w:jc w:val="center"/>
        <w:rPr>
          <w:b/>
          <w:sz w:val="22"/>
          <w:szCs w:val="22"/>
        </w:rPr>
      </w:pPr>
      <w:r w:rsidRPr="00C9700B">
        <w:rPr>
          <w:b/>
          <w:sz w:val="22"/>
          <w:szCs w:val="22"/>
        </w:rPr>
        <w:t>П</w:t>
      </w:r>
      <w:r w:rsidR="00270089" w:rsidRPr="00C9700B">
        <w:rPr>
          <w:b/>
          <w:sz w:val="22"/>
          <w:szCs w:val="22"/>
        </w:rPr>
        <w:t xml:space="preserve">ротокол </w:t>
      </w:r>
      <w:r w:rsidR="00DA1C8E" w:rsidRPr="00C9700B">
        <w:rPr>
          <w:rFonts w:eastAsia="Times New Roman"/>
          <w:b/>
          <w:sz w:val="22"/>
          <w:szCs w:val="22"/>
          <w:lang w:eastAsia="ru-RU"/>
        </w:rPr>
        <w:t xml:space="preserve">№ </w:t>
      </w:r>
      <w:r w:rsidR="00AD574F" w:rsidRPr="00C9700B">
        <w:rPr>
          <w:rFonts w:eastAsia="Times New Roman"/>
          <w:b/>
          <w:sz w:val="22"/>
          <w:szCs w:val="22"/>
          <w:lang w:eastAsia="ru-RU"/>
        </w:rPr>
        <w:t>1</w:t>
      </w:r>
    </w:p>
    <w:p w:rsidR="002D62BE" w:rsidRPr="00C9700B" w:rsidRDefault="002D62BE" w:rsidP="002D62BE">
      <w:pPr>
        <w:jc w:val="center"/>
        <w:rPr>
          <w:b/>
          <w:sz w:val="22"/>
          <w:szCs w:val="22"/>
        </w:rPr>
      </w:pPr>
    </w:p>
    <w:p w:rsidR="002D62BE" w:rsidRPr="00C9700B" w:rsidRDefault="002D62BE" w:rsidP="002D62BE">
      <w:pPr>
        <w:jc w:val="center"/>
        <w:rPr>
          <w:b/>
          <w:sz w:val="22"/>
          <w:szCs w:val="22"/>
        </w:rPr>
      </w:pPr>
      <w:r w:rsidRPr="00C9700B">
        <w:rPr>
          <w:b/>
          <w:sz w:val="22"/>
          <w:szCs w:val="22"/>
        </w:rPr>
        <w:t>Общественного совета по проведению независимой оценки качества условий</w:t>
      </w:r>
    </w:p>
    <w:p w:rsidR="002D62BE" w:rsidRPr="00C9700B" w:rsidRDefault="002D62BE" w:rsidP="002D62BE">
      <w:pPr>
        <w:jc w:val="center"/>
        <w:rPr>
          <w:b/>
          <w:sz w:val="22"/>
          <w:szCs w:val="22"/>
        </w:rPr>
      </w:pPr>
      <w:r w:rsidRPr="00C9700B">
        <w:rPr>
          <w:b/>
          <w:sz w:val="22"/>
          <w:szCs w:val="22"/>
        </w:rPr>
        <w:t>оказания услуг медицинскими организациями Липецкой области</w:t>
      </w:r>
    </w:p>
    <w:p w:rsidR="006D709F" w:rsidRPr="00C9700B" w:rsidRDefault="006D709F" w:rsidP="006D709F">
      <w:pPr>
        <w:jc w:val="center"/>
        <w:rPr>
          <w:b/>
          <w:sz w:val="22"/>
          <w:szCs w:val="22"/>
        </w:rPr>
      </w:pPr>
    </w:p>
    <w:p w:rsidR="006D709F" w:rsidRPr="00C9700B" w:rsidRDefault="00DA1C8E" w:rsidP="00DA1C8E">
      <w:pPr>
        <w:jc w:val="both"/>
        <w:rPr>
          <w:rFonts w:eastAsia="Times New Roman"/>
          <w:sz w:val="22"/>
          <w:szCs w:val="22"/>
          <w:lang w:eastAsia="ru-RU"/>
        </w:rPr>
      </w:pPr>
      <w:r w:rsidRPr="00C9700B">
        <w:rPr>
          <w:rFonts w:eastAsia="Times New Roman"/>
          <w:sz w:val="22"/>
          <w:szCs w:val="22"/>
          <w:lang w:eastAsia="ru-RU"/>
        </w:rPr>
        <w:t xml:space="preserve">г. Липецк                 </w:t>
      </w:r>
      <w:r w:rsidR="00C3243B" w:rsidRPr="00C9700B">
        <w:rPr>
          <w:rFonts w:eastAsia="Times New Roman"/>
          <w:sz w:val="22"/>
          <w:szCs w:val="22"/>
          <w:lang w:eastAsia="ru-RU"/>
        </w:rPr>
        <w:t>15.0</w:t>
      </w:r>
      <w:r w:rsidR="003B04EA">
        <w:rPr>
          <w:rFonts w:eastAsia="Times New Roman"/>
          <w:sz w:val="22"/>
          <w:szCs w:val="22"/>
          <w:lang w:eastAsia="ru-RU"/>
        </w:rPr>
        <w:t>2</w:t>
      </w:r>
      <w:r w:rsidR="00AD574F" w:rsidRPr="00C9700B">
        <w:rPr>
          <w:rFonts w:eastAsia="Times New Roman"/>
          <w:sz w:val="22"/>
          <w:szCs w:val="22"/>
          <w:lang w:eastAsia="ru-RU"/>
        </w:rPr>
        <w:t>.</w:t>
      </w:r>
      <w:r w:rsidR="008F1859">
        <w:rPr>
          <w:rFonts w:eastAsia="Times New Roman"/>
          <w:sz w:val="22"/>
          <w:szCs w:val="22"/>
          <w:lang w:eastAsia="ru-RU"/>
        </w:rPr>
        <w:t>2024</w:t>
      </w:r>
    </w:p>
    <w:p w:rsidR="006D709F" w:rsidRPr="00C9700B" w:rsidRDefault="006D709F" w:rsidP="006D709F">
      <w:pPr>
        <w:jc w:val="center"/>
        <w:rPr>
          <w:rFonts w:eastAsia="Times New Roman"/>
          <w:b/>
          <w:sz w:val="22"/>
          <w:szCs w:val="22"/>
          <w:lang w:eastAsia="ru-RU"/>
        </w:rPr>
      </w:pPr>
    </w:p>
    <w:p w:rsidR="006D709F" w:rsidRPr="00C9700B" w:rsidRDefault="00270089" w:rsidP="002D62BE">
      <w:pPr>
        <w:jc w:val="both"/>
        <w:rPr>
          <w:rFonts w:eastAsia="Times New Roman"/>
          <w:b/>
          <w:sz w:val="22"/>
          <w:szCs w:val="22"/>
          <w:lang w:eastAsia="ru-RU"/>
        </w:rPr>
      </w:pPr>
      <w:r w:rsidRPr="00C9700B">
        <w:rPr>
          <w:rFonts w:eastAsia="Times New Roman"/>
          <w:b/>
          <w:sz w:val="22"/>
          <w:szCs w:val="22"/>
          <w:lang w:eastAsia="ru-RU"/>
        </w:rPr>
        <w:t>На</w:t>
      </w:r>
      <w:r w:rsidR="006D709F" w:rsidRPr="00C9700B">
        <w:rPr>
          <w:rFonts w:eastAsia="Times New Roman"/>
          <w:b/>
          <w:sz w:val="22"/>
          <w:szCs w:val="22"/>
          <w:lang w:eastAsia="ru-RU"/>
        </w:rPr>
        <w:t xml:space="preserve"> заседании присутствовали:</w:t>
      </w:r>
    </w:p>
    <w:p w:rsidR="006D709F" w:rsidRPr="00C9700B" w:rsidRDefault="006D709F" w:rsidP="002D62BE">
      <w:pPr>
        <w:jc w:val="both"/>
        <w:rPr>
          <w:rFonts w:eastAsia="Times New Roman"/>
          <w:sz w:val="22"/>
          <w:szCs w:val="22"/>
          <w:lang w:eastAsia="ru-RU"/>
        </w:rPr>
      </w:pPr>
      <w:r w:rsidRPr="00C9700B">
        <w:rPr>
          <w:rFonts w:eastAsia="Times New Roman"/>
          <w:sz w:val="22"/>
          <w:szCs w:val="22"/>
          <w:lang w:eastAsia="ru-RU"/>
        </w:rPr>
        <w:t xml:space="preserve">члены </w:t>
      </w:r>
      <w:r w:rsidR="002D62BE" w:rsidRPr="00C9700B">
        <w:rPr>
          <w:rFonts w:eastAsia="Times New Roman"/>
          <w:sz w:val="22"/>
          <w:szCs w:val="22"/>
          <w:lang w:eastAsia="ru-RU"/>
        </w:rPr>
        <w:t>О</w:t>
      </w:r>
      <w:r w:rsidRPr="00C9700B">
        <w:rPr>
          <w:rFonts w:eastAsia="Times New Roman"/>
          <w:sz w:val="22"/>
          <w:szCs w:val="22"/>
          <w:lang w:eastAsia="ru-RU"/>
        </w:rPr>
        <w:t xml:space="preserve">бщественного совета: </w:t>
      </w:r>
    </w:p>
    <w:p w:rsidR="002D62BE" w:rsidRPr="00C9700B" w:rsidRDefault="00827CE4" w:rsidP="002D62BE">
      <w:pPr>
        <w:ind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>1</w:t>
      </w:r>
      <w:r w:rsidR="00E042D9" w:rsidRPr="00C9700B">
        <w:rPr>
          <w:sz w:val="22"/>
          <w:szCs w:val="22"/>
        </w:rPr>
        <w:t>.</w:t>
      </w:r>
      <w:r w:rsidR="00C9700B" w:rsidRPr="00C9700B">
        <w:rPr>
          <w:sz w:val="22"/>
          <w:szCs w:val="22"/>
        </w:rPr>
        <w:t xml:space="preserve">    </w:t>
      </w:r>
      <w:proofErr w:type="spellStart"/>
      <w:r w:rsidR="002D62BE" w:rsidRPr="00C9700B">
        <w:rPr>
          <w:b/>
          <w:sz w:val="22"/>
          <w:szCs w:val="22"/>
        </w:rPr>
        <w:t>Болотова</w:t>
      </w:r>
      <w:proofErr w:type="spellEnd"/>
      <w:r w:rsidR="002D62BE" w:rsidRPr="00C9700B">
        <w:rPr>
          <w:b/>
          <w:sz w:val="22"/>
          <w:szCs w:val="22"/>
        </w:rPr>
        <w:t xml:space="preserve"> Дарья Михайловна</w:t>
      </w:r>
      <w:r w:rsidR="002D62BE" w:rsidRPr="00C9700B">
        <w:rPr>
          <w:sz w:val="22"/>
          <w:szCs w:val="22"/>
        </w:rPr>
        <w:t xml:space="preserve">, </w:t>
      </w:r>
      <w:r w:rsidR="00680F76" w:rsidRPr="00C9700B">
        <w:rPr>
          <w:sz w:val="22"/>
          <w:szCs w:val="22"/>
        </w:rPr>
        <w:t>Ч</w:t>
      </w:r>
      <w:r w:rsidR="002D62BE" w:rsidRPr="00C9700B">
        <w:rPr>
          <w:sz w:val="22"/>
          <w:szCs w:val="22"/>
        </w:rPr>
        <w:t>лен ЛРООО «Российский Красный Крест»;</w:t>
      </w:r>
    </w:p>
    <w:p w:rsidR="002D62BE" w:rsidRPr="00C9700B" w:rsidRDefault="002D62BE" w:rsidP="002D62BE">
      <w:pPr>
        <w:ind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 xml:space="preserve">2.  </w:t>
      </w:r>
      <w:r w:rsidRPr="00C9700B">
        <w:rPr>
          <w:b/>
          <w:sz w:val="22"/>
          <w:szCs w:val="22"/>
        </w:rPr>
        <w:t>Валов Виталий Борисович</w:t>
      </w:r>
      <w:proofErr w:type="gramStart"/>
      <w:r w:rsidRPr="00C9700B">
        <w:rPr>
          <w:sz w:val="22"/>
          <w:szCs w:val="22"/>
        </w:rPr>
        <w:t>,</w:t>
      </w:r>
      <w:r w:rsidR="00680F76" w:rsidRPr="00C9700B">
        <w:rPr>
          <w:sz w:val="22"/>
          <w:szCs w:val="22"/>
        </w:rPr>
        <w:t>П</w:t>
      </w:r>
      <w:proofErr w:type="gramEnd"/>
      <w:r w:rsidRPr="00C9700B">
        <w:rPr>
          <w:sz w:val="22"/>
          <w:szCs w:val="22"/>
        </w:rPr>
        <w:t>резидент ЛОООИ «Федерация спорта лиц с поражением ОДА и лиц с интеллектуальными нарушениями»;</w:t>
      </w:r>
    </w:p>
    <w:p w:rsidR="002D62BE" w:rsidRPr="00C9700B" w:rsidRDefault="002D62BE" w:rsidP="002D62BE">
      <w:pPr>
        <w:ind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>3.</w:t>
      </w:r>
      <w:r w:rsidR="00C9700B" w:rsidRPr="00C9700B">
        <w:rPr>
          <w:sz w:val="22"/>
          <w:szCs w:val="22"/>
        </w:rPr>
        <w:t xml:space="preserve">    </w:t>
      </w:r>
      <w:proofErr w:type="spellStart"/>
      <w:r w:rsidRPr="00C9700B">
        <w:rPr>
          <w:b/>
          <w:sz w:val="22"/>
          <w:szCs w:val="22"/>
        </w:rPr>
        <w:t>Торопцева</w:t>
      </w:r>
      <w:proofErr w:type="spellEnd"/>
      <w:r w:rsidRPr="00C9700B">
        <w:rPr>
          <w:b/>
          <w:sz w:val="22"/>
          <w:szCs w:val="22"/>
        </w:rPr>
        <w:t xml:space="preserve"> Надежда </w:t>
      </w:r>
      <w:proofErr w:type="spellStart"/>
      <w:r w:rsidRPr="00C9700B">
        <w:rPr>
          <w:b/>
          <w:sz w:val="22"/>
          <w:szCs w:val="22"/>
        </w:rPr>
        <w:t>Владимировна</w:t>
      </w:r>
      <w:proofErr w:type="gramStart"/>
      <w:r w:rsidRPr="00C9700B">
        <w:rPr>
          <w:sz w:val="22"/>
          <w:szCs w:val="22"/>
        </w:rPr>
        <w:t>,</w:t>
      </w:r>
      <w:r w:rsidR="00680F76" w:rsidRPr="00C9700B">
        <w:rPr>
          <w:sz w:val="22"/>
          <w:szCs w:val="22"/>
        </w:rPr>
        <w:t>П</w:t>
      </w:r>
      <w:proofErr w:type="gramEnd"/>
      <w:r w:rsidRPr="00C9700B">
        <w:rPr>
          <w:sz w:val="22"/>
          <w:szCs w:val="22"/>
        </w:rPr>
        <w:t>резидент</w:t>
      </w:r>
      <w:proofErr w:type="spellEnd"/>
      <w:r w:rsidRPr="00C9700B">
        <w:rPr>
          <w:sz w:val="22"/>
          <w:szCs w:val="22"/>
        </w:rPr>
        <w:t xml:space="preserve"> ЛРБОО «Вместе делаем добро»;</w:t>
      </w:r>
    </w:p>
    <w:p w:rsidR="002D62BE" w:rsidRPr="00C9700B" w:rsidRDefault="002D62BE" w:rsidP="002D62BE">
      <w:pPr>
        <w:ind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>4.</w:t>
      </w:r>
      <w:r w:rsidR="00C9700B" w:rsidRPr="00C9700B">
        <w:rPr>
          <w:sz w:val="22"/>
          <w:szCs w:val="22"/>
        </w:rPr>
        <w:t xml:space="preserve">    </w:t>
      </w:r>
      <w:proofErr w:type="spellStart"/>
      <w:r w:rsidRPr="00C9700B">
        <w:rPr>
          <w:b/>
          <w:sz w:val="22"/>
          <w:szCs w:val="22"/>
        </w:rPr>
        <w:t>Репникова</w:t>
      </w:r>
      <w:proofErr w:type="spellEnd"/>
      <w:r w:rsidRPr="00C9700B">
        <w:rPr>
          <w:b/>
          <w:sz w:val="22"/>
          <w:szCs w:val="22"/>
        </w:rPr>
        <w:t xml:space="preserve"> Марина </w:t>
      </w:r>
      <w:proofErr w:type="spellStart"/>
      <w:r w:rsidRPr="00C9700B">
        <w:rPr>
          <w:b/>
          <w:sz w:val="22"/>
          <w:szCs w:val="22"/>
        </w:rPr>
        <w:t>Александровна</w:t>
      </w:r>
      <w:proofErr w:type="gramStart"/>
      <w:r w:rsidRPr="00C9700B">
        <w:rPr>
          <w:sz w:val="22"/>
          <w:szCs w:val="22"/>
        </w:rPr>
        <w:t>,</w:t>
      </w:r>
      <w:r w:rsidR="00680F76" w:rsidRPr="00C9700B">
        <w:rPr>
          <w:sz w:val="22"/>
          <w:szCs w:val="22"/>
        </w:rPr>
        <w:t>П</w:t>
      </w:r>
      <w:proofErr w:type="gramEnd"/>
      <w:r w:rsidRPr="00C9700B">
        <w:rPr>
          <w:sz w:val="22"/>
          <w:szCs w:val="22"/>
        </w:rPr>
        <w:t>резидент</w:t>
      </w:r>
      <w:proofErr w:type="spellEnd"/>
      <w:r w:rsidRPr="00C9700B">
        <w:rPr>
          <w:sz w:val="22"/>
          <w:szCs w:val="22"/>
        </w:rPr>
        <w:t xml:space="preserve"> ЛРООИ «Школа Мастеров»;</w:t>
      </w:r>
    </w:p>
    <w:p w:rsidR="002D62BE" w:rsidRPr="00C9700B" w:rsidRDefault="002D62BE" w:rsidP="002D62BE">
      <w:pPr>
        <w:ind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 xml:space="preserve">5. </w:t>
      </w:r>
      <w:r w:rsidR="00C9700B" w:rsidRPr="00C9700B">
        <w:rPr>
          <w:sz w:val="22"/>
          <w:szCs w:val="22"/>
        </w:rPr>
        <w:t xml:space="preserve">   </w:t>
      </w:r>
      <w:r w:rsidRPr="00C9700B">
        <w:rPr>
          <w:b/>
          <w:sz w:val="22"/>
          <w:szCs w:val="22"/>
        </w:rPr>
        <w:t xml:space="preserve">Афанасьев Александр </w:t>
      </w:r>
      <w:proofErr w:type="spellStart"/>
      <w:r w:rsidRPr="00C9700B">
        <w:rPr>
          <w:b/>
          <w:sz w:val="22"/>
          <w:szCs w:val="22"/>
        </w:rPr>
        <w:t>Михайлович</w:t>
      </w:r>
      <w:proofErr w:type="gramStart"/>
      <w:r w:rsidRPr="00C9700B">
        <w:rPr>
          <w:sz w:val="22"/>
          <w:szCs w:val="22"/>
        </w:rPr>
        <w:t>,</w:t>
      </w:r>
      <w:r w:rsidR="00680F76" w:rsidRPr="00C9700B">
        <w:rPr>
          <w:sz w:val="22"/>
          <w:szCs w:val="22"/>
        </w:rPr>
        <w:t>Р</w:t>
      </w:r>
      <w:proofErr w:type="gramEnd"/>
      <w:r w:rsidRPr="00C9700B">
        <w:rPr>
          <w:sz w:val="22"/>
          <w:szCs w:val="22"/>
        </w:rPr>
        <w:t>уководитель</w:t>
      </w:r>
      <w:proofErr w:type="spellEnd"/>
      <w:r w:rsidRPr="00C9700B">
        <w:rPr>
          <w:sz w:val="22"/>
          <w:szCs w:val="22"/>
        </w:rPr>
        <w:t xml:space="preserve"> ЛООО «Территория здоровья»;</w:t>
      </w:r>
    </w:p>
    <w:p w:rsidR="002D62BE" w:rsidRPr="00C9700B" w:rsidRDefault="002D62BE" w:rsidP="002D62BE">
      <w:pPr>
        <w:ind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 xml:space="preserve">6. </w:t>
      </w:r>
      <w:r w:rsidRPr="00C9700B">
        <w:rPr>
          <w:b/>
          <w:sz w:val="22"/>
          <w:szCs w:val="22"/>
        </w:rPr>
        <w:t>Сарычев Николай Александрович</w:t>
      </w:r>
      <w:r w:rsidRPr="00C9700B">
        <w:rPr>
          <w:sz w:val="22"/>
          <w:szCs w:val="22"/>
        </w:rPr>
        <w:t xml:space="preserve">, </w:t>
      </w:r>
      <w:r w:rsidR="00680F76" w:rsidRPr="00C9700B">
        <w:rPr>
          <w:sz w:val="22"/>
          <w:szCs w:val="22"/>
        </w:rPr>
        <w:t>П</w:t>
      </w:r>
      <w:r w:rsidRPr="00C9700B">
        <w:rPr>
          <w:sz w:val="22"/>
          <w:szCs w:val="22"/>
        </w:rPr>
        <w:t>редседатель ЛООООО инвалидов «Всероссийского ордена Трудового Красного Знамени общество слепых»;</w:t>
      </w:r>
    </w:p>
    <w:p w:rsidR="002D62BE" w:rsidRPr="00C9700B" w:rsidRDefault="002D62BE" w:rsidP="002D62BE">
      <w:pPr>
        <w:ind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 xml:space="preserve">7. </w:t>
      </w:r>
      <w:r w:rsidR="00C9700B" w:rsidRPr="00C9700B">
        <w:rPr>
          <w:sz w:val="22"/>
          <w:szCs w:val="22"/>
        </w:rPr>
        <w:t xml:space="preserve">   </w:t>
      </w:r>
      <w:proofErr w:type="spellStart"/>
      <w:r w:rsidRPr="00C9700B">
        <w:rPr>
          <w:b/>
          <w:sz w:val="22"/>
          <w:szCs w:val="22"/>
        </w:rPr>
        <w:t>Педан</w:t>
      </w:r>
      <w:proofErr w:type="spellEnd"/>
      <w:r w:rsidRPr="00C9700B">
        <w:rPr>
          <w:b/>
          <w:sz w:val="22"/>
          <w:szCs w:val="22"/>
        </w:rPr>
        <w:t xml:space="preserve"> Лилия Васильевна</w:t>
      </w:r>
      <w:r w:rsidRPr="00C9700B">
        <w:rPr>
          <w:sz w:val="22"/>
          <w:szCs w:val="22"/>
        </w:rPr>
        <w:t xml:space="preserve">, </w:t>
      </w:r>
      <w:r w:rsidR="00680F76" w:rsidRPr="00C9700B">
        <w:rPr>
          <w:sz w:val="22"/>
          <w:szCs w:val="22"/>
        </w:rPr>
        <w:t>П</w:t>
      </w:r>
      <w:r w:rsidRPr="00C9700B">
        <w:rPr>
          <w:sz w:val="22"/>
          <w:szCs w:val="22"/>
        </w:rPr>
        <w:t>резидент ЛРОО ПИИС «СОЛНЕЧНЫЙ МИР»</w:t>
      </w:r>
      <w:r w:rsidR="00680F76" w:rsidRPr="00C9700B">
        <w:rPr>
          <w:sz w:val="22"/>
          <w:szCs w:val="22"/>
        </w:rPr>
        <w:t>.</w:t>
      </w:r>
    </w:p>
    <w:p w:rsidR="00C3243B" w:rsidRPr="00C9700B" w:rsidRDefault="00C3243B" w:rsidP="002D62BE">
      <w:pPr>
        <w:ind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 xml:space="preserve">8. </w:t>
      </w:r>
      <w:r w:rsidR="00C9700B" w:rsidRPr="00C9700B">
        <w:rPr>
          <w:sz w:val="22"/>
          <w:szCs w:val="22"/>
        </w:rPr>
        <w:t xml:space="preserve">   </w:t>
      </w:r>
      <w:proofErr w:type="spellStart"/>
      <w:r w:rsidRPr="00C9700B">
        <w:rPr>
          <w:b/>
          <w:sz w:val="22"/>
          <w:szCs w:val="22"/>
        </w:rPr>
        <w:t>Гокова</w:t>
      </w:r>
      <w:proofErr w:type="spellEnd"/>
      <w:r w:rsidRPr="00C9700B">
        <w:rPr>
          <w:b/>
          <w:sz w:val="22"/>
          <w:szCs w:val="22"/>
        </w:rPr>
        <w:t xml:space="preserve"> Елена Игоревна</w:t>
      </w:r>
      <w:r w:rsidRPr="00C9700B">
        <w:rPr>
          <w:sz w:val="22"/>
          <w:szCs w:val="22"/>
        </w:rPr>
        <w:t>, куратор по НОК управления здравоохранения Липецкой области</w:t>
      </w:r>
    </w:p>
    <w:p w:rsidR="00C3243B" w:rsidRPr="00C9700B" w:rsidRDefault="00C3243B" w:rsidP="003A2017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C9700B">
        <w:rPr>
          <w:rFonts w:eastAsia="Times New Roman"/>
          <w:b/>
          <w:sz w:val="22"/>
          <w:szCs w:val="22"/>
          <w:lang w:eastAsia="ru-RU"/>
        </w:rPr>
        <w:t>Повестка дня:</w:t>
      </w:r>
    </w:p>
    <w:p w:rsidR="00C3243B" w:rsidRPr="00C9700B" w:rsidRDefault="00C3243B" w:rsidP="00C3243B">
      <w:pPr>
        <w:pStyle w:val="a6"/>
        <w:numPr>
          <w:ilvl w:val="0"/>
          <w:numId w:val="22"/>
        </w:numPr>
        <w:jc w:val="both"/>
        <w:rPr>
          <w:rFonts w:eastAsia="Times New Roman"/>
          <w:b/>
          <w:sz w:val="22"/>
          <w:szCs w:val="22"/>
          <w:lang w:eastAsia="ru-RU"/>
        </w:rPr>
      </w:pPr>
      <w:r w:rsidRPr="00C9700B">
        <w:rPr>
          <w:rFonts w:eastAsia="Times New Roman"/>
          <w:b/>
          <w:sz w:val="22"/>
          <w:szCs w:val="22"/>
          <w:lang w:eastAsia="ru-RU"/>
        </w:rPr>
        <w:t xml:space="preserve">Результаты независимой </w:t>
      </w:r>
      <w:proofErr w:type="gramStart"/>
      <w:r w:rsidRPr="00C9700B">
        <w:rPr>
          <w:rFonts w:eastAsia="Times New Roman"/>
          <w:b/>
          <w:sz w:val="22"/>
          <w:szCs w:val="22"/>
          <w:lang w:eastAsia="ru-RU"/>
        </w:rPr>
        <w:t>оценки качества условий оказания медицинских услуг</w:t>
      </w:r>
      <w:proofErr w:type="gramEnd"/>
      <w:r w:rsidRPr="00C9700B">
        <w:rPr>
          <w:rFonts w:eastAsia="Times New Roman"/>
          <w:b/>
          <w:sz w:val="22"/>
          <w:szCs w:val="22"/>
          <w:lang w:eastAsia="ru-RU"/>
        </w:rPr>
        <w:t xml:space="preserve"> в медицинских орга</w:t>
      </w:r>
      <w:r w:rsidR="008F1859">
        <w:rPr>
          <w:rFonts w:eastAsia="Times New Roman"/>
          <w:b/>
          <w:sz w:val="22"/>
          <w:szCs w:val="22"/>
          <w:lang w:eastAsia="ru-RU"/>
        </w:rPr>
        <w:t>низациях Липецкой области в 2023 год</w:t>
      </w:r>
      <w:r w:rsidRPr="00C9700B">
        <w:rPr>
          <w:rFonts w:eastAsia="Times New Roman"/>
          <w:b/>
          <w:sz w:val="22"/>
          <w:szCs w:val="22"/>
          <w:lang w:eastAsia="ru-RU"/>
        </w:rPr>
        <w:t>у</w:t>
      </w:r>
    </w:p>
    <w:p w:rsidR="00C3243B" w:rsidRPr="00C9700B" w:rsidRDefault="00C3243B" w:rsidP="00C3243B">
      <w:pPr>
        <w:pStyle w:val="a6"/>
        <w:jc w:val="both"/>
        <w:rPr>
          <w:rFonts w:eastAsia="Times New Roman"/>
          <w:b/>
          <w:sz w:val="22"/>
          <w:szCs w:val="22"/>
          <w:lang w:eastAsia="ru-RU"/>
        </w:rPr>
      </w:pPr>
    </w:p>
    <w:p w:rsidR="006D709F" w:rsidRPr="00C9700B" w:rsidRDefault="00270089" w:rsidP="003A2017">
      <w:pPr>
        <w:jc w:val="center"/>
        <w:rPr>
          <w:rFonts w:eastAsia="Times New Roman"/>
          <w:b/>
          <w:sz w:val="22"/>
          <w:szCs w:val="22"/>
          <w:lang w:eastAsia="ru-RU"/>
        </w:rPr>
      </w:pPr>
      <w:r w:rsidRPr="00C9700B">
        <w:rPr>
          <w:rFonts w:eastAsia="Times New Roman"/>
          <w:b/>
          <w:sz w:val="22"/>
          <w:szCs w:val="22"/>
          <w:lang w:eastAsia="ru-RU"/>
        </w:rPr>
        <w:t>Выступил</w:t>
      </w:r>
      <w:r w:rsidR="00AD574F" w:rsidRPr="00C9700B">
        <w:rPr>
          <w:rFonts w:eastAsia="Times New Roman"/>
          <w:b/>
          <w:sz w:val="22"/>
          <w:szCs w:val="22"/>
          <w:lang w:eastAsia="ru-RU"/>
        </w:rPr>
        <w:t>и</w:t>
      </w:r>
      <w:r w:rsidR="006D709F" w:rsidRPr="00C9700B">
        <w:rPr>
          <w:rFonts w:eastAsia="Times New Roman"/>
          <w:b/>
          <w:sz w:val="22"/>
          <w:szCs w:val="22"/>
          <w:lang w:eastAsia="ru-RU"/>
        </w:rPr>
        <w:t>:</w:t>
      </w:r>
    </w:p>
    <w:p w:rsidR="00C9700B" w:rsidRPr="00C9700B" w:rsidRDefault="00C3243B" w:rsidP="00C3243B">
      <w:pPr>
        <w:pStyle w:val="a3"/>
        <w:spacing w:before="88"/>
        <w:ind w:firstLine="426"/>
        <w:rPr>
          <w:sz w:val="22"/>
          <w:szCs w:val="22"/>
        </w:rPr>
      </w:pPr>
      <w:proofErr w:type="spellStart"/>
      <w:r w:rsidRPr="00C9700B">
        <w:rPr>
          <w:sz w:val="22"/>
          <w:szCs w:val="22"/>
        </w:rPr>
        <w:t>Гокова</w:t>
      </w:r>
      <w:proofErr w:type="spellEnd"/>
      <w:r w:rsidRPr="00C9700B">
        <w:rPr>
          <w:sz w:val="22"/>
          <w:szCs w:val="22"/>
        </w:rPr>
        <w:t xml:space="preserve"> Елена Игоревна ознакомила членов С</w:t>
      </w:r>
      <w:r w:rsidR="008F1859">
        <w:rPr>
          <w:sz w:val="22"/>
          <w:szCs w:val="22"/>
        </w:rPr>
        <w:t>овета с результатами НОК – 2023. В 2023 году НОК проводилась по 20</w:t>
      </w:r>
      <w:r w:rsidR="00C9700B" w:rsidRPr="00C9700B">
        <w:rPr>
          <w:sz w:val="22"/>
          <w:szCs w:val="22"/>
        </w:rPr>
        <w:t xml:space="preserve"> медицинским организациям Липецкой области, Елена Игоревна</w:t>
      </w:r>
      <w:r w:rsidRPr="00C9700B">
        <w:rPr>
          <w:sz w:val="22"/>
          <w:szCs w:val="22"/>
        </w:rPr>
        <w:t xml:space="preserve"> определила лучшие медицинские организации по результатам НОК</w:t>
      </w:r>
      <w:r w:rsidR="00C9700B" w:rsidRPr="00C9700B">
        <w:rPr>
          <w:sz w:val="22"/>
          <w:szCs w:val="22"/>
        </w:rPr>
        <w:t>:</w:t>
      </w:r>
    </w:p>
    <w:p w:rsidR="008F1859" w:rsidRPr="008F1859" w:rsidRDefault="008F1859" w:rsidP="008F1859">
      <w:pPr>
        <w:pStyle w:val="a6"/>
        <w:numPr>
          <w:ilvl w:val="0"/>
          <w:numId w:val="23"/>
        </w:numPr>
        <w:spacing w:after="200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ГУЗ «Липецкий городской родильный дом» (98 баллов)</w:t>
      </w:r>
    </w:p>
    <w:p w:rsidR="008F1859" w:rsidRPr="008F1859" w:rsidRDefault="008F1859" w:rsidP="008F1859">
      <w:pPr>
        <w:pStyle w:val="a6"/>
        <w:numPr>
          <w:ilvl w:val="0"/>
          <w:numId w:val="23"/>
        </w:numPr>
        <w:ind w:left="714" w:hanging="357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ГУЗ «Липецкий областной наркологический диспансер» (98 баллов)</w:t>
      </w:r>
    </w:p>
    <w:p w:rsidR="008F1859" w:rsidRPr="008F1859" w:rsidRDefault="008F1859" w:rsidP="008F1859">
      <w:pPr>
        <w:pStyle w:val="a6"/>
        <w:numPr>
          <w:ilvl w:val="0"/>
          <w:numId w:val="23"/>
        </w:numPr>
        <w:ind w:left="714" w:hanging="357"/>
        <w:jc w:val="both"/>
        <w:rPr>
          <w:sz w:val="22"/>
          <w:szCs w:val="22"/>
        </w:rPr>
      </w:pPr>
      <w:r w:rsidRPr="008F1859">
        <w:rPr>
          <w:sz w:val="22"/>
          <w:szCs w:val="22"/>
        </w:rPr>
        <w:t xml:space="preserve"> Общество с ограниченной ответственностью «Медико-хирургическая клиника» (98 баллов)</w:t>
      </w:r>
    </w:p>
    <w:p w:rsidR="008F1859" w:rsidRPr="008F1859" w:rsidRDefault="008F1859" w:rsidP="008F1859">
      <w:pPr>
        <w:pStyle w:val="a6"/>
        <w:numPr>
          <w:ilvl w:val="0"/>
          <w:numId w:val="23"/>
        </w:numPr>
        <w:spacing w:after="200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Общество с ограниченной ответственностью «Первый нейрохирургический» (97,5 баллов)</w:t>
      </w:r>
    </w:p>
    <w:p w:rsidR="008F1859" w:rsidRPr="008F1859" w:rsidRDefault="008F1859" w:rsidP="008F1859">
      <w:pPr>
        <w:pStyle w:val="a6"/>
        <w:numPr>
          <w:ilvl w:val="0"/>
          <w:numId w:val="23"/>
        </w:numPr>
        <w:spacing w:after="200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ГУЗ «</w:t>
      </w:r>
      <w:proofErr w:type="spellStart"/>
      <w:r w:rsidRPr="008F1859">
        <w:rPr>
          <w:sz w:val="22"/>
          <w:szCs w:val="22"/>
        </w:rPr>
        <w:t>Усманская</w:t>
      </w:r>
      <w:proofErr w:type="spellEnd"/>
      <w:r w:rsidRPr="008F1859">
        <w:rPr>
          <w:sz w:val="22"/>
          <w:szCs w:val="22"/>
        </w:rPr>
        <w:t xml:space="preserve"> центральная районная больница» (97 баллов)</w:t>
      </w:r>
    </w:p>
    <w:p w:rsidR="008F1859" w:rsidRPr="008F1859" w:rsidRDefault="008F1859" w:rsidP="008F1859">
      <w:pPr>
        <w:pStyle w:val="a6"/>
        <w:numPr>
          <w:ilvl w:val="0"/>
          <w:numId w:val="23"/>
        </w:numPr>
        <w:spacing w:after="200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ГУЗ «</w:t>
      </w:r>
      <w:proofErr w:type="spellStart"/>
      <w:r w:rsidRPr="008F1859">
        <w:rPr>
          <w:sz w:val="22"/>
          <w:szCs w:val="22"/>
        </w:rPr>
        <w:t>Тербунская</w:t>
      </w:r>
      <w:proofErr w:type="spellEnd"/>
      <w:r w:rsidRPr="008F1859">
        <w:rPr>
          <w:sz w:val="22"/>
          <w:szCs w:val="22"/>
        </w:rPr>
        <w:t xml:space="preserve"> центральная районная больница» (97 баллов)</w:t>
      </w:r>
    </w:p>
    <w:p w:rsidR="008F1859" w:rsidRPr="008F1859" w:rsidRDefault="008F1859" w:rsidP="008F1859">
      <w:pPr>
        <w:pStyle w:val="a6"/>
        <w:numPr>
          <w:ilvl w:val="0"/>
          <w:numId w:val="23"/>
        </w:numPr>
        <w:jc w:val="both"/>
        <w:rPr>
          <w:sz w:val="22"/>
          <w:szCs w:val="22"/>
        </w:rPr>
      </w:pPr>
      <w:r w:rsidRPr="008F1859">
        <w:rPr>
          <w:sz w:val="22"/>
          <w:szCs w:val="22"/>
        </w:rPr>
        <w:t>Общество с ограниченной ответственностью «Первый нейрохирургический» (96 баллов)</w:t>
      </w:r>
    </w:p>
    <w:p w:rsidR="00C9700B" w:rsidRDefault="00C9700B" w:rsidP="00C3243B">
      <w:pPr>
        <w:pStyle w:val="a3"/>
        <w:spacing w:before="88"/>
        <w:ind w:firstLine="426"/>
        <w:rPr>
          <w:sz w:val="22"/>
          <w:szCs w:val="22"/>
        </w:rPr>
      </w:pPr>
      <w:r>
        <w:rPr>
          <w:sz w:val="22"/>
          <w:szCs w:val="22"/>
        </w:rPr>
        <w:t>О</w:t>
      </w:r>
      <w:r w:rsidR="00C3243B" w:rsidRPr="00C9700B">
        <w:rPr>
          <w:sz w:val="22"/>
          <w:szCs w:val="22"/>
        </w:rPr>
        <w:t>тметила медицинские организации, которые набра</w:t>
      </w:r>
      <w:r>
        <w:rPr>
          <w:sz w:val="22"/>
          <w:szCs w:val="22"/>
        </w:rPr>
        <w:t>ли наименьшее количество баллов:</w:t>
      </w:r>
    </w:p>
    <w:p w:rsidR="008F1859" w:rsidRPr="008F1859" w:rsidRDefault="008F1859" w:rsidP="008F1859">
      <w:pPr>
        <w:pStyle w:val="a6"/>
        <w:numPr>
          <w:ilvl w:val="0"/>
          <w:numId w:val="24"/>
        </w:numPr>
        <w:spacing w:after="200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ГУЗ «</w:t>
      </w:r>
      <w:proofErr w:type="spellStart"/>
      <w:r w:rsidRPr="008F1859">
        <w:rPr>
          <w:sz w:val="22"/>
          <w:szCs w:val="22"/>
        </w:rPr>
        <w:t>Становлянская</w:t>
      </w:r>
      <w:proofErr w:type="spellEnd"/>
      <w:r w:rsidRPr="008F1859">
        <w:rPr>
          <w:sz w:val="22"/>
          <w:szCs w:val="22"/>
        </w:rPr>
        <w:t xml:space="preserve"> районная больница» (87 баллов)</w:t>
      </w:r>
    </w:p>
    <w:p w:rsidR="008F1859" w:rsidRDefault="008F1859" w:rsidP="008F1859">
      <w:pPr>
        <w:pStyle w:val="a6"/>
        <w:numPr>
          <w:ilvl w:val="0"/>
          <w:numId w:val="24"/>
        </w:numPr>
        <w:spacing w:after="200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ГУЗ «</w:t>
      </w:r>
      <w:proofErr w:type="spellStart"/>
      <w:r w:rsidRPr="008F1859">
        <w:rPr>
          <w:sz w:val="22"/>
          <w:szCs w:val="22"/>
        </w:rPr>
        <w:t>Чаплыгинская</w:t>
      </w:r>
      <w:proofErr w:type="spellEnd"/>
      <w:r w:rsidRPr="008F1859">
        <w:rPr>
          <w:sz w:val="22"/>
          <w:szCs w:val="22"/>
        </w:rPr>
        <w:t xml:space="preserve"> районная больница» (87 баллов)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Итоги независимой оцени качества условий оказания услуг медицинскими организациями Липецкой области в 2023 году по основным критериям: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 xml:space="preserve">По результатам, проведенной независимой оценки качества условий оказания услуг  в медицинских организациях Липецкой области, Советом по независимой оценке качества условий оказания услуг в медицинских организациях Липецкой области определены результаты, характеризующие </w:t>
      </w:r>
      <w:r w:rsidRPr="008F1859">
        <w:rPr>
          <w:rFonts w:ascii="Times New Roman" w:hAnsi="Times New Roman" w:cs="Times New Roman"/>
          <w:b/>
          <w:sz w:val="22"/>
          <w:szCs w:val="22"/>
        </w:rPr>
        <w:t>показатели открытости и доступности информации о медицинской организации</w:t>
      </w:r>
      <w:r w:rsidRPr="008F185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 xml:space="preserve">Средний показатель по итогам НОК в амбулаторных условиях – 90 баллов, средний показатель по итогам НОК в условиях стационара – 90 баллов. Данный результат остался практически неизменным по сравнению с показателями в 2022 году. Таким образом, средний показатель по данному критерию в совокупности по всем медицинским организациям составил </w:t>
      </w:r>
      <w:r w:rsidRPr="008F1859">
        <w:rPr>
          <w:rFonts w:ascii="Times New Roman" w:hAnsi="Times New Roman" w:cs="Times New Roman"/>
          <w:b/>
          <w:sz w:val="22"/>
          <w:szCs w:val="22"/>
        </w:rPr>
        <w:t>90</w:t>
      </w:r>
      <w:r w:rsidRPr="008F1859">
        <w:rPr>
          <w:rFonts w:ascii="Times New Roman" w:hAnsi="Times New Roman" w:cs="Times New Roman"/>
          <w:sz w:val="22"/>
          <w:szCs w:val="22"/>
        </w:rPr>
        <w:t xml:space="preserve"> баллов.</w:t>
      </w:r>
    </w:p>
    <w:p w:rsidR="008F1859" w:rsidRPr="008F1859" w:rsidRDefault="008F1859" w:rsidP="008F1859">
      <w:pPr>
        <w:pStyle w:val="a6"/>
        <w:numPr>
          <w:ilvl w:val="0"/>
          <w:numId w:val="27"/>
        </w:numPr>
        <w:ind w:left="0" w:firstLine="567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максимальных баллов набрали: ГУЗ «Липецкий городской родильный дом» и ГУЗ «Липецкий областной наркологический диспансер».</w:t>
      </w:r>
    </w:p>
    <w:p w:rsidR="008F1859" w:rsidRPr="008F1859" w:rsidRDefault="008F1859" w:rsidP="008F1859">
      <w:pPr>
        <w:ind w:firstLine="567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Наименьшее количество баллов ГУЗ «</w:t>
      </w:r>
      <w:proofErr w:type="spellStart"/>
      <w:r w:rsidRPr="008F1859">
        <w:rPr>
          <w:sz w:val="22"/>
          <w:szCs w:val="22"/>
        </w:rPr>
        <w:t>Чаплыгинская</w:t>
      </w:r>
      <w:proofErr w:type="spellEnd"/>
      <w:r w:rsidRPr="008F1859">
        <w:rPr>
          <w:sz w:val="22"/>
          <w:szCs w:val="22"/>
        </w:rPr>
        <w:t xml:space="preserve"> районная больница» (87 баллов)</w:t>
      </w:r>
    </w:p>
    <w:p w:rsidR="008F1859" w:rsidRPr="008F1859" w:rsidRDefault="008F1859" w:rsidP="008F1859">
      <w:pPr>
        <w:ind w:firstLine="567"/>
        <w:jc w:val="both"/>
        <w:rPr>
          <w:sz w:val="22"/>
          <w:szCs w:val="22"/>
        </w:rPr>
      </w:pPr>
      <w:r w:rsidRPr="008F1859">
        <w:rPr>
          <w:sz w:val="22"/>
          <w:szCs w:val="22"/>
        </w:rPr>
        <w:t xml:space="preserve">Результаты НОК по критерию </w:t>
      </w:r>
      <w:r w:rsidRPr="008F1859">
        <w:rPr>
          <w:b/>
          <w:sz w:val="22"/>
          <w:szCs w:val="22"/>
        </w:rPr>
        <w:t>«Комфортность условий предоставления услуг и доступность их получения, в том числе время ожидания предоставления услуг»</w:t>
      </w:r>
      <w:r w:rsidRPr="008F1859">
        <w:rPr>
          <w:sz w:val="22"/>
          <w:szCs w:val="22"/>
        </w:rPr>
        <w:t xml:space="preserve"> были определены средним показателем – </w:t>
      </w:r>
      <w:r w:rsidRPr="008F1859">
        <w:rPr>
          <w:b/>
          <w:sz w:val="22"/>
          <w:szCs w:val="22"/>
        </w:rPr>
        <w:t>95 балла</w:t>
      </w:r>
      <w:r w:rsidRPr="008F1859">
        <w:rPr>
          <w:sz w:val="22"/>
          <w:szCs w:val="22"/>
        </w:rPr>
        <w:t>, что осталось, практически, на том же уровне, что и в 2022 году. 100 максимальных баллов  в рамках данного критерия набрали: ГУЗ «Липецкий областной наркологический диспансер», ГУЗ «</w:t>
      </w:r>
      <w:proofErr w:type="spellStart"/>
      <w:r w:rsidRPr="008F1859">
        <w:rPr>
          <w:sz w:val="22"/>
          <w:szCs w:val="22"/>
        </w:rPr>
        <w:t>Тербунская</w:t>
      </w:r>
      <w:proofErr w:type="spellEnd"/>
      <w:r w:rsidRPr="008F1859">
        <w:rPr>
          <w:sz w:val="22"/>
          <w:szCs w:val="22"/>
        </w:rPr>
        <w:t xml:space="preserve"> центральная районная больница».</w:t>
      </w:r>
    </w:p>
    <w:p w:rsidR="008F1859" w:rsidRPr="008F1859" w:rsidRDefault="008F1859" w:rsidP="008F1859">
      <w:pPr>
        <w:ind w:firstLine="567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Наименьшее количество баллов набрала ГУЗ «</w:t>
      </w:r>
      <w:proofErr w:type="spellStart"/>
      <w:r w:rsidRPr="008F1859">
        <w:rPr>
          <w:sz w:val="22"/>
          <w:szCs w:val="22"/>
        </w:rPr>
        <w:t>Становлянская</w:t>
      </w:r>
      <w:proofErr w:type="spellEnd"/>
      <w:r w:rsidRPr="008F1859">
        <w:rPr>
          <w:sz w:val="22"/>
          <w:szCs w:val="22"/>
        </w:rPr>
        <w:t xml:space="preserve"> районная  больница» - 86 балл. 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b/>
          <w:sz w:val="22"/>
          <w:szCs w:val="22"/>
        </w:rPr>
        <w:t>«Доступность услуг для инвалидов»</w:t>
      </w:r>
      <w:r w:rsidRPr="008F1859">
        <w:rPr>
          <w:rFonts w:ascii="Times New Roman" w:hAnsi="Times New Roman" w:cs="Times New Roman"/>
          <w:sz w:val="22"/>
          <w:szCs w:val="22"/>
        </w:rPr>
        <w:t xml:space="preserve"> - результаты по данному критерию, по сравнению с прошлым годом  вырос на 1 балл, и  совокупности средний балл по данному критерию определен в </w:t>
      </w:r>
      <w:r w:rsidRPr="008F1859">
        <w:rPr>
          <w:rFonts w:ascii="Times New Roman" w:hAnsi="Times New Roman" w:cs="Times New Roman"/>
          <w:b/>
          <w:sz w:val="22"/>
          <w:szCs w:val="22"/>
        </w:rPr>
        <w:t>93</w:t>
      </w:r>
      <w:r w:rsidRPr="008F1859">
        <w:rPr>
          <w:rFonts w:ascii="Times New Roman" w:hAnsi="Times New Roman" w:cs="Times New Roman"/>
          <w:sz w:val="22"/>
          <w:szCs w:val="22"/>
        </w:rPr>
        <w:t xml:space="preserve"> баллов.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 xml:space="preserve">Наибольшее количество баллов по данному критерию </w:t>
      </w:r>
      <w:proofErr w:type="spellStart"/>
      <w:r w:rsidRPr="008F1859">
        <w:rPr>
          <w:rFonts w:ascii="Times New Roman" w:hAnsi="Times New Roman" w:cs="Times New Roman"/>
          <w:sz w:val="22"/>
          <w:szCs w:val="22"/>
        </w:rPr>
        <w:t>набралиГУЗ</w:t>
      </w:r>
      <w:proofErr w:type="spellEnd"/>
      <w:r w:rsidRPr="008F1859">
        <w:rPr>
          <w:rFonts w:ascii="Times New Roman" w:hAnsi="Times New Roman" w:cs="Times New Roman"/>
          <w:sz w:val="22"/>
          <w:szCs w:val="22"/>
        </w:rPr>
        <w:t xml:space="preserve"> «Липецкий городской родильный дом», ГУЗ «</w:t>
      </w:r>
      <w:proofErr w:type="spellStart"/>
      <w:r w:rsidRPr="008F1859">
        <w:rPr>
          <w:rFonts w:ascii="Times New Roman" w:hAnsi="Times New Roman" w:cs="Times New Roman"/>
          <w:sz w:val="22"/>
          <w:szCs w:val="22"/>
        </w:rPr>
        <w:t>Усманская</w:t>
      </w:r>
      <w:proofErr w:type="spellEnd"/>
      <w:r w:rsidRPr="008F1859">
        <w:rPr>
          <w:rFonts w:ascii="Times New Roman" w:hAnsi="Times New Roman" w:cs="Times New Roman"/>
          <w:sz w:val="22"/>
          <w:szCs w:val="22"/>
        </w:rPr>
        <w:t xml:space="preserve"> центральная районная больница», ГУЗ «Липецкий областной </w:t>
      </w:r>
      <w:r w:rsidRPr="008F1859">
        <w:rPr>
          <w:rFonts w:ascii="Times New Roman" w:hAnsi="Times New Roman" w:cs="Times New Roman"/>
          <w:sz w:val="22"/>
          <w:szCs w:val="22"/>
        </w:rPr>
        <w:lastRenderedPageBreak/>
        <w:t>наркологический диспансер»</w:t>
      </w:r>
      <w:proofErr w:type="gramStart"/>
      <w:r w:rsidRPr="008F1859">
        <w:rPr>
          <w:rFonts w:ascii="Times New Roman" w:hAnsi="Times New Roman" w:cs="Times New Roman"/>
          <w:sz w:val="22"/>
          <w:szCs w:val="22"/>
        </w:rPr>
        <w:t>,О</w:t>
      </w:r>
      <w:proofErr w:type="gramEnd"/>
      <w:r w:rsidRPr="008F1859">
        <w:rPr>
          <w:rFonts w:ascii="Times New Roman" w:hAnsi="Times New Roman" w:cs="Times New Roman"/>
          <w:sz w:val="22"/>
          <w:szCs w:val="22"/>
        </w:rPr>
        <w:t xml:space="preserve">бщество с ограниченной ответственностью «Первый нейрохирургический» (по 97 баллов). 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100 максимальных баллов по данному критерию не набрала ни одна из медицинских организаций Липецкой области.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 xml:space="preserve">Наименьшее количество баллов – 89 </w:t>
      </w:r>
      <w:proofErr w:type="spellStart"/>
      <w:r w:rsidRPr="008F1859">
        <w:rPr>
          <w:rFonts w:ascii="Times New Roman" w:hAnsi="Times New Roman" w:cs="Times New Roman"/>
          <w:sz w:val="22"/>
          <w:szCs w:val="22"/>
        </w:rPr>
        <w:t>набралаГУЗ</w:t>
      </w:r>
      <w:proofErr w:type="spellEnd"/>
      <w:r w:rsidRPr="008F1859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8F1859">
        <w:rPr>
          <w:rFonts w:ascii="Times New Roman" w:hAnsi="Times New Roman" w:cs="Times New Roman"/>
          <w:sz w:val="22"/>
          <w:szCs w:val="22"/>
        </w:rPr>
        <w:t>Становлянская</w:t>
      </w:r>
      <w:proofErr w:type="spellEnd"/>
      <w:r w:rsidRPr="008F1859">
        <w:rPr>
          <w:rFonts w:ascii="Times New Roman" w:hAnsi="Times New Roman" w:cs="Times New Roman"/>
          <w:sz w:val="22"/>
          <w:szCs w:val="22"/>
        </w:rPr>
        <w:t xml:space="preserve"> районная  больница».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 xml:space="preserve">Наивысший средний балл в ходе проведения НОК определен в рамках критерия </w:t>
      </w:r>
      <w:r w:rsidRPr="008F1859">
        <w:rPr>
          <w:rFonts w:ascii="Times New Roman" w:hAnsi="Times New Roman" w:cs="Times New Roman"/>
          <w:b/>
          <w:sz w:val="22"/>
          <w:szCs w:val="22"/>
        </w:rPr>
        <w:t>«Доброжелательность, вежливость работников организаций социальной сферы»</w:t>
      </w:r>
      <w:r w:rsidRPr="008F1859">
        <w:rPr>
          <w:rFonts w:ascii="Times New Roman" w:hAnsi="Times New Roman" w:cs="Times New Roman"/>
          <w:sz w:val="22"/>
          <w:szCs w:val="22"/>
        </w:rPr>
        <w:t xml:space="preserve"> - </w:t>
      </w:r>
      <w:r w:rsidRPr="008F1859">
        <w:rPr>
          <w:rFonts w:ascii="Times New Roman" w:hAnsi="Times New Roman" w:cs="Times New Roman"/>
          <w:b/>
          <w:sz w:val="22"/>
          <w:szCs w:val="22"/>
        </w:rPr>
        <w:t>98</w:t>
      </w:r>
      <w:r w:rsidRPr="008F1859">
        <w:rPr>
          <w:rFonts w:ascii="Times New Roman" w:hAnsi="Times New Roman" w:cs="Times New Roman"/>
          <w:sz w:val="22"/>
          <w:szCs w:val="22"/>
        </w:rPr>
        <w:t>. 90% медицинских организаций Липецкой области по данному критерию преодолели барьер в 90 баллов, более 50% медицинских организаций по данному критерию преодолели барьер в 95 баллов. 100 максимальных баллов ГУЗ «Липецкий областной наркологический диспансер», Общество с ограниченной ответственностью «Медико-хирургическая клиника»</w:t>
      </w:r>
      <w:proofErr w:type="gramStart"/>
      <w:r w:rsidRPr="008F1859">
        <w:rPr>
          <w:rFonts w:ascii="Times New Roman" w:hAnsi="Times New Roman" w:cs="Times New Roman"/>
          <w:sz w:val="22"/>
          <w:szCs w:val="22"/>
        </w:rPr>
        <w:t>,О</w:t>
      </w:r>
      <w:proofErr w:type="gramEnd"/>
      <w:r w:rsidRPr="008F1859">
        <w:rPr>
          <w:rFonts w:ascii="Times New Roman" w:hAnsi="Times New Roman" w:cs="Times New Roman"/>
          <w:sz w:val="22"/>
          <w:szCs w:val="22"/>
        </w:rPr>
        <w:t>бщество с ограниченной ответственностью «Первый нейрохирургический».</w:t>
      </w:r>
    </w:p>
    <w:p w:rsidR="008F1859" w:rsidRDefault="008F1859" w:rsidP="008F1859">
      <w:pPr>
        <w:pStyle w:val="a6"/>
        <w:spacing w:after="200" w:line="360" w:lineRule="auto"/>
        <w:ind w:left="0" w:firstLine="567"/>
        <w:jc w:val="both"/>
        <w:rPr>
          <w:sz w:val="22"/>
          <w:szCs w:val="22"/>
        </w:rPr>
      </w:pPr>
      <w:r w:rsidRPr="008F1859">
        <w:rPr>
          <w:sz w:val="22"/>
          <w:szCs w:val="22"/>
        </w:rPr>
        <w:t>Наименьшее количество баллов набрали ГУЗ «</w:t>
      </w:r>
      <w:proofErr w:type="spellStart"/>
      <w:r w:rsidRPr="008F1859">
        <w:rPr>
          <w:sz w:val="22"/>
          <w:szCs w:val="22"/>
        </w:rPr>
        <w:t>Становлянская</w:t>
      </w:r>
      <w:proofErr w:type="spellEnd"/>
      <w:r w:rsidRPr="008F1859">
        <w:rPr>
          <w:sz w:val="22"/>
          <w:szCs w:val="22"/>
        </w:rPr>
        <w:t xml:space="preserve"> районная больница» (85 баллов),  ГУЗ «</w:t>
      </w:r>
      <w:proofErr w:type="spellStart"/>
      <w:r w:rsidRPr="008F1859">
        <w:rPr>
          <w:sz w:val="22"/>
          <w:szCs w:val="22"/>
        </w:rPr>
        <w:t>Чаплыгинская</w:t>
      </w:r>
      <w:proofErr w:type="spellEnd"/>
      <w:r w:rsidRPr="008F1859">
        <w:rPr>
          <w:sz w:val="22"/>
          <w:szCs w:val="22"/>
        </w:rPr>
        <w:t xml:space="preserve"> районная больница» (86 баллов)</w:t>
      </w:r>
    </w:p>
    <w:p w:rsidR="008F1859" w:rsidRPr="008F1859" w:rsidRDefault="008F1859" w:rsidP="008F1859">
      <w:pPr>
        <w:pStyle w:val="a6"/>
        <w:spacing w:after="200"/>
        <w:ind w:left="0" w:firstLine="567"/>
        <w:jc w:val="both"/>
        <w:rPr>
          <w:sz w:val="22"/>
          <w:szCs w:val="22"/>
        </w:rPr>
      </w:pPr>
      <w:r w:rsidRPr="008F1859">
        <w:rPr>
          <w:sz w:val="22"/>
          <w:szCs w:val="22"/>
        </w:rPr>
        <w:t xml:space="preserve">Результаты проведения НОК по критерию </w:t>
      </w:r>
      <w:r w:rsidRPr="008F1859">
        <w:rPr>
          <w:b/>
          <w:sz w:val="22"/>
          <w:szCs w:val="22"/>
        </w:rPr>
        <w:t>«Удовлетворенность условиями оказания услуг»</w:t>
      </w:r>
      <w:r w:rsidRPr="008F1859">
        <w:rPr>
          <w:sz w:val="22"/>
          <w:szCs w:val="22"/>
        </w:rPr>
        <w:t xml:space="preserve"> так же оказались достаточно высокими –</w:t>
      </w:r>
      <w:r w:rsidRPr="008F1859">
        <w:rPr>
          <w:b/>
          <w:sz w:val="22"/>
          <w:szCs w:val="22"/>
        </w:rPr>
        <w:t>93 балла</w:t>
      </w:r>
      <w:r w:rsidRPr="008F1859">
        <w:rPr>
          <w:sz w:val="22"/>
          <w:szCs w:val="22"/>
        </w:rPr>
        <w:t>. Данный показатель остался прежним по сравнению с 2022 годом.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 xml:space="preserve">Наивысший балл (100) по данному критерию получили следующие медицинские </w:t>
      </w:r>
      <w:proofErr w:type="spellStart"/>
      <w:r w:rsidRPr="008F1859">
        <w:rPr>
          <w:rFonts w:ascii="Times New Roman" w:hAnsi="Times New Roman" w:cs="Times New Roman"/>
          <w:sz w:val="22"/>
          <w:szCs w:val="22"/>
        </w:rPr>
        <w:t>организации</w:t>
      </w:r>
      <w:proofErr w:type="gramStart"/>
      <w:r w:rsidRPr="008F1859">
        <w:rPr>
          <w:rFonts w:ascii="Times New Roman" w:hAnsi="Times New Roman" w:cs="Times New Roman"/>
          <w:sz w:val="22"/>
          <w:szCs w:val="22"/>
        </w:rPr>
        <w:t>:Г</w:t>
      </w:r>
      <w:proofErr w:type="gramEnd"/>
      <w:r w:rsidRPr="008F1859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8F1859">
        <w:rPr>
          <w:rFonts w:ascii="Times New Roman" w:hAnsi="Times New Roman" w:cs="Times New Roman"/>
          <w:sz w:val="22"/>
          <w:szCs w:val="22"/>
        </w:rPr>
        <w:t xml:space="preserve"> «Липецкий областной наркологический диспансер», Общество с ограниченной ответственностью «Медико-хирургическая клиника»,ГУЗ "Липецкий областной онкологический диспансер", ГУЗ «Липецкий городской родильный дом».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Наименьший балл по итогам НОК в данном критерии набрала ГУЗ «</w:t>
      </w:r>
      <w:proofErr w:type="spellStart"/>
      <w:r w:rsidRPr="008F1859">
        <w:rPr>
          <w:rFonts w:ascii="Times New Roman" w:hAnsi="Times New Roman" w:cs="Times New Roman"/>
          <w:sz w:val="22"/>
          <w:szCs w:val="22"/>
        </w:rPr>
        <w:t>Становлянская</w:t>
      </w:r>
      <w:proofErr w:type="spellEnd"/>
      <w:r w:rsidRPr="008F1859">
        <w:rPr>
          <w:rFonts w:ascii="Times New Roman" w:hAnsi="Times New Roman" w:cs="Times New Roman"/>
          <w:sz w:val="22"/>
          <w:szCs w:val="22"/>
        </w:rPr>
        <w:t xml:space="preserve"> районная больница» - 90 баллов</w:t>
      </w:r>
    </w:p>
    <w:p w:rsidR="008F1859" w:rsidRPr="008F1859" w:rsidRDefault="008F1859" w:rsidP="008F185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Таким образом, средний балл по всем критериям в ходе проведения НОК 2022 в медицинских организациях Липецкой области составил  93,8баллов из 100 максимально определенных  для исследования данного рода.</w:t>
      </w:r>
    </w:p>
    <w:p w:rsidR="00C9700B" w:rsidRDefault="00C3243B" w:rsidP="00C3243B">
      <w:pPr>
        <w:pStyle w:val="a3"/>
        <w:spacing w:before="88"/>
        <w:ind w:firstLine="426"/>
        <w:rPr>
          <w:sz w:val="22"/>
          <w:szCs w:val="22"/>
        </w:rPr>
      </w:pPr>
      <w:r w:rsidRPr="00C9700B">
        <w:rPr>
          <w:sz w:val="22"/>
          <w:szCs w:val="22"/>
        </w:rPr>
        <w:t>Предоставила информацию об основных недостатках, выявленных в ходе проведения НОК в медицински</w:t>
      </w:r>
      <w:r w:rsidR="00C9700B">
        <w:rPr>
          <w:sz w:val="22"/>
          <w:szCs w:val="22"/>
        </w:rPr>
        <w:t>х организациях Липецкой области: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в ряде медицинских организаций периодически ограничивается или совсем невозможен процесс удаленной записи на прием к врачу посредством сети «Интернет»;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в некоторых медицинских организациях необходимо обустройство специальных санузлов для лиц с ограниченными возможностями здоровья;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в некоторых медицинских организациях пациенты отметили недостаточное количество посадочных мест ожидания приема к врачу, отсутствие в местах ожидания администраторов-навигаторов.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не все опрошенные получатели услуг были удовлетворены наличием и понятностью навигации в медицинских организациях;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недостаточное количество врачей – узких специалистов в медицинских организациях Липецкой области;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недостаточное количество наглядной информации о деятельности медицинской организации внутри помещений медицинской организации;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частично невозможность записаться на прием к врачу в день обращения в медицинскую организацию;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частично длительное ожидание врача, вызванного на дом;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длительное ожидание проведения лабораторно-диагностических исследований;</w:t>
      </w:r>
    </w:p>
    <w:p w:rsidR="008F1859" w:rsidRPr="008F1859" w:rsidRDefault="008F1859" w:rsidP="008F1859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F1859">
        <w:rPr>
          <w:rFonts w:ascii="Times New Roman" w:hAnsi="Times New Roman" w:cs="Times New Roman"/>
          <w:sz w:val="22"/>
          <w:szCs w:val="22"/>
        </w:rPr>
        <w:t>- частично несоответствие фактического времени приема врача со временем, указанным на талоне.</w:t>
      </w:r>
    </w:p>
    <w:p w:rsidR="00DA1C8E" w:rsidRDefault="00C3243B" w:rsidP="00C3243B">
      <w:pPr>
        <w:pStyle w:val="a3"/>
        <w:spacing w:before="88"/>
        <w:ind w:firstLine="426"/>
        <w:rPr>
          <w:sz w:val="22"/>
          <w:szCs w:val="22"/>
        </w:rPr>
      </w:pPr>
      <w:r w:rsidRPr="00C9700B">
        <w:rPr>
          <w:sz w:val="22"/>
          <w:szCs w:val="22"/>
        </w:rPr>
        <w:t xml:space="preserve">Предложила выехать в медицинские организации, которые набрали наименьшее количество баллов и определить дату проверки устранения недостатков в медицинских организациях Липецкой области. </w:t>
      </w:r>
    </w:p>
    <w:p w:rsidR="00C9700B" w:rsidRDefault="00C9700B" w:rsidP="00C3243B">
      <w:pPr>
        <w:pStyle w:val="a3"/>
        <w:spacing w:before="88"/>
        <w:ind w:firstLine="426"/>
        <w:rPr>
          <w:sz w:val="22"/>
          <w:szCs w:val="22"/>
        </w:rPr>
      </w:pPr>
      <w:r>
        <w:rPr>
          <w:sz w:val="22"/>
          <w:szCs w:val="22"/>
        </w:rPr>
        <w:t>Члены Совета внесли свои предложения по устранению недостатков, выявленных в ходе НОК-2022:</w:t>
      </w:r>
    </w:p>
    <w:p w:rsidR="00C9700B" w:rsidRPr="00C9700B" w:rsidRDefault="00C9700B" w:rsidP="00C9700B">
      <w:pPr>
        <w:pStyle w:val="ConsPlusNonforma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700B">
        <w:rPr>
          <w:rFonts w:ascii="Times New Roman" w:hAnsi="Times New Roman" w:cs="Times New Roman"/>
          <w:sz w:val="22"/>
          <w:szCs w:val="22"/>
        </w:rPr>
        <w:t xml:space="preserve">главным врачам медицинских организаций Липецкой области, которые по итогам независимой </w:t>
      </w:r>
      <w:proofErr w:type="gramStart"/>
      <w:r w:rsidRPr="00C9700B">
        <w:rPr>
          <w:rFonts w:ascii="Times New Roman" w:hAnsi="Times New Roman" w:cs="Times New Roman"/>
          <w:sz w:val="22"/>
          <w:szCs w:val="22"/>
        </w:rPr>
        <w:t>оценки качества условий оказания услуг</w:t>
      </w:r>
      <w:proofErr w:type="gramEnd"/>
      <w:r w:rsidRPr="00C9700B">
        <w:rPr>
          <w:rFonts w:ascii="Times New Roman" w:hAnsi="Times New Roman" w:cs="Times New Roman"/>
          <w:sz w:val="22"/>
          <w:szCs w:val="22"/>
        </w:rPr>
        <w:t xml:space="preserve"> получили наименьшее количество баллов, отчитаться об устранении недостатков, выявленных в ходе независимой оценки качества услов</w:t>
      </w:r>
      <w:r w:rsidR="008F1859">
        <w:rPr>
          <w:rFonts w:ascii="Times New Roman" w:hAnsi="Times New Roman" w:cs="Times New Roman"/>
          <w:sz w:val="22"/>
          <w:szCs w:val="22"/>
        </w:rPr>
        <w:t>ий оказания услуг, до 01.08.2024</w:t>
      </w:r>
      <w:r w:rsidRPr="00C9700B">
        <w:rPr>
          <w:rFonts w:ascii="Times New Roman" w:hAnsi="Times New Roman" w:cs="Times New Roman"/>
          <w:sz w:val="22"/>
          <w:szCs w:val="22"/>
        </w:rPr>
        <w:t xml:space="preserve"> года;</w:t>
      </w:r>
    </w:p>
    <w:p w:rsidR="00C9700B" w:rsidRPr="00C9700B" w:rsidRDefault="00C9700B" w:rsidP="00C9700B">
      <w:pPr>
        <w:pStyle w:val="ConsPlusNonforma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700B">
        <w:rPr>
          <w:rFonts w:ascii="Times New Roman" w:hAnsi="Times New Roman" w:cs="Times New Roman"/>
          <w:sz w:val="22"/>
          <w:szCs w:val="22"/>
        </w:rPr>
        <w:t>оборудовать (привести косметические ремонты, привести в соответствие со стандартами) специализированные санитарные комнаты для пациентов-инвалидов медицинских организаций;</w:t>
      </w:r>
    </w:p>
    <w:p w:rsidR="00C9700B" w:rsidRPr="00C9700B" w:rsidRDefault="00C9700B" w:rsidP="00C9700B">
      <w:pPr>
        <w:pStyle w:val="ConsPlusNonformat"/>
        <w:numPr>
          <w:ilvl w:val="0"/>
          <w:numId w:val="2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700B">
        <w:rPr>
          <w:rFonts w:ascii="Times New Roman" w:hAnsi="Times New Roman" w:cs="Times New Roman"/>
          <w:sz w:val="22"/>
          <w:szCs w:val="22"/>
        </w:rPr>
        <w:t>провести аудит в медицинских организациях  на предмет размещения оперативной и достоверной информации внутри помещений медицинских организаций, устранить, выявленные недостатки;</w:t>
      </w:r>
    </w:p>
    <w:p w:rsidR="00C9700B" w:rsidRPr="00C9700B" w:rsidRDefault="00C9700B" w:rsidP="00C9700B">
      <w:pPr>
        <w:pStyle w:val="ConsPlusNonformat"/>
        <w:numPr>
          <w:ilvl w:val="0"/>
          <w:numId w:val="26"/>
        </w:numPr>
        <w:jc w:val="both"/>
        <w:rPr>
          <w:sz w:val="22"/>
          <w:szCs w:val="22"/>
        </w:rPr>
      </w:pPr>
      <w:r w:rsidRPr="00C9700B">
        <w:rPr>
          <w:rFonts w:ascii="Times New Roman" w:hAnsi="Times New Roman" w:cs="Times New Roman"/>
          <w:sz w:val="22"/>
          <w:szCs w:val="22"/>
        </w:rPr>
        <w:t xml:space="preserve">провести агитационную работу для привлечения в медицинские организации  врачей - узких </w:t>
      </w:r>
      <w:r w:rsidRPr="00C9700B">
        <w:rPr>
          <w:rFonts w:ascii="Times New Roman" w:hAnsi="Times New Roman" w:cs="Times New Roman"/>
          <w:sz w:val="22"/>
          <w:szCs w:val="22"/>
        </w:rPr>
        <w:lastRenderedPageBreak/>
        <w:t>специалистов;</w:t>
      </w:r>
    </w:p>
    <w:p w:rsidR="00C9700B" w:rsidRPr="00C9700B" w:rsidRDefault="00C9700B" w:rsidP="00C9700B">
      <w:pPr>
        <w:pStyle w:val="ConsPlusNonformat"/>
        <w:numPr>
          <w:ilvl w:val="0"/>
          <w:numId w:val="26"/>
        </w:numPr>
        <w:jc w:val="both"/>
        <w:rPr>
          <w:sz w:val="22"/>
          <w:szCs w:val="22"/>
        </w:rPr>
      </w:pPr>
      <w:r w:rsidRPr="00C9700B">
        <w:rPr>
          <w:rFonts w:ascii="Times New Roman" w:hAnsi="Times New Roman" w:cs="Times New Roman"/>
          <w:sz w:val="22"/>
          <w:szCs w:val="22"/>
        </w:rPr>
        <w:t>обеспечить беспрепятственную возможность записаться на прием к врачу в день обращения за помощью;</w:t>
      </w:r>
    </w:p>
    <w:p w:rsidR="00C9700B" w:rsidRPr="00C9700B" w:rsidRDefault="00C9700B" w:rsidP="00C9700B">
      <w:pPr>
        <w:pStyle w:val="ConsPlusNonformat"/>
        <w:numPr>
          <w:ilvl w:val="0"/>
          <w:numId w:val="26"/>
        </w:numPr>
        <w:jc w:val="both"/>
        <w:rPr>
          <w:sz w:val="22"/>
          <w:szCs w:val="22"/>
        </w:rPr>
      </w:pPr>
      <w:r w:rsidRPr="00C9700B">
        <w:rPr>
          <w:rFonts w:ascii="Times New Roman" w:hAnsi="Times New Roman" w:cs="Times New Roman"/>
          <w:sz w:val="22"/>
          <w:szCs w:val="22"/>
        </w:rPr>
        <w:t>обеспечить медицинские организации необходимым количеством мест ожидания приема к врачу, организовать наличие посадочных ме</w:t>
      </w:r>
      <w:proofErr w:type="gramStart"/>
      <w:r w:rsidRPr="00C9700B">
        <w:rPr>
          <w:rFonts w:ascii="Times New Roman" w:hAnsi="Times New Roman" w:cs="Times New Roman"/>
          <w:sz w:val="22"/>
          <w:szCs w:val="22"/>
        </w:rPr>
        <w:t>ст в св</w:t>
      </w:r>
      <w:proofErr w:type="gramEnd"/>
      <w:r w:rsidRPr="00C9700B">
        <w:rPr>
          <w:rFonts w:ascii="Times New Roman" w:hAnsi="Times New Roman" w:cs="Times New Roman"/>
          <w:sz w:val="22"/>
          <w:szCs w:val="22"/>
        </w:rPr>
        <w:t>ободных местах коридоров и холлов;</w:t>
      </w:r>
    </w:p>
    <w:p w:rsidR="00C9700B" w:rsidRPr="00C9700B" w:rsidRDefault="00C9700B" w:rsidP="00C9700B">
      <w:pPr>
        <w:pStyle w:val="ConsPlusNonformat"/>
        <w:numPr>
          <w:ilvl w:val="0"/>
          <w:numId w:val="26"/>
        </w:numPr>
        <w:jc w:val="both"/>
        <w:rPr>
          <w:sz w:val="22"/>
          <w:szCs w:val="22"/>
        </w:rPr>
      </w:pPr>
      <w:r w:rsidRPr="00C9700B">
        <w:rPr>
          <w:rFonts w:ascii="Times New Roman" w:hAnsi="Times New Roman" w:cs="Times New Roman"/>
          <w:sz w:val="22"/>
          <w:szCs w:val="22"/>
        </w:rPr>
        <w:t>проработать вопрос и организовать с учетом оптимальной затраты времени и максимального понимания пациентами процесса их перемещения  по медицинской организации и др.</w:t>
      </w:r>
    </w:p>
    <w:p w:rsidR="00C3243B" w:rsidRPr="00C9700B" w:rsidRDefault="00C3243B" w:rsidP="00C3243B">
      <w:pPr>
        <w:pStyle w:val="a3"/>
        <w:spacing w:before="88"/>
        <w:ind w:firstLine="426"/>
        <w:rPr>
          <w:sz w:val="22"/>
          <w:szCs w:val="22"/>
        </w:rPr>
      </w:pPr>
      <w:proofErr w:type="spellStart"/>
      <w:r w:rsidRPr="00C9700B">
        <w:rPr>
          <w:sz w:val="22"/>
          <w:szCs w:val="22"/>
        </w:rPr>
        <w:t>Торопцева</w:t>
      </w:r>
      <w:proofErr w:type="spellEnd"/>
      <w:r w:rsidRPr="00C9700B">
        <w:rPr>
          <w:sz w:val="22"/>
          <w:szCs w:val="22"/>
        </w:rPr>
        <w:t xml:space="preserve"> Надежда Владимировна</w:t>
      </w:r>
      <w:r w:rsidR="00C9700B" w:rsidRPr="00C9700B">
        <w:rPr>
          <w:sz w:val="22"/>
          <w:szCs w:val="22"/>
        </w:rPr>
        <w:t>, председатель Общественного Совета по НОК при управлении здравоохранения Липецкой области</w:t>
      </w:r>
      <w:r w:rsidRPr="00C9700B">
        <w:rPr>
          <w:sz w:val="22"/>
          <w:szCs w:val="22"/>
        </w:rPr>
        <w:t xml:space="preserve"> предложила утвердить результаты НОК и поддержать инициативу </w:t>
      </w:r>
      <w:proofErr w:type="spellStart"/>
      <w:r w:rsidRPr="00C9700B">
        <w:rPr>
          <w:sz w:val="22"/>
          <w:szCs w:val="22"/>
        </w:rPr>
        <w:t>Гоковой</w:t>
      </w:r>
      <w:proofErr w:type="spellEnd"/>
      <w:r w:rsidRPr="00C9700B">
        <w:rPr>
          <w:sz w:val="22"/>
          <w:szCs w:val="22"/>
        </w:rPr>
        <w:t xml:space="preserve"> Е.И. по дальнейшей работе в области контроля устранения недостатков, выявл</w:t>
      </w:r>
      <w:r w:rsidR="008F1859">
        <w:rPr>
          <w:sz w:val="22"/>
          <w:szCs w:val="22"/>
        </w:rPr>
        <w:t>енных в ходе проведения НОК-2023</w:t>
      </w:r>
    </w:p>
    <w:p w:rsidR="006D709F" w:rsidRPr="00C9700B" w:rsidRDefault="006D709F" w:rsidP="003A2017">
      <w:pPr>
        <w:jc w:val="center"/>
        <w:rPr>
          <w:b/>
          <w:sz w:val="22"/>
          <w:szCs w:val="22"/>
        </w:rPr>
      </w:pPr>
      <w:r w:rsidRPr="00C9700B">
        <w:rPr>
          <w:b/>
          <w:sz w:val="22"/>
          <w:szCs w:val="22"/>
        </w:rPr>
        <w:t>Голосовали:</w:t>
      </w:r>
    </w:p>
    <w:p w:rsidR="008A56D1" w:rsidRPr="00C9700B" w:rsidRDefault="008A56D1" w:rsidP="008A56D1">
      <w:pPr>
        <w:ind w:firstLine="426"/>
        <w:jc w:val="both"/>
        <w:rPr>
          <w:sz w:val="22"/>
          <w:szCs w:val="22"/>
        </w:rPr>
      </w:pPr>
    </w:p>
    <w:p w:rsidR="006D709F" w:rsidRPr="00C9700B" w:rsidRDefault="008A56D1" w:rsidP="008A56D1">
      <w:pPr>
        <w:ind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 xml:space="preserve">По вопросу 1. </w:t>
      </w:r>
      <w:r w:rsidR="001F116C" w:rsidRPr="00C9700B">
        <w:rPr>
          <w:sz w:val="22"/>
          <w:szCs w:val="22"/>
        </w:rPr>
        <w:t>«</w:t>
      </w:r>
      <w:r w:rsidRPr="00C9700B">
        <w:rPr>
          <w:sz w:val="22"/>
          <w:szCs w:val="22"/>
        </w:rPr>
        <w:t>З</w:t>
      </w:r>
      <w:r w:rsidR="006D709F" w:rsidRPr="00C9700B">
        <w:rPr>
          <w:sz w:val="22"/>
          <w:szCs w:val="22"/>
        </w:rPr>
        <w:t>а</w:t>
      </w:r>
      <w:r w:rsidR="001F116C" w:rsidRPr="00C9700B">
        <w:rPr>
          <w:sz w:val="22"/>
          <w:szCs w:val="22"/>
        </w:rPr>
        <w:t>»</w:t>
      </w:r>
      <w:r w:rsidR="00B15B8E" w:rsidRPr="00C9700B">
        <w:rPr>
          <w:sz w:val="22"/>
          <w:szCs w:val="22"/>
        </w:rPr>
        <w:t xml:space="preserve"> –  </w:t>
      </w:r>
      <w:r w:rsidR="00AD574F" w:rsidRPr="00C9700B">
        <w:rPr>
          <w:sz w:val="22"/>
          <w:szCs w:val="22"/>
        </w:rPr>
        <w:t>7</w:t>
      </w:r>
      <w:r w:rsidR="006D709F" w:rsidRPr="00C9700B">
        <w:rPr>
          <w:sz w:val="22"/>
          <w:szCs w:val="22"/>
        </w:rPr>
        <w:t>,</w:t>
      </w:r>
      <w:r w:rsidR="001F116C" w:rsidRPr="00C9700B">
        <w:rPr>
          <w:sz w:val="22"/>
          <w:szCs w:val="22"/>
        </w:rPr>
        <w:t xml:space="preserve"> «</w:t>
      </w:r>
      <w:r w:rsidRPr="00C9700B">
        <w:rPr>
          <w:sz w:val="22"/>
          <w:szCs w:val="22"/>
        </w:rPr>
        <w:t>П</w:t>
      </w:r>
      <w:r w:rsidR="006D709F" w:rsidRPr="00C9700B">
        <w:rPr>
          <w:sz w:val="22"/>
          <w:szCs w:val="22"/>
        </w:rPr>
        <w:t>ротив</w:t>
      </w:r>
      <w:r w:rsidR="001F116C" w:rsidRPr="00C9700B">
        <w:rPr>
          <w:sz w:val="22"/>
          <w:szCs w:val="22"/>
        </w:rPr>
        <w:t>»</w:t>
      </w:r>
      <w:r w:rsidR="00B15B8E" w:rsidRPr="00C9700B">
        <w:rPr>
          <w:sz w:val="22"/>
          <w:szCs w:val="22"/>
        </w:rPr>
        <w:t xml:space="preserve"> – </w:t>
      </w:r>
      <w:r w:rsidR="00E042D9" w:rsidRPr="00C9700B">
        <w:rPr>
          <w:sz w:val="22"/>
          <w:szCs w:val="22"/>
        </w:rPr>
        <w:t>0</w:t>
      </w:r>
      <w:r w:rsidR="006D709F" w:rsidRPr="00C9700B">
        <w:rPr>
          <w:sz w:val="22"/>
          <w:szCs w:val="22"/>
        </w:rPr>
        <w:t>,</w:t>
      </w:r>
      <w:r w:rsidR="001F116C" w:rsidRPr="00C9700B">
        <w:rPr>
          <w:sz w:val="22"/>
          <w:szCs w:val="22"/>
        </w:rPr>
        <w:t xml:space="preserve"> «</w:t>
      </w:r>
      <w:r w:rsidRPr="00C9700B">
        <w:rPr>
          <w:sz w:val="22"/>
          <w:szCs w:val="22"/>
        </w:rPr>
        <w:t>В</w:t>
      </w:r>
      <w:r w:rsidR="006D709F" w:rsidRPr="00C9700B">
        <w:rPr>
          <w:sz w:val="22"/>
          <w:szCs w:val="22"/>
        </w:rPr>
        <w:t>оздержались</w:t>
      </w:r>
      <w:r w:rsidR="001F116C" w:rsidRPr="00C9700B">
        <w:rPr>
          <w:sz w:val="22"/>
          <w:szCs w:val="22"/>
        </w:rPr>
        <w:t>»</w:t>
      </w:r>
      <w:r w:rsidR="006D709F" w:rsidRPr="00C9700B">
        <w:rPr>
          <w:sz w:val="22"/>
          <w:szCs w:val="22"/>
        </w:rPr>
        <w:t xml:space="preserve"> – 0.</w:t>
      </w:r>
    </w:p>
    <w:p w:rsidR="008A56D1" w:rsidRPr="00C9700B" w:rsidRDefault="008A56D1" w:rsidP="008A56D1">
      <w:pPr>
        <w:ind w:firstLine="426"/>
        <w:jc w:val="both"/>
        <w:rPr>
          <w:sz w:val="22"/>
          <w:szCs w:val="22"/>
        </w:rPr>
      </w:pPr>
    </w:p>
    <w:p w:rsidR="006D709F" w:rsidRPr="00C9700B" w:rsidRDefault="006D709F" w:rsidP="006D709F">
      <w:pPr>
        <w:pStyle w:val="a6"/>
        <w:ind w:left="1080"/>
        <w:rPr>
          <w:sz w:val="22"/>
          <w:szCs w:val="22"/>
        </w:rPr>
      </w:pPr>
    </w:p>
    <w:p w:rsidR="00A041FD" w:rsidRPr="00C9700B" w:rsidRDefault="00DA1C8E" w:rsidP="00DA1C8E">
      <w:pPr>
        <w:pStyle w:val="a6"/>
        <w:ind w:left="0"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>Члены О</w:t>
      </w:r>
      <w:r w:rsidR="001F116C" w:rsidRPr="00C9700B">
        <w:rPr>
          <w:sz w:val="22"/>
          <w:szCs w:val="22"/>
        </w:rPr>
        <w:t>бщественного совета</w:t>
      </w:r>
      <w:r w:rsidRPr="00C9700B">
        <w:rPr>
          <w:sz w:val="22"/>
          <w:szCs w:val="22"/>
        </w:rPr>
        <w:t xml:space="preserve"> по НОК</w:t>
      </w:r>
      <w:r w:rsidR="001F116C" w:rsidRPr="00C9700B">
        <w:rPr>
          <w:sz w:val="22"/>
          <w:szCs w:val="22"/>
        </w:rPr>
        <w:t xml:space="preserve">: </w:t>
      </w:r>
    </w:p>
    <w:p w:rsidR="00512212" w:rsidRPr="00C9700B" w:rsidRDefault="00A041FD" w:rsidP="00DA1C8E">
      <w:pPr>
        <w:pStyle w:val="a6"/>
        <w:ind w:left="0" w:firstLine="426"/>
        <w:jc w:val="both"/>
        <w:rPr>
          <w:sz w:val="22"/>
          <w:szCs w:val="22"/>
        </w:rPr>
      </w:pPr>
      <w:r w:rsidRPr="00C9700B">
        <w:rPr>
          <w:sz w:val="22"/>
          <w:szCs w:val="22"/>
        </w:rPr>
        <w:t xml:space="preserve">                                                                      подписано всеми членами Общественного совета по НОК.</w:t>
      </w:r>
    </w:p>
    <w:p w:rsidR="00713A97" w:rsidRPr="00C9700B" w:rsidRDefault="00713A97" w:rsidP="00AD574F">
      <w:pPr>
        <w:ind w:firstLine="426"/>
        <w:jc w:val="both"/>
        <w:rPr>
          <w:sz w:val="22"/>
          <w:szCs w:val="22"/>
        </w:rPr>
      </w:pPr>
    </w:p>
    <w:p w:rsidR="00AD574F" w:rsidRPr="00C9700B" w:rsidRDefault="00AD574F" w:rsidP="00512212">
      <w:pPr>
        <w:ind w:firstLine="426"/>
        <w:jc w:val="both"/>
        <w:rPr>
          <w:sz w:val="22"/>
          <w:szCs w:val="22"/>
        </w:rPr>
      </w:pPr>
      <w:bookmarkStart w:id="0" w:name="_GoBack"/>
      <w:bookmarkEnd w:id="0"/>
    </w:p>
    <w:p w:rsidR="00512212" w:rsidRPr="00C9700B" w:rsidRDefault="00512212" w:rsidP="00713A97">
      <w:pPr>
        <w:tabs>
          <w:tab w:val="left" w:pos="4111"/>
        </w:tabs>
        <w:ind w:firstLine="426"/>
        <w:jc w:val="both"/>
        <w:rPr>
          <w:sz w:val="22"/>
          <w:szCs w:val="22"/>
        </w:rPr>
      </w:pPr>
    </w:p>
    <w:sectPr w:rsidR="00512212" w:rsidRPr="00C9700B" w:rsidSect="00DA1C8E">
      <w:pgSz w:w="11906" w:h="16838"/>
      <w:pgMar w:top="568" w:right="851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AE2"/>
    <w:multiLevelType w:val="hybridMultilevel"/>
    <w:tmpl w:val="46B27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2C51"/>
    <w:multiLevelType w:val="hybridMultilevel"/>
    <w:tmpl w:val="7702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3B2B"/>
    <w:multiLevelType w:val="hybridMultilevel"/>
    <w:tmpl w:val="04103CBA"/>
    <w:lvl w:ilvl="0" w:tplc="6BDE896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BC3036"/>
    <w:multiLevelType w:val="hybridMultilevel"/>
    <w:tmpl w:val="279E4544"/>
    <w:lvl w:ilvl="0" w:tplc="C27207E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0CD02BC5"/>
    <w:multiLevelType w:val="hybridMultilevel"/>
    <w:tmpl w:val="E05C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E3E47"/>
    <w:multiLevelType w:val="hybridMultilevel"/>
    <w:tmpl w:val="FAC873CC"/>
    <w:lvl w:ilvl="0" w:tplc="3A125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634A"/>
    <w:multiLevelType w:val="hybridMultilevel"/>
    <w:tmpl w:val="EEDADAD4"/>
    <w:lvl w:ilvl="0" w:tplc="294CA9F6">
      <w:start w:val="1"/>
      <w:numFmt w:val="decimal"/>
      <w:lvlText w:val="%1."/>
      <w:lvlJc w:val="left"/>
      <w:pPr>
        <w:ind w:left="112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7">
    <w:nsid w:val="1FD55CCE"/>
    <w:multiLevelType w:val="hybridMultilevel"/>
    <w:tmpl w:val="B44E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F0AF6"/>
    <w:multiLevelType w:val="hybridMultilevel"/>
    <w:tmpl w:val="15909BC8"/>
    <w:lvl w:ilvl="0" w:tplc="7862C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D33D6E"/>
    <w:multiLevelType w:val="hybridMultilevel"/>
    <w:tmpl w:val="1F7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D61E3"/>
    <w:multiLevelType w:val="hybridMultilevel"/>
    <w:tmpl w:val="04103CBA"/>
    <w:lvl w:ilvl="0" w:tplc="6BDE896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3A7218"/>
    <w:multiLevelType w:val="hybridMultilevel"/>
    <w:tmpl w:val="D58CE752"/>
    <w:lvl w:ilvl="0" w:tplc="6D3AD37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35099"/>
    <w:multiLevelType w:val="hybridMultilevel"/>
    <w:tmpl w:val="E7CE8CF4"/>
    <w:lvl w:ilvl="0" w:tplc="5BA8DA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D64702D"/>
    <w:multiLevelType w:val="hybridMultilevel"/>
    <w:tmpl w:val="7E3E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01ED7"/>
    <w:multiLevelType w:val="hybridMultilevel"/>
    <w:tmpl w:val="454E3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D44A4"/>
    <w:multiLevelType w:val="hybridMultilevel"/>
    <w:tmpl w:val="B44E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074E5"/>
    <w:multiLevelType w:val="hybridMultilevel"/>
    <w:tmpl w:val="68BC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B63E3"/>
    <w:multiLevelType w:val="hybridMultilevel"/>
    <w:tmpl w:val="39CCD498"/>
    <w:lvl w:ilvl="0" w:tplc="3244E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D25493"/>
    <w:multiLevelType w:val="hybridMultilevel"/>
    <w:tmpl w:val="1CC4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B59A1"/>
    <w:multiLevelType w:val="hybridMultilevel"/>
    <w:tmpl w:val="BEE4AF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06970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66D6DC9"/>
    <w:multiLevelType w:val="hybridMultilevel"/>
    <w:tmpl w:val="9AD68FD0"/>
    <w:lvl w:ilvl="0" w:tplc="9E5260E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9F974D6"/>
    <w:multiLevelType w:val="hybridMultilevel"/>
    <w:tmpl w:val="9FC24C02"/>
    <w:lvl w:ilvl="0" w:tplc="9B4AF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6D15D8"/>
    <w:multiLevelType w:val="hybridMultilevel"/>
    <w:tmpl w:val="2E3AF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A3E4A"/>
    <w:multiLevelType w:val="hybridMultilevel"/>
    <w:tmpl w:val="5CA6D55E"/>
    <w:lvl w:ilvl="0" w:tplc="5052B91E">
      <w:start w:val="100"/>
      <w:numFmt w:val="decimal"/>
      <w:lvlText w:val="%1"/>
      <w:lvlJc w:val="left"/>
      <w:pPr>
        <w:ind w:left="510" w:hanging="45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E5630E8"/>
    <w:multiLevelType w:val="hybridMultilevel"/>
    <w:tmpl w:val="A59CD8F6"/>
    <w:lvl w:ilvl="0" w:tplc="973EA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E53599"/>
    <w:multiLevelType w:val="hybridMultilevel"/>
    <w:tmpl w:val="DD50F00C"/>
    <w:lvl w:ilvl="0" w:tplc="C1F670C0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10B61"/>
    <w:multiLevelType w:val="hybridMultilevel"/>
    <w:tmpl w:val="E6B430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1"/>
  </w:num>
  <w:num w:numId="5">
    <w:abstractNumId w:val="10"/>
  </w:num>
  <w:num w:numId="6">
    <w:abstractNumId w:val="2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22"/>
  </w:num>
  <w:num w:numId="13">
    <w:abstractNumId w:val="14"/>
  </w:num>
  <w:num w:numId="14">
    <w:abstractNumId w:val="18"/>
  </w:num>
  <w:num w:numId="15">
    <w:abstractNumId w:val="3"/>
  </w:num>
  <w:num w:numId="16">
    <w:abstractNumId w:val="21"/>
  </w:num>
  <w:num w:numId="17">
    <w:abstractNumId w:val="7"/>
  </w:num>
  <w:num w:numId="18">
    <w:abstractNumId w:val="12"/>
  </w:num>
  <w:num w:numId="19">
    <w:abstractNumId w:val="25"/>
  </w:num>
  <w:num w:numId="20">
    <w:abstractNumId w:val="20"/>
  </w:num>
  <w:num w:numId="21">
    <w:abstractNumId w:val="0"/>
  </w:num>
  <w:num w:numId="22">
    <w:abstractNumId w:val="16"/>
  </w:num>
  <w:num w:numId="23">
    <w:abstractNumId w:val="9"/>
  </w:num>
  <w:num w:numId="24">
    <w:abstractNumId w:val="26"/>
  </w:num>
  <w:num w:numId="25">
    <w:abstractNumId w:val="13"/>
  </w:num>
  <w:num w:numId="26">
    <w:abstractNumId w:val="4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A55EF"/>
    <w:rsid w:val="00040344"/>
    <w:rsid w:val="000A53A4"/>
    <w:rsid w:val="000D0679"/>
    <w:rsid w:val="000E7188"/>
    <w:rsid w:val="00134ACB"/>
    <w:rsid w:val="001F116C"/>
    <w:rsid w:val="00257550"/>
    <w:rsid w:val="00270089"/>
    <w:rsid w:val="002D62BE"/>
    <w:rsid w:val="002F7561"/>
    <w:rsid w:val="0032289D"/>
    <w:rsid w:val="00333638"/>
    <w:rsid w:val="00382617"/>
    <w:rsid w:val="003A2017"/>
    <w:rsid w:val="003B04EA"/>
    <w:rsid w:val="003B16DF"/>
    <w:rsid w:val="003C3918"/>
    <w:rsid w:val="003D43A1"/>
    <w:rsid w:val="00472C0F"/>
    <w:rsid w:val="004A2BCC"/>
    <w:rsid w:val="00512212"/>
    <w:rsid w:val="005211AB"/>
    <w:rsid w:val="005A411A"/>
    <w:rsid w:val="005B4A79"/>
    <w:rsid w:val="00653F9D"/>
    <w:rsid w:val="00680F76"/>
    <w:rsid w:val="006B0C8E"/>
    <w:rsid w:val="006D709F"/>
    <w:rsid w:val="006F1272"/>
    <w:rsid w:val="00713A97"/>
    <w:rsid w:val="00713C20"/>
    <w:rsid w:val="00725481"/>
    <w:rsid w:val="00751C5E"/>
    <w:rsid w:val="00772BA8"/>
    <w:rsid w:val="00801E79"/>
    <w:rsid w:val="00827CE4"/>
    <w:rsid w:val="008315FA"/>
    <w:rsid w:val="00847898"/>
    <w:rsid w:val="008A3342"/>
    <w:rsid w:val="008A56D1"/>
    <w:rsid w:val="008D2796"/>
    <w:rsid w:val="008D3A1F"/>
    <w:rsid w:val="008F1859"/>
    <w:rsid w:val="008F4E07"/>
    <w:rsid w:val="009074B8"/>
    <w:rsid w:val="009124F3"/>
    <w:rsid w:val="00943F0C"/>
    <w:rsid w:val="00997A23"/>
    <w:rsid w:val="009A7F2C"/>
    <w:rsid w:val="009D0A55"/>
    <w:rsid w:val="00A041FD"/>
    <w:rsid w:val="00A37709"/>
    <w:rsid w:val="00AA3726"/>
    <w:rsid w:val="00AD413B"/>
    <w:rsid w:val="00AD574F"/>
    <w:rsid w:val="00B15B8E"/>
    <w:rsid w:val="00B52A4D"/>
    <w:rsid w:val="00B611BF"/>
    <w:rsid w:val="00B91F14"/>
    <w:rsid w:val="00B972D2"/>
    <w:rsid w:val="00BB011E"/>
    <w:rsid w:val="00C107D6"/>
    <w:rsid w:val="00C3243B"/>
    <w:rsid w:val="00C9700B"/>
    <w:rsid w:val="00CD7781"/>
    <w:rsid w:val="00CE4D8A"/>
    <w:rsid w:val="00D31929"/>
    <w:rsid w:val="00D400BD"/>
    <w:rsid w:val="00D72497"/>
    <w:rsid w:val="00D72DFC"/>
    <w:rsid w:val="00DA1C8E"/>
    <w:rsid w:val="00DD243C"/>
    <w:rsid w:val="00DD6D5D"/>
    <w:rsid w:val="00DD7264"/>
    <w:rsid w:val="00DF1DD8"/>
    <w:rsid w:val="00DF590F"/>
    <w:rsid w:val="00E042D9"/>
    <w:rsid w:val="00E90B12"/>
    <w:rsid w:val="00EA3810"/>
    <w:rsid w:val="00EA55EF"/>
    <w:rsid w:val="00EE4EB7"/>
    <w:rsid w:val="00F367E9"/>
    <w:rsid w:val="00F551AE"/>
    <w:rsid w:val="00F6033F"/>
    <w:rsid w:val="00FC68A5"/>
    <w:rsid w:val="00FF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2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A23"/>
    <w:pPr>
      <w:tabs>
        <w:tab w:val="left" w:pos="180"/>
      </w:tabs>
      <w:jc w:val="both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997A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97A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9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70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AC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D6D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4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4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80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0A5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9D0A55"/>
  </w:style>
  <w:style w:type="paragraph" w:styleId="ab">
    <w:name w:val="footer"/>
    <w:basedOn w:val="a"/>
    <w:link w:val="ac"/>
    <w:uiPriority w:val="99"/>
    <w:unhideWhenUsed/>
    <w:rsid w:val="009D0A5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9D0A55"/>
  </w:style>
  <w:style w:type="character" w:styleId="ad">
    <w:name w:val="Hyperlink"/>
    <w:basedOn w:val="a0"/>
    <w:uiPriority w:val="99"/>
    <w:unhideWhenUsed/>
    <w:rsid w:val="009D0A55"/>
    <w:rPr>
      <w:color w:val="0563C1" w:themeColor="hyperlink"/>
      <w:u w:val="single"/>
    </w:rPr>
  </w:style>
  <w:style w:type="paragraph" w:customStyle="1" w:styleId="Style3">
    <w:name w:val="Style3"/>
    <w:basedOn w:val="a"/>
    <w:uiPriority w:val="99"/>
    <w:rsid w:val="009D0A55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ConsNonformat">
    <w:name w:val="ConsNonformat"/>
    <w:rsid w:val="00C10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2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A23"/>
    <w:pPr>
      <w:tabs>
        <w:tab w:val="left" w:pos="180"/>
      </w:tabs>
      <w:jc w:val="both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997A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997A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9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D70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AC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D6D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A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4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847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801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D0A5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9D0A55"/>
  </w:style>
  <w:style w:type="paragraph" w:styleId="ab">
    <w:name w:val="footer"/>
    <w:basedOn w:val="a"/>
    <w:link w:val="ac"/>
    <w:uiPriority w:val="99"/>
    <w:unhideWhenUsed/>
    <w:rsid w:val="009D0A55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9D0A55"/>
  </w:style>
  <w:style w:type="character" w:styleId="ad">
    <w:name w:val="Hyperlink"/>
    <w:basedOn w:val="a0"/>
    <w:uiPriority w:val="99"/>
    <w:unhideWhenUsed/>
    <w:rsid w:val="009D0A55"/>
    <w:rPr>
      <w:color w:val="0563C1" w:themeColor="hyperlink"/>
      <w:u w:val="single"/>
    </w:rPr>
  </w:style>
  <w:style w:type="paragraph" w:customStyle="1" w:styleId="Style3">
    <w:name w:val="Style3"/>
    <w:basedOn w:val="a"/>
    <w:uiPriority w:val="99"/>
    <w:rsid w:val="009D0A55"/>
    <w:pPr>
      <w:widowControl w:val="0"/>
      <w:autoSpaceDE w:val="0"/>
      <w:autoSpaceDN w:val="0"/>
      <w:adjustRightInd w:val="0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customStyle="1" w:styleId="ConsNonformat">
    <w:name w:val="ConsNonformat"/>
    <w:rsid w:val="00C10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 Софья Леонидовна</dc:creator>
  <cp:lastModifiedBy>User</cp:lastModifiedBy>
  <cp:revision>2</cp:revision>
  <cp:lastPrinted>2022-11-18T11:57:00Z</cp:lastPrinted>
  <dcterms:created xsi:type="dcterms:W3CDTF">2024-07-05T10:02:00Z</dcterms:created>
  <dcterms:modified xsi:type="dcterms:W3CDTF">2024-07-05T10:02:00Z</dcterms:modified>
</cp:coreProperties>
</file>