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C75B1E" w:rsidTr="00C75B1E">
        <w:tc>
          <w:tcPr>
            <w:tcW w:w="3256" w:type="dxa"/>
          </w:tcPr>
          <w:p w:rsidR="00D77057" w:rsidRDefault="00D77057" w:rsidP="00C75B1E">
            <w:pPr>
              <w:rPr>
                <w:b/>
                <w:sz w:val="18"/>
                <w:szCs w:val="18"/>
              </w:rPr>
            </w:pPr>
          </w:p>
          <w:p w:rsidR="00C75B1E" w:rsidRPr="00A9774D" w:rsidRDefault="00B70CCB" w:rsidP="00C75B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Улучшаемый </w:t>
            </w:r>
            <w:r w:rsidR="00C75B1E" w:rsidRPr="00A9774D">
              <w:rPr>
                <w:b/>
                <w:sz w:val="18"/>
                <w:szCs w:val="18"/>
              </w:rPr>
              <w:t>процесс</w:t>
            </w:r>
          </w:p>
        </w:tc>
        <w:tc>
          <w:tcPr>
            <w:tcW w:w="7200" w:type="dxa"/>
          </w:tcPr>
          <w:p w:rsidR="00D77057" w:rsidRDefault="00D77057" w:rsidP="00C75B1E">
            <w:pPr>
              <w:rPr>
                <w:b/>
                <w:sz w:val="18"/>
                <w:szCs w:val="18"/>
              </w:rPr>
            </w:pPr>
          </w:p>
          <w:p w:rsidR="00C75B1E" w:rsidRDefault="00B70CCB" w:rsidP="00C75B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Улучшаемый </w:t>
            </w:r>
            <w:proofErr w:type="spellStart"/>
            <w:r w:rsidR="00C75B1E" w:rsidRPr="00A9774D">
              <w:rPr>
                <w:b/>
                <w:sz w:val="18"/>
                <w:szCs w:val="18"/>
              </w:rPr>
              <w:t>подпроцесс</w:t>
            </w:r>
            <w:proofErr w:type="spellEnd"/>
          </w:p>
          <w:p w:rsidR="00B70CCB" w:rsidRPr="00A9774D" w:rsidRDefault="00B70CCB" w:rsidP="00C75B1E">
            <w:pPr>
              <w:rPr>
                <w:b/>
                <w:sz w:val="18"/>
                <w:szCs w:val="18"/>
              </w:rPr>
            </w:pP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C7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регистратуры медицинской организации</w:t>
            </w:r>
          </w:p>
        </w:tc>
        <w:tc>
          <w:tcPr>
            <w:tcW w:w="7200" w:type="dxa"/>
          </w:tcPr>
          <w:p w:rsidR="00B70CCB" w:rsidRDefault="00B70CCB" w:rsidP="00C7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Предварительная запись пациентов на прием к врачу (через интернет, </w:t>
            </w:r>
            <w:proofErr w:type="spellStart"/>
            <w:r>
              <w:rPr>
                <w:sz w:val="18"/>
                <w:szCs w:val="18"/>
              </w:rPr>
              <w:t>инфомат</w:t>
            </w:r>
            <w:proofErr w:type="spellEnd"/>
            <w:r>
              <w:rPr>
                <w:sz w:val="18"/>
                <w:szCs w:val="18"/>
              </w:rPr>
              <w:t>, по телефону, при обращении в регистратуру).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75B1E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7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входящих потоков пациентов, в том числе по неотложным показаниям.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75B1E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7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Подбор и доставка медицинских карт пациентов, получающих медицинскую помощь в амбулаторных условиях (форма 025/у) в кабинеты врачей, ведение картотеки поликлиники.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75B1E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7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архива медицинских карт пациентов, получающих медицинскую помощь в амбулаторных условиях (форма 025/у).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75B1E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7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расписания специалистов, в том числе в электронном виде, своевременное внесение изменений в расписание, оповещение пациентов в случае отмены/изменения времени приема врача, предварительный </w:t>
            </w:r>
            <w:proofErr w:type="spellStart"/>
            <w:r>
              <w:rPr>
                <w:sz w:val="18"/>
                <w:szCs w:val="18"/>
              </w:rPr>
              <w:t>обзвон</w:t>
            </w:r>
            <w:proofErr w:type="spellEnd"/>
            <w:r>
              <w:rPr>
                <w:sz w:val="18"/>
                <w:szCs w:val="18"/>
              </w:rPr>
              <w:t xml:space="preserve"> пациентов с целью контроля их готовности к посещению поликлиники.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75B1E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587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листков нетрудоспособности, справок о временной нетрудоспособности студента, учащегося техникума, профессионально-технического училища, о болезни, карантине и прочих причинах отсутствия ребенка, посещающего школу, детское дошкольное учреждение.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75B1E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7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гражданина на медицинское обслуживание в медицинской организации/снятие гражданина с медицинского обслуживания в медицинской организации.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75B1E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7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вызовов врача на дом, организация посещений пациентов на дому после вызова скорой медицинской помощи.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75B1E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1F2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результатов лабораторных, инструментальных исследований по медицинским картам пациентов, получающих медицинскую помощь в амбулаторных условиях (форма 025/у).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75B1E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1F241A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C7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Лечебно-диагностический прием врача</w:t>
            </w:r>
          </w:p>
        </w:tc>
        <w:tc>
          <w:tcPr>
            <w:tcW w:w="7200" w:type="dxa"/>
          </w:tcPr>
          <w:p w:rsidR="00B70CCB" w:rsidRDefault="00B70CCB" w:rsidP="00C7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Лечебно-диагностический прием врача в поликлинике.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листков нетрудоспособности, справок о временной нетрудоспособности студента, учащегося техникума, профессионально-технического училища, о болезни, карантине и прочих причинах отсутствия ребенка, посещающего школу, детское дошкольное учреждение.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медицинской документации (выписки, направления, в том числе на врачебную комиссию, санаторно-курортное лечение, оформление санаторно-курортных карт, формы № 088/у «Направление на медико-социальную экспертизу медицинской организацией» и др.).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Лечебно-диагностический прием на дому</w:t>
            </w: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Врачебный осмотр пациента на дому врачом.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неотложной помощи на дому.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стационара на дому.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симптоматической и обезболивающей терапии на дому при оказании паллиативной помощи.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прием</w:t>
            </w: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диспансеризации определенных групп взрослого населения.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8F4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профилактического медицинского осмотра взрослых.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8F4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профилактического медицинского осмотра несовершеннолетних.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Pr="00AD6FF1" w:rsidRDefault="00B70CCB" w:rsidP="008F4405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Проведение углубленной диспансеризации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Pr="00AD6FF1" w:rsidRDefault="00B70CCB" w:rsidP="008F4405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Проведение диспансеризации детского населения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Диспансерное наблюдение.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Pr="00AD6FF1" w:rsidRDefault="00B70CCB" w:rsidP="00CA4CF2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Лекарственное обеспечение</w:t>
            </w: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Льготное лекарственное обеспечение отдельных категорий граждан.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Лекарственное обеспечение в условиях дневного стационара.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потребности в лекарственных препаратах, медицинских изделиях и расходных материалах, формирование заявки на льготное лекарственное обеспечение.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контроля за правильным хранением и рациональным расходованием лекарственных препаратов, медицинских изделий и расходных материалов в подразделениях медицинской организации.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Вакцинация</w:t>
            </w: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списков контингентов (лиц), подлежащих вакцинопрофилактике.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профилактических прививок.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профилактических прививок и формирование прививочной картотеки, регистрация поствакцинальных реакций и осложнений.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Хранение, транспортировка, утилизация иммунобиологических препаратов.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медицинского осмотра перед проведением вакцинации и после неё.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дневного стационара</w:t>
            </w: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направления, оформления, приёма и сопровождения пациента в дневном стационаре.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листа врачебных назначений, в том числе назначение лекарственных препаратов через врачебную комиссию.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Экспертиза временной нетрудоспособности</w:t>
            </w: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Экспертиза временной нетрудоспособности на приёме.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Экспертиза временной нетрудоспособности на дому.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Экспертиза временной нетрудоспособности в дневном стационаре.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Диагностические исследования</w:t>
            </w: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эндоскопических исследований.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различных видов лучевой диагностики.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CA4CF2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CA4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ультразвуковой диагностики.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7B2C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функциональных методов исследований.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7B2C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исследований биологических материалов человека с использованием лабораторных методов диагностики.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7B2C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консультаций с применением телемедицинских технологий.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7B2C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7B2C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ресурсами в медицинской организации</w:t>
            </w: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материальными ресурсами.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качеством и безопасностью в медицинской организации</w:t>
            </w: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контроль качества и безопасности медицинской деятельности.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3F3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врачебной комиссии медицинской организации.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рассмотрения обращений граждан.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Снабжение медицинской организации</w:t>
            </w: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Приёмка материальных ресурсов (доставка, проверка качества входящих материальных ресурсов, учёт).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материальными ресурсами (перемещение материальных ресурсов внутри медицинской организации, осуществление закупок в медицинской организации) и пр.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склада лекарственных препаратов и медицинских изделий в медицинской организации (учёт, движение, хранение лекарственных препаратов, медицинских изделий и расходных материалов).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и оценка исполнения договоров/контрактов.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в структурные подразделения и кабинеты лекарственных препаратов, медицинских изделий и расходных материалов точно вовремя по принципу «вытягивания» в нужном количестве.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Централизованная стерилизация</w:t>
            </w: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Доставка, приёмка и хранение до процесса обработки использованных нестерильных изделий медицинского назначения многоразового использования в центральном стерилизационном отделении.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Сортировка, упаковка и стерилизация изделий медицинского назначения многоразового использования в центральном стерилизационном отделении.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стерильных изделий медицинского назначения в кабинеты и структурные подразделения медицинской организации.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медицинского оборудования</w:t>
            </w: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текущего технического обслуживания медицинского оборудования (контроль технического состояния медицинского оборудования, контроль качества выполняемых работ по техническому обслуживанию медицинского оборудования, текущий ремонт) и пр.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 </w:t>
            </w: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транспортными услугами кабинета (отделения) неотложной медицинской помощи.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транспортными услугами административного отдела медицинской организации.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доставки биоматериала в централизованные лаборатории.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доставки материальных ресурсов в структурные подразделения медицинской организации.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технического обслуживания автотранспортных средств.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  <w:tr w:rsidR="00B70CCB" w:rsidTr="00C75B1E">
        <w:tc>
          <w:tcPr>
            <w:tcW w:w="3256" w:type="dxa"/>
            <w:vMerge w:val="restart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Санитарное содержание</w:t>
            </w: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помещений в соответствии с классом чистоты (А, Б, В, Г).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Хранение, использование уборочного инвентаря.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и утилизация отходов разных классов опасности.</w:t>
            </w:r>
          </w:p>
        </w:tc>
      </w:tr>
      <w:tr w:rsidR="00B70CCB" w:rsidTr="00C75B1E">
        <w:tc>
          <w:tcPr>
            <w:tcW w:w="3256" w:type="dxa"/>
            <w:vMerge/>
          </w:tcPr>
          <w:p w:rsidR="00B70CCB" w:rsidRDefault="00B70CCB" w:rsidP="00AA5A07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B70CCB" w:rsidRDefault="00B70CCB" w:rsidP="00AA5A07">
            <w:pPr>
              <w:rPr>
                <w:sz w:val="18"/>
                <w:szCs w:val="18"/>
              </w:rPr>
            </w:pPr>
            <w:r w:rsidRPr="00AD6FF1">
              <w:rPr>
                <w:sz w:val="18"/>
                <w:szCs w:val="18"/>
              </w:rPr>
              <w:t>Другое (ввод текста при выборе)</w:t>
            </w:r>
          </w:p>
        </w:tc>
      </w:tr>
    </w:tbl>
    <w:p w:rsidR="00C75B1E" w:rsidRPr="00C75B1E" w:rsidRDefault="00C75B1E" w:rsidP="00C75B1E">
      <w:pPr>
        <w:spacing w:after="0"/>
        <w:ind w:firstLine="709"/>
        <w:rPr>
          <w:sz w:val="18"/>
          <w:szCs w:val="18"/>
        </w:rPr>
      </w:pPr>
    </w:p>
    <w:sectPr w:rsidR="00C75B1E" w:rsidRPr="00C75B1E" w:rsidSect="00C75B1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33"/>
    <w:rsid w:val="000157E4"/>
    <w:rsid w:val="000753B2"/>
    <w:rsid w:val="000E6933"/>
    <w:rsid w:val="001E67B9"/>
    <w:rsid w:val="001F241A"/>
    <w:rsid w:val="00226EBD"/>
    <w:rsid w:val="002303B6"/>
    <w:rsid w:val="00370082"/>
    <w:rsid w:val="003861E5"/>
    <w:rsid w:val="003F3B7C"/>
    <w:rsid w:val="0044099C"/>
    <w:rsid w:val="00490D50"/>
    <w:rsid w:val="004E0879"/>
    <w:rsid w:val="00506C64"/>
    <w:rsid w:val="005877B4"/>
    <w:rsid w:val="00596121"/>
    <w:rsid w:val="006C0B77"/>
    <w:rsid w:val="0077454E"/>
    <w:rsid w:val="008242FF"/>
    <w:rsid w:val="00870751"/>
    <w:rsid w:val="00876F9A"/>
    <w:rsid w:val="008F0F82"/>
    <w:rsid w:val="008F4405"/>
    <w:rsid w:val="00922C48"/>
    <w:rsid w:val="009B2598"/>
    <w:rsid w:val="00A14961"/>
    <w:rsid w:val="00A9774D"/>
    <w:rsid w:val="00AA5A07"/>
    <w:rsid w:val="00AA7B2C"/>
    <w:rsid w:val="00AD6FF1"/>
    <w:rsid w:val="00B70CCB"/>
    <w:rsid w:val="00B915B7"/>
    <w:rsid w:val="00C45C69"/>
    <w:rsid w:val="00C75B1E"/>
    <w:rsid w:val="00CA4CF2"/>
    <w:rsid w:val="00D77057"/>
    <w:rsid w:val="00D94093"/>
    <w:rsid w:val="00E20597"/>
    <w:rsid w:val="00EA59DF"/>
    <w:rsid w:val="00EE4070"/>
    <w:rsid w:val="00F12C76"/>
    <w:rsid w:val="00F25D87"/>
    <w:rsid w:val="00F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D509-08BF-44C4-A255-819B197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dcterms:created xsi:type="dcterms:W3CDTF">2023-12-29T11:21:00Z</dcterms:created>
  <dcterms:modified xsi:type="dcterms:W3CDTF">2023-12-29T11:21:00Z</dcterms:modified>
</cp:coreProperties>
</file>