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 предоставлен </w:t>
      </w:r>
      <w:hyperlink r:id="rId4" w:history="1">
        <w:r>
          <w:rPr>
            <w:rFonts w:ascii="Calibri" w:hAnsi="Calibri" w:cs="Calibri"/>
            <w:color w:val="0000FF"/>
          </w:rPr>
          <w:t>КонсультантПлюс</w:t>
        </w:r>
      </w:hyperlink>
      <w:r>
        <w:rPr>
          <w:rFonts w:ascii="Calibri" w:hAnsi="Calibri" w:cs="Calibri"/>
        </w:rPr>
        <w:br/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АДМИНИСТРАЦИЯ ЛИПЕЦКОЙ ОБЛАСТИ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8 октября 2010 г. N 349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ПОЛОЖЕНИЯ О ПРОВЕРКЕ ДОСТОВЕРНОСТИ И ПОЛНОТЫ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СВЕДЕНИЙ, ПРЕДСТАВЛЯЕМЫХ ГРАЖДАНАМИ, ПРЕТЕНДУЮЩИМИ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НА ЗАМЕЩЕНИЕ ДОЛЖНОСТЕЙ ГОСУДАРСТВЕННОЙ ГРАЖДАНСКОЙ СЛУЖБЫ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АДМИНИСТРАЦИИ ЛИПЕЦКОЙ ОБЛАСТИ И ИСПОЛНИТЕЛЬНЫХ ОРГАНАХ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ГОСУДАРСТВЕННОЙ ВЛАСТИ ЛИПЕЦКОЙ ОБЛАСТИ, И </w:t>
      </w:r>
      <w:proofErr w:type="gramStart"/>
      <w:r>
        <w:rPr>
          <w:rFonts w:ascii="Calibri" w:hAnsi="Calibri" w:cs="Calibri"/>
          <w:b/>
          <w:bCs/>
        </w:rPr>
        <w:t>ГОСУДАРСТВЕННЫМИ</w:t>
      </w:r>
      <w:proofErr w:type="gramEnd"/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ГРАЖДАНСКИМИ СЛУЖАЩИМИ АДМИНИСТРАЦИИ ЛИПЕЦКОЙ ОБЛАСТИ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ИСПОЛНИТЕЛЬНЫХ ОРГАНОВ ГОСУДАРСТВЕННОЙ ВЛАСТИ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ЛИПЕЦКОЙ ОБЛАСТИ, И СОБЛЮДЕНИЯ </w:t>
      </w:r>
      <w:proofErr w:type="gramStart"/>
      <w:r>
        <w:rPr>
          <w:rFonts w:ascii="Calibri" w:hAnsi="Calibri" w:cs="Calibri"/>
          <w:b/>
          <w:bCs/>
        </w:rPr>
        <w:t>ГОСУДАРСТВЕННЫМИ</w:t>
      </w:r>
      <w:proofErr w:type="gramEnd"/>
      <w:r>
        <w:rPr>
          <w:rFonts w:ascii="Calibri" w:hAnsi="Calibri" w:cs="Calibri"/>
          <w:b/>
          <w:bCs/>
        </w:rPr>
        <w:t xml:space="preserve"> ГРАЖДАНСКИМИ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СЛУЖАЩИМИ АДМИНИСТРАЦИИ ЛИПЕЦКОЙ ОБЛАСТИ И </w:t>
      </w:r>
      <w:proofErr w:type="gramStart"/>
      <w:r>
        <w:rPr>
          <w:rFonts w:ascii="Calibri" w:hAnsi="Calibri" w:cs="Calibri"/>
          <w:b/>
          <w:bCs/>
        </w:rPr>
        <w:t>ИСПОЛНИТЕЛЬНЫХ</w:t>
      </w:r>
      <w:proofErr w:type="gramEnd"/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ГОСУДАРСТВЕННОЙ ВЛАСТИ ЛИПЕЦКОЙ ОБЛАСТИ ТРЕБОВАНИЙ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СЛУЖЕБНОМУ ПОВЕДЕНИЮ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31.01.2013 </w:t>
      </w:r>
      <w:hyperlink r:id="rId5" w:history="1">
        <w:r>
          <w:rPr>
            <w:rFonts w:ascii="Calibri" w:hAnsi="Calibri" w:cs="Calibri"/>
            <w:color w:val="0000FF"/>
          </w:rPr>
          <w:t>N 42</w:t>
        </w:r>
      </w:hyperlink>
      <w:r>
        <w:rPr>
          <w:rFonts w:ascii="Calibri" w:hAnsi="Calibri" w:cs="Calibri"/>
        </w:rPr>
        <w:t xml:space="preserve">, от 18.11.2013 </w:t>
      </w:r>
      <w:hyperlink r:id="rId6" w:history="1">
        <w:r>
          <w:rPr>
            <w:rFonts w:ascii="Calibri" w:hAnsi="Calibri" w:cs="Calibri"/>
            <w:color w:val="0000FF"/>
          </w:rPr>
          <w:t>N 513</w:t>
        </w:r>
      </w:hyperlink>
      <w:r>
        <w:rPr>
          <w:rFonts w:ascii="Calibri" w:hAnsi="Calibri" w:cs="Calibri"/>
        </w:rPr>
        <w:t>,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15.08.2014 </w:t>
      </w:r>
      <w:hyperlink r:id="rId7" w:history="1">
        <w:r>
          <w:rPr>
            <w:rFonts w:ascii="Calibri" w:hAnsi="Calibri" w:cs="Calibri"/>
            <w:color w:val="0000FF"/>
          </w:rPr>
          <w:t>N 353</w:t>
        </w:r>
      </w:hyperlink>
      <w:r>
        <w:rPr>
          <w:rFonts w:ascii="Calibri" w:hAnsi="Calibri" w:cs="Calibri"/>
        </w:rPr>
        <w:t xml:space="preserve">, от 31.12.2014 </w:t>
      </w:r>
      <w:hyperlink r:id="rId8" w:history="1">
        <w:r>
          <w:rPr>
            <w:rFonts w:ascii="Calibri" w:hAnsi="Calibri" w:cs="Calibri"/>
            <w:color w:val="0000FF"/>
          </w:rPr>
          <w:t>N 579</w:t>
        </w:r>
      </w:hyperlink>
      <w:r>
        <w:rPr>
          <w:rFonts w:ascii="Calibri" w:hAnsi="Calibri" w:cs="Calibri"/>
        </w:rPr>
        <w:t>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соответствии с Федеральным </w:t>
      </w:r>
      <w:hyperlink r:id="rId9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 июля 2004 года N 79-ФЗ "О государственной гражданской службе Российской Федерации",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коррупции", </w:t>
      </w:r>
      <w:hyperlink r:id="rId11" w:history="1">
        <w:r>
          <w:rPr>
            <w:rFonts w:ascii="Calibri" w:hAnsi="Calibri" w:cs="Calibri"/>
            <w:color w:val="0000FF"/>
          </w:rPr>
          <w:t>Указом</w:t>
        </w:r>
      </w:hyperlink>
      <w:r>
        <w:rPr>
          <w:rFonts w:ascii="Calibri" w:hAnsi="Calibri" w:cs="Calibri"/>
        </w:rPr>
        <w:t xml:space="preserve"> Президента Российской Федерации от 21 сентября 2009 года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</w:t>
      </w:r>
      <w:proofErr w:type="gramEnd"/>
      <w:r>
        <w:rPr>
          <w:rFonts w:ascii="Calibri" w:hAnsi="Calibri" w:cs="Calibri"/>
        </w:rPr>
        <w:t>, и соблюдения федеральными государственными служащими требований к служебному поведению" администрация Липецкой области постановляет: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</w:t>
      </w:r>
      <w:proofErr w:type="gramStart"/>
      <w:r>
        <w:rPr>
          <w:rFonts w:ascii="Calibri" w:hAnsi="Calibri" w:cs="Calibri"/>
        </w:rPr>
        <w:t xml:space="preserve">Утвердить </w:t>
      </w:r>
      <w:hyperlink w:anchor="Par38" w:history="1">
        <w:r>
          <w:rPr>
            <w:rFonts w:ascii="Calibri" w:hAnsi="Calibri" w:cs="Calibri"/>
            <w:color w:val="0000FF"/>
          </w:rPr>
          <w:t>Положение</w:t>
        </w:r>
      </w:hyperlink>
      <w:r>
        <w:rPr>
          <w:rFonts w:ascii="Calibri" w:hAnsi="Calibri" w:cs="Calibri"/>
        </w:rPr>
        <w:t xml:space="preserve"> о проверке достоверности и полноты сведений, представляемых гражданами,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области, и государственными гражданскими служащими администрации Липецкой области и исполнительных органов государственной власти Липецкой области, и соблюдения государственными гражданскими служащими администрации Липецкой области и исполнительных органов государственной власти Липецкой области требований к служебному</w:t>
      </w:r>
      <w:proofErr w:type="gramEnd"/>
      <w:r>
        <w:rPr>
          <w:rFonts w:ascii="Calibri" w:hAnsi="Calibri" w:cs="Calibri"/>
        </w:rPr>
        <w:t xml:space="preserve"> поведению согласно Приложению.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</w:t>
      </w:r>
      <w:proofErr w:type="gramStart"/>
      <w:r>
        <w:rPr>
          <w:rFonts w:ascii="Calibri" w:hAnsi="Calibri" w:cs="Calibri"/>
        </w:rPr>
        <w:t xml:space="preserve">Признать утратившим силу </w:t>
      </w:r>
      <w:hyperlink r:id="rId1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20 апреля 2010 года N 115 "Об утверждении Положения о проведении проверки достоверности и полноты сведений о доходах, об имуществе и обязательствах имущественного характера государственных гражданских служащих Липецкой области, их супруги (супруга) и несовершеннолетних детей, а также лиц, претендующих на замещение должностей государственной гражданской службы в администрации Липецкой области и исполнительных органах</w:t>
      </w:r>
      <w:proofErr w:type="gramEnd"/>
      <w:r>
        <w:rPr>
          <w:rFonts w:ascii="Calibri" w:hAnsi="Calibri" w:cs="Calibri"/>
        </w:rPr>
        <w:t xml:space="preserve"> государственной власти Липецкой области, и их супруги (супруга) и несовершеннолетних детей".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И.о. главы администрации области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Ю.Н.БОЖКО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>Приложение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Липецкой области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8 октября 2010 г. N 349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8"/>
      <w:bookmarkEnd w:id="2"/>
      <w:r>
        <w:rPr>
          <w:rFonts w:ascii="Calibri" w:hAnsi="Calibri" w:cs="Calibri"/>
          <w:b/>
          <w:bCs/>
        </w:rPr>
        <w:t>ПОЛОЖЕНИЕ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ПРОВЕРКЕ ДОСТОВЕРНОСТИ И ПОЛНОТЫ СВЕДЕНИЙ, ПРЕДСТАВЛЯЕМЫХ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ГРАЖДАНАМИ, ПРЕТЕНДУЮЩИМИ НА ЗАМЕЩЕНИЕ ДОЛЖНОСТЕЙ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ГРАЖДАНСКОЙ СЛУЖБЫ В АДМИНИСТРАЦИИ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ЛИПЕЦКОЙ ОБЛАСТИ И ИСПОЛНИТЕЛЬНЫХ ОРГАНАХ ГОСУДАРСТВЕННОЙ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ВЛАСТИ ЛИПЕЦКОЙ ОБЛАСТИ, И </w:t>
      </w:r>
      <w:proofErr w:type="gramStart"/>
      <w:r>
        <w:rPr>
          <w:rFonts w:ascii="Calibri" w:hAnsi="Calibri" w:cs="Calibri"/>
          <w:b/>
          <w:bCs/>
        </w:rPr>
        <w:t>ГОСУДАРСТВЕННЫМИ</w:t>
      </w:r>
      <w:proofErr w:type="gramEnd"/>
      <w:r>
        <w:rPr>
          <w:rFonts w:ascii="Calibri" w:hAnsi="Calibri" w:cs="Calibri"/>
          <w:b/>
          <w:bCs/>
        </w:rPr>
        <w:t xml:space="preserve"> ГРАЖДАНСКИМИ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СЛУЖАЩИМИ АДМИНИСТРАЦИИ ЛИПЕЦКОЙ ОБЛАСТИ И </w:t>
      </w:r>
      <w:proofErr w:type="gramStart"/>
      <w:r>
        <w:rPr>
          <w:rFonts w:ascii="Calibri" w:hAnsi="Calibri" w:cs="Calibri"/>
          <w:b/>
          <w:bCs/>
        </w:rPr>
        <w:t>ИСПОЛНИТЕЛЬНЫХ</w:t>
      </w:r>
      <w:proofErr w:type="gramEnd"/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ОРГАНОВ ГОСУДАРСТВЕННОЙ ВЛАСТИ ЛИПЕЦКОЙ ОБЛАСТИ,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СОБЛЮДЕНИЯ ГОСУДАРСТВЕННЫМИ ГРАЖДАНСКИМИ СЛУЖАЩИМИ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АДМИНИСТРАЦИИ ЛИПЕЦКОЙ ОБЛАСТИ И ИСПОЛНИТЕЛЬНЫХ ОРГАНОВ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ГОСУДАРСТВЕННОЙ ВЛАСТИ ЛИПЕЦКОЙ ОБЛАСТИ ТРЕБОВАНИЙ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СЛУЖЕБНОМУ ПОВЕДЕНИЮ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(в ред. постановлений администрации Липецкой области</w:t>
      </w:r>
      <w:proofErr w:type="gramEnd"/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31.01.2013 </w:t>
      </w:r>
      <w:hyperlink r:id="rId13" w:history="1">
        <w:r>
          <w:rPr>
            <w:rFonts w:ascii="Calibri" w:hAnsi="Calibri" w:cs="Calibri"/>
            <w:color w:val="0000FF"/>
          </w:rPr>
          <w:t>N 42</w:t>
        </w:r>
      </w:hyperlink>
      <w:r>
        <w:rPr>
          <w:rFonts w:ascii="Calibri" w:hAnsi="Calibri" w:cs="Calibri"/>
        </w:rPr>
        <w:t xml:space="preserve">, от 18.11.2013 </w:t>
      </w:r>
      <w:hyperlink r:id="rId14" w:history="1">
        <w:r>
          <w:rPr>
            <w:rFonts w:ascii="Calibri" w:hAnsi="Calibri" w:cs="Calibri"/>
            <w:color w:val="0000FF"/>
          </w:rPr>
          <w:t>N 513</w:t>
        </w:r>
      </w:hyperlink>
      <w:r>
        <w:rPr>
          <w:rFonts w:ascii="Calibri" w:hAnsi="Calibri" w:cs="Calibri"/>
        </w:rPr>
        <w:t>,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15.08.2014 </w:t>
      </w:r>
      <w:hyperlink r:id="rId15" w:history="1">
        <w:r>
          <w:rPr>
            <w:rFonts w:ascii="Calibri" w:hAnsi="Calibri" w:cs="Calibri"/>
            <w:color w:val="0000FF"/>
          </w:rPr>
          <w:t>N 353</w:t>
        </w:r>
      </w:hyperlink>
      <w:r>
        <w:rPr>
          <w:rFonts w:ascii="Calibri" w:hAnsi="Calibri" w:cs="Calibri"/>
        </w:rPr>
        <w:t xml:space="preserve">, от 31.12.2014 </w:t>
      </w:r>
      <w:hyperlink r:id="rId16" w:history="1">
        <w:r>
          <w:rPr>
            <w:rFonts w:ascii="Calibri" w:hAnsi="Calibri" w:cs="Calibri"/>
            <w:color w:val="0000FF"/>
          </w:rPr>
          <w:t>N 579</w:t>
        </w:r>
      </w:hyperlink>
      <w:r>
        <w:rPr>
          <w:rFonts w:ascii="Calibri" w:hAnsi="Calibri" w:cs="Calibri"/>
        </w:rPr>
        <w:t>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55"/>
      <w:bookmarkEnd w:id="3"/>
      <w:r>
        <w:rPr>
          <w:rFonts w:ascii="Calibri" w:hAnsi="Calibri" w:cs="Calibri"/>
        </w:rPr>
        <w:t>1. Настоящим Положением определяется порядок осуществления проверки: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1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Липецкой области от 30 декабря 2005 года N 259-ОЗ "О государственной гражданской службе Липецкой области":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15.08.2014 N 353)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гражданами, претендующими на замещение должностей государственной гражданской службы в администрации Липецкой области и исполнительных органах государственной власти Липецкой области (далее - граждане), на отчетную дату;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государственными гражданскими служащими администрации Липецкой области и исполнительных органов государственной власти Липецкой области (далее - гражданские служащие) за отчетный период и за два года, предшествующие отчетному периоду;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15.08.2014 N 353)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достоверности и полноты сведений, представленных гражданами при поступлении на государственную гражданскую службу в администрацию Липецкой области и исполнительные органы государственной власти Липецкой области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15.08.2014 N 353)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соблюдения гражданскими служащими в течение трех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25 декабря 2008 года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15.08.2014 N 353)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Проверка, предусмотренная </w:t>
      </w:r>
      <w:hyperlink w:anchor="Par5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осуществляется по решению главы администрации Липецкой области или заместителя главы администрации Липецкой области, курирующего вопросы государственной службы и кадровой работы, или руководителя исполнительного органа государственной власти Липецкой области.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18.11.2013 N 513)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Решение принимается отдельно в отношении каждого гражданина или гражданского </w:t>
      </w:r>
      <w:r>
        <w:rPr>
          <w:rFonts w:ascii="Calibri" w:hAnsi="Calibri" w:cs="Calibri"/>
        </w:rPr>
        <w:lastRenderedPageBreak/>
        <w:t>служащего и оформляется в письменной форме.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68"/>
      <w:bookmarkEnd w:id="4"/>
      <w:r>
        <w:rPr>
          <w:rFonts w:ascii="Calibri" w:hAnsi="Calibri" w:cs="Calibri"/>
        </w:rPr>
        <w:t>3. Управление государственной службы и кадровой работы администрации Липецкой области по решению главы администрации области или заместителя главы администрации Липецкой области, курирующего вопросы государственной службы и кадровой работы, осуществляет проверку: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579)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 при поступлении на должности государственной гражданской службы Липецкой области, назначение на которые и освобождение от которых осуществляется главой администрации Липецкой области, а также сведений, представляемых гражданами в соответствии с нормативными правовыми актами Российской Федерации;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2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579)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72"/>
      <w:bookmarkEnd w:id="5"/>
      <w:r>
        <w:rPr>
          <w:rFonts w:ascii="Calibri" w:hAnsi="Calibri" w:cs="Calibri"/>
        </w:rPr>
        <w:t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Липецкой области, назначение на которые и освобождение от которых осуществляется главой администрации Липецкой области;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гражданскими служащими, замещающими должности государственной гражданской службы Липецкой области, указанные в </w:t>
      </w:r>
      <w:hyperlink w:anchor="Par72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пункта, требований к служебному поведению.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74"/>
      <w:bookmarkEnd w:id="6"/>
      <w:r>
        <w:rPr>
          <w:rFonts w:ascii="Calibri" w:hAnsi="Calibri" w:cs="Calibri"/>
        </w:rPr>
        <w:t>4. Кадровая служба (лицо, ответственное за ведение кадровой работы) исполнительного органа государственной власти Липецкой области по решению руководителя соответствующего исполнительного органа государственной власти Липецкой области осуществляет проверку: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достоверности и полноты сведений о доходах, об имуществе и обязательствах имущественного характера, представляемых гражданами при поступлении на должности государственной гражданской службы Липецкой области в исполнительные органы государственной власти Липецкой области,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7" w:name="Par76"/>
      <w:bookmarkEnd w:id="7"/>
      <w:r>
        <w:rPr>
          <w:rFonts w:ascii="Calibri" w:hAnsi="Calibri" w:cs="Calibri"/>
        </w:rPr>
        <w:t xml:space="preserve">б) достоверности и полноты сведений о доходах, об имуществе и обязательствах имущественного характера, представляемых гражданскими служащими, замещающими должности государственной гражданской службы Липецкой области в исполнительных органах государственной власти Липецкой области, за исключением лиц, указанных в </w:t>
      </w:r>
      <w:hyperlink w:anchor="Par72" w:history="1">
        <w:r>
          <w:rPr>
            <w:rFonts w:ascii="Calibri" w:hAnsi="Calibri" w:cs="Calibri"/>
            <w:color w:val="0000FF"/>
          </w:rPr>
          <w:t>подпункте "б" пункта 3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соблюдения гражданскими служащими, замещающими должности государственной гражданской службы Липецкой области, указанные в </w:t>
      </w:r>
      <w:hyperlink w:anchor="Par76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пункта, требований к служебному поведению.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4 в ред. </w:t>
      </w:r>
      <w:hyperlink r:id="rId2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31.12.2014 N 579)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Утратил силу. - </w:t>
      </w:r>
      <w:hyperlink r:id="rId27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Липецкой области от 31.01.2013 N 42.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8" w:name="Par80"/>
      <w:bookmarkEnd w:id="8"/>
      <w:r>
        <w:rPr>
          <w:rFonts w:ascii="Calibri" w:hAnsi="Calibri" w:cs="Calibri"/>
        </w:rPr>
        <w:t xml:space="preserve">6. Основанием для осуществления проверки, предусмотренной </w:t>
      </w:r>
      <w:hyperlink w:anchor="Par55" w:history="1">
        <w:r>
          <w:rPr>
            <w:rFonts w:ascii="Calibri" w:hAnsi="Calibri" w:cs="Calibri"/>
            <w:color w:val="0000FF"/>
          </w:rPr>
          <w:t>пунктом 1</w:t>
        </w:r>
      </w:hyperlink>
      <w:r>
        <w:rPr>
          <w:rFonts w:ascii="Calibri" w:hAnsi="Calibri" w:cs="Calibri"/>
        </w:rP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а.1) управлением государственной службы и кадровой работы администрации Липецкой области в отношении лиц, указанных в </w:t>
      </w:r>
      <w:hyperlink w:anchor="Par68" w:history="1">
        <w:r>
          <w:rPr>
            <w:rFonts w:ascii="Calibri" w:hAnsi="Calibri" w:cs="Calibri"/>
            <w:color w:val="0000FF"/>
          </w:rPr>
          <w:t>пункте 3</w:t>
        </w:r>
      </w:hyperlink>
      <w:r>
        <w:rPr>
          <w:rFonts w:ascii="Calibri" w:hAnsi="Calibri" w:cs="Calibri"/>
        </w:rPr>
        <w:t xml:space="preserve"> настоящего Положения, кадровой службой (лицом, ответственным за ведение кадровой работы) исполнительного органа государственной власти Липецкой области в отношении лиц, указанных в </w:t>
      </w:r>
      <w:hyperlink w:anchor="Par74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"а.1"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Общественной палатой Липецкой области;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общероссийскими, областными средствами массовой информации.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(пп. "г" введен </w:t>
      </w:r>
      <w:hyperlink r:id="rId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Информация анонимного характера не может служить основанием для проверки.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Проверка осуществляется в срок, не превышающий 60 дней со дня принятия решения о ее проведении. Срок проверки может быть продлен до 90 дней лицами, принявшими решение о ее проведении.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Управление государственной службы и кадровой работы администрации Липецкой области или кадровая служба (лицо, ответственное за ведение кадровой работы) исполнительного органа государственной власти Липецкой области осуществляют проверку: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9" w:name="Par92"/>
      <w:bookmarkEnd w:id="9"/>
      <w:r>
        <w:rPr>
          <w:rFonts w:ascii="Calibri" w:hAnsi="Calibri" w:cs="Calibri"/>
        </w:rPr>
        <w:t>а) самостоятельно;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путем направления запроса в федеральные органы исполнительной власти, уполномоченные на осуществление оперативно-разыскной деятельности в соответствии с </w:t>
      </w:r>
      <w:hyperlink r:id="rId31" w:history="1">
        <w:r>
          <w:rPr>
            <w:rFonts w:ascii="Calibri" w:hAnsi="Calibri" w:cs="Calibri"/>
            <w:color w:val="0000FF"/>
          </w:rPr>
          <w:t>частью третьей статьи 7</w:t>
        </w:r>
      </w:hyperlink>
      <w:r>
        <w:rPr>
          <w:rFonts w:ascii="Calibri" w:hAnsi="Calibri" w:cs="Calibri"/>
        </w:rPr>
        <w:t xml:space="preserve"> Федерального закона от 12 августа 1995 года N 144-ФЗ "Об оперативно-розыскной деятельности" (далее - Федеральный закон "Об оперативно-розыскной деятельности").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Запрос в федеральные органы исполнительной власти, уполномоченные на осуществление оперативно-разыскной деятельности, направляется за подписью главы администрации Липецкой области.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10. Запрос главы администрации Липецкой области о проведении оперативно-разыскных мероприятий в отношении гражданских служащих исполнительных органов государственной власти Липецкой области оформляется на основании </w:t>
      </w:r>
      <w:proofErr w:type="gramStart"/>
      <w:r>
        <w:rPr>
          <w:rFonts w:ascii="Calibri" w:hAnsi="Calibri" w:cs="Calibri"/>
        </w:rPr>
        <w:t>представления руководителя исполнительного органа государственной власти Липецкой области</w:t>
      </w:r>
      <w:proofErr w:type="gramEnd"/>
      <w:r>
        <w:rPr>
          <w:rFonts w:ascii="Calibri" w:hAnsi="Calibri" w:cs="Calibri"/>
        </w:rPr>
        <w:t xml:space="preserve"> о поступившей к нему информации, предусмотренной </w:t>
      </w:r>
      <w:hyperlink w:anchor="Par80" w:history="1">
        <w:r>
          <w:rPr>
            <w:rFonts w:ascii="Calibri" w:hAnsi="Calibri" w:cs="Calibri"/>
            <w:color w:val="0000FF"/>
          </w:rPr>
          <w:t>пунктом 6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 осуществлении проверки, предусмотренной </w:t>
      </w:r>
      <w:hyperlink w:anchor="Par92" w:history="1">
        <w:r>
          <w:rPr>
            <w:rFonts w:ascii="Calibri" w:hAnsi="Calibri" w:cs="Calibri"/>
            <w:color w:val="0000FF"/>
          </w:rPr>
          <w:t>подпунктом "а" пункта 9</w:t>
        </w:r>
      </w:hyperlink>
      <w:r>
        <w:rPr>
          <w:rFonts w:ascii="Calibri" w:hAnsi="Calibri" w:cs="Calibri"/>
        </w:rPr>
        <w:t xml:space="preserve"> настоящего Положения, должностные лица управления государственной службы и кадровой работы администрации Липецкой области, кадровой службы (лицо, ответственное за ведение кадровой работы) соответствующего исполнительного органа государственной власти Липецкой области вправе: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проводить беседу с гражданином или гражданским служащим;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изучать представленные гражданином или гражданским служащим сведения о доходах, об имуществе и обязательствах имущественного характера и дополнительные материалы;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получать от гражданина или гражданского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0" w:name="Par104"/>
      <w:bookmarkEnd w:id="10"/>
      <w:proofErr w:type="gramStart"/>
      <w:r>
        <w:rPr>
          <w:rFonts w:ascii="Calibri" w:hAnsi="Calibri" w:cs="Calibri"/>
        </w:rPr>
        <w:t>г) направлять в установленном порядке запрос 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гражданским служащим требований к служебному поведению;</w:t>
      </w:r>
      <w:proofErr w:type="gramEnd"/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наводить справки у физических лиц и получать от них информацию с их согласия;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осуществлять анализ сведений, представленных гражданином или гражданским служащим в соответствии с законодательством Российской Федерации о противодействии коррупции.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"е"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1" w:name="Par108"/>
      <w:bookmarkEnd w:id="11"/>
      <w:r>
        <w:rPr>
          <w:rFonts w:ascii="Calibri" w:hAnsi="Calibri" w:cs="Calibri"/>
        </w:rPr>
        <w:t xml:space="preserve">12. В запросе, предусмотренном </w:t>
      </w:r>
      <w:hyperlink w:anchor="Par104" w:history="1">
        <w:r>
          <w:rPr>
            <w:rFonts w:ascii="Calibri" w:hAnsi="Calibri" w:cs="Calibri"/>
            <w:color w:val="0000FF"/>
          </w:rPr>
          <w:t>подпунктом "г" пункта 11</w:t>
        </w:r>
      </w:hyperlink>
      <w:r>
        <w:rPr>
          <w:rFonts w:ascii="Calibri" w:hAnsi="Calibri" w:cs="Calibri"/>
        </w:rPr>
        <w:t xml:space="preserve"> настоящего Положения, указываются: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фамилия, имя, отчество руководителя государственного органа или организации, в </w:t>
      </w:r>
      <w:r>
        <w:rPr>
          <w:rFonts w:ascii="Calibri" w:hAnsi="Calibri" w:cs="Calibri"/>
        </w:rPr>
        <w:lastRenderedPageBreak/>
        <w:t>которые направляется запрос;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нормативный правовой акт, на основании которого направляется запрос;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гражданского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rPr>
          <w:rFonts w:ascii="Calibri" w:hAnsi="Calibri" w:cs="Calibri"/>
        </w:rPr>
        <w:t xml:space="preserve"> которых проверяются, либо гражданского служащего, в отношении которого имеются сведения о несоблюдении им требований к служебному поведению;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18.11.2013 N 513)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содержание и объем сведений, подлежащих проверке;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представления запрашиваемых сведений;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фамилия, инициалы и номер телефона гражданского служащего, подготовившего запрос;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е.1) идентификационный номер налогоплательщика (в случае направления запроса в налоговые органы Российской Федерации);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"е.1"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3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18.11.2013 N 513)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другие необходимые сведения.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В запросе о проведении оперативно-разыскных мероприятий, помимо сведений, перечисленных в </w:t>
      </w:r>
      <w:hyperlink w:anchor="Par108" w:history="1">
        <w:r>
          <w:rPr>
            <w:rFonts w:ascii="Calibri" w:hAnsi="Calibri" w:cs="Calibri"/>
            <w:color w:val="0000FF"/>
          </w:rPr>
          <w:t>пункте 12</w:t>
        </w:r>
      </w:hyperlink>
      <w:r>
        <w:rPr>
          <w:rFonts w:ascii="Calibri" w:hAnsi="Calibri" w:cs="Calibri"/>
        </w:rP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дается ссылка на соответствующие положения Федерального </w:t>
      </w:r>
      <w:hyperlink r:id="rId39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"Об оперативно-розыскной деятельности".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4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Начальник управления государственной службы и кадровой работы администрации Липецкой области, руководитель кадровой службы (лицо, ответственное за ведение кадровой работы) соответствующего исполнительного органа государственной власти Липецкой области обеспечивают: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уведомление в письменной форме гражданского служащего о начале в отношении его проверки и разъяснение ему содержания </w:t>
      </w:r>
      <w:hyperlink w:anchor="Par123" w:history="1">
        <w:r>
          <w:rPr>
            <w:rFonts w:ascii="Calibri" w:hAnsi="Calibri" w:cs="Calibri"/>
            <w:color w:val="0000FF"/>
          </w:rPr>
          <w:t>подпункта "б"</w:t>
        </w:r>
      </w:hyperlink>
      <w:r>
        <w:rPr>
          <w:rFonts w:ascii="Calibri" w:hAnsi="Calibri" w:cs="Calibri"/>
        </w:rPr>
        <w:t xml:space="preserve"> настоящего пункта - в течение двух рабочих дней со дня получения соответствующего решения;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2" w:name="Par123"/>
      <w:bookmarkEnd w:id="12"/>
      <w:proofErr w:type="gramStart"/>
      <w:r>
        <w:rPr>
          <w:rFonts w:ascii="Calibri" w:hAnsi="Calibri" w:cs="Calibri"/>
        </w:rPr>
        <w:t>б) проведение в случае обращения гражданского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гражданского служащего, а при наличии уважительной причины - в срок, согласованный с гражданским служащим.</w:t>
      </w:r>
      <w:proofErr w:type="gramEnd"/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По окончании проверки управление государственной службы и кадровой работы администрации Липецкой области или кадровая служба (лицо, ответственное за ведение кадровой работы) соответствующего исполнительного органа государственной власти Липецкой области обязаны ознакомить гражданского служащего с результатами проверки с соблюдением законодательства Российской Федерации о государственной тайне.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3" w:name="Par125"/>
      <w:bookmarkEnd w:id="13"/>
      <w:r>
        <w:rPr>
          <w:rFonts w:ascii="Calibri" w:hAnsi="Calibri" w:cs="Calibri"/>
        </w:rPr>
        <w:t>16. Гражданский служащий вправе: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давать пояснения в письменной форме: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в ходе проверки;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по вопросам, указанным в </w:t>
      </w:r>
      <w:hyperlink w:anchor="Par123" w:history="1">
        <w:r>
          <w:rPr>
            <w:rFonts w:ascii="Calibri" w:hAnsi="Calibri" w:cs="Calibri"/>
            <w:color w:val="0000FF"/>
          </w:rPr>
          <w:t>подпункте "б" пункта 14</w:t>
        </w:r>
      </w:hyperlink>
      <w:r>
        <w:rPr>
          <w:rFonts w:ascii="Calibri" w:hAnsi="Calibri" w:cs="Calibri"/>
        </w:rPr>
        <w:t xml:space="preserve"> настоящего Положения;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 по результатам проверки;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представлять дополнительные материалы и давать по ним пояснения в письменной форме;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обращаться в управление государственной службы и кадровой работы администрации Липецкой области или кадровую службу (к лицу, ответственному за ведение кадровой работы) соответствующего исполнительного органа государственной власти Липецкой области с подлежащим удовлетворению ходатайством о проведении с ним беседы по вопросам, указанным в </w:t>
      </w:r>
      <w:hyperlink w:anchor="Par123" w:history="1">
        <w:r>
          <w:rPr>
            <w:rFonts w:ascii="Calibri" w:hAnsi="Calibri" w:cs="Calibri"/>
            <w:color w:val="0000FF"/>
          </w:rPr>
          <w:t>подпункте "б" пункта 14</w:t>
        </w:r>
      </w:hyperlink>
      <w:r>
        <w:rPr>
          <w:rFonts w:ascii="Calibri" w:hAnsi="Calibri" w:cs="Calibri"/>
        </w:rPr>
        <w:t xml:space="preserve"> настоящего Положения.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Пояснения, указанные в </w:t>
      </w:r>
      <w:hyperlink w:anchor="Par125" w:history="1">
        <w:r>
          <w:rPr>
            <w:rFonts w:ascii="Calibri" w:hAnsi="Calibri" w:cs="Calibri"/>
            <w:color w:val="0000FF"/>
          </w:rPr>
          <w:t>пункте 16</w:t>
        </w:r>
      </w:hyperlink>
      <w:r>
        <w:rPr>
          <w:rFonts w:ascii="Calibri" w:hAnsi="Calibri" w:cs="Calibri"/>
        </w:rPr>
        <w:t xml:space="preserve"> настоящего Положения, приобщаются к материалам </w:t>
      </w:r>
      <w:r>
        <w:rPr>
          <w:rFonts w:ascii="Calibri" w:hAnsi="Calibri" w:cs="Calibri"/>
        </w:rPr>
        <w:lastRenderedPageBreak/>
        <w:t>проверки.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На период проведения проверки гражданский служащий может быть отстранен от замещаемой должности государственной гражданской службы Липецкой области на срок, не превышающий 60 дней со дня принятия решения о ее проведении. Указанный срок может быть продлен до 90 дней лицом, принявшим решение о проведении проверки.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период отстранения гражданского служащего от замещаемой должности государственной гражданской службы Липецкой области денежное содержание по замещаемой им должности сохраняется.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14" w:name="Par135"/>
      <w:bookmarkEnd w:id="14"/>
      <w:r>
        <w:rPr>
          <w:rFonts w:ascii="Calibri" w:hAnsi="Calibri" w:cs="Calibri"/>
        </w:rPr>
        <w:t>19. Начальник управления государственной службы и кадровой работы администрации Липецкой области или руководитель кадровой службы (лицо, ответственное за ведение кадровой работы) соответствующего исполнительного органа государственной власти Липецкой области представляет лицу, принявшему решение о проведении проверки, доклад о ее результатах.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этом в докладе должно содержаться одно из следующих предложений: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 назначении гражданина на должность государственной гражданской службы Липецкой области;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об отказе гражданину в назначении на должность государственной гражданской службы Липецкой области;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 отсутствии оснований для применения к гражданскому служащему мер юридической ответственности;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 применении к гражданскому служащему мер юридической ответственности;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 представлении материалов проверки в соответствующую комиссию по соблюдению требований к служебному поведению государственных гражданских служащих Липецкой области и урегулированию конфликта интересов.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4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20. </w:t>
      </w:r>
      <w:proofErr w:type="gramStart"/>
      <w:r>
        <w:rPr>
          <w:rFonts w:ascii="Calibri" w:hAnsi="Calibri" w:cs="Calibri"/>
        </w:rPr>
        <w:t>Сведения о результатах проверки с письменного согласия лица, принявшего решение о ее проведении, представляются управлением государственной службы и кадровой работы администрации Липецкой области или кадровой службой (лицом, ответственным за ведение кадровой работы) соответствующего исполнительного органа государственной власти Липецкой области с одновременным уведомлением об этом гражданина или гражданского служащего, в отношении которых проводилась проверка, правоохранительным и налоговым органам, постоянно действующим руководящим</w:t>
      </w:r>
      <w:proofErr w:type="gramEnd"/>
      <w:r>
        <w:rPr>
          <w:rFonts w:ascii="Calibri" w:hAnsi="Calibri" w:cs="Calibri"/>
        </w:rPr>
        <w:t xml:space="preserve">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и Общественной палате Липецкой области,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21.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Глава администрации Липецкой области, руководитель исполнительного органа государственной власти Липецкой области, рассмотрев доклад и соответствующее предложение, указанные в </w:t>
      </w:r>
      <w:hyperlink w:anchor="Par135" w:history="1">
        <w:r>
          <w:rPr>
            <w:rFonts w:ascii="Calibri" w:hAnsi="Calibri" w:cs="Calibri"/>
            <w:color w:val="0000FF"/>
          </w:rPr>
          <w:t>пункте 19</w:t>
        </w:r>
      </w:hyperlink>
      <w:r>
        <w:rPr>
          <w:rFonts w:ascii="Calibri" w:hAnsi="Calibri" w:cs="Calibri"/>
        </w:rPr>
        <w:t xml:space="preserve"> настоящего Положения, принимает одно из следующих решений: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назначить гражданина на должность государственной гражданской службы Липецкой области;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отказать гражданину в назначении на должность государственной гражданской службы Липецкой области;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применить к гражданскому служащему меры юридической ответственности;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представить материалы проверки в соответствующую комиссию по соблюдению требований к служебному поведению государственных гражданских служащих Липецкой области и урегулированию конфликта интересов.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22 в ред. </w:t>
      </w:r>
      <w:hyperlink r:id="rId4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Липецкой области от 31.01.2013 N 42)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Подлинники справок о доходах, об имуществе и обязательствах имущественного характера приобщаются к личным делам гражданских служащих.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Материалы проверки хранятся в управлении государственной службы и кадровой работы администрации Липецкой области или кадровой службе (у лица, ответственного за ведение кадровой работы) соответствующего исполнительного органа государственной власти Липецкой области в течение трех лет со дня ее окончания, после чего передаются в архив.</w:t>
      </w: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260" w:rsidRDefault="006F526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6F5260" w:rsidRDefault="006F5260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6257D8" w:rsidRDefault="006257D8"/>
    <w:sectPr w:rsidR="006257D8" w:rsidSect="00701B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6F5260"/>
    <w:rsid w:val="005A2D3F"/>
    <w:rsid w:val="006257D8"/>
    <w:rsid w:val="006F5260"/>
    <w:rsid w:val="008D55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2583A561C26C3BA215C60F0896AB51134BA4AF7A6FDA78816B1A4CF5A8AAB2A102B3C50F679CE130F03FB64Cn6H" TargetMode="External"/><Relationship Id="rId18" Type="http://schemas.openxmlformats.org/officeDocument/2006/relationships/hyperlink" Target="consultantplus://offline/ref=2583A561C26C3BA215C60F0896AB51134BA4AF7A6CDF7A8E6E1A4CF5A8AAB2A102B3C50F679CE130F03FB64Cn8H" TargetMode="External"/><Relationship Id="rId26" Type="http://schemas.openxmlformats.org/officeDocument/2006/relationships/hyperlink" Target="consultantplus://offline/ref=2583A561C26C3BA215C60F0896AB51134BA4AF7A6CD07980691A4CF5A8AAB2A102B3C50F679CE130F03FB74Cn1H" TargetMode="External"/><Relationship Id="rId39" Type="http://schemas.openxmlformats.org/officeDocument/2006/relationships/hyperlink" Target="consultantplus://offline/ref=2583A561C26C3BA215C6110580C70D1C4AAAF77769D070DE304517A8FF4An3H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2583A561C26C3BA215C6110580C70D1C4AA8F3726FDA70DE304517A8FF4An3H" TargetMode="External"/><Relationship Id="rId34" Type="http://schemas.openxmlformats.org/officeDocument/2006/relationships/hyperlink" Target="consultantplus://offline/ref=2583A561C26C3BA215C60F0896AB51134BA4AF7A6FDA78816B1A4CF5A8AAB2A102B3C50F679CE130F03FB74Cn7H" TargetMode="External"/><Relationship Id="rId42" Type="http://schemas.openxmlformats.org/officeDocument/2006/relationships/hyperlink" Target="consultantplus://offline/ref=2583A561C26C3BA215C60F0896AB51134BA4AF7A6FDA78816B1A4CF5A8AAB2A102B3C50F679CE130F03FB44Cn4H" TargetMode="External"/><Relationship Id="rId47" Type="http://schemas.openxmlformats.org/officeDocument/2006/relationships/hyperlink" Target="consultantplus://offline/ref=2583A561C26C3BA215C60F0896AB51134BA4AF7A6FDA78816B1A4CF5A8AAB2A102B3C50F679CE130F03FB44Cn9H" TargetMode="External"/><Relationship Id="rId7" Type="http://schemas.openxmlformats.org/officeDocument/2006/relationships/hyperlink" Target="consultantplus://offline/ref=2583A561C26C3BA215C60F0896AB51134BA4AF7A6CDF7A8E6E1A4CF5A8AAB2A102B3C50F679CE130F03FB64Cn5H" TargetMode="External"/><Relationship Id="rId12" Type="http://schemas.openxmlformats.org/officeDocument/2006/relationships/hyperlink" Target="consultantplus://offline/ref=2583A561C26C3BA215C60F0896AB51134BA4AF7A69D9728A6B1A4CF5A8AAB2A140n2H" TargetMode="External"/><Relationship Id="rId17" Type="http://schemas.openxmlformats.org/officeDocument/2006/relationships/hyperlink" Target="consultantplus://offline/ref=2583A561C26C3BA215C60F0896AB51134BA4AF7A6CD17E886B1A4CF5A8AAB2A102B3C50F679CE130F037B44Cn7H" TargetMode="External"/><Relationship Id="rId25" Type="http://schemas.openxmlformats.org/officeDocument/2006/relationships/hyperlink" Target="consultantplus://offline/ref=2583A561C26C3BA215C60F0896AB51134BA4AF7A6CD07980691A4CF5A8AAB2A102B3C50F679CE130F03FB64Cn9H" TargetMode="External"/><Relationship Id="rId33" Type="http://schemas.openxmlformats.org/officeDocument/2006/relationships/hyperlink" Target="consultantplus://offline/ref=2583A561C26C3BA215C60F0896AB51134BA4AF7A6FDA78816B1A4CF5A8AAB2A102B3C50F679CE130F03FB74Cn5H" TargetMode="External"/><Relationship Id="rId38" Type="http://schemas.openxmlformats.org/officeDocument/2006/relationships/hyperlink" Target="consultantplus://offline/ref=2583A561C26C3BA215C60F0896AB51134BA4AF7A6CD97F8D6E1A4CF5A8AAB2A102B3C50F679CE130F03FB74Cn1H" TargetMode="External"/><Relationship Id="rId46" Type="http://schemas.openxmlformats.org/officeDocument/2006/relationships/hyperlink" Target="consultantplus://offline/ref=2583A561C26C3BA215C60F0896AB51134BA4AF7A6FDA78816B1A4CF5A8AAB2A102B3C50F679CE130F03FB44Cn8H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2583A561C26C3BA215C60F0896AB51134BA4AF7A6CD07980691A4CF5A8AAB2A102B3C50F679CE130F03FB64Cn6H" TargetMode="External"/><Relationship Id="rId20" Type="http://schemas.openxmlformats.org/officeDocument/2006/relationships/hyperlink" Target="consultantplus://offline/ref=2583A561C26C3BA215C60F0896AB51134BA4AF7A6CDF7A8E6E1A4CF5A8AAB2A102B3C50F679CE130F03FB74Cn0H" TargetMode="External"/><Relationship Id="rId29" Type="http://schemas.openxmlformats.org/officeDocument/2006/relationships/hyperlink" Target="consultantplus://offline/ref=2583A561C26C3BA215C60F0896AB51134BA4AF7A6FDA78816B1A4CF5A8AAB2A102B3C50F679CE130F03FB74Cn0H" TargetMode="External"/><Relationship Id="rId41" Type="http://schemas.openxmlformats.org/officeDocument/2006/relationships/hyperlink" Target="consultantplus://offline/ref=2583A561C26C3BA215C60F0896AB51134BA4AF7A6FDA78816B1A4CF5A8AAB2A102B3C50F679CE130F03FB44Cn2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2583A561C26C3BA215C60F0896AB51134BA4AF7A6CD97F8D6E1A4CF5A8AAB2A102B3C50F679CE130F03FB64Cn5H" TargetMode="External"/><Relationship Id="rId11" Type="http://schemas.openxmlformats.org/officeDocument/2006/relationships/hyperlink" Target="consultantplus://offline/ref=2583A561C26C3BA215C6110580C70D1C4AA9F5706ADD70DE304517A8FFA3B8F645FC9C4D2391E0324Fn2H" TargetMode="External"/><Relationship Id="rId24" Type="http://schemas.openxmlformats.org/officeDocument/2006/relationships/hyperlink" Target="consultantplus://offline/ref=2583A561C26C3BA215C60F0896AB51134BA4AF7A6CD07980691A4CF5A8AAB2A102B3C50F679CE130F03FB64Cn8H" TargetMode="External"/><Relationship Id="rId32" Type="http://schemas.openxmlformats.org/officeDocument/2006/relationships/hyperlink" Target="consultantplus://offline/ref=2583A561C26C3BA215C60F0896AB51134BA4AF7A6FDA78816B1A4CF5A8AAB2A102B3C50F679CE130F03FB74Cn4H" TargetMode="External"/><Relationship Id="rId37" Type="http://schemas.openxmlformats.org/officeDocument/2006/relationships/hyperlink" Target="consultantplus://offline/ref=2583A561C26C3BA215C60F0896AB51134BA4AF7A6CD97F8D6E1A4CF5A8AAB2A102B3C50F679CE130F03FB64Cn9H" TargetMode="External"/><Relationship Id="rId40" Type="http://schemas.openxmlformats.org/officeDocument/2006/relationships/hyperlink" Target="consultantplus://offline/ref=2583A561C26C3BA215C60F0896AB51134BA4AF7A6FDA78816B1A4CF5A8AAB2A102B3C50F679CE130F03FB44Cn1H" TargetMode="External"/><Relationship Id="rId45" Type="http://schemas.openxmlformats.org/officeDocument/2006/relationships/hyperlink" Target="consultantplus://offline/ref=2583A561C26C3BA215C60F0896AB51134BA4AF7A6FDA78816B1A4CF5A8AAB2A102B3C50F679CE130F03FB44Cn7H" TargetMode="External"/><Relationship Id="rId5" Type="http://schemas.openxmlformats.org/officeDocument/2006/relationships/hyperlink" Target="consultantplus://offline/ref=2583A561C26C3BA215C60F0896AB51134BA4AF7A6FDA78816B1A4CF5A8AAB2A102B3C50F679CE130F03FB64Cn5H" TargetMode="External"/><Relationship Id="rId15" Type="http://schemas.openxmlformats.org/officeDocument/2006/relationships/hyperlink" Target="consultantplus://offline/ref=2583A561C26C3BA215C60F0896AB51134BA4AF7A6CDF7A8E6E1A4CF5A8AAB2A102B3C50F679CE130F03FB64Cn6H" TargetMode="External"/><Relationship Id="rId23" Type="http://schemas.openxmlformats.org/officeDocument/2006/relationships/hyperlink" Target="consultantplus://offline/ref=2583A561C26C3BA215C60F0896AB51134BA4AF7A6CD97F8D6E1A4CF5A8AAB2A102B3C50F679CE130F03FB64Cn7H" TargetMode="External"/><Relationship Id="rId28" Type="http://schemas.openxmlformats.org/officeDocument/2006/relationships/hyperlink" Target="consultantplus://offline/ref=2583A561C26C3BA215C60F0896AB51134BA4AF7A6FDA78816B1A4CF5A8AAB2A102B3C50F679CE130F03FB64Cn9H" TargetMode="External"/><Relationship Id="rId36" Type="http://schemas.openxmlformats.org/officeDocument/2006/relationships/hyperlink" Target="consultantplus://offline/ref=2583A561C26C3BA215C60F0896AB51134BA4AF7A6FDA78816B1A4CF5A8AAB2A102B3C50F679CE130F03FB74Cn9H" TargetMode="External"/><Relationship Id="rId49" Type="http://schemas.openxmlformats.org/officeDocument/2006/relationships/theme" Target="theme/theme1.xml"/><Relationship Id="rId10" Type="http://schemas.openxmlformats.org/officeDocument/2006/relationships/hyperlink" Target="consultantplus://offline/ref=2583A561C26C3BA215C6110580C70D1C4AA8F3726FDA70DE304517A8FFA3B8F645FC9C4D2391E0354Fn1H" TargetMode="External"/><Relationship Id="rId19" Type="http://schemas.openxmlformats.org/officeDocument/2006/relationships/hyperlink" Target="consultantplus://offline/ref=2583A561C26C3BA215C60F0896AB51134BA4AF7A6CDF7A8E6E1A4CF5A8AAB2A102B3C50F679CE130F03FB64Cn9H" TargetMode="External"/><Relationship Id="rId31" Type="http://schemas.openxmlformats.org/officeDocument/2006/relationships/hyperlink" Target="consultantplus://offline/ref=2583A561C26C3BA215C6110580C70D1C4AAAF77769D070DE304517A8FFA3B8F645FC9C44n5H" TargetMode="External"/><Relationship Id="rId44" Type="http://schemas.openxmlformats.org/officeDocument/2006/relationships/hyperlink" Target="consultantplus://offline/ref=2583A561C26C3BA215C60F0896AB51134BA4AF7A6FDA78816B1A4CF5A8AAB2A102B3C50F679CE130F03FB44Cn6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583A561C26C3BA215C6110580C70D1C4AA8F2746BD970DE304517A8FFA3B8F645FC9C4D2391E8324Fn6H" TargetMode="External"/><Relationship Id="rId14" Type="http://schemas.openxmlformats.org/officeDocument/2006/relationships/hyperlink" Target="consultantplus://offline/ref=2583A561C26C3BA215C60F0896AB51134BA4AF7A6CD97F8D6E1A4CF5A8AAB2A102B3C50F679CE130F03FB64Cn6H" TargetMode="External"/><Relationship Id="rId22" Type="http://schemas.openxmlformats.org/officeDocument/2006/relationships/hyperlink" Target="consultantplus://offline/ref=2583A561C26C3BA215C60F0896AB51134BA4AF7A6CDF7A8E6E1A4CF5A8AAB2A102B3C50F679CE130F03FB74Cn1H" TargetMode="External"/><Relationship Id="rId27" Type="http://schemas.openxmlformats.org/officeDocument/2006/relationships/hyperlink" Target="consultantplus://offline/ref=2583A561C26C3BA215C60F0896AB51134BA4AF7A6FDA78816B1A4CF5A8AAB2A102B3C50F679CE130F03FB64Cn7H" TargetMode="External"/><Relationship Id="rId30" Type="http://schemas.openxmlformats.org/officeDocument/2006/relationships/hyperlink" Target="consultantplus://offline/ref=2583A561C26C3BA215C60F0896AB51134BA4AF7A6FDA78816B1A4CF5A8AAB2A102B3C50F679CE130F03FB74Cn2H" TargetMode="External"/><Relationship Id="rId35" Type="http://schemas.openxmlformats.org/officeDocument/2006/relationships/hyperlink" Target="consultantplus://offline/ref=2583A561C26C3BA215C60F0896AB51134BA4AF7A6FDA78816B1A4CF5A8AAB2A102B3C50F679CE130F03FB74Cn8H" TargetMode="External"/><Relationship Id="rId43" Type="http://schemas.openxmlformats.org/officeDocument/2006/relationships/hyperlink" Target="consultantplus://offline/ref=2583A561C26C3BA215C60F0896AB51134BA4AF7A6FDA78816B1A4CF5A8AAB2A102B3C50F679CE130F03FB44Cn5H" TargetMode="External"/><Relationship Id="rId48" Type="http://schemas.openxmlformats.org/officeDocument/2006/relationships/fontTable" Target="fontTable.xml"/><Relationship Id="rId8" Type="http://schemas.openxmlformats.org/officeDocument/2006/relationships/hyperlink" Target="consultantplus://offline/ref=2583A561C26C3BA215C60F0896AB51134BA4AF7A6CD07980691A4CF5A8AAB2A102B3C50F679CE130F03FB64Cn5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4180</Words>
  <Characters>23831</Characters>
  <Application>Microsoft Office Word</Application>
  <DocSecurity>0</DocSecurity>
  <Lines>198</Lines>
  <Paragraphs>55</Paragraphs>
  <ScaleCrop>false</ScaleCrop>
  <Company/>
  <LinksUpToDate>false</LinksUpToDate>
  <CharactersWithSpaces>27956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work-43</dc:creator>
  <cp:lastModifiedBy>work-43</cp:lastModifiedBy>
  <cp:revision>1</cp:revision>
  <dcterms:created xsi:type="dcterms:W3CDTF">2015-03-04T07:39:00Z</dcterms:created>
  <dcterms:modified xsi:type="dcterms:W3CDTF">2015-03-04T07:40:00Z</dcterms:modified>
</cp:coreProperties>
</file>