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37D39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47FE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31.10.2012 N 562н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по профилю "детская хирургия"</w:t>
            </w:r>
            <w:r>
              <w:rPr>
                <w:sz w:val="48"/>
                <w:szCs w:val="48"/>
              </w:rPr>
              <w:br/>
              <w:t>(Зарегистрировано в Минюсте России 17.12.2012 N 26159)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47FE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47F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47FE5">
      <w:pPr>
        <w:pStyle w:val="ConsPlusNormal"/>
        <w:jc w:val="both"/>
        <w:outlineLvl w:val="0"/>
      </w:pPr>
    </w:p>
    <w:p w:rsidR="00000000" w:rsidRDefault="00447FE5">
      <w:pPr>
        <w:pStyle w:val="ConsPlusNormal"/>
        <w:outlineLvl w:val="0"/>
      </w:pPr>
      <w:r>
        <w:t>Зарегистрировано в Минюсте России 17 декабря 2012 г. N 26159</w:t>
      </w:r>
    </w:p>
    <w:p w:rsidR="00000000" w:rsidRDefault="00447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47FE5">
      <w:pPr>
        <w:pStyle w:val="ConsPlusNormal"/>
      </w:pPr>
    </w:p>
    <w:p w:rsidR="00000000" w:rsidRDefault="00447FE5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447FE5">
      <w:pPr>
        <w:pStyle w:val="ConsPlusTitle"/>
        <w:jc w:val="center"/>
      </w:pPr>
    </w:p>
    <w:p w:rsidR="00000000" w:rsidRDefault="00447FE5">
      <w:pPr>
        <w:pStyle w:val="ConsPlusTitle"/>
        <w:jc w:val="center"/>
      </w:pPr>
      <w:r>
        <w:t>ПРИКАЗ</w:t>
      </w:r>
    </w:p>
    <w:p w:rsidR="00000000" w:rsidRDefault="00447FE5">
      <w:pPr>
        <w:pStyle w:val="ConsPlusTitle"/>
        <w:jc w:val="center"/>
      </w:pPr>
      <w:r>
        <w:t>от 31 октября 2012 г. N 562н</w:t>
      </w:r>
    </w:p>
    <w:p w:rsidR="00000000" w:rsidRDefault="00447FE5">
      <w:pPr>
        <w:pStyle w:val="ConsPlusTitle"/>
        <w:jc w:val="center"/>
      </w:pPr>
    </w:p>
    <w:p w:rsidR="00000000" w:rsidRDefault="00447FE5">
      <w:pPr>
        <w:pStyle w:val="ConsPlusTitle"/>
        <w:jc w:val="center"/>
      </w:pPr>
      <w:r>
        <w:t>ОБ УТВЕРЖДЕНИИ ПОРЯДКА</w:t>
      </w:r>
    </w:p>
    <w:p w:rsidR="00000000" w:rsidRDefault="00447FE5">
      <w:pPr>
        <w:pStyle w:val="ConsPlusTitle"/>
        <w:jc w:val="center"/>
      </w:pPr>
      <w:r>
        <w:t>ОКАЗАНИЯ МЕДИЦИНСКОЙ ПОМОЩИ ПО ПРОФИЛЮ "ДЕТСКАЯ ХИРУРГИЯ"</w:t>
      </w:r>
    </w:p>
    <w:p w:rsidR="00000000" w:rsidRDefault="00447FE5">
      <w:pPr>
        <w:pStyle w:val="ConsPlusNormal"/>
        <w:jc w:val="center"/>
      </w:pPr>
    </w:p>
    <w:p w:rsidR="00000000" w:rsidRDefault="00447FE5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</w:t>
      </w:r>
      <w:r>
        <w:t>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447FE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8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хирургия".</w:t>
      </w:r>
    </w:p>
    <w:p w:rsidR="00000000" w:rsidRDefault="00447FE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17.11.2010 N 1007н &quot;Об утверждении Порядка оказания медицинской помощи детям при хирургических заболеваниях&quot; (Зарегистрировано в Минюсте РФ 16.12.2010 N 19199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</w:t>
      </w:r>
      <w:r>
        <w:t>ийской Федерации от 17 ноября 2010 г. N 1007н "Об утверждении Порядка оказания медицинской помощи детям при хирургических заболеваниях" (зарегистрирован Министерством юстиции Российской Федерации 16 декабря 2010 г., регистрационный N 19199).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right"/>
      </w:pPr>
      <w:r>
        <w:t>Министр</w:t>
      </w:r>
    </w:p>
    <w:p w:rsidR="00000000" w:rsidRDefault="00447FE5">
      <w:pPr>
        <w:pStyle w:val="ConsPlusNormal"/>
        <w:jc w:val="right"/>
      </w:pPr>
      <w:r>
        <w:t>В.И.СКВОРЦОВА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right"/>
        <w:outlineLvl w:val="0"/>
      </w:pPr>
      <w:r>
        <w:t>Утвержден</w:t>
      </w:r>
    </w:p>
    <w:p w:rsidR="00000000" w:rsidRDefault="00447FE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47FE5">
      <w:pPr>
        <w:pStyle w:val="ConsPlusNormal"/>
        <w:jc w:val="right"/>
      </w:pPr>
      <w:r>
        <w:t>Российской Федерации</w:t>
      </w:r>
    </w:p>
    <w:p w:rsidR="00000000" w:rsidRDefault="00447FE5">
      <w:pPr>
        <w:pStyle w:val="ConsPlusNormal"/>
        <w:jc w:val="right"/>
      </w:pPr>
      <w:r>
        <w:t>от 31 октября 2012 г. N 562н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Title"/>
        <w:jc w:val="center"/>
      </w:pPr>
      <w:bookmarkStart w:id="1" w:name="Par28"/>
      <w:bookmarkEnd w:id="1"/>
      <w:r>
        <w:t>ПОРЯДОК</w:t>
      </w:r>
    </w:p>
    <w:p w:rsidR="00000000" w:rsidRDefault="00447FE5">
      <w:pPr>
        <w:pStyle w:val="ConsPlusTitle"/>
        <w:jc w:val="center"/>
      </w:pPr>
      <w:r>
        <w:t>ОКАЗАНИЯ МЕДИЦИНСКОЙ ПОМОЩИ ПО ПРОФИЛЮ "ДЕТСКАЯ ХИРУРГИЯ"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  <w:r>
        <w:t>1. Настоящий Порядок устанавливает правила оказания медицинск</w:t>
      </w:r>
      <w:r>
        <w:t>ой помощи детям по профилю "детская хирургия" (далее - дети) медицинскими организациями.</w:t>
      </w:r>
    </w:p>
    <w:p w:rsidR="00000000" w:rsidRDefault="00447FE5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000000" w:rsidRDefault="00447FE5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447FE5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447FE5">
      <w:pPr>
        <w:pStyle w:val="ConsPlusNormal"/>
        <w:ind w:firstLine="540"/>
        <w:jc w:val="both"/>
      </w:pPr>
      <w:r>
        <w:t>специализированн</w:t>
      </w:r>
      <w:r>
        <w:t>ой, в том числе высокотехнологичной, медицинской помощи.</w:t>
      </w:r>
    </w:p>
    <w:p w:rsidR="00000000" w:rsidRDefault="00447FE5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000000" w:rsidRDefault="00447FE5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447FE5">
      <w:pPr>
        <w:pStyle w:val="ConsPlusNormal"/>
        <w:ind w:firstLine="540"/>
        <w:jc w:val="both"/>
      </w:pPr>
      <w:r>
        <w:t>в дневном стационаре (в условиях, п</w:t>
      </w:r>
      <w:r>
        <w:t>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447FE5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447FE5">
      <w:pPr>
        <w:pStyle w:val="ConsPlusNormal"/>
        <w:ind w:firstLine="540"/>
        <w:jc w:val="both"/>
      </w:pPr>
      <w:r>
        <w:t>4. Первичная медико-санитарная пом</w:t>
      </w:r>
      <w:r>
        <w:t xml:space="preserve">ощь детям включает в себя мероприятия по профилактике хирургических заболеваний, диагностике, лечению, медицинской реабилитации, формированию здорового образа жизни, санитарно-гигиеническому просвещению детей и их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законных представителей</w:t>
        </w:r>
      </w:hyperlink>
      <w:r>
        <w:t>.</w:t>
      </w:r>
    </w:p>
    <w:p w:rsidR="00000000" w:rsidRDefault="00447FE5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000000" w:rsidRDefault="00447FE5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447FE5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447FE5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447FE5">
      <w:pPr>
        <w:pStyle w:val="ConsPlusNormal"/>
        <w:ind w:firstLine="540"/>
        <w:jc w:val="both"/>
      </w:pPr>
      <w:r>
        <w:t xml:space="preserve">Первичная медико-санитарная помощь детям оказывается </w:t>
      </w:r>
      <w:r>
        <w:t>в амбулаторных условиях и в условиях дневного стационара.</w:t>
      </w:r>
    </w:p>
    <w:p w:rsidR="00000000" w:rsidRDefault="00447FE5">
      <w:pPr>
        <w:pStyle w:val="ConsPlusNormal"/>
        <w:ind w:firstLine="540"/>
        <w:jc w:val="both"/>
      </w:pPr>
      <w:r>
        <w:lastRenderedPageBreak/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000000" w:rsidRDefault="00447FE5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</w:t>
      </w:r>
      <w:r>
        <w:t>ачом-педиатром участковым, врачом общей практики (семейным врачом).</w:t>
      </w:r>
    </w:p>
    <w:p w:rsidR="00000000" w:rsidRDefault="00447FE5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хирургом.</w:t>
      </w:r>
    </w:p>
    <w:p w:rsidR="00000000" w:rsidRDefault="00447FE5">
      <w:pPr>
        <w:pStyle w:val="ConsPlusNormal"/>
        <w:ind w:firstLine="540"/>
        <w:jc w:val="both"/>
      </w:pPr>
      <w:r>
        <w:t>6. При подозрении или выявлении у детей хирургических заболеваний врачи-педиатры участ</w:t>
      </w:r>
      <w:r>
        <w:t>ковые, врачи общей практики (семейные врачи) направляют детей на консультацию к врачу - детскому хирургу.</w:t>
      </w:r>
    </w:p>
    <w:p w:rsidR="00000000" w:rsidRDefault="00447FE5">
      <w:pPr>
        <w:pStyle w:val="ConsPlusNormal"/>
        <w:ind w:firstLine="540"/>
        <w:jc w:val="both"/>
      </w:pPr>
      <w:r>
        <w:t>7. Скорая, в том числе скорая специализированная, медицинская помощь детям, требующим срочного медицинского вмешательства, оказывается фельдшерскими в</w:t>
      </w:r>
      <w:r>
        <w:t xml:space="preserve">ыездными бригадами скорой медицинской помощи, врачебными выездными бригадами скорой медицинской помощи в соответствии с </w:t>
      </w:r>
      <w:hyperlink r:id="rId12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</w:t>
      </w:r>
      <w:r>
        <w:t>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</w:t>
      </w:r>
      <w:r>
        <w:t>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</w:t>
      </w:r>
      <w:r>
        <w:t>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447FE5">
      <w:pPr>
        <w:pStyle w:val="ConsPlusNormal"/>
        <w:ind w:firstLine="540"/>
        <w:jc w:val="both"/>
      </w:pPr>
      <w:r>
        <w:t>8. При оказании скорой медицинской</w:t>
      </w:r>
      <w:r>
        <w:t xml:space="preserve">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447FE5">
      <w:pPr>
        <w:pStyle w:val="ConsPlusNormal"/>
        <w:ind w:firstLine="540"/>
        <w:jc w:val="both"/>
      </w:pPr>
      <w:r>
        <w:t xml:space="preserve">9. Скорая, в том числе скорая специализированная, медицинская помощь оказывается в экстренной и неотложной форме вне </w:t>
      </w:r>
      <w:r>
        <w:t>медицинской организации, а также в амбулаторных и стационарных условиях.</w:t>
      </w:r>
    </w:p>
    <w:p w:rsidR="00000000" w:rsidRDefault="00447FE5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</w:t>
      </w:r>
      <w:r>
        <w:t>к (палату) реанимации и интенсивной терапии и обеспечивающие круглосуточное медицинское наблюдение и лечение детей.</w:t>
      </w:r>
    </w:p>
    <w:p w:rsidR="00000000" w:rsidRDefault="00447FE5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хирургическое отделение (койки)</w:t>
      </w:r>
      <w:r>
        <w:t xml:space="preserve"> медицинской организации для оказания специализированной медицинской помощи.</w:t>
      </w:r>
    </w:p>
    <w:p w:rsidR="00000000" w:rsidRDefault="00447FE5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хирургами и</w:t>
      </w:r>
      <w:r>
        <w:t xml:space="preserve">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000000" w:rsidRDefault="00447FE5">
      <w:pPr>
        <w:pStyle w:val="ConsPlusNormal"/>
        <w:ind w:firstLine="540"/>
        <w:jc w:val="both"/>
      </w:pPr>
      <w:r>
        <w:t>13. При наличии медицинских показаний лечение детей проводится с привлечени</w:t>
      </w:r>
      <w:r>
        <w:t xml:space="preserve">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13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</w:t>
      </w:r>
      <w:r>
        <w:t>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</w:t>
      </w:r>
      <w:r>
        <w:t>011 г. N 94н (зарегистрирован Министерством юстиции Российской Федерации 16 марта 2011 г., регистрационный N 20144).</w:t>
      </w:r>
    </w:p>
    <w:p w:rsidR="00000000" w:rsidRDefault="00447FE5">
      <w:pPr>
        <w:pStyle w:val="ConsPlusNormal"/>
        <w:ind w:firstLine="540"/>
        <w:jc w:val="both"/>
      </w:pPr>
      <w:r>
        <w:t>14. Медицинская помощь в плановой форме оказывается при заболеваниях и состояниях, не сопровождающихся угрозой жизни детям, не требующих ок</w:t>
      </w:r>
      <w:r>
        <w:t>азания медицинской помощи в экстренной и неотложной формах.</w:t>
      </w:r>
    </w:p>
    <w:p w:rsidR="00000000" w:rsidRDefault="00447FE5">
      <w:pPr>
        <w:pStyle w:val="ConsPlusNormal"/>
        <w:ind w:firstLine="540"/>
        <w:jc w:val="both"/>
      </w:pPr>
      <w:r>
        <w:t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</w:t>
      </w:r>
      <w:r>
        <w:t>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</w:t>
      </w:r>
      <w:r>
        <w:t xml:space="preserve">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</w:t>
      </w:r>
      <w:r>
        <w:t xml:space="preserve">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</w:t>
      </w:r>
      <w:r>
        <w:lastRenderedPageBreak/>
        <w:t>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</w:t>
      </w:r>
      <w:r>
        <w:t>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</w:t>
      </w:r>
      <w:r>
        <w:t xml:space="preserve">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5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</w:t>
      </w:r>
      <w:r>
        <w:t>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</w:t>
      </w:r>
      <w:r>
        <w:t>стиции Российской Федерации 27 октября 2005 г. N 7115).</w:t>
      </w:r>
    </w:p>
    <w:p w:rsidR="00000000" w:rsidRDefault="00447FE5">
      <w:pPr>
        <w:pStyle w:val="ConsPlusNormal"/>
        <w:ind w:firstLine="540"/>
        <w:jc w:val="both"/>
      </w:pPr>
      <w:r>
        <w:t>16.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</w:t>
      </w:r>
      <w:r>
        <w:t xml:space="preserve">я в соответствии с </w:t>
      </w:r>
      <w:hyperlink r:id="rId16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</w:t>
      </w:r>
      <w:r>
        <w:t>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</w:t>
      </w:r>
      <w:r>
        <w:t>ерации от 28 декабря 2011 года N 1689н (зарегистрирован Министерством юстиции Российской Федерации 8 февраля 2012 г. N 23164).</w:t>
      </w:r>
    </w:p>
    <w:p w:rsidR="00000000" w:rsidRDefault="00447FE5">
      <w:pPr>
        <w:pStyle w:val="ConsPlusNormal"/>
        <w:ind w:firstLine="540"/>
        <w:jc w:val="both"/>
      </w:pPr>
      <w:r>
        <w:t>17. При подозрении или выявлении у детей онкологического заболевания при отсутствии медицинских показаний к экстренной или неотло</w:t>
      </w:r>
      <w:r>
        <w:t xml:space="preserve">жной медицинской помощи дети направляются в медицинские организации для оказания медицинской помощи в соответствии с </w:t>
      </w:r>
      <w:hyperlink r:id="rId17" w:tooltip="Приказ Минздравсоцразвития РФ от 20.04.2010 N 255н (ред. от 07.06.2010) &quot;Об утверждении Порядка оказания медицинской помощи детям с онкологическими заболеваниями&quot; (Зарегистрировано в Минюсте РФ 13.05.2010 N 17209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</w:t>
      </w:r>
      <w:r>
        <w:t>й Федерации 13 мая 2010 г., регистрационный N 17209).</w:t>
      </w:r>
    </w:p>
    <w:p w:rsidR="00000000" w:rsidRDefault="00447FE5">
      <w:pPr>
        <w:pStyle w:val="ConsPlusNormal"/>
        <w:ind w:firstLine="540"/>
        <w:jc w:val="both"/>
      </w:pPr>
      <w:r>
        <w:t xml:space="preserve">18. Медицинские организации, оказывающие помощь детям с хирургическими заболеваниями, осуществляют свою деятельность в соответствии с </w:t>
      </w:r>
      <w:hyperlink w:anchor="Par76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63" w:tooltip="СТАНДАРТ ОСНАЩЕНИЯ ДЕТСКОГО ХИРУРГИЧЕСКОГО ОТДЕЛЕНИЯ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447FE5">
      <w:pPr>
        <w:pStyle w:val="ConsPlusNormal"/>
        <w:ind w:firstLine="540"/>
        <w:jc w:val="both"/>
      </w:pPr>
      <w:r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</w:t>
      </w:r>
      <w:r>
        <w:t>водятся с обезболиванием.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right"/>
        <w:outlineLvl w:val="1"/>
      </w:pPr>
      <w:r>
        <w:t>Приложение N 1</w:t>
      </w:r>
    </w:p>
    <w:p w:rsidR="00000000" w:rsidRDefault="00447FE5">
      <w:pPr>
        <w:pStyle w:val="ConsPlusNormal"/>
        <w:jc w:val="right"/>
      </w:pPr>
      <w:r>
        <w:t>к Порядку оказания</w:t>
      </w:r>
    </w:p>
    <w:p w:rsidR="00000000" w:rsidRDefault="00447FE5">
      <w:pPr>
        <w:pStyle w:val="ConsPlusNormal"/>
        <w:jc w:val="right"/>
      </w:pPr>
      <w:r>
        <w:t>медицинской помощи по профилю</w:t>
      </w:r>
    </w:p>
    <w:p w:rsidR="00000000" w:rsidRDefault="00447FE5">
      <w:pPr>
        <w:pStyle w:val="ConsPlusNormal"/>
        <w:jc w:val="right"/>
      </w:pPr>
      <w:r>
        <w:t>"детская хирургия", утвержденному</w:t>
      </w:r>
    </w:p>
    <w:p w:rsidR="00000000" w:rsidRDefault="00447FE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47FE5">
      <w:pPr>
        <w:pStyle w:val="ConsPlusNormal"/>
        <w:jc w:val="right"/>
      </w:pPr>
      <w:r>
        <w:t>Российской Федерации</w:t>
      </w:r>
    </w:p>
    <w:p w:rsidR="00000000" w:rsidRDefault="00447FE5">
      <w:pPr>
        <w:pStyle w:val="ConsPlusNormal"/>
        <w:jc w:val="right"/>
      </w:pPr>
      <w:r>
        <w:t>от 31 октября 2012 г. N 562н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center"/>
      </w:pPr>
      <w:bookmarkStart w:id="2" w:name="Par76"/>
      <w:bookmarkEnd w:id="2"/>
      <w:r>
        <w:t>ПРАВИЛА</w:t>
      </w:r>
    </w:p>
    <w:p w:rsidR="00000000" w:rsidRDefault="00447FE5">
      <w:pPr>
        <w:pStyle w:val="ConsPlusNormal"/>
        <w:jc w:val="center"/>
      </w:pPr>
      <w:r>
        <w:t>ОРГАНИЗАЦИИ ДЕЯТЕЛЬНОСТИ КАБИНЕТА ВРАЧА - ДЕТСКОГО ХИРУРГА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хирурга, который является структурным подразделением медицинской организации.</w:t>
      </w:r>
    </w:p>
    <w:p w:rsidR="00000000" w:rsidRDefault="00447FE5">
      <w:pPr>
        <w:pStyle w:val="ConsPlusNormal"/>
        <w:ind w:firstLine="540"/>
        <w:jc w:val="both"/>
      </w:pPr>
      <w:r>
        <w:t>2. Кабинет врача - детск</w:t>
      </w:r>
      <w:r>
        <w:t>ого хирурга (далее - Кабинет) создается для осуществления консультативной, диагностической и лечебной помощи детям с хирургическими заболеваниями (далее - дети).</w:t>
      </w:r>
    </w:p>
    <w:p w:rsidR="00000000" w:rsidRDefault="00447FE5">
      <w:pPr>
        <w:pStyle w:val="ConsPlusNormal"/>
        <w:ind w:firstLine="540"/>
        <w:jc w:val="both"/>
      </w:pPr>
      <w:r>
        <w:t>3. На должность врача Кабинета назначается специалист, соответствующий требованиям, предъявляе</w:t>
      </w:r>
      <w:r>
        <w:t xml:space="preserve">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</w:t>
      </w:r>
      <w:r>
        <w:t xml:space="preserve">нный N 14292) с изменениями, внесенными приказом Министерства здравоохранения и социального развития </w:t>
      </w:r>
      <w:r>
        <w:lastRenderedPageBreak/>
        <w:t>Российской Федерации от 26 декабря 2011 г. N 1644н (зарегистрирован Министерством юстиции Российской Федерации 18 апреля 2012 г., регистрационный N 23879),</w:t>
      </w:r>
      <w:r>
        <w:t xml:space="preserve"> по специальности "детская хирургия".</w:t>
      </w:r>
    </w:p>
    <w:p w:rsidR="00000000" w:rsidRDefault="00447FE5">
      <w:pPr>
        <w:pStyle w:val="ConsPlusNormal"/>
        <w:ind w:firstLine="540"/>
        <w:jc w:val="both"/>
      </w:pPr>
      <w:r>
        <w:t>4. Штатная численность Кабинета устанавливается руководителем медицинской организации исходя из объема проводимой консультативной, лечебно-диагностической работы и численности детей на обслуживаемой территории с учетом</w:t>
      </w:r>
      <w:r>
        <w:t xml:space="preserve"> рекомендуемых штатных нормативов, предусмотренных </w:t>
      </w:r>
      <w:hyperlink w:anchor="Par112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000000" w:rsidRDefault="00447FE5">
      <w:pPr>
        <w:pStyle w:val="ConsPlusNormal"/>
        <w:ind w:firstLine="540"/>
        <w:jc w:val="both"/>
      </w:pPr>
      <w:r>
        <w:t>Оснащение Кабинета осущест</w:t>
      </w:r>
      <w:r>
        <w:t xml:space="preserve">вляется в соответствии со стандартом оснащения Кабинета, предусмотренным </w:t>
      </w:r>
      <w:hyperlink w:anchor="Par144" w:tooltip="СТАНДАРТ ОСНАЩЕНИЯ КАБИНЕТА ВРАЧА - ДЕТСКОГО ХИРУРГ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"детская хирургия", утвержденному нас</w:t>
      </w:r>
      <w:r>
        <w:t>тоящим приказом.</w:t>
      </w:r>
    </w:p>
    <w:p w:rsidR="00000000" w:rsidRDefault="00447FE5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000000" w:rsidRDefault="00447FE5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000000" w:rsidRDefault="00447FE5">
      <w:pPr>
        <w:pStyle w:val="ConsPlusNormal"/>
        <w:ind w:firstLine="540"/>
        <w:jc w:val="both"/>
      </w:pPr>
      <w:r>
        <w:t>при наличии медицинских показаний направление детей в медицинские организации для проведения консультаций врачами-специалистами п</w:t>
      </w:r>
      <w:r>
        <w:t xml:space="preserve">о специальностям, предусмотренным </w:t>
      </w:r>
      <w:hyperlink r:id="rId1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</w:t>
      </w:r>
      <w:r>
        <w:t>и от 23 апреля 2009 г. N 210н;</w:t>
      </w:r>
    </w:p>
    <w:p w:rsidR="00000000" w:rsidRDefault="00447FE5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000000" w:rsidRDefault="00447FE5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000000" w:rsidRDefault="00447FE5">
      <w:pPr>
        <w:pStyle w:val="ConsPlusNormal"/>
        <w:ind w:firstLine="540"/>
        <w:jc w:val="both"/>
      </w:pPr>
      <w:r>
        <w:t xml:space="preserve">проведение санитарно-просветительной работы с населением по вопросам профилактики и ранней диагностики </w:t>
      </w:r>
      <w:r>
        <w:t>хирургических заболеваний у детей и формированию здорового образа жизни;</w:t>
      </w:r>
    </w:p>
    <w:p w:rsidR="00000000" w:rsidRDefault="00447FE5">
      <w:pPr>
        <w:pStyle w:val="ConsPlusNormal"/>
        <w:ind w:firstLine="540"/>
        <w:jc w:val="both"/>
      </w:pPr>
      <w:r>
        <w:t>направление детей для оказания медицинской помощи в стационарных условиях при наличии медицинских показаний;</w:t>
      </w:r>
    </w:p>
    <w:p w:rsidR="00000000" w:rsidRDefault="00447FE5">
      <w:pPr>
        <w:pStyle w:val="ConsPlusNormal"/>
        <w:ind w:firstLine="540"/>
        <w:jc w:val="both"/>
      </w:pPr>
      <w:r>
        <w:t>направление детей на медико-социальную экспертизу для оформления инвалидно</w:t>
      </w:r>
      <w:r>
        <w:t>сти;</w:t>
      </w:r>
    </w:p>
    <w:p w:rsidR="00000000" w:rsidRDefault="00447FE5">
      <w:pPr>
        <w:pStyle w:val="ConsPlusNormal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000000" w:rsidRDefault="00447FE5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000000" w:rsidRDefault="00447FE5">
      <w:pPr>
        <w:pStyle w:val="ConsPlusNormal"/>
        <w:ind w:firstLine="540"/>
        <w:jc w:val="both"/>
      </w:pPr>
      <w:r>
        <w:t>ведение учетной и отчетной до</w:t>
      </w:r>
      <w:r>
        <w:t>кументации и представление отчетов о деятельности Кабинета.</w:t>
      </w:r>
    </w:p>
    <w:p w:rsidR="00000000" w:rsidRDefault="00447FE5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000000" w:rsidRDefault="00447FE5">
      <w:pPr>
        <w:pStyle w:val="ConsPlusNormal"/>
        <w:ind w:firstLine="540"/>
        <w:jc w:val="both"/>
      </w:pPr>
      <w:r>
        <w:t>помещение для приема детей;</w:t>
      </w:r>
    </w:p>
    <w:p w:rsidR="00000000" w:rsidRDefault="00447FE5">
      <w:pPr>
        <w:pStyle w:val="ConsPlusNormal"/>
        <w:ind w:firstLine="540"/>
        <w:jc w:val="both"/>
      </w:pPr>
      <w:r>
        <w:t>помещения для выполнения хирургических лечебных и диагностических исследований, входящих в функции Кабинета.</w:t>
      </w:r>
    </w:p>
    <w:p w:rsidR="00000000" w:rsidRDefault="00447FE5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right"/>
        <w:outlineLvl w:val="1"/>
      </w:pPr>
      <w:r>
        <w:t>Приложение N 2</w:t>
      </w:r>
    </w:p>
    <w:p w:rsidR="00000000" w:rsidRDefault="00447FE5">
      <w:pPr>
        <w:pStyle w:val="ConsPlusNormal"/>
        <w:jc w:val="right"/>
      </w:pPr>
      <w:r>
        <w:t>к Порядку оказания</w:t>
      </w:r>
    </w:p>
    <w:p w:rsidR="00000000" w:rsidRDefault="00447FE5">
      <w:pPr>
        <w:pStyle w:val="ConsPlusNormal"/>
        <w:jc w:val="right"/>
      </w:pPr>
      <w:r>
        <w:t>медицинской помощи по профилю</w:t>
      </w:r>
    </w:p>
    <w:p w:rsidR="00000000" w:rsidRDefault="00447FE5">
      <w:pPr>
        <w:pStyle w:val="ConsPlusNormal"/>
        <w:jc w:val="right"/>
      </w:pPr>
      <w:r>
        <w:t>"де</w:t>
      </w:r>
      <w:r>
        <w:t>тская хирургия", утвержденному</w:t>
      </w:r>
    </w:p>
    <w:p w:rsidR="00000000" w:rsidRDefault="00447FE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47FE5">
      <w:pPr>
        <w:pStyle w:val="ConsPlusNormal"/>
        <w:jc w:val="right"/>
      </w:pPr>
      <w:r>
        <w:t>Российской Федерации</w:t>
      </w:r>
    </w:p>
    <w:p w:rsidR="00000000" w:rsidRDefault="00447FE5">
      <w:pPr>
        <w:pStyle w:val="ConsPlusNormal"/>
        <w:jc w:val="right"/>
      </w:pPr>
      <w:r>
        <w:t>от 31 октября 2012 г. N 562н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center"/>
      </w:pPr>
      <w:bookmarkStart w:id="3" w:name="Par112"/>
      <w:bookmarkEnd w:id="3"/>
      <w:r>
        <w:t>РЕКОМЕНДУЕМЫЕ ШТАТНЫЕ НОРМАТИВЫ</w:t>
      </w:r>
    </w:p>
    <w:p w:rsidR="00000000" w:rsidRDefault="00447FE5">
      <w:pPr>
        <w:pStyle w:val="ConsPlusNormal"/>
        <w:jc w:val="center"/>
      </w:pPr>
      <w:r>
        <w:t>КАБИНЕТА ВРАЧА - ДЕТСКОГО ХИРУРГА</w:t>
      </w:r>
    </w:p>
    <w:p w:rsidR="00000000" w:rsidRDefault="00447FE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808"/>
        <w:gridCol w:w="5382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     должности       </w:t>
            </w:r>
          </w:p>
        </w:tc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  Количество штатных единиц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1.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Врач - детский хирург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 на 10 000 детского населения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lastRenderedPageBreak/>
              <w:t xml:space="preserve">   2.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Медицинская сестра 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 на 1 штатную единицу врача - детского  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хирурга      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3.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Санитар            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 на 3 кабинета                             </w:t>
            </w:r>
          </w:p>
        </w:tc>
      </w:tr>
    </w:tbl>
    <w:p w:rsidR="00000000" w:rsidRDefault="00447FE5">
      <w:pPr>
        <w:pStyle w:val="ConsPlusNormal"/>
        <w:jc w:val="both"/>
      </w:pPr>
    </w:p>
    <w:p w:rsidR="00000000" w:rsidRDefault="00447FE5">
      <w:pPr>
        <w:pStyle w:val="ConsPlusNormal"/>
        <w:ind w:firstLine="540"/>
        <w:jc w:val="both"/>
      </w:pPr>
      <w:r>
        <w:t>Примечания:</w:t>
      </w:r>
    </w:p>
    <w:p w:rsidR="00000000" w:rsidRDefault="00447FE5">
      <w:pPr>
        <w:pStyle w:val="ConsPlusNormal"/>
        <w:ind w:firstLine="540"/>
        <w:jc w:val="both"/>
      </w:pPr>
      <w:r>
        <w:t>1. Рекомендуемые штатные нормативы кабинета врача - детского хирурга не распространяются на медицинские организации частной системы здравоохранения.</w:t>
      </w:r>
    </w:p>
    <w:p w:rsidR="00000000" w:rsidRDefault="00447FE5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хирурга устанавливается исходя из меньшей численности детского населения.</w:t>
      </w:r>
    </w:p>
    <w:p w:rsidR="00000000" w:rsidRDefault="00447FE5">
      <w:pPr>
        <w:pStyle w:val="ConsPlusNormal"/>
        <w:ind w:firstLine="540"/>
        <w:jc w:val="both"/>
      </w:pPr>
      <w:r>
        <w:t>3. Для организаций и</w:t>
      </w:r>
      <w:r>
        <w:t xml:space="preserve"> территорий, подлежащих обслуживанию Федеральным медико-биологическим агентством, согласно </w:t>
      </w:r>
      <w:hyperlink r:id="rId20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</w:t>
      </w:r>
      <w:r>
        <w:t>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 -</w:t>
      </w:r>
      <w:r>
        <w:t xml:space="preserve"> детского хирурга устанавливается вне зависимости от численности прикрепленного детского населения.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right"/>
        <w:outlineLvl w:val="1"/>
      </w:pPr>
      <w:r>
        <w:t>Приложение N 3</w:t>
      </w:r>
    </w:p>
    <w:p w:rsidR="00000000" w:rsidRDefault="00447FE5">
      <w:pPr>
        <w:pStyle w:val="ConsPlusNormal"/>
        <w:jc w:val="right"/>
      </w:pPr>
      <w:r>
        <w:t>к Порядку оказания</w:t>
      </w:r>
    </w:p>
    <w:p w:rsidR="00000000" w:rsidRDefault="00447FE5">
      <w:pPr>
        <w:pStyle w:val="ConsPlusNormal"/>
        <w:jc w:val="right"/>
      </w:pPr>
      <w:r>
        <w:t>медицинской помощи по профилю</w:t>
      </w:r>
    </w:p>
    <w:p w:rsidR="00000000" w:rsidRDefault="00447FE5">
      <w:pPr>
        <w:pStyle w:val="ConsPlusNormal"/>
        <w:jc w:val="right"/>
      </w:pPr>
      <w:r>
        <w:t>"детская хирургия", утвержденному</w:t>
      </w:r>
    </w:p>
    <w:p w:rsidR="00000000" w:rsidRDefault="00447FE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47FE5">
      <w:pPr>
        <w:pStyle w:val="ConsPlusNormal"/>
        <w:jc w:val="right"/>
      </w:pPr>
      <w:r>
        <w:t>Российской Феде</w:t>
      </w:r>
      <w:r>
        <w:t>рации</w:t>
      </w:r>
    </w:p>
    <w:p w:rsidR="00000000" w:rsidRDefault="00447FE5">
      <w:pPr>
        <w:pStyle w:val="ConsPlusNormal"/>
        <w:jc w:val="right"/>
      </w:pPr>
      <w:r>
        <w:t>от 31 октября 2012 г. N 562н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center"/>
      </w:pPr>
      <w:bookmarkStart w:id="4" w:name="Par144"/>
      <w:bookmarkEnd w:id="4"/>
      <w:r>
        <w:t>СТАНДАРТ ОСНАЩЕНИЯ КАБИНЕТА ВРАЧА - ДЕТСКОГО ХИРУРГА</w:t>
      </w:r>
    </w:p>
    <w:p w:rsidR="00000000" w:rsidRDefault="00447FE5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6201"/>
        <w:gridCol w:w="1989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Наименование оборудования (оснащения)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    штук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Стол рабочий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Кресло рабочее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Стул 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Кушетка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>Пеленал</w:t>
            </w:r>
            <w:r>
              <w:t xml:space="preserve">ьный стол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Шкаф для перевязочных и лекарственных средств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Шкаф для медицинских документов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Настольная лампа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Аппарат лазерный для резекции и коагуляции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Мешок Амбу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Аспиратор хирургический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lastRenderedPageBreak/>
              <w:t xml:space="preserve">13.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Тонометр с манжетой для детей до года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Радиохирургический нож         </w:t>
            </w:r>
            <w:r>
              <w:t xml:space="preserve">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Контейнер для хранения стерильных инструментов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Стол операционный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Стол перевязочный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Столик инструментальный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Столик манипуляционный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Малый хирургический набор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>Стерилиз</w:t>
            </w:r>
            <w:r>
              <w:t xml:space="preserve">атор для медицинских инструментов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Сухожаровой шкаф для стерилизации медицинских   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инструментов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Негатоскоп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Бактерицидный облучатель воздуха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Бестеневая лампа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>Электрон</w:t>
            </w:r>
            <w:r>
              <w:t xml:space="preserve">ные весы для детей до 1 года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Весы 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Сейф для хранения лекарственных препаратов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Лампа лучистого тепла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Персональный компьютер с принтером, выходом в   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Интернет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Стетофонендоскоп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>по</w:t>
            </w:r>
            <w:r>
              <w:t xml:space="preserve"> числу врачей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Шина для лечения переломов ключицы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Шина для фиксации кисти и пальцев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Шина проволочная для верхних и нижних конечностей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>Шина тран</w:t>
            </w:r>
            <w:r>
              <w:t xml:space="preserve">спортная для нижних конечностей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Головодержатель (воротник Шанца)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Переносной набор для реанимации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Шпатель                                 </w:t>
            </w:r>
            <w:r>
              <w:t xml:space="preserve">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Сантиметровая лента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Медицинский термометр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Емкости для дезинфекции инструментария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</w:tbl>
    <w:p w:rsidR="00000000" w:rsidRDefault="00447FE5">
      <w:pPr>
        <w:pStyle w:val="ConsPlusNormal"/>
        <w:jc w:val="both"/>
      </w:pPr>
    </w:p>
    <w:p w:rsidR="00000000" w:rsidRDefault="00447FE5">
      <w:pPr>
        <w:pStyle w:val="ConsPlusNormal"/>
        <w:jc w:val="both"/>
      </w:pPr>
    </w:p>
    <w:p w:rsidR="00000000" w:rsidRDefault="00447FE5">
      <w:pPr>
        <w:pStyle w:val="ConsPlusNormal"/>
        <w:jc w:val="both"/>
      </w:pPr>
    </w:p>
    <w:p w:rsidR="00000000" w:rsidRDefault="00447FE5">
      <w:pPr>
        <w:pStyle w:val="ConsPlusNormal"/>
        <w:jc w:val="both"/>
      </w:pPr>
    </w:p>
    <w:p w:rsidR="00000000" w:rsidRDefault="00447FE5">
      <w:pPr>
        <w:pStyle w:val="ConsPlusNormal"/>
        <w:jc w:val="both"/>
      </w:pPr>
    </w:p>
    <w:p w:rsidR="00000000" w:rsidRDefault="00447FE5">
      <w:pPr>
        <w:pStyle w:val="ConsPlusNormal"/>
        <w:jc w:val="right"/>
        <w:outlineLvl w:val="1"/>
      </w:pPr>
      <w:r>
        <w:t>Приложение N 4</w:t>
      </w:r>
    </w:p>
    <w:p w:rsidR="00000000" w:rsidRDefault="00447FE5">
      <w:pPr>
        <w:pStyle w:val="ConsPlusNormal"/>
        <w:jc w:val="right"/>
      </w:pPr>
      <w:r>
        <w:t>к Порядку оказания</w:t>
      </w:r>
    </w:p>
    <w:p w:rsidR="00000000" w:rsidRDefault="00447FE5">
      <w:pPr>
        <w:pStyle w:val="ConsPlusNormal"/>
        <w:jc w:val="right"/>
      </w:pPr>
      <w:r>
        <w:t>медицинской помощи по профилю</w:t>
      </w:r>
    </w:p>
    <w:p w:rsidR="00000000" w:rsidRDefault="00447FE5">
      <w:pPr>
        <w:pStyle w:val="ConsPlusNormal"/>
        <w:jc w:val="right"/>
      </w:pPr>
      <w:r>
        <w:t>"детская хирургия", утвержденному</w:t>
      </w:r>
    </w:p>
    <w:p w:rsidR="00000000" w:rsidRDefault="00447FE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47FE5">
      <w:pPr>
        <w:pStyle w:val="ConsPlusNormal"/>
        <w:jc w:val="right"/>
      </w:pPr>
      <w:r>
        <w:t>Российской Федерации</w:t>
      </w:r>
    </w:p>
    <w:p w:rsidR="00000000" w:rsidRDefault="00447FE5">
      <w:pPr>
        <w:pStyle w:val="ConsPlusNormal"/>
        <w:jc w:val="right"/>
      </w:pPr>
      <w:r>
        <w:t>от 31 октября 2012 г. N 562н</w:t>
      </w:r>
    </w:p>
    <w:p w:rsidR="00000000" w:rsidRDefault="00447FE5">
      <w:pPr>
        <w:pStyle w:val="ConsPlusNormal"/>
        <w:jc w:val="right"/>
      </w:pPr>
    </w:p>
    <w:p w:rsidR="00000000" w:rsidRDefault="00447FE5">
      <w:pPr>
        <w:pStyle w:val="ConsPlusNormal"/>
        <w:jc w:val="center"/>
      </w:pPr>
      <w:r>
        <w:t>ПРАВИЛА</w:t>
      </w:r>
    </w:p>
    <w:p w:rsidR="00000000" w:rsidRDefault="00447FE5">
      <w:pPr>
        <w:pStyle w:val="ConsPlusNormal"/>
        <w:jc w:val="center"/>
      </w:pPr>
      <w:r>
        <w:t>ОРГАНИЗАЦИИ ДЕЯТЕЛЬНОСТИ ДЕТСКОГО ХИРУРГИЧЕСКОГО ОТДЕЛЕНИЯ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детского хирургического отделения в организациях, оказывающих медицинскую помощь детям по </w:t>
      </w:r>
      <w:r>
        <w:t>профилю "детская хирургия" (далее соответственно - дети, медицинская организация).</w:t>
      </w:r>
    </w:p>
    <w:p w:rsidR="00000000" w:rsidRDefault="00447FE5">
      <w:pPr>
        <w:pStyle w:val="ConsPlusNormal"/>
        <w:ind w:firstLine="540"/>
        <w:jc w:val="both"/>
      </w:pPr>
      <w:r>
        <w:t>2. Детское хирургическое отделение (далее - Отделение) создается как структурное подразделение медицинской организации.</w:t>
      </w:r>
    </w:p>
    <w:p w:rsidR="00000000" w:rsidRDefault="00447FE5">
      <w:pPr>
        <w:pStyle w:val="ConsPlusNormal"/>
        <w:ind w:firstLine="540"/>
        <w:jc w:val="both"/>
      </w:pPr>
      <w:r>
        <w:t>3. Отделение возглавляет заведующий, назначаемый на д</w:t>
      </w:r>
      <w:r>
        <w:t>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447FE5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</w:t>
      </w:r>
      <w:r>
        <w:t>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000000" w:rsidRDefault="00447FE5">
      <w:pPr>
        <w:pStyle w:val="ConsPlusNormal"/>
        <w:ind w:firstLine="540"/>
        <w:jc w:val="both"/>
      </w:pPr>
      <w:r>
        <w:t>4. На должность врача Отделения назначается специалист, соответствующи</w:t>
      </w:r>
      <w:r>
        <w:t xml:space="preserve">й требованиям, предъявляемым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</w:t>
      </w:r>
      <w:r>
        <w:t>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000000" w:rsidRDefault="00447FE5">
      <w:pPr>
        <w:pStyle w:val="ConsPlusNormal"/>
        <w:ind w:firstLine="540"/>
        <w:jc w:val="both"/>
      </w:pPr>
      <w:r>
        <w:t>5.</w:t>
      </w:r>
      <w:r>
        <w:t xml:space="preserve">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10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000000" w:rsidRDefault="00447FE5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63" w:tooltip="СТАНДАРТ ОСНАЩЕНИЯ ДЕТСКОГО ХИРУРГИЧЕСКОГО ОТДЕЛЕНИЯ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000000" w:rsidRDefault="00447FE5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447FE5">
      <w:pPr>
        <w:pStyle w:val="ConsPlusNormal"/>
        <w:ind w:firstLine="540"/>
        <w:jc w:val="both"/>
      </w:pPr>
      <w:r>
        <w:t>процедурную;</w:t>
      </w:r>
    </w:p>
    <w:p w:rsidR="00000000" w:rsidRDefault="00447FE5">
      <w:pPr>
        <w:pStyle w:val="ConsPlusNormal"/>
        <w:ind w:firstLine="540"/>
        <w:jc w:val="both"/>
      </w:pPr>
      <w:r>
        <w:t>перевязочную;</w:t>
      </w:r>
    </w:p>
    <w:p w:rsidR="00000000" w:rsidRDefault="00447FE5">
      <w:pPr>
        <w:pStyle w:val="ConsPlusNormal"/>
        <w:ind w:firstLine="540"/>
        <w:jc w:val="both"/>
      </w:pPr>
      <w:r>
        <w:t>перевязочную (для гнойны</w:t>
      </w:r>
      <w:r>
        <w:t>х ран);</w:t>
      </w:r>
    </w:p>
    <w:p w:rsidR="00000000" w:rsidRDefault="00447FE5">
      <w:pPr>
        <w:pStyle w:val="ConsPlusNormal"/>
        <w:ind w:firstLine="540"/>
        <w:jc w:val="both"/>
      </w:pPr>
      <w:r>
        <w:t>гипсовую.</w:t>
      </w:r>
    </w:p>
    <w:p w:rsidR="00000000" w:rsidRDefault="00447FE5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447FE5">
      <w:pPr>
        <w:pStyle w:val="ConsPlusNormal"/>
        <w:ind w:firstLine="540"/>
        <w:jc w:val="both"/>
      </w:pPr>
      <w:r>
        <w:t>палаты для детей, в том числе одноместные (изолятор);</w:t>
      </w:r>
    </w:p>
    <w:p w:rsidR="00000000" w:rsidRDefault="00447FE5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447FE5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000000" w:rsidRDefault="00447FE5">
      <w:pPr>
        <w:pStyle w:val="ConsPlusNormal"/>
        <w:ind w:firstLine="540"/>
        <w:jc w:val="both"/>
      </w:pPr>
      <w:r>
        <w:t>кабинет заведующего;</w:t>
      </w:r>
    </w:p>
    <w:p w:rsidR="00000000" w:rsidRDefault="00447FE5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447FE5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447FE5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447FE5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447FE5">
      <w:pPr>
        <w:pStyle w:val="ConsPlusNormal"/>
        <w:ind w:firstLine="540"/>
        <w:jc w:val="both"/>
      </w:pPr>
      <w:r>
        <w:t>столовую;</w:t>
      </w:r>
    </w:p>
    <w:p w:rsidR="00000000" w:rsidRDefault="00447FE5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447FE5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447FE5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447FE5">
      <w:pPr>
        <w:pStyle w:val="ConsPlusNormal"/>
        <w:ind w:firstLine="540"/>
        <w:jc w:val="both"/>
      </w:pPr>
      <w:r>
        <w:t>по</w:t>
      </w:r>
      <w:r>
        <w:t>мещение для сцеживания грудного молока (при наличии коек для новорожденных);</w:t>
      </w:r>
    </w:p>
    <w:p w:rsidR="00000000" w:rsidRDefault="00447FE5">
      <w:pPr>
        <w:pStyle w:val="ConsPlusNormal"/>
        <w:ind w:firstLine="540"/>
        <w:jc w:val="both"/>
      </w:pPr>
      <w:r>
        <w:lastRenderedPageBreak/>
        <w:t>помещение для санитарной обработки кювезов, кроваток (при наличии коек для новорожденных);</w:t>
      </w:r>
    </w:p>
    <w:p w:rsidR="00000000" w:rsidRDefault="00447FE5">
      <w:pPr>
        <w:pStyle w:val="ConsPlusNormal"/>
        <w:ind w:firstLine="540"/>
        <w:jc w:val="both"/>
      </w:pPr>
      <w:r>
        <w:t>санитарную комнату;</w:t>
      </w:r>
    </w:p>
    <w:p w:rsidR="00000000" w:rsidRDefault="00447FE5">
      <w:pPr>
        <w:pStyle w:val="ConsPlusNormal"/>
        <w:ind w:firstLine="540"/>
        <w:jc w:val="both"/>
      </w:pPr>
      <w:r>
        <w:t>игровую комнату;</w:t>
      </w:r>
    </w:p>
    <w:p w:rsidR="00000000" w:rsidRDefault="00447FE5">
      <w:pPr>
        <w:pStyle w:val="ConsPlusNormal"/>
        <w:ind w:firstLine="540"/>
        <w:jc w:val="both"/>
      </w:pPr>
      <w:r>
        <w:t>учебный класс;</w:t>
      </w:r>
    </w:p>
    <w:p w:rsidR="00000000" w:rsidRDefault="00447FE5">
      <w:pPr>
        <w:pStyle w:val="ConsPlusNormal"/>
        <w:ind w:firstLine="540"/>
        <w:jc w:val="both"/>
      </w:pPr>
      <w:r>
        <w:t>комнату для отдыха родителей.</w:t>
      </w:r>
    </w:p>
    <w:p w:rsidR="00000000" w:rsidRDefault="00447FE5">
      <w:pPr>
        <w:pStyle w:val="ConsPlusNormal"/>
        <w:ind w:firstLine="540"/>
        <w:jc w:val="both"/>
      </w:pPr>
      <w:r>
        <w:t>8. Отд</w:t>
      </w:r>
      <w:r>
        <w:t>еление осуществляет следующие функции:</w:t>
      </w:r>
    </w:p>
    <w:p w:rsidR="00000000" w:rsidRDefault="00447FE5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условиях;</w:t>
      </w:r>
    </w:p>
    <w:p w:rsidR="00000000" w:rsidRDefault="00447FE5">
      <w:pPr>
        <w:pStyle w:val="ConsPlusNormal"/>
        <w:ind w:firstLine="540"/>
        <w:jc w:val="both"/>
      </w:pPr>
      <w:r>
        <w:t>подготовка и проведение диагностических процедур в стационарных условиях;</w:t>
      </w:r>
    </w:p>
    <w:p w:rsidR="00000000" w:rsidRDefault="00447FE5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000000" w:rsidRDefault="00447FE5">
      <w:pPr>
        <w:pStyle w:val="ConsPlusNormal"/>
        <w:ind w:firstLine="540"/>
        <w:jc w:val="both"/>
      </w:pPr>
      <w:r>
        <w:t>разрабо</w:t>
      </w:r>
      <w:r>
        <w:t>тка и проведение мероприятий по повышению качества лечебно-диагностической работы в Отделении и снижению операционных осложнений и летальности у детей;</w:t>
      </w:r>
    </w:p>
    <w:p w:rsidR="00000000" w:rsidRDefault="00447FE5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</w:t>
      </w:r>
      <w:r>
        <w:t>зания медицинской помощи детям;</w:t>
      </w:r>
    </w:p>
    <w:p w:rsidR="00000000" w:rsidRDefault="00447FE5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000000" w:rsidRDefault="00447FE5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</w:t>
      </w:r>
      <w:r>
        <w:t>чение осложнений, возникших в процессе лечения детей;</w:t>
      </w:r>
    </w:p>
    <w:p w:rsidR="00000000" w:rsidRDefault="00447FE5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000000" w:rsidRDefault="00447FE5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От</w:t>
      </w:r>
      <w:r>
        <w:t>деления.</w:t>
      </w:r>
    </w:p>
    <w:p w:rsidR="00000000" w:rsidRDefault="00447FE5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447FE5">
      <w:pPr>
        <w:pStyle w:val="ConsPlusNormal"/>
        <w:ind w:firstLine="540"/>
        <w:jc w:val="both"/>
      </w:pPr>
      <w:r>
        <w:t>10. Отделение мож</w:t>
      </w:r>
      <w:r>
        <w:t>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right"/>
        <w:outlineLvl w:val="1"/>
      </w:pPr>
      <w:r>
        <w:t>Приложение N 5</w:t>
      </w:r>
    </w:p>
    <w:p w:rsidR="00000000" w:rsidRDefault="00447FE5">
      <w:pPr>
        <w:pStyle w:val="ConsPlusNormal"/>
        <w:jc w:val="right"/>
      </w:pPr>
      <w:r>
        <w:t>к Порядку оказания</w:t>
      </w:r>
    </w:p>
    <w:p w:rsidR="00000000" w:rsidRDefault="00447FE5">
      <w:pPr>
        <w:pStyle w:val="ConsPlusNormal"/>
        <w:jc w:val="right"/>
      </w:pPr>
      <w:r>
        <w:t>медицинской помощи по профилю</w:t>
      </w:r>
    </w:p>
    <w:p w:rsidR="00000000" w:rsidRDefault="00447FE5">
      <w:pPr>
        <w:pStyle w:val="ConsPlusNormal"/>
        <w:jc w:val="right"/>
      </w:pPr>
      <w:r>
        <w:t>"детская хирургия"</w:t>
      </w:r>
      <w:r>
        <w:t>, утвержденному</w:t>
      </w:r>
    </w:p>
    <w:p w:rsidR="00000000" w:rsidRDefault="00447FE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47FE5">
      <w:pPr>
        <w:pStyle w:val="ConsPlusNormal"/>
        <w:jc w:val="right"/>
      </w:pPr>
      <w:r>
        <w:t>Российской Федерации</w:t>
      </w:r>
    </w:p>
    <w:p w:rsidR="00000000" w:rsidRDefault="00447FE5">
      <w:pPr>
        <w:pStyle w:val="ConsPlusNormal"/>
        <w:jc w:val="right"/>
      </w:pPr>
      <w:r>
        <w:t>от 31 октября 2012 г. N 562н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center"/>
      </w:pPr>
      <w:bookmarkStart w:id="5" w:name="Par310"/>
      <w:bookmarkEnd w:id="5"/>
      <w:r>
        <w:t>РЕКОМЕНДУЕМЫЕ ШТАТНЫЕ НОРМАТИВЫ</w:t>
      </w:r>
    </w:p>
    <w:p w:rsidR="00000000" w:rsidRDefault="00447FE5">
      <w:pPr>
        <w:pStyle w:val="ConsPlusNormal"/>
        <w:jc w:val="center"/>
      </w:pPr>
      <w:r>
        <w:t xml:space="preserve">ДЕТСКОГО ХИРУРГИЧЕСКОГО ОТДЕЛЕНИЯ </w:t>
      </w:r>
      <w:hyperlink w:anchor="Par347" w:tooltip="Примечания:" w:history="1">
        <w:r>
          <w:rPr>
            <w:color w:val="0000FF"/>
          </w:rPr>
          <w:t>&lt;*&gt;</w:t>
        </w:r>
      </w:hyperlink>
    </w:p>
    <w:p w:rsidR="00000000" w:rsidRDefault="00447FE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148"/>
        <w:gridCol w:w="3042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   Наимено</w:t>
            </w:r>
            <w:r>
              <w:t xml:space="preserve">вание должностей    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Количество штатных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        единиц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Заведующий отделением - врач - детский 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хирург 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Врач - детский хирург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1 на 10 коек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Старшая медицинская сестра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Медицинская сестра процедурной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Медицинская сестра перевязочной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Медицинская сестра палатная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9,5 на 30 коек (для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     обеспечения    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круглосуточной работы)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lastRenderedPageBreak/>
              <w:t xml:space="preserve">7.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Младшая медицинская сестра по уходу за 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больным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9,5 на 30 коек (для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     обеспечения  </w:t>
            </w:r>
            <w:r>
              <w:t xml:space="preserve">  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круглосуточной работы)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Сестра-хозяйка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Санитар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2 на отделение для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  обеспечения работы   </w:t>
            </w:r>
          </w:p>
          <w:p w:rsidR="00000000" w:rsidRDefault="00447FE5">
            <w:pPr>
              <w:pStyle w:val="ConsPlusNonformat"/>
              <w:jc w:val="both"/>
            </w:pPr>
            <w:r>
              <w:t xml:space="preserve">        буфетной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Воспитатель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0,5 на 30 коек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Санитар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47FE5">
            <w:pPr>
              <w:pStyle w:val="ConsPlusNonformat"/>
              <w:jc w:val="both"/>
            </w:pPr>
            <w:r>
              <w:t xml:space="preserve">     4 на отделение     </w:t>
            </w:r>
          </w:p>
        </w:tc>
      </w:tr>
    </w:tbl>
    <w:p w:rsidR="00000000" w:rsidRDefault="00447FE5">
      <w:pPr>
        <w:pStyle w:val="ConsPlusNormal"/>
        <w:jc w:val="both"/>
      </w:pPr>
    </w:p>
    <w:p w:rsidR="00000000" w:rsidRDefault="00447FE5">
      <w:pPr>
        <w:pStyle w:val="ConsPlusNormal"/>
        <w:ind w:firstLine="540"/>
        <w:jc w:val="both"/>
      </w:pPr>
      <w:bookmarkStart w:id="6" w:name="Par347"/>
      <w:bookmarkEnd w:id="6"/>
      <w:r>
        <w:t>Примечания:</w:t>
      </w:r>
    </w:p>
    <w:p w:rsidR="00000000" w:rsidRDefault="00447FE5">
      <w:pPr>
        <w:pStyle w:val="ConsPlusNormal"/>
        <w:ind w:firstLine="540"/>
        <w:jc w:val="both"/>
      </w:pPr>
      <w:r>
        <w:t>1. Рекомендуемые штатные нормативы детского хирургического отделения не распространяютс</w:t>
      </w:r>
      <w:r>
        <w:t>я на медицинские организации частной системы здравоохранения.</w:t>
      </w:r>
    </w:p>
    <w:p w:rsidR="00000000" w:rsidRDefault="00447FE5">
      <w:pPr>
        <w:pStyle w:val="ConsPlusNormal"/>
        <w:ind w:firstLine="540"/>
        <w:jc w:val="both"/>
      </w:pPr>
      <w:r>
        <w:t>2. Должности врачей - детских хирургов для оказания экстренной круглосуточной хирургической помощи детям, в том числе новорожденным, устанавливаются исходя из объема оказания экстренной хирургич</w:t>
      </w:r>
      <w:r>
        <w:t>еской помощи сверх должностей врачей - детских хирургов, предусмотренных рекомендуемыми штатными нормативами детского хирургического отделения из расчета 4,75 штатные единицы для обеспечения круглосуточной работы.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right"/>
        <w:outlineLvl w:val="1"/>
      </w:pPr>
      <w:r>
        <w:t>Приложение N 6</w:t>
      </w:r>
    </w:p>
    <w:p w:rsidR="00000000" w:rsidRDefault="00447FE5">
      <w:pPr>
        <w:pStyle w:val="ConsPlusNormal"/>
        <w:jc w:val="right"/>
      </w:pPr>
      <w:r>
        <w:t>к Порядку оказания</w:t>
      </w:r>
    </w:p>
    <w:p w:rsidR="00000000" w:rsidRDefault="00447FE5">
      <w:pPr>
        <w:pStyle w:val="ConsPlusNormal"/>
        <w:jc w:val="right"/>
      </w:pPr>
      <w:r>
        <w:t>медицинской помощи по профилю</w:t>
      </w:r>
    </w:p>
    <w:p w:rsidR="00000000" w:rsidRDefault="00447FE5">
      <w:pPr>
        <w:pStyle w:val="ConsPlusNormal"/>
        <w:jc w:val="right"/>
      </w:pPr>
      <w:r>
        <w:t>"детская хирургия", утвержденному</w:t>
      </w:r>
    </w:p>
    <w:p w:rsidR="00000000" w:rsidRDefault="00447FE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47FE5">
      <w:pPr>
        <w:pStyle w:val="ConsPlusNormal"/>
        <w:jc w:val="right"/>
      </w:pPr>
      <w:r>
        <w:t>Российской Федерации</w:t>
      </w:r>
    </w:p>
    <w:p w:rsidR="00000000" w:rsidRDefault="00447FE5">
      <w:pPr>
        <w:pStyle w:val="ConsPlusNormal"/>
        <w:jc w:val="right"/>
      </w:pPr>
      <w:r>
        <w:t>от 31 октября 2012 г. N 562н</w:t>
      </w:r>
    </w:p>
    <w:p w:rsidR="00000000" w:rsidRDefault="00447FE5">
      <w:pPr>
        <w:pStyle w:val="ConsPlusNormal"/>
        <w:ind w:firstLine="540"/>
        <w:jc w:val="both"/>
      </w:pPr>
    </w:p>
    <w:p w:rsidR="00000000" w:rsidRDefault="00447FE5">
      <w:pPr>
        <w:pStyle w:val="ConsPlusNormal"/>
        <w:jc w:val="center"/>
      </w:pPr>
      <w:bookmarkStart w:id="7" w:name="Par363"/>
      <w:bookmarkEnd w:id="7"/>
      <w:r>
        <w:t>СТАНДАРТ ОСНАЩЕНИЯ ДЕТСКОГО ХИРУРГИЧЕСКОГО ОТДЕЛЕНИЯ</w:t>
      </w:r>
    </w:p>
    <w:p w:rsidR="00000000" w:rsidRDefault="00447FE5">
      <w:pPr>
        <w:pStyle w:val="ConsPlusNormal"/>
        <w:jc w:val="center"/>
      </w:pPr>
    </w:p>
    <w:p w:rsidR="00000000" w:rsidRDefault="00447FE5">
      <w:pPr>
        <w:pStyle w:val="ConsPlusCell"/>
        <w:jc w:val="both"/>
      </w:pPr>
      <w:r>
        <w:t>┌─────┬──────────────────────────────</w:t>
      </w:r>
      <w:r>
        <w:t>───────────────────┬─────────────────┐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N  </w:t>
      </w:r>
      <w:r>
        <w:t>│</w:t>
      </w:r>
      <w:r>
        <w:t xml:space="preserve">      Наименование оборудования (оснащения)      </w:t>
      </w:r>
      <w:r>
        <w:t>│</w:t>
      </w:r>
      <w:r>
        <w:t xml:space="preserve">Количество, штук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п/п </w:t>
      </w:r>
      <w:r>
        <w:t>│</w:t>
      </w:r>
      <w:r>
        <w:t xml:space="preserve">                                               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</w:t>
      </w:r>
      <w:r>
        <w:t>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1.   </w:t>
      </w:r>
      <w:r>
        <w:t>│</w:t>
      </w:r>
      <w:r>
        <w:t xml:space="preserve">Функциональная кровать                           </w:t>
      </w:r>
      <w:r>
        <w:t>│</w:t>
      </w:r>
      <w:r>
        <w:t xml:space="preserve">  по числу коек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2.   </w:t>
      </w:r>
      <w:r>
        <w:t>│</w:t>
      </w:r>
      <w:r>
        <w:t xml:space="preserve">Кровать для детей грудного возраста        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</w:t>
      </w:r>
      <w:r>
        <w:t>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3.   </w:t>
      </w:r>
      <w:r>
        <w:t>│</w:t>
      </w:r>
      <w:r>
        <w:t xml:space="preserve">Кювез                                      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47FE5">
      <w:pPr>
        <w:pStyle w:val="ConsPlusCell"/>
        <w:jc w:val="both"/>
      </w:pPr>
      <w:r>
        <w:t xml:space="preserve">    КонсультантПлюс: примечание.</w:t>
      </w:r>
    </w:p>
    <w:p w:rsidR="00000000" w:rsidRDefault="00447FE5">
      <w:pPr>
        <w:pStyle w:val="ConsPlusCell"/>
        <w:jc w:val="both"/>
      </w:pPr>
      <w:r>
        <w:t xml:space="preserve">    Нумерац</w:t>
      </w:r>
      <w:r>
        <w:t>ия   пунктов  в  таблице  дана  в  соответствии   с  официальным</w:t>
      </w:r>
    </w:p>
    <w:p w:rsidR="00000000" w:rsidRDefault="00447FE5">
      <w:pPr>
        <w:pStyle w:val="ConsPlusCell"/>
        <w:jc w:val="both"/>
      </w:pPr>
      <w:r>
        <w:t>текстом документа.</w:t>
      </w:r>
    </w:p>
    <w:p w:rsidR="00000000" w:rsidRDefault="00447FE5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47FE5">
      <w:pPr>
        <w:pStyle w:val="ConsPlusCell"/>
        <w:jc w:val="both"/>
      </w:pPr>
      <w:r>
        <w:t>│</w:t>
      </w:r>
      <w:r>
        <w:t xml:space="preserve">3.   </w:t>
      </w:r>
      <w:r>
        <w:t>│</w:t>
      </w:r>
      <w:r>
        <w:t xml:space="preserve">Увлажнитель кислорода                            </w:t>
      </w:r>
      <w:r>
        <w:t>│</w:t>
      </w:r>
      <w:r>
        <w:t xml:space="preserve">  по числу коек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4.   </w:t>
      </w:r>
      <w:r>
        <w:t>│</w:t>
      </w:r>
      <w:r>
        <w:t xml:space="preserve">Кроватка с подогревом или матрасики для обогрева </w:t>
      </w:r>
      <w:r>
        <w:t>│</w:t>
      </w:r>
      <w:r>
        <w:t xml:space="preserve">  2 на 10 коек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5.   </w:t>
      </w:r>
      <w:r>
        <w:t>│</w:t>
      </w:r>
      <w:r>
        <w:t xml:space="preserve">Противопролежневый матрас                        </w:t>
      </w:r>
      <w:r>
        <w:t>│</w:t>
      </w:r>
      <w:r>
        <w:t xml:space="preserve">  3 на 10 коек   </w:t>
      </w:r>
      <w:r>
        <w:t>│</w:t>
      </w:r>
    </w:p>
    <w:p w:rsidR="00000000" w:rsidRDefault="00447FE5">
      <w:pPr>
        <w:pStyle w:val="ConsPlusCell"/>
        <w:jc w:val="both"/>
      </w:pPr>
      <w:r>
        <w:lastRenderedPageBreak/>
        <w:t>├─────┼────────────────────────────</w:t>
      </w:r>
      <w:r>
        <w:t>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6    </w:t>
      </w:r>
      <w:r>
        <w:t>│</w:t>
      </w:r>
      <w:r>
        <w:t xml:space="preserve">Пеленальный стол                           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7.   </w:t>
      </w:r>
      <w:r>
        <w:t>│</w:t>
      </w:r>
      <w:r>
        <w:t xml:space="preserve">Прикроватный столик                              </w:t>
      </w:r>
      <w:r>
        <w:t>│</w:t>
      </w:r>
      <w:r>
        <w:t xml:space="preserve">  по ч</w:t>
      </w:r>
      <w:r>
        <w:t xml:space="preserve">ислу коек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8.   </w:t>
      </w:r>
      <w:r>
        <w:t>│</w:t>
      </w:r>
      <w:r>
        <w:t xml:space="preserve">Тумба прикроватная                               </w:t>
      </w:r>
      <w:r>
        <w:t>│</w:t>
      </w:r>
      <w:r>
        <w:t xml:space="preserve">  по числу коек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9.   </w:t>
      </w:r>
      <w:r>
        <w:t>│</w:t>
      </w:r>
      <w:r>
        <w:t>Прикрова</w:t>
      </w:r>
      <w:r>
        <w:t xml:space="preserve">тная информационная доска (маркерная)    </w:t>
      </w:r>
      <w:r>
        <w:t>│</w:t>
      </w:r>
      <w:r>
        <w:t xml:space="preserve">  по числу коек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10.  </w:t>
      </w:r>
      <w:r>
        <w:t>│</w:t>
      </w:r>
      <w:r>
        <w:t xml:space="preserve">Кресло-каталка                                   </w:t>
      </w:r>
      <w:r>
        <w:t>│</w:t>
      </w:r>
      <w:r>
        <w:t xml:space="preserve">  1 на 10 коек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</w:t>
      </w:r>
      <w:r>
        <w:t>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11.  </w:t>
      </w:r>
      <w:r>
        <w:t>│</w:t>
      </w:r>
      <w:r>
        <w:t xml:space="preserve">Тележка для перевозки больных                    </w:t>
      </w:r>
      <w:r>
        <w:t>│</w:t>
      </w:r>
      <w:r>
        <w:t xml:space="preserve">  1 на 10 коек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12.  </w:t>
      </w:r>
      <w:r>
        <w:t>│</w:t>
      </w:r>
      <w:r>
        <w:t xml:space="preserve">Тележка грузовая межкорпусная                    </w:t>
      </w:r>
      <w:r>
        <w:t>│</w:t>
      </w:r>
      <w:r>
        <w:t xml:space="preserve">        2     </w:t>
      </w:r>
      <w:r>
        <w:t xml:space="preserve">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13.  </w:t>
      </w:r>
      <w:r>
        <w:t>│</w:t>
      </w:r>
      <w:r>
        <w:t xml:space="preserve">Тележка для перемещения больных с подъемным 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механизмом и съемными носилками                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</w:t>
      </w:r>
      <w:r>
        <w:t>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14.  </w:t>
      </w:r>
      <w:r>
        <w:t>│</w:t>
      </w:r>
      <w:r>
        <w:t xml:space="preserve">Стол перевязочный                          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15.  </w:t>
      </w:r>
      <w:r>
        <w:t>│</w:t>
      </w:r>
      <w:r>
        <w:t xml:space="preserve">Столик инструментальный                     </w:t>
      </w:r>
      <w:r>
        <w:t xml:space="preserve">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16.  </w:t>
      </w:r>
      <w:r>
        <w:t>│</w:t>
      </w:r>
      <w:r>
        <w:t xml:space="preserve">Столик манипуляционный с принадлежностями  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17.  </w:t>
      </w:r>
      <w:r>
        <w:t>│</w:t>
      </w:r>
      <w:r>
        <w:t xml:space="preserve">Шкаф (сейф) для хранения лекарственных средств   </w:t>
      </w:r>
      <w:r>
        <w:t>│</w:t>
      </w:r>
      <w:r>
        <w:t xml:space="preserve">        3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18.  </w:t>
      </w:r>
      <w:r>
        <w:t>│</w:t>
      </w:r>
      <w:r>
        <w:t xml:space="preserve">Монитор пациента прикроватный с определением     </w:t>
      </w:r>
      <w:r>
        <w:t>│</w:t>
      </w:r>
      <w:r>
        <w:t xml:space="preserve">   1 на 5 коек  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частоты дыхания, часто</w:t>
      </w:r>
      <w:r>
        <w:t xml:space="preserve">ты сердечных сокращений, 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неинвазивным измерением артериального давления,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температуры, проведением электрокардиографии   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пульсоксиметрии                                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19.  </w:t>
      </w:r>
      <w:r>
        <w:t>│</w:t>
      </w:r>
      <w:r>
        <w:t xml:space="preserve">Монитор неонатальный с набором электродов и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манжеток                                       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</w:t>
      </w:r>
      <w:r>
        <w:t>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20.  </w:t>
      </w:r>
      <w:r>
        <w:t>│</w:t>
      </w:r>
      <w:r>
        <w:t xml:space="preserve">Передвижной рентгеновский аппарат           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21.  </w:t>
      </w:r>
      <w:r>
        <w:t>│</w:t>
      </w:r>
      <w:r>
        <w:t>Передвижной аппарат для ультра</w:t>
      </w:r>
      <w:r>
        <w:t xml:space="preserve">звуковых      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исследований с набором датчиков                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22.  </w:t>
      </w:r>
      <w:r>
        <w:t>│</w:t>
      </w:r>
      <w:r>
        <w:t xml:space="preserve">Вакуумный аспиратор                              </w:t>
      </w:r>
      <w:r>
        <w:t>│</w:t>
      </w:r>
      <w:r>
        <w:t xml:space="preserve">  1 на 2</w:t>
      </w:r>
      <w:r>
        <w:t xml:space="preserve"> койки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23.  </w:t>
      </w:r>
      <w:r>
        <w:t>│</w:t>
      </w:r>
      <w:r>
        <w:t xml:space="preserve">Переносной набор для реанимации             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24.  </w:t>
      </w:r>
      <w:r>
        <w:t>│</w:t>
      </w:r>
      <w:r>
        <w:t xml:space="preserve">Мобильная </w:t>
      </w:r>
      <w:r>
        <w:t xml:space="preserve">реанимационная медицинская тележка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25.  </w:t>
      </w:r>
      <w:r>
        <w:t>│</w:t>
      </w:r>
      <w:r>
        <w:t xml:space="preserve">Портативный электрокардиограф               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</w:t>
      </w:r>
      <w:r>
        <w:t>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26.  </w:t>
      </w:r>
      <w:r>
        <w:t>│</w:t>
      </w:r>
      <w:r>
        <w:t xml:space="preserve">Шприцевой насос (перфузор)                       </w:t>
      </w:r>
      <w:r>
        <w:t>│</w:t>
      </w:r>
      <w:r>
        <w:t xml:space="preserve">   1 на 5 коек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27.  </w:t>
      </w:r>
      <w:r>
        <w:t>│</w:t>
      </w:r>
      <w:r>
        <w:t xml:space="preserve">Инфузионный насос (инфузомат)                    </w:t>
      </w:r>
      <w:r>
        <w:t>│</w:t>
      </w:r>
      <w:r>
        <w:t xml:space="preserve">  по требованию </w:t>
      </w:r>
      <w:r>
        <w:t xml:space="preserve">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28.  </w:t>
      </w:r>
      <w:r>
        <w:t>│</w:t>
      </w:r>
      <w:r>
        <w:t xml:space="preserve">Холодильник                                      </w:t>
      </w:r>
      <w:r>
        <w:t>│</w:t>
      </w:r>
      <w:r>
        <w:t xml:space="preserve">        3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29.  </w:t>
      </w:r>
      <w:r>
        <w:t>│</w:t>
      </w:r>
      <w:r>
        <w:t>Тонометр с ма</w:t>
      </w:r>
      <w:r>
        <w:t xml:space="preserve">нжетой для детей до года            </w:t>
      </w:r>
      <w:r>
        <w:t>│</w:t>
      </w:r>
      <w:r>
        <w:t xml:space="preserve">   не менее 2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30.  </w:t>
      </w:r>
      <w:r>
        <w:t>│</w:t>
      </w:r>
      <w:r>
        <w:t xml:space="preserve">Негатоскоп                                       </w:t>
      </w:r>
      <w:r>
        <w:t>│</w:t>
      </w:r>
      <w:r>
        <w:t xml:space="preserve">        2        </w:t>
      </w:r>
      <w:r>
        <w:t>│</w:t>
      </w:r>
    </w:p>
    <w:p w:rsidR="00000000" w:rsidRDefault="00447FE5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</w:t>
      </w:r>
      <w:r>
        <w:t>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31.  </w:t>
      </w:r>
      <w:r>
        <w:t>│</w:t>
      </w:r>
      <w:r>
        <w:t xml:space="preserve">Бактерицидный облучатель воздуха, в том числе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переносной                                     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32.  </w:t>
      </w:r>
      <w:r>
        <w:t>│</w:t>
      </w:r>
      <w:r>
        <w:t xml:space="preserve">Лампа лучистого тепла                      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33.  </w:t>
      </w:r>
      <w:r>
        <w:t>│</w:t>
      </w:r>
      <w:r>
        <w:t xml:space="preserve">Лампа фототерапии                          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</w:t>
      </w:r>
      <w:r>
        <w:t>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34.  </w:t>
      </w:r>
      <w:r>
        <w:t>│</w:t>
      </w:r>
      <w:r>
        <w:t xml:space="preserve">Ингалятор                                        </w:t>
      </w:r>
      <w:r>
        <w:t>│</w:t>
      </w:r>
      <w:r>
        <w:t xml:space="preserve">   1 на 5 коек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35.  </w:t>
      </w:r>
      <w:r>
        <w:t>│</w:t>
      </w:r>
      <w:r>
        <w:t xml:space="preserve">Бестеневая лампа с автономным источником питания </w:t>
      </w:r>
      <w:r>
        <w:t>│</w:t>
      </w:r>
      <w:r>
        <w:t xml:space="preserve">        2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36.  </w:t>
      </w:r>
      <w:r>
        <w:t>│</w:t>
      </w:r>
      <w:r>
        <w:t xml:space="preserve">Электронные весы для детей до 1 года        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37.  </w:t>
      </w:r>
      <w:r>
        <w:t>│</w:t>
      </w:r>
      <w:r>
        <w:t>В</w:t>
      </w:r>
      <w:r>
        <w:t xml:space="preserve">есы                                        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38.  </w:t>
      </w:r>
      <w:r>
        <w:t>│</w:t>
      </w:r>
      <w:r>
        <w:t xml:space="preserve">Ростомер                                    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</w:t>
      </w:r>
      <w:r>
        <w:t>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39.  </w:t>
      </w:r>
      <w:r>
        <w:t>│</w:t>
      </w:r>
      <w:r>
        <w:t xml:space="preserve">Сантиметровая лента                              </w:t>
      </w:r>
      <w:r>
        <w:t>│</w:t>
      </w:r>
      <w:r>
        <w:t xml:space="preserve">        1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40.  </w:t>
      </w:r>
      <w:r>
        <w:t>│</w:t>
      </w:r>
      <w:r>
        <w:t xml:space="preserve">Термометр медицинский                            </w:t>
      </w:r>
      <w:r>
        <w:t>│</w:t>
      </w:r>
      <w:r>
        <w:t xml:space="preserve">  по чи</w:t>
      </w:r>
      <w:r>
        <w:t xml:space="preserve">слу коек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41.  </w:t>
      </w:r>
      <w:r>
        <w:t>│</w:t>
      </w:r>
      <w:r>
        <w:t xml:space="preserve">Штатив медицинский (инфузионная стойка)    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42.  </w:t>
      </w:r>
      <w:r>
        <w:t>│</w:t>
      </w:r>
      <w:r>
        <w:t xml:space="preserve">Емкости для дезинфекции инструментария и       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расходных материалов                             </w:t>
      </w:r>
      <w:r>
        <w:t>│</w:t>
      </w:r>
      <w:r>
        <w:t xml:space="preserve">                 </w:t>
      </w:r>
      <w:r>
        <w:t>│</w:t>
      </w:r>
    </w:p>
    <w:p w:rsidR="00000000" w:rsidRDefault="00447FE5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447FE5">
      <w:pPr>
        <w:pStyle w:val="ConsPlusCell"/>
        <w:jc w:val="both"/>
      </w:pPr>
      <w:r>
        <w:t>│</w:t>
      </w:r>
      <w:r>
        <w:t xml:space="preserve">43.  </w:t>
      </w:r>
      <w:r>
        <w:t>│</w:t>
      </w:r>
      <w:r>
        <w:t xml:space="preserve">Емкости для сбора бытовых и </w:t>
      </w:r>
      <w:r>
        <w:t xml:space="preserve">медицинских отходов  </w:t>
      </w:r>
      <w:r>
        <w:t>│</w:t>
      </w:r>
      <w:r>
        <w:t xml:space="preserve">  по требованию  </w:t>
      </w:r>
      <w:r>
        <w:t>│</w:t>
      </w:r>
    </w:p>
    <w:p w:rsidR="00000000" w:rsidRDefault="00447FE5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└─────┴─────────────────────────────────────────────────┴─────────────────┘</w:t>
      </w:r>
    </w:p>
    <w:p w:rsidR="00000000" w:rsidRDefault="00447FE5">
      <w:pPr>
        <w:pStyle w:val="ConsPlusNormal"/>
        <w:jc w:val="both"/>
      </w:pPr>
    </w:p>
    <w:p w:rsidR="00000000" w:rsidRDefault="00447FE5">
      <w:pPr>
        <w:pStyle w:val="ConsPlusNormal"/>
        <w:jc w:val="both"/>
      </w:pPr>
    </w:p>
    <w:p w:rsidR="00447FE5" w:rsidRDefault="00447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7FE5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E5" w:rsidRDefault="00447FE5">
      <w:pPr>
        <w:spacing w:after="0" w:line="240" w:lineRule="auto"/>
      </w:pPr>
      <w:r>
        <w:separator/>
      </w:r>
    </w:p>
  </w:endnote>
  <w:endnote w:type="continuationSeparator" w:id="0">
    <w:p w:rsidR="00447FE5" w:rsidRDefault="0044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7F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7FE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7FE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7FE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37D39">
            <w:fldChar w:fldCharType="separate"/>
          </w:r>
          <w:r w:rsidR="00D37D39"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37D39">
            <w:fldChar w:fldCharType="separate"/>
          </w:r>
          <w:r w:rsidR="00D37D39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447FE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E5" w:rsidRDefault="00447FE5">
      <w:pPr>
        <w:spacing w:after="0" w:line="240" w:lineRule="auto"/>
      </w:pPr>
      <w:r>
        <w:separator/>
      </w:r>
    </w:p>
  </w:footnote>
  <w:footnote w:type="continuationSeparator" w:id="0">
    <w:p w:rsidR="00447FE5" w:rsidRDefault="0044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7FE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31.10.2012 N 562н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 профилю "детская хир...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7FE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47FE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7FE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</w:t>
          </w:r>
          <w:r>
            <w:rPr>
              <w:sz w:val="18"/>
              <w:szCs w:val="18"/>
            </w:rPr>
            <w:t xml:space="preserve">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447F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47FE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39"/>
    <w:rsid w:val="00447FE5"/>
    <w:rsid w:val="00D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04DEF7A7F8E35AD82DC57C8E30CC1F77B78D287C6FAA21A066E8D73B9iFG4H" TargetMode="External"/><Relationship Id="rId18" Type="http://schemas.openxmlformats.org/officeDocument/2006/relationships/hyperlink" Target="consultantplus://offline/ref=D04DEF7A7F8E35AD82DC57C8E30CC1F77B7BDF88C0FBA21A066E8D73B9iFG4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4DEF7A7F8E35AD82DC57C8E30CC1F77B7BDF88C0FBA21A066E8D73B9F47B63FE33E0FB6C13A3A9i0GB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04DEF7A7F8E35AD82DC57C8E30CC1F77B7BD08CC1FFA21A066E8D73B9iFG4H" TargetMode="External"/><Relationship Id="rId17" Type="http://schemas.openxmlformats.org/officeDocument/2006/relationships/hyperlink" Target="consultantplus://offline/ref=D04DEF7A7F8E35AD82DC57C8E30CC1F77B79D589C6F9A21A066E8D73B9F47B63FE33E0FB6C13A3A8i0G2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4DEF7A7F8E35AD82DC57C8E30CC1F77B7BD286C1F7A21A066E8D73B9F47B63FE33E0FB6C13A3A8i0G2H" TargetMode="External"/><Relationship Id="rId20" Type="http://schemas.openxmlformats.org/officeDocument/2006/relationships/hyperlink" Target="consultantplus://offline/ref=D04DEF7A7F8E35AD82DC57C8E30CC1F77B71D08CC4F8A21A066E8D73B9iFG4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4DEF7A7F8E35AD82DC57C8E30CC1F77370D189C4F4FF100E378171BEFB2474F97AECFA6C13A3iAGD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4DEF7A7F8E35AD82DC57C8E30CC1F77B71D286C0F6A21A066E8D73B9F47B63FE33E0FB6C13A3A8i0G0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04DEF7A7F8E35AD82DC57C8E30CC1F77B79DF8FC7F7A21A066E8D73B9iFG4H" TargetMode="External"/><Relationship Id="rId19" Type="http://schemas.openxmlformats.org/officeDocument/2006/relationships/hyperlink" Target="consultantplus://offline/ref=D04DEF7A7F8E35AD82DC57C8E30CC1F77B78D287C6FAA21A066E8D73B9F47B63FE33E0FB6C13A3A8i0G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DEF7A7F8E35AD82DC57C8E30CC1F77B71D586C0F9A21A066E8D73B9F47B63FE33E0FB6C13A0A0i0GAH" TargetMode="External"/><Relationship Id="rId14" Type="http://schemas.openxmlformats.org/officeDocument/2006/relationships/hyperlink" Target="consultantplus://offline/ref=D04DEF7A7F8E35AD82DC57C8E30CC1F77B79D789C5F9A21A066E8D73B9F47B63FE33E0FB6C13A3AAi0G7H" TargetMode="External"/><Relationship Id="rId22" Type="http://schemas.openxmlformats.org/officeDocument/2006/relationships/hyperlink" Target="consultantplus://offline/ref=D04DEF7A7F8E35AD82DC57C8E30CC1F77B7BDF88C0FBA21A066E8D73B9F47B63FE33E0FB6C13A3A9i0GB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5942</Words>
  <Characters>33876</Characters>
  <Application>Microsoft Office Word</Application>
  <DocSecurity>2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31.10.2012 N 562н"Об утверждении Порядка оказания медицинской помощи по профилю "детская хирургия"(Зарегистрировано в Минюсте России 17.12.2012 N 26159)</vt:lpstr>
    </vt:vector>
  </TitlesOfParts>
  <Company>КонсультантПлюс Версия 4015.00.01</Company>
  <LinksUpToDate>false</LinksUpToDate>
  <CharactersWithSpaces>39739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31.10.2012 N 562н"Об утверждении Порядка оказания медицинской помощи по профилю "детская хирургия"(Зарегистрировано в Минюсте России 17.12.2012 N 26159)</dc:title>
  <dc:creator>scoric</dc:creator>
  <cp:lastModifiedBy>scoric</cp:lastModifiedBy>
  <cp:revision>2</cp:revision>
  <dcterms:created xsi:type="dcterms:W3CDTF">2015-10-22T09:02:00Z</dcterms:created>
  <dcterms:modified xsi:type="dcterms:W3CDTF">2015-10-22T09:02:00Z</dcterms:modified>
</cp:coreProperties>
</file>