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7059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13D2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916н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"пульмонология"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21.12.2012 N 26264)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13D2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3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3D21">
      <w:pPr>
        <w:pStyle w:val="ConsPlusNormal"/>
        <w:jc w:val="both"/>
        <w:outlineLvl w:val="0"/>
      </w:pPr>
    </w:p>
    <w:p w:rsidR="00000000" w:rsidRDefault="00513D21">
      <w:pPr>
        <w:pStyle w:val="ConsPlusNormal"/>
        <w:outlineLvl w:val="0"/>
      </w:pPr>
      <w:r>
        <w:t>Зарегистрировано в Минюсте России 21 декабря 2012 г. N 26264</w:t>
      </w:r>
    </w:p>
    <w:p w:rsidR="00000000" w:rsidRDefault="00513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13D21">
      <w:pPr>
        <w:pStyle w:val="ConsPlusNormal"/>
      </w:pPr>
    </w:p>
    <w:p w:rsidR="00000000" w:rsidRDefault="00513D2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13D21">
      <w:pPr>
        <w:pStyle w:val="ConsPlusTitle"/>
        <w:jc w:val="center"/>
      </w:pPr>
    </w:p>
    <w:p w:rsidR="00000000" w:rsidRDefault="00513D21">
      <w:pPr>
        <w:pStyle w:val="ConsPlusTitle"/>
        <w:jc w:val="center"/>
      </w:pPr>
      <w:r>
        <w:t>ПРИКАЗ</w:t>
      </w:r>
    </w:p>
    <w:p w:rsidR="00000000" w:rsidRDefault="00513D21">
      <w:pPr>
        <w:pStyle w:val="ConsPlusTitle"/>
        <w:jc w:val="center"/>
      </w:pPr>
      <w:r>
        <w:t>от 15 ноября 2012 г. N 916н</w:t>
      </w:r>
    </w:p>
    <w:p w:rsidR="00000000" w:rsidRDefault="00513D21">
      <w:pPr>
        <w:pStyle w:val="ConsPlusTitle"/>
        <w:jc w:val="center"/>
      </w:pPr>
    </w:p>
    <w:p w:rsidR="00000000" w:rsidRDefault="00513D21">
      <w:pPr>
        <w:pStyle w:val="ConsPlusTitle"/>
        <w:jc w:val="center"/>
      </w:pPr>
      <w:r>
        <w:t>ОБ УТВЕРЖДЕНИИ ПОРЯДКА</w:t>
      </w:r>
    </w:p>
    <w:p w:rsidR="00000000" w:rsidRDefault="00513D21">
      <w:pPr>
        <w:pStyle w:val="ConsPlusTitle"/>
        <w:jc w:val="center"/>
      </w:pPr>
      <w:r>
        <w:t>ОКАЗАНИЯ МЕДИЦИНСКОЙ ПОМОЩИ НАСЕЛЕНИЮ</w:t>
      </w:r>
    </w:p>
    <w:p w:rsidR="00000000" w:rsidRDefault="00513D21">
      <w:pPr>
        <w:pStyle w:val="ConsPlusTitle"/>
        <w:jc w:val="center"/>
      </w:pPr>
      <w:r>
        <w:t>ПО ПРОФИЛЮ "ПУЛЬМОНОЛОГИЯ"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</w:t>
      </w:r>
      <w:r>
        <w:t xml:space="preserve">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513D2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</w:t>
      </w:r>
      <w:r>
        <w:t>нию по профилю "пульмонология".</w:t>
      </w:r>
    </w:p>
    <w:p w:rsidR="00000000" w:rsidRDefault="00513D2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07.04.2010 N 222н &quot;Об утверждении порядка оказания медицинской помощи больным с бронхо-легочными заболеваниями пульмонологического профиля&quot; (Зарегистрировано в Минюсте РФ 05.05.2010 N 1711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</w:t>
      </w:r>
      <w:r>
        <w:t>авоохранения и социального развития Российской Федерации от 7 апреля 2010 г. N 222н "Об утверждении порядка оказания медицинской помощи больным с бронхо-легочными заболеваниями пульмонологического профиля" (зарегистрирован в Министерством юстиции Российско</w:t>
      </w:r>
      <w:r>
        <w:t>й Федерации 5 мая 2010 г., регистрационный N 17113).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</w:pPr>
      <w:r>
        <w:t>Министр</w:t>
      </w:r>
    </w:p>
    <w:p w:rsidR="00000000" w:rsidRDefault="00513D21">
      <w:pPr>
        <w:pStyle w:val="ConsPlusNormal"/>
        <w:jc w:val="right"/>
      </w:pPr>
      <w:r>
        <w:t>В.И.СКВОРЦОВА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0"/>
      </w:pPr>
      <w:r>
        <w:t>Утвержден</w:t>
      </w:r>
    </w:p>
    <w:p w:rsidR="00000000" w:rsidRDefault="00513D21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513D21">
      <w:pPr>
        <w:pStyle w:val="ConsPlusTitle"/>
        <w:jc w:val="center"/>
      </w:pPr>
      <w:r>
        <w:t>ОКАЗАНИЯ МЕДИЦИНСКОЙ ПОМОЩИ НАСЕЛЕНИЮ</w:t>
      </w:r>
    </w:p>
    <w:p w:rsidR="00000000" w:rsidRDefault="00513D21">
      <w:pPr>
        <w:pStyle w:val="ConsPlusTitle"/>
        <w:jc w:val="center"/>
      </w:pPr>
      <w:r>
        <w:t>ПО ПРОФИЛЮ "ПУЛЬМОНОЛ</w:t>
      </w:r>
      <w:r>
        <w:t>ОГИЯ"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000000" w:rsidRDefault="00513D21">
      <w:pPr>
        <w:pStyle w:val="ConsPlusNormal"/>
        <w:ind w:firstLine="540"/>
        <w:jc w:val="both"/>
      </w:pPr>
      <w:r>
        <w:t>2. Медицинская помощь по профилю "пульмонология" (далее - медицинская помощь) оказывается в виде:</w:t>
      </w:r>
    </w:p>
    <w:p w:rsidR="00000000" w:rsidRDefault="00513D21">
      <w:pPr>
        <w:pStyle w:val="ConsPlusNormal"/>
        <w:ind w:firstLine="540"/>
        <w:jc w:val="both"/>
      </w:pPr>
      <w:r>
        <w:t>первичной медик</w:t>
      </w:r>
      <w:r>
        <w:t>о-санитарной помощи;</w:t>
      </w:r>
    </w:p>
    <w:p w:rsidR="00000000" w:rsidRDefault="00513D2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513D2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513D21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513D21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513D2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513D21">
      <w:pPr>
        <w:pStyle w:val="ConsPlusNormal"/>
        <w:ind w:firstLine="540"/>
        <w:jc w:val="both"/>
      </w:pPr>
      <w:r>
        <w:t>в дневном стационаре (в условиях, предусматривающих м</w:t>
      </w:r>
      <w:r>
        <w:t>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513D2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513D21">
      <w:pPr>
        <w:pStyle w:val="ConsPlusNormal"/>
        <w:ind w:firstLine="540"/>
        <w:jc w:val="both"/>
      </w:pPr>
      <w:r>
        <w:t>4. Первичная медико-санитарная помощь предусматривае</w:t>
      </w:r>
      <w:r>
        <w:t>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000000" w:rsidRDefault="00513D21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513D21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000000" w:rsidRDefault="00513D21">
      <w:pPr>
        <w:pStyle w:val="ConsPlusNormal"/>
        <w:ind w:firstLine="540"/>
        <w:jc w:val="both"/>
      </w:pPr>
      <w:r>
        <w:t>п</w:t>
      </w:r>
      <w:r>
        <w:t>ервичную врачебную медико-санитарную помощь;</w:t>
      </w:r>
    </w:p>
    <w:p w:rsidR="00000000" w:rsidRDefault="00513D2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513D21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513D21">
      <w:pPr>
        <w:pStyle w:val="ConsPlusNormal"/>
        <w:ind w:firstLine="540"/>
        <w:jc w:val="both"/>
      </w:pPr>
      <w:r>
        <w:t>Первичная доврачебная медико-санитарная помощь оказ</w:t>
      </w:r>
      <w:r>
        <w:t>ывается медицинскими работниками со средним медицинским образованием.</w:t>
      </w:r>
    </w:p>
    <w:p w:rsidR="00000000" w:rsidRDefault="00513D21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513D21">
      <w:pPr>
        <w:pStyle w:val="ConsPlusNormal"/>
        <w:ind w:firstLine="540"/>
        <w:jc w:val="both"/>
      </w:pPr>
      <w:r>
        <w:t>При наличии медицинских показ</w:t>
      </w:r>
      <w:r>
        <w:t>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</w:t>
      </w:r>
      <w:r>
        <w:t>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000000" w:rsidRDefault="00513D21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врачом-пульмонологом, а в случае его отсу</w:t>
      </w:r>
      <w:r>
        <w:t>тствия врачом-терапевтом, врачом-педиатром.</w:t>
      </w:r>
    </w:p>
    <w:p w:rsidR="00000000" w:rsidRDefault="00513D21">
      <w:pPr>
        <w:pStyle w:val="ConsPlusNormal"/>
        <w:ind w:firstLine="540"/>
        <w:jc w:val="both"/>
      </w:pPr>
      <w: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000000" w:rsidRDefault="00513D21">
      <w:pPr>
        <w:pStyle w:val="ConsPlusNormal"/>
        <w:ind w:firstLine="540"/>
        <w:jc w:val="both"/>
      </w:pPr>
      <w:r>
        <w:t>При невозмо</w:t>
      </w:r>
      <w:r>
        <w:t>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</w:t>
      </w:r>
      <w:r>
        <w:t>атрия", "хирургия", "детская хирургия".</w:t>
      </w:r>
    </w:p>
    <w:p w:rsidR="00000000" w:rsidRDefault="00513D21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</w:t>
      </w:r>
      <w:r>
        <w:t xml:space="preserve">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</w:t>
      </w:r>
      <w:r>
        <w:t>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</w:t>
      </w:r>
      <w:r>
        <w:t>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</w:t>
      </w:r>
      <w:r>
        <w:t>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513D21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513D21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оказывается в </w:t>
      </w:r>
      <w:r>
        <w:t>экстренной и неотложной форме вне медицинской организации, а также в амбулаторных и стационарных условиях.</w:t>
      </w:r>
    </w:p>
    <w:p w:rsidR="00000000" w:rsidRDefault="00513D21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</w:t>
      </w:r>
      <w:r>
        <w:t>скую помощь по профилю "анестезиология и реанимация" или "хирургия", "детская хирургия", "пульмонология", "терапия", "педиатрия".</w:t>
      </w:r>
    </w:p>
    <w:p w:rsidR="00000000" w:rsidRDefault="00513D21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пульмонологическое отд</w:t>
      </w:r>
      <w:r>
        <w:t>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000000" w:rsidRDefault="00513D21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 стацион</w:t>
      </w:r>
      <w:r>
        <w:t>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513D21">
      <w:pPr>
        <w:pStyle w:val="ConsPlusNormal"/>
        <w:ind w:firstLine="540"/>
        <w:jc w:val="both"/>
      </w:pPr>
      <w:r>
        <w:t>12. При наличии меди</w:t>
      </w:r>
      <w:r>
        <w:t xml:space="preserve">цинских показаний лечение проводится с привлечением врачей-специалистов по специальностям, предусмотренным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</w:t>
      </w:r>
      <w:r>
        <w:t xml:space="preserve">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</w:t>
      </w:r>
      <w:r>
        <w:lastRenderedPageBreak/>
        <w:t>здр</w:t>
      </w:r>
      <w:r>
        <w:t>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513D21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</w:t>
      </w:r>
      <w:r>
        <w:t>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513D21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</w:t>
      </w:r>
      <w:r>
        <w:t xml:space="preserve">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</w:t>
      </w:r>
      <w:r>
        <w:t>больного бригадой скорой медицинской помощи.</w:t>
      </w:r>
    </w:p>
    <w:p w:rsidR="00000000" w:rsidRDefault="00513D21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</w:t>
      </w:r>
      <w:r>
        <w:t>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</w:t>
      </w:r>
      <w:r>
        <w:t xml:space="preserve">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</w:t>
      </w:r>
      <w:r>
        <w:t xml:space="preserve">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</w:t>
      </w:r>
      <w:r>
        <w:t>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</w:t>
      </w:r>
      <w:r>
        <w:t xml:space="preserve">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</w:t>
      </w:r>
      <w:r>
        <w:t>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</w:t>
      </w:r>
      <w:r>
        <w:t>ийской Федерации 27 октября 2005 г. N 7115).</w:t>
      </w:r>
    </w:p>
    <w:p w:rsidR="00000000" w:rsidRDefault="00513D21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</w:t>
      </w:r>
      <w:r>
        <w:t xml:space="preserve">ся в соответствии с </w:t>
      </w:r>
      <w:hyperlink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</w:t>
      </w:r>
      <w:r>
        <w:t>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</w:t>
      </w:r>
      <w:r>
        <w:t>дерации от 28 декабря 2011 г. N 1689н (зарегистрирован Министерством юстиции Российской Федерации 8 февраля 2012 г. N 23164).</w:t>
      </w:r>
    </w:p>
    <w:p w:rsidR="00000000" w:rsidRDefault="00513D21">
      <w:pPr>
        <w:pStyle w:val="ConsPlusNormal"/>
        <w:ind w:firstLine="540"/>
        <w:jc w:val="both"/>
      </w:pPr>
      <w:r>
        <w:t>17. При наличии медицинских показаний после оказания специализированной, в том числе высокотехнологичной, медицинской помощи больн</w:t>
      </w:r>
      <w:r>
        <w:t>ые направляются в медицинские организации, оказывающие первичную медико-санитарную помощь.</w:t>
      </w:r>
    </w:p>
    <w:p w:rsidR="00000000" w:rsidRDefault="00513D21">
      <w:pPr>
        <w:pStyle w:val="ConsPlusNormal"/>
        <w:ind w:firstLine="540"/>
        <w:jc w:val="both"/>
      </w:pPr>
      <w: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</w:t>
      </w:r>
      <w:r>
        <w:t>инские и санаторно-курортные организации.</w:t>
      </w:r>
    </w:p>
    <w:p w:rsidR="00000000" w:rsidRDefault="00513D21">
      <w:pPr>
        <w:pStyle w:val="ConsPlusNormal"/>
        <w:ind w:firstLine="540"/>
        <w:jc w:val="both"/>
      </w:pPr>
      <w:r>
        <w:t xml:space="preserve">19. При наличии медицинских показаний больным оказывается </w:t>
      </w:r>
      <w:hyperlink r:id="rId16" w:tooltip="Приказ Минздрава России от 14.04.2015 N 187н &quot;Об утверждении Порядка оказания паллиативной медицинской помощи взрослому населению&quot; (Зарегистрировано в Минюсте России 08.05.2015 N 37182){КонсультантПлюс}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513D21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anchor="Par83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85" w:tooltip="СТАНДАРТ" w:history="1">
        <w:r>
          <w:rPr>
            <w:color w:val="0000FF"/>
          </w:rPr>
          <w:t>11</w:t>
        </w:r>
      </w:hyperlink>
      <w:r>
        <w:t xml:space="preserve"> к настоящ</w:t>
      </w:r>
      <w:r>
        <w:t>ему Порядку.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1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2" w:name="Par83"/>
      <w:bookmarkEnd w:id="2"/>
      <w:r>
        <w:t>ПРАВИЛА</w:t>
      </w:r>
    </w:p>
    <w:p w:rsidR="00000000" w:rsidRDefault="00513D21">
      <w:pPr>
        <w:pStyle w:val="ConsPlusNormal"/>
        <w:jc w:val="center"/>
      </w:pPr>
      <w:r>
        <w:t>ОРГАНИЗАЦИИ ДЕЯТЕЛЬНОСТИ КА</w:t>
      </w:r>
      <w:r>
        <w:t>БИНЕТА ВРАЧА-ПУЛЬМОНОЛОГА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000000" w:rsidRDefault="00513D21">
      <w:pPr>
        <w:pStyle w:val="ConsPlusNormal"/>
        <w:ind w:firstLine="540"/>
        <w:jc w:val="both"/>
      </w:pPr>
      <w:r>
        <w:t xml:space="preserve">2. Кабинет врача-пульмонолога медицинской организации (далее - </w:t>
      </w:r>
      <w:r>
        <w:t>Кабинет) создается для осуществления консультативной, диагностической и лечебной помощи по профилю "пульмонология".</w:t>
      </w:r>
    </w:p>
    <w:p w:rsidR="00000000" w:rsidRDefault="00513D21">
      <w:pPr>
        <w:pStyle w:val="ConsPlusNormal"/>
        <w:ind w:firstLine="540"/>
        <w:jc w:val="both"/>
      </w:pPr>
      <w:r>
        <w:t xml:space="preserve">3. 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</w:t>
      </w:r>
      <w:r>
        <w:t>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</w:t>
      </w:r>
      <w:r>
        <w:t>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</w:t>
      </w:r>
      <w:r>
        <w:t>альности "пульмонология".</w:t>
      </w:r>
    </w:p>
    <w:p w:rsidR="00000000" w:rsidRDefault="00513D21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</w:t>
      </w:r>
      <w:r>
        <w:t xml:space="preserve">, с учетом рекомендуемых штатных нормативов, предусмотренных </w:t>
      </w:r>
      <w:hyperlink w:anchor="Par117" w:tooltip="РЕКОМЕНДУЕМЫЕ ШТАТНЫЕ НОРМАТИВЫ КАБИНЕТА ВРАЧА-ПУЛЬМОНОЛОГА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"пульмонология", утвержденному н</w:t>
      </w:r>
      <w:r>
        <w:t>астоящим приказом.</w:t>
      </w:r>
    </w:p>
    <w:p w:rsidR="00000000" w:rsidRDefault="00513D21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0" w:tooltip="СТАНДАРТ ОСНАЩЕНИЯ КАБИНЕТА ВРАЧА-ПУЛЬМОНОЛО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</w:t>
      </w:r>
      <w:r>
        <w:t>офилю "пульмонология", утвержденному настоящим приказом.</w:t>
      </w:r>
    </w:p>
    <w:p w:rsidR="00000000" w:rsidRDefault="00513D21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513D21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диспансерное наблюдение и медицинская реабилитация б</w:t>
      </w:r>
      <w:r>
        <w:t>ольных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000000" w:rsidRDefault="00513D21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000000" w:rsidRDefault="00513D21">
      <w:pPr>
        <w:pStyle w:val="ConsPlusNormal"/>
        <w:ind w:firstLine="540"/>
        <w:jc w:val="both"/>
      </w:pPr>
      <w:r>
        <w:t>направление больных с пульмонологическими заболеваниями для оказания медицинской помощи в стационарных усл</w:t>
      </w:r>
      <w:r>
        <w:t>овиях медицинской организации;</w:t>
      </w:r>
    </w:p>
    <w:p w:rsidR="00000000" w:rsidRDefault="00513D21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</w:t>
      </w:r>
      <w:r>
        <w:t>огичную медицинскую помощь по профилю "пульмонология";</w:t>
      </w:r>
    </w:p>
    <w:p w:rsidR="00000000" w:rsidRDefault="00513D21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513D2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513D21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</w:t>
      </w:r>
      <w:r>
        <w:t>ещению;</w:t>
      </w:r>
    </w:p>
    <w:p w:rsidR="00000000" w:rsidRDefault="00513D21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lastRenderedPageBreak/>
        <w:t>ведение учетной и</w:t>
      </w:r>
      <w:r>
        <w:t xml:space="preserve">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2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</w:t>
      </w:r>
      <w:r>
        <w:t>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3" w:name="Par117"/>
      <w:bookmarkEnd w:id="3"/>
      <w:r>
        <w:t>РЕКОМЕНДУЕМЫЕ ШТАТНЫЕ НОРМАТИВЫ КАБИНЕТА ВРАЧА-ПУЛЬМОНОЛОГА</w:t>
      </w:r>
    </w:p>
    <w:p w:rsidR="00000000" w:rsidRDefault="00513D2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744"/>
        <w:gridCol w:w="456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Врач-пульмонолог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70 000 взрослого населения зоны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обслуживания;              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1 на 100 000 детского населения зоны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обслуживания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1 врача-пульмонолога 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3 кабинета                      </w:t>
            </w:r>
          </w:p>
        </w:tc>
      </w:tr>
    </w:tbl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Примечания:</w:t>
      </w:r>
    </w:p>
    <w:p w:rsidR="00000000" w:rsidRDefault="00513D21">
      <w:pPr>
        <w:pStyle w:val="ConsPlusNormal"/>
        <w:ind w:firstLine="540"/>
        <w:jc w:val="both"/>
      </w:pPr>
      <w: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000000" w:rsidRDefault="00513D2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000000" w:rsidRDefault="00513D21">
      <w:pPr>
        <w:pStyle w:val="ConsPlusNormal"/>
        <w:ind w:firstLine="540"/>
        <w:jc w:val="both"/>
      </w:pPr>
      <w:r>
        <w:t>3. Для организаций и</w:t>
      </w:r>
      <w:r>
        <w:t xml:space="preserve"> территорий, подлежащих обслуживанию Федеральным медико-биологическим агентством, согласно </w:t>
      </w:r>
      <w:hyperlink r:id="rId18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</w:t>
      </w:r>
      <w:r>
        <w:t>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врача-пульмо</w:t>
      </w:r>
      <w:r>
        <w:t>нолога кабинета врача-пульмонолога устанавливается вне зависимости от численности прикрепленного населения.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3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4" w:name="Par150"/>
      <w:bookmarkEnd w:id="4"/>
      <w:r>
        <w:t>СТАНДАРТ ОСНАЩЕНИЯ КАБИНЕТА ВРАЧА-ПУЛЬМОНОЛОГА</w:t>
      </w:r>
    </w:p>
    <w:p w:rsidR="00000000" w:rsidRDefault="00513D2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врача-пульмонолога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медицинской сестры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для документов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Кушетка                        </w:t>
            </w:r>
            <w:r>
              <w:t xml:space="preserve">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Тонометр с детскими манжетами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Пульсоксиметр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Небулайзер (компрессорный)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Портативный спирометр с регистрацией кривой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поток-объем                    </w:t>
            </w:r>
            <w:r>
              <w:t xml:space="preserve">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Тележка для оборудования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Набор для оказания неотложной помощи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Прибор для измерения уровня окиси углерода в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выдыхаемом воздухе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Прибор для измерения уровня окиси азота в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выдыхаемом воздухе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Ростомер и напольные весы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</w:t>
            </w:r>
            <w:r>
              <w:t xml:space="preserve">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Пикфлоуметр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Компьютер с принтером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Канцелярские принадлежности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Устройство обеззараживания воздуха,     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производительность 150 куб.м/час, для работы в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присутствии людей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>Емко</w:t>
            </w:r>
            <w:r>
              <w:t xml:space="preserve">сть для сбора отходов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Спейсер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</w:tbl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4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lastRenderedPageBreak/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r>
        <w:t>ПРАВИЛА</w:t>
      </w:r>
    </w:p>
    <w:p w:rsidR="00000000" w:rsidRDefault="00513D21">
      <w:pPr>
        <w:pStyle w:val="ConsPlusNormal"/>
        <w:jc w:val="center"/>
      </w:pPr>
      <w:r>
        <w:t>ОРГАНИЗАЦИИ ДЕЯТЕЛЬНОСТИ ПУЛЬМОНОЛОГИЧЕСКОГО</w:t>
      </w:r>
    </w:p>
    <w:p w:rsidR="00000000" w:rsidRDefault="00513D21">
      <w:pPr>
        <w:pStyle w:val="ConsPlusNormal"/>
        <w:jc w:val="center"/>
      </w:pPr>
      <w:r>
        <w:t>ДНЕВНОГО СТАЦИОНАРА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000000" w:rsidRDefault="00513D21">
      <w:pPr>
        <w:pStyle w:val="ConsPlusNormal"/>
        <w:ind w:firstLine="540"/>
        <w:jc w:val="both"/>
      </w:pPr>
      <w:r>
        <w:t>2. Пульмонологический дневной стационар является структурным под</w:t>
      </w:r>
      <w:r>
        <w:t>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000000" w:rsidRDefault="00513D21">
      <w:pPr>
        <w:pStyle w:val="ConsPlusNormal"/>
        <w:ind w:firstLine="540"/>
        <w:jc w:val="both"/>
      </w:pPr>
      <w:r>
        <w:t>3. На должность заведующего пульмонологическим дневным с</w:t>
      </w:r>
      <w:r>
        <w:t xml:space="preserve">тационаром и врача-пульмонолога назначается специалист, соответствующий Квалификационным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</w:t>
      </w:r>
      <w:r>
        <w:t xml:space="preserve"> по специальности "пульмонология".</w:t>
      </w:r>
    </w:p>
    <w:p w:rsidR="00000000" w:rsidRDefault="00513D21">
      <w:pPr>
        <w:pStyle w:val="ConsPlusNormal"/>
        <w:ind w:firstLine="540"/>
        <w:jc w:val="both"/>
      </w:pPr>
      <w: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</w:t>
      </w:r>
      <w:r>
        <w:t xml:space="preserve">численности обслуживаемого населения и с учетом рекомендуемых штатных нормативов, предусмотренных </w:t>
      </w:r>
      <w:hyperlink w:anchor="Par270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"пульмонология", утверж</w:t>
      </w:r>
      <w:r>
        <w:t>денному настоящим приказом.</w:t>
      </w:r>
    </w:p>
    <w:p w:rsidR="00000000" w:rsidRDefault="00513D21">
      <w:pPr>
        <w:pStyle w:val="ConsPlusNormal"/>
        <w:ind w:firstLine="540"/>
        <w:jc w:val="both"/>
      </w:pPr>
      <w:r>
        <w:t>5. В структуре пульмонологического дневного стационара рекомендуется предусматривать:</w:t>
      </w:r>
    </w:p>
    <w:p w:rsidR="00000000" w:rsidRDefault="00513D21">
      <w:pPr>
        <w:pStyle w:val="ConsPlusNormal"/>
        <w:ind w:firstLine="540"/>
        <w:jc w:val="both"/>
      </w:pPr>
      <w:r>
        <w:t>палаты;</w:t>
      </w:r>
    </w:p>
    <w:p w:rsidR="00000000" w:rsidRDefault="00513D21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513D21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000000" w:rsidRDefault="00513D21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513D21">
      <w:pPr>
        <w:pStyle w:val="ConsPlusNormal"/>
        <w:ind w:firstLine="540"/>
        <w:jc w:val="both"/>
      </w:pPr>
      <w:r>
        <w:t>кабинет заведующего пульмонологич</w:t>
      </w:r>
      <w:r>
        <w:t>еским дневным стационаром;</w:t>
      </w:r>
    </w:p>
    <w:p w:rsidR="00000000" w:rsidRDefault="00513D21">
      <w:pPr>
        <w:pStyle w:val="ConsPlusNormal"/>
        <w:ind w:firstLine="540"/>
        <w:jc w:val="both"/>
      </w:pPr>
      <w:r>
        <w:t>кабинеты врачей-пульмонологов,</w:t>
      </w:r>
    </w:p>
    <w:p w:rsidR="00000000" w:rsidRDefault="00513D21">
      <w:pPr>
        <w:pStyle w:val="ConsPlusNormal"/>
        <w:ind w:firstLine="540"/>
        <w:jc w:val="both"/>
      </w:pPr>
      <w:r>
        <w:t>комната (кабина) для сбора "индуцированной мокроты".</w:t>
      </w:r>
    </w:p>
    <w:p w:rsidR="00000000" w:rsidRDefault="00513D21">
      <w:pPr>
        <w:pStyle w:val="ConsPlusNormal"/>
        <w:ind w:firstLine="540"/>
        <w:jc w:val="both"/>
      </w:pPr>
      <w:r>
        <w:t>6. В пульмонологическом дневном стационаре рекомендуется предусматривать:</w:t>
      </w:r>
    </w:p>
    <w:p w:rsidR="00000000" w:rsidRDefault="00513D2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513D21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513D21">
      <w:pPr>
        <w:pStyle w:val="ConsPlusNormal"/>
        <w:ind w:firstLine="540"/>
        <w:jc w:val="both"/>
      </w:pPr>
      <w:r>
        <w:t>комнату дл</w:t>
      </w:r>
      <w:r>
        <w:t>я временного хранения оборудования;</w:t>
      </w:r>
    </w:p>
    <w:p w:rsidR="00000000" w:rsidRDefault="00513D21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513D21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513D21">
      <w:pPr>
        <w:pStyle w:val="ConsPlusNormal"/>
        <w:ind w:firstLine="540"/>
        <w:jc w:val="both"/>
      </w:pPr>
      <w:r>
        <w:t>санузел для больных;</w:t>
      </w:r>
    </w:p>
    <w:p w:rsidR="00000000" w:rsidRDefault="00513D21">
      <w:pPr>
        <w:pStyle w:val="ConsPlusNormal"/>
        <w:ind w:firstLine="540"/>
        <w:jc w:val="both"/>
      </w:pPr>
      <w:r>
        <w:t>санитарную комнату.</w:t>
      </w:r>
    </w:p>
    <w:p w:rsidR="00000000" w:rsidRDefault="00513D21">
      <w:pPr>
        <w:pStyle w:val="ConsPlusNormal"/>
        <w:ind w:firstLine="540"/>
        <w:jc w:val="both"/>
      </w:pPr>
      <w:r>
        <w:t>7. Оснащение пульмонологического дневного стационара осуществляется в соответствии со стандартом оснащения, п</w:t>
      </w:r>
      <w:r>
        <w:t xml:space="preserve">редусмотренным </w:t>
      </w:r>
      <w:hyperlink w:anchor="Par303" w:tooltip="СТАНДАРТ ОСНАЩЕНИЯ ПУЛЬМОНОЛОГИЧЕСКОГО ДНЕВНОГО СТАЦИОНАРА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513D21">
      <w:pPr>
        <w:pStyle w:val="ConsPlusNormal"/>
        <w:ind w:firstLine="540"/>
        <w:jc w:val="both"/>
      </w:pPr>
      <w:r>
        <w:t>8. Основными функциями пульм</w:t>
      </w:r>
      <w:r>
        <w:t>онологического дневного стационара являются:</w:t>
      </w:r>
    </w:p>
    <w:p w:rsidR="00000000" w:rsidRDefault="00513D21">
      <w:pPr>
        <w:pStyle w:val="ConsPlusNormal"/>
        <w:ind w:firstLine="540"/>
        <w:jc w:val="both"/>
      </w:pPr>
      <w: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2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513D21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"пульмонология" в стационарных условиях;</w:t>
      </w:r>
    </w:p>
    <w:p w:rsidR="00000000" w:rsidRDefault="00513D21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в</w:t>
      </w:r>
      <w:r>
        <w:t>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513D21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513D21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513D21">
      <w:pPr>
        <w:pStyle w:val="ConsPlusNormal"/>
        <w:ind w:firstLine="540"/>
        <w:jc w:val="both"/>
      </w:pPr>
      <w:r>
        <w:lastRenderedPageBreak/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</w:t>
      </w:r>
      <w:r>
        <w:t>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5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 xml:space="preserve">"пульмонология", утвержденному </w:t>
      </w:r>
      <w:r>
        <w:t>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5" w:name="Par270"/>
      <w:bookmarkEnd w:id="5"/>
      <w:r>
        <w:t>РЕКОМЕНДУЕМЫЕ ШТАТНЫЕ НОРМАТИВЫ</w:t>
      </w:r>
    </w:p>
    <w:p w:rsidR="00000000" w:rsidRDefault="00513D21">
      <w:pPr>
        <w:pStyle w:val="ConsPlusNormal"/>
        <w:jc w:val="center"/>
      </w:pPr>
      <w:r>
        <w:t>ПУЛЬМОНОЛОГИЧЕСКОГО ДНЕВНОГО СТАЦИОНАРА</w:t>
      </w:r>
    </w:p>
    <w:p w:rsidR="00000000" w:rsidRDefault="00513D2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680"/>
        <w:gridCol w:w="362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Заведующий пульмонологическим дневным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стационаром - врач-пульмонолог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Врач-пульмонолог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30 коек           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Медицинская сестра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</w:tbl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6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6" w:name="Par303"/>
      <w:bookmarkEnd w:id="6"/>
      <w:r>
        <w:t>СТАНДАРТ ОСНАЩЕНИЯ ПУЛЬМОНОЛОГИЧЕСКОГО ДНЕВНОГО СТАЦИОНАРА</w:t>
      </w:r>
    </w:p>
    <w:p w:rsidR="00000000" w:rsidRDefault="00513D2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Набор реанимационный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>Ингалятор аэрозольный компрессорный (небулайзер)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портативный                     </w:t>
            </w:r>
            <w:r>
              <w:t xml:space="preserve">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Облучатель ультрафиолетовый бактерицидный (для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помещений)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потребности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Портативный спирометр с регистрацией кривой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поток-объем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заведующего пульмонологическим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дневным стационаром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при наличии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должности          </w:t>
            </w:r>
          </w:p>
          <w:p w:rsidR="00000000" w:rsidRDefault="00513D21">
            <w:pPr>
              <w:pStyle w:val="ConsPlusNonformat"/>
              <w:jc w:val="both"/>
            </w:pPr>
            <w:r>
              <w:t>заведующего дневным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стационаром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>6.</w:t>
            </w:r>
            <w:r>
              <w:t xml:space="preserve">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врача-пульмонолога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Напольные медицинские весы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Тонометр с детскими манжетами  </w:t>
            </w:r>
            <w: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Пикфлоуметр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Спейсер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Штатив для длительных инфузионных вливаний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1 койку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Укладка для оказания экстренной медицинской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помощи при анафилактическом шоке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Укладка "АнтиСПИД"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Концентратор кислорода         </w:t>
            </w:r>
            <w: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</w:tbl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7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r>
        <w:t>ПРАВИЛА</w:t>
      </w:r>
    </w:p>
    <w:p w:rsidR="00000000" w:rsidRDefault="00513D21">
      <w:pPr>
        <w:pStyle w:val="ConsPlusNormal"/>
        <w:jc w:val="center"/>
      </w:pPr>
      <w:r>
        <w:t>ОРГАНИЗАЦИИ ДЕЯТЕЛЬНОСТИ ПУЛЬМОНОЛОГИЧЕСКОГО ОТДЕЛЕНИЯ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000000" w:rsidRDefault="00513D21">
      <w:pPr>
        <w:pStyle w:val="ConsPlusNormal"/>
        <w:ind w:firstLine="540"/>
        <w:jc w:val="both"/>
      </w:pPr>
      <w:r>
        <w:t>2. Пульмонологическое отделение медицинской организации (далее - Отделение) создается как структурное подразделение медицинской орган</w:t>
      </w:r>
      <w:r>
        <w:t>изации.</w:t>
      </w:r>
    </w:p>
    <w:p w:rsidR="00000000" w:rsidRDefault="00513D21">
      <w:pPr>
        <w:pStyle w:val="ConsPlusNormal"/>
        <w:ind w:firstLine="540"/>
        <w:jc w:val="both"/>
      </w:pPr>
      <w:r>
        <w:lastRenderedPageBreak/>
        <w:t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</w:t>
      </w:r>
      <w:r>
        <w:t xml:space="preserve">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</w:t>
      </w:r>
      <w:r>
        <w:t>ологического кабинета.</w:t>
      </w:r>
    </w:p>
    <w:p w:rsidR="00000000" w:rsidRDefault="00513D2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513D21">
      <w:pPr>
        <w:pStyle w:val="ConsPlusNormal"/>
        <w:ind w:firstLine="540"/>
        <w:jc w:val="both"/>
      </w:pPr>
      <w:r>
        <w:t>На должность заведующего Отделением и врача-пульмонолога назначает</w:t>
      </w:r>
      <w:r>
        <w:t xml:space="preserve">ся специалист, соответствующий требованиям, предъявляемым Квалификационными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</w:t>
        </w:r>
        <w:r>
          <w:rPr>
            <w:color w:val="0000FF"/>
          </w:rPr>
          <w:t>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</w:t>
      </w:r>
      <w:r>
        <w:t>ьности "пульмонология".</w:t>
      </w:r>
    </w:p>
    <w:p w:rsidR="00000000" w:rsidRDefault="00513D21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</w:t>
      </w:r>
      <w:r>
        <w:t xml:space="preserve">том рекомендуемых штатных нормативов, предусмотренных </w:t>
      </w:r>
      <w:hyperlink w:anchor="Par430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513D21">
      <w:pPr>
        <w:pStyle w:val="ConsPlusNormal"/>
        <w:ind w:firstLine="540"/>
        <w:jc w:val="both"/>
      </w:pPr>
      <w:r>
        <w:t>5. Оснащение Отд</w:t>
      </w:r>
      <w:r>
        <w:t xml:space="preserve">еления осуществляется в соответствии со стандартом оснащения, предусмотренным </w:t>
      </w:r>
      <w:hyperlink w:anchor="Par494" w:tooltip="СТАНДАРТ ОСНАЩЕНИЯ ПУЛЬМОНОЛОГИЧЕСКОГО ОТДЕЛЕНИЯ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"пульмонология", утвержден</w:t>
      </w:r>
      <w:r>
        <w:t>ному настоящим приказом.</w:t>
      </w:r>
    </w:p>
    <w:p w:rsidR="00000000" w:rsidRDefault="00513D2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513D21">
      <w:pPr>
        <w:pStyle w:val="ConsPlusNormal"/>
        <w:ind w:firstLine="540"/>
        <w:jc w:val="both"/>
      </w:pPr>
      <w:r>
        <w:t>палаты для больных;</w:t>
      </w:r>
    </w:p>
    <w:p w:rsidR="00000000" w:rsidRDefault="00513D21">
      <w:pPr>
        <w:pStyle w:val="ConsPlusNormal"/>
        <w:ind w:firstLine="540"/>
        <w:jc w:val="both"/>
      </w:pPr>
      <w:r>
        <w:t>боксы для больных;</w:t>
      </w:r>
    </w:p>
    <w:p w:rsidR="00000000" w:rsidRDefault="00513D21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513D21">
      <w:pPr>
        <w:pStyle w:val="ConsPlusNormal"/>
        <w:ind w:firstLine="540"/>
        <w:jc w:val="both"/>
      </w:pPr>
      <w:r>
        <w:t>кабинет заведующего;</w:t>
      </w:r>
    </w:p>
    <w:p w:rsidR="00000000" w:rsidRDefault="00513D21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513D21">
      <w:pPr>
        <w:pStyle w:val="ConsPlusNormal"/>
        <w:ind w:firstLine="540"/>
        <w:jc w:val="both"/>
      </w:pPr>
      <w:r>
        <w:t>процедурную;</w:t>
      </w:r>
    </w:p>
    <w:p w:rsidR="00000000" w:rsidRDefault="00513D21">
      <w:pPr>
        <w:pStyle w:val="ConsPlusNormal"/>
        <w:ind w:firstLine="540"/>
        <w:jc w:val="both"/>
      </w:pPr>
      <w:r>
        <w:t>перевязочную;</w:t>
      </w:r>
    </w:p>
    <w:p w:rsidR="00000000" w:rsidRDefault="00513D21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000000" w:rsidRDefault="00513D21">
      <w:pPr>
        <w:pStyle w:val="ConsPlusNormal"/>
        <w:ind w:firstLine="540"/>
        <w:jc w:val="both"/>
      </w:pPr>
      <w:r>
        <w:t>кабинет респираторной реабилитации.</w:t>
      </w:r>
    </w:p>
    <w:p w:rsidR="00000000" w:rsidRDefault="00513D2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513D21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513D2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513D2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513D2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513D21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513D21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513D2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513D2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513D2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513D21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513D21">
      <w:pPr>
        <w:pStyle w:val="ConsPlusNormal"/>
        <w:ind w:firstLine="540"/>
        <w:jc w:val="both"/>
      </w:pPr>
      <w:r>
        <w:t>санитарную комнату;</w:t>
      </w:r>
    </w:p>
    <w:p w:rsidR="00000000" w:rsidRDefault="00513D21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513D21">
      <w:pPr>
        <w:pStyle w:val="ConsPlusNormal"/>
        <w:ind w:firstLine="540"/>
        <w:jc w:val="both"/>
      </w:pPr>
      <w:r>
        <w:t>учебный кла</w:t>
      </w:r>
      <w:r>
        <w:t>сс клинической базы;</w:t>
      </w:r>
    </w:p>
    <w:p w:rsidR="00000000" w:rsidRDefault="00513D21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513D21">
      <w:pPr>
        <w:pStyle w:val="ConsPlusNormal"/>
        <w:ind w:firstLine="540"/>
        <w:jc w:val="both"/>
      </w:pPr>
      <w:r>
        <w:t>--------------------------------</w:t>
      </w:r>
    </w:p>
    <w:p w:rsidR="00000000" w:rsidRDefault="00513D21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513D2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</w:t>
      </w:r>
      <w:r>
        <w:t>кой помощи по профилю "пульмонология" в соответствии со стандартами оказания медицинской помощи больным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</w:t>
      </w:r>
      <w:r>
        <w:t>остики и лечения больных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 xml:space="preserve"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</w:t>
      </w:r>
      <w:r>
        <w:lastRenderedPageBreak/>
        <w:t>заболеваний;</w:t>
      </w:r>
    </w:p>
    <w:p w:rsidR="00000000" w:rsidRDefault="00513D21">
      <w:pPr>
        <w:pStyle w:val="ConsPlusNormal"/>
        <w:ind w:firstLine="540"/>
        <w:jc w:val="both"/>
      </w:pPr>
      <w:r>
        <w:t xml:space="preserve">освоение и внедрение в </w:t>
      </w:r>
      <w:r>
        <w:t>клиническую практику современных методов профилактики, диагностики, лечения и реабилитации больных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513D21">
      <w:pPr>
        <w:pStyle w:val="ConsPlusNormal"/>
        <w:ind w:firstLine="540"/>
        <w:jc w:val="both"/>
      </w:pPr>
      <w:r>
        <w:t>осуществление экспертизы временной нетрудоспосо</w:t>
      </w:r>
      <w:r>
        <w:t>бности;</w:t>
      </w:r>
    </w:p>
    <w:p w:rsidR="00000000" w:rsidRDefault="00513D2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513D2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</w:t>
      </w:r>
      <w:r>
        <w:t>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513D2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</w:t>
      </w:r>
      <w:r>
        <w:t>тельного профессионального образования, а также научных организаций.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8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7" w:name="Par430"/>
      <w:bookmarkEnd w:id="7"/>
      <w:r>
        <w:t>РЕКОМЕНДУЕМЫЕ ШТАТНЫЕ НОРМАТИВЫ</w:t>
      </w:r>
    </w:p>
    <w:p w:rsidR="00000000" w:rsidRDefault="00513D21">
      <w:pPr>
        <w:pStyle w:val="ConsPlusNormal"/>
        <w:jc w:val="center"/>
      </w:pPr>
      <w:r>
        <w:t xml:space="preserve">ПУЛЬМОНОЛОГИЧЕСКОГО ОТДЕЛЕНИЯ </w:t>
      </w:r>
      <w:hyperlink w:anchor="Par480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 w:history="1">
        <w:r>
          <w:rPr>
            <w:color w:val="0000FF"/>
          </w:rPr>
          <w:t>&lt;*&gt;</w:t>
        </w:r>
      </w:hyperlink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Cell"/>
        <w:jc w:val="both"/>
      </w:pPr>
      <w: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Наименование должности     </w:t>
      </w:r>
      <w:r>
        <w:t>│</w:t>
      </w:r>
      <w:r>
        <w:t xml:space="preserve">       Количество должностей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 xml:space="preserve">Заведующий пульмонологическим  </w:t>
      </w:r>
      <w:r>
        <w:t>│</w:t>
      </w:r>
      <w:r>
        <w:t xml:space="preserve">1 на 30 коек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отделением - врач-пу</w:t>
      </w:r>
      <w:r>
        <w:t xml:space="preserve">льмонолог  </w:t>
      </w:r>
      <w:r>
        <w:t>│</w:t>
      </w:r>
      <w:r>
        <w:t xml:space="preserve">            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Врач-пульмонолог               </w:t>
      </w:r>
      <w:r>
        <w:t>│</w:t>
      </w:r>
      <w:r>
        <w:t xml:space="preserve">1 на 15 коек;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1    на    кабин</w:t>
      </w:r>
      <w:r>
        <w:t>ет     респираторной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реабилитации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Врач-анестезиолог-реаниматолог </w:t>
      </w:r>
      <w:r>
        <w:t>│</w:t>
      </w:r>
      <w:r>
        <w:t>5,14  на  6  коек   палаты   (блока)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hyperlink w:anchor="Par480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 w:history="1">
        <w:r>
          <w:rPr>
            <w:color w:val="0000FF"/>
          </w:rPr>
          <w:t>&lt;*&gt;</w:t>
        </w:r>
      </w:hyperlink>
      <w:r>
        <w:t xml:space="preserve">                            </w:t>
      </w:r>
      <w:r>
        <w:t>│</w:t>
      </w:r>
      <w:r>
        <w:t>реанимации  и  интенсивной   терапии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(для   обеспечения    круглосуточной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работы)     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</w:t>
      </w:r>
      <w:r>
        <w:t>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Медицинская сестра палатная    </w:t>
      </w:r>
      <w:r>
        <w:t>│</w:t>
      </w:r>
      <w:r>
        <w:t>4,75 на  15  коек  (для  обеспечения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</w:t>
      </w:r>
      <w:r>
        <w:t>│</w:t>
      </w:r>
      <w:r>
        <w:t xml:space="preserve">круглосуточной работы)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</w:t>
      </w:r>
      <w:r>
        <w:t>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Медицинская сестра процедурной </w:t>
      </w:r>
      <w:r>
        <w:t>│</w:t>
      </w:r>
      <w:r>
        <w:t xml:space="preserve">1 на ингаляционную процедурную;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1 на 30 коек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>Медицинска</w:t>
      </w:r>
      <w:r>
        <w:t xml:space="preserve">я сестра </w:t>
      </w:r>
      <w:hyperlink w:anchor="Par480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>5,14 на 3 койки  палаты  интенсивной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терапии       (для       обеспечения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круглосуточной работы)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</w:t>
      </w:r>
      <w:r>
        <w:t>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Старшая медицинская сестра     </w:t>
      </w:r>
      <w:r>
        <w:t>│</w:t>
      </w:r>
      <w:r>
        <w:t xml:space="preserve">1 на 30 коек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lastRenderedPageBreak/>
        <w:t>│</w:t>
      </w:r>
      <w:r>
        <w:t xml:space="preserve">8.  </w:t>
      </w:r>
      <w:r>
        <w:t>│</w:t>
      </w:r>
      <w:r>
        <w:t xml:space="preserve">Младшая медицинская сестра по  </w:t>
      </w:r>
      <w:r>
        <w:t>│</w:t>
      </w:r>
      <w:r>
        <w:t>4,75 на 30 коек (для     обеспечения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</w:t>
      </w:r>
      <w:r>
        <w:t>│</w:t>
      </w:r>
      <w:r>
        <w:t xml:space="preserve">круглосуточной работы);     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4,75 на 3 койки  палаты  интенсивной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</w:t>
      </w:r>
      <w:r>
        <w:t xml:space="preserve">           </w:t>
      </w:r>
      <w:r>
        <w:t>│</w:t>
      </w:r>
      <w:r>
        <w:t>терапии       (для       обеспечения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круглосуточной работы)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Сестра-хозяйка                 </w:t>
      </w:r>
      <w:r>
        <w:t>│</w:t>
      </w:r>
      <w:r>
        <w:t xml:space="preserve">1 на отделение  </w:t>
      </w:r>
      <w:r>
        <w:t xml:space="preserve">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13D21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Санитар                        </w:t>
      </w:r>
      <w:r>
        <w:t>│</w:t>
      </w:r>
      <w:r>
        <w:t xml:space="preserve">2 (для работы в буфете);    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1   на   30   коек    (для    уборки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помещений); 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1    (для    санитарной    обработки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больных);                           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</w:t>
      </w:r>
      <w:r>
        <w:t xml:space="preserve">   </w:t>
      </w:r>
      <w:r>
        <w:t>│</w:t>
      </w:r>
      <w:r>
        <w:t>4,75  должности  на  30  коек   (для</w:t>
      </w:r>
      <w:r>
        <w:t>│</w:t>
      </w:r>
    </w:p>
    <w:p w:rsidR="00000000" w:rsidRDefault="00513D2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обеспечения круглосуточной работы)  </w:t>
      </w:r>
      <w:r>
        <w:t>│</w:t>
      </w:r>
    </w:p>
    <w:p w:rsidR="00000000" w:rsidRDefault="00513D21">
      <w:pPr>
        <w:pStyle w:val="ConsPlusCell"/>
        <w:jc w:val="both"/>
      </w:pPr>
      <w: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--------------------------------</w:t>
      </w:r>
    </w:p>
    <w:p w:rsidR="00000000" w:rsidRDefault="00513D21">
      <w:pPr>
        <w:pStyle w:val="ConsPlusNormal"/>
        <w:ind w:firstLine="540"/>
        <w:jc w:val="both"/>
      </w:pPr>
      <w:bookmarkStart w:id="8" w:name="Par480"/>
      <w:bookmarkEnd w:id="8"/>
      <w: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9</w:t>
      </w:r>
    </w:p>
    <w:p w:rsidR="00000000" w:rsidRDefault="00513D21">
      <w:pPr>
        <w:pStyle w:val="ConsPlusNormal"/>
        <w:jc w:val="right"/>
      </w:pPr>
      <w:r>
        <w:t xml:space="preserve">к Порядку </w:t>
      </w:r>
      <w:r>
        <w:t>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9" w:name="Par494"/>
      <w:bookmarkEnd w:id="9"/>
      <w:r>
        <w:t>СТАНДАРТ ОСНАЩЕНИЯ ПУЛЬМОНОЛОГИЧЕСКОГО ОТДЕЛЕНИЯ</w:t>
      </w:r>
    </w:p>
    <w:p w:rsidR="00000000" w:rsidRDefault="00513D2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Наименов</w:t>
            </w:r>
            <w:r>
              <w:t xml:space="preserve">ание оборудования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врача-пульмонолога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для одежды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заведующего отделением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Рабочее место сестры постовой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количеству постов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Спироанализатор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Портативный спирометр с регистрацией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кривой поток-объем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Зеркало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Тонометр с детской манжетой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>по количеству врачей</w:t>
            </w:r>
            <w:r>
              <w:t xml:space="preserve">-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для лекарств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для белья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Пульсоксиметр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Медицинский отсос-дренаж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   </w:t>
            </w:r>
            <w:r>
              <w:t xml:space="preserve">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Небулайзер (компрессорный)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Небулайзер для лечения заболеваний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придаточных пазух носа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5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Централизованная подводка кислорода в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каждую палату к каждой койке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Концентратор кислорода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на 60 коек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Блок электрических розеток: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 числу  коек  и  </w:t>
            </w:r>
            <w:r>
              <w:t>палат</w:t>
            </w:r>
          </w:p>
          <w:p w:rsidR="00000000" w:rsidRDefault="00513D21">
            <w:pPr>
              <w:pStyle w:val="ConsPlusNonformat"/>
              <w:jc w:val="both"/>
            </w:pPr>
            <w:r>
              <w:t>(не менее 2-х  розеток  с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заземлением у каждой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койки и 4-х розеток в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палате)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Набор для плевральной пункции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Система экстренного оповещения  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(сигнализации) из палат от каждой койки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на пост медицинской сестры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Респиратор для неинвазивной вентиляции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легких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6 коек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>Скрининговая система</w:t>
            </w:r>
            <w:r>
              <w:t xml:space="preserve"> для диагностики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нарушений дыхания во время сна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Пикфлоуметр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Аппарат искусственной вентиляции легких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многофункциональный, с возможностью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управления по давлению и по объему, с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возможностью проведения неинвазивной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вентиляции, мониторинга, оценки 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параметров механики дыхания, со 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смесителем кислорода </w:t>
            </w:r>
            <w:hyperlink w:anchor="Par642" w:tooltip="&lt;*&gt; В случае наличия в отделении палаты (блока) реанимации и интенсивной терап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Аппарат для проведения внутрилегочной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высокочастотной перкуссионной вентиляции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легких </w:t>
            </w:r>
            <w:hyperlink w:anchor="Par642" w:tooltip="&lt;*&gt; В случае наличия в отделении палаты (блока) реанимации и интенсивной терап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Транспортный аппарат искусственной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вентиляции легких </w:t>
            </w:r>
            <w:hyperlink w:anchor="Par642" w:tooltip="&lt;*&gt; В случае наличия в отделении палаты (блока) реанимации и интенсивной терап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Кислородный баллон (10 литров) с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редуктором и флоуметром, на каталке, для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транспортировки пациентов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lastRenderedPageBreak/>
              <w:t xml:space="preserve">29.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Тренажер дыхательный инспираторный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Тренажер дыхательный экспираторный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Спейсер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Инфузомат (шприц-помпа)        </w:t>
            </w:r>
            <w:r>
              <w:t xml:space="preserve">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Функциональные кровати с возможностью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быстрой доставки на них пациента в блок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реанимации и интенсивной терапии и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проведения на них закрытого массажа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сердца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не менее 1 на 10 коек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отделения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Набор для оказания неотложной помощи при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анафилактическом шоке (противошоковый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набор)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Весы напольные медицинские для  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взвешивания больных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Сантиметровая лента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Флаттер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Компьютер с принтером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числу врачей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Корзина для мусора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по количеству палат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Холодильник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Лампа настольная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Динамик оповещения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Стол манипуляционный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для лекарственных средств и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препаратов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азота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углерода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Кушетки медицинские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Набор для интубации трахеи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>Капнометр с возможностью записи</w:t>
            </w:r>
            <w:r>
              <w:t xml:space="preserve"> трендов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</w:tbl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--------------------------------</w:t>
      </w:r>
    </w:p>
    <w:p w:rsidR="00000000" w:rsidRDefault="00513D21">
      <w:pPr>
        <w:pStyle w:val="ConsPlusNormal"/>
        <w:ind w:firstLine="540"/>
        <w:jc w:val="both"/>
      </w:pPr>
      <w:bookmarkStart w:id="10" w:name="Par642"/>
      <w:bookmarkEnd w:id="10"/>
      <w:r>
        <w:t>&lt;*&gt; В случае наличия в отделении палаты (блока) реанимации и интенсивной терапии.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10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r>
        <w:t>ПРАВИЛА</w:t>
      </w:r>
    </w:p>
    <w:p w:rsidR="00000000" w:rsidRDefault="00513D21">
      <w:pPr>
        <w:pStyle w:val="ConsPlusNormal"/>
        <w:jc w:val="center"/>
      </w:pPr>
      <w:r>
        <w:t>ОРГАНИЗАЦИИ ДЕЯТЕЛЬНОСТИ КАБИНЕТА ШКОЛЫ ЗДОРОВЬЯ "ЛЕЧЕНИЕ</w:t>
      </w:r>
    </w:p>
    <w:p w:rsidR="00000000" w:rsidRDefault="00513D21">
      <w:pPr>
        <w:pStyle w:val="ConsPlusNormal"/>
        <w:jc w:val="center"/>
      </w:pPr>
      <w:r>
        <w:t>ТАБАЧНОЙ ЗАВИСИМОСТИ", "ШКОЛА ДЛЯ БОЛЬНЫХ БРОНХИАЛЬНОЙ</w:t>
      </w:r>
    </w:p>
    <w:p w:rsidR="00000000" w:rsidRDefault="00513D21">
      <w:pPr>
        <w:pStyle w:val="ConsPlusNormal"/>
        <w:jc w:val="center"/>
      </w:pPr>
      <w:r>
        <w:t xml:space="preserve">АСТМОЙ", "ШКОЛА </w:t>
      </w:r>
      <w:r>
        <w:t>ДЛЯ БОЛЬНЫХ ХРОНИЧЕСКОЙ ОБСТРУКТИВНОЙ</w:t>
      </w:r>
    </w:p>
    <w:p w:rsidR="00000000" w:rsidRDefault="00513D21">
      <w:pPr>
        <w:pStyle w:val="ConsPlusNormal"/>
        <w:jc w:val="center"/>
      </w:pPr>
      <w:r>
        <w:t>БОЛЕЗНЬЮ ЛЕГКИХ"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обст</w:t>
      </w:r>
      <w:r>
        <w:t>руктивной болезнью легких" (далее - Кабинет).</w:t>
      </w:r>
    </w:p>
    <w:p w:rsidR="00000000" w:rsidRDefault="00513D21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000000" w:rsidRDefault="00513D21">
      <w:pPr>
        <w:pStyle w:val="ConsPlusNormal"/>
        <w:ind w:firstLine="540"/>
        <w:jc w:val="both"/>
      </w:pPr>
      <w:r>
        <w:t>3. В Кабинете проводится о</w:t>
      </w:r>
      <w:r>
        <w:t>бучение больных врачом-пульмонологом или медицинской сестрой, прошедшей соответствующее обучение.</w:t>
      </w:r>
    </w:p>
    <w:p w:rsidR="00000000" w:rsidRDefault="00513D21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</w:t>
      </w:r>
      <w:r>
        <w:t>бъема проводимой работы и численности обслуживаемого населения.</w:t>
      </w:r>
    </w:p>
    <w:p w:rsidR="00000000" w:rsidRDefault="00513D21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685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</w:t>
      </w:r>
      <w:r>
        <w:t>ию по профилю "пульмонология", утвержденному настоящим приказом.</w:t>
      </w:r>
    </w:p>
    <w:p w:rsidR="00000000" w:rsidRDefault="00513D21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513D21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мед</w:t>
      </w:r>
      <w:r>
        <w:t>ицинская реабилитация больных с пульмонологическими заболеваниями;</w:t>
      </w:r>
    </w:p>
    <w:p w:rsidR="00000000" w:rsidRDefault="00513D21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</w:t>
      </w:r>
      <w:r>
        <w:t>;</w:t>
      </w:r>
    </w:p>
    <w:p w:rsidR="00000000" w:rsidRDefault="00513D21">
      <w:pPr>
        <w:pStyle w:val="ConsPlusNormal"/>
        <w:ind w:firstLine="540"/>
        <w:jc w:val="both"/>
      </w:pPr>
      <w: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right"/>
        <w:outlineLvl w:val="1"/>
      </w:pPr>
      <w:r>
        <w:t>Приложение N 11</w:t>
      </w:r>
    </w:p>
    <w:p w:rsidR="00000000" w:rsidRDefault="00513D21">
      <w:pPr>
        <w:pStyle w:val="ConsPlusNormal"/>
        <w:jc w:val="right"/>
      </w:pPr>
      <w:r>
        <w:t>к Порядку оказания медицинской</w:t>
      </w:r>
    </w:p>
    <w:p w:rsidR="00000000" w:rsidRDefault="00513D21">
      <w:pPr>
        <w:pStyle w:val="ConsPlusNormal"/>
        <w:jc w:val="right"/>
      </w:pPr>
      <w:r>
        <w:t>помощи населению по профилю</w:t>
      </w:r>
    </w:p>
    <w:p w:rsidR="00000000" w:rsidRDefault="00513D21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513D21">
      <w:pPr>
        <w:pStyle w:val="ConsPlusNormal"/>
        <w:jc w:val="right"/>
      </w:pPr>
      <w:r>
        <w:t>Минис</w:t>
      </w:r>
      <w:r>
        <w:t>терства здравоохранения</w:t>
      </w:r>
    </w:p>
    <w:p w:rsidR="00000000" w:rsidRDefault="00513D21">
      <w:pPr>
        <w:pStyle w:val="ConsPlusNormal"/>
        <w:jc w:val="right"/>
      </w:pPr>
      <w:r>
        <w:t>Российской Федерации</w:t>
      </w:r>
    </w:p>
    <w:p w:rsidR="00000000" w:rsidRDefault="00513D21">
      <w:pPr>
        <w:pStyle w:val="ConsPlusNormal"/>
        <w:jc w:val="right"/>
      </w:pPr>
      <w:r>
        <w:t>от 15 ноября 2012 г. N 916н</w:t>
      </w:r>
    </w:p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jc w:val="center"/>
      </w:pPr>
      <w:bookmarkStart w:id="11" w:name="Par685"/>
      <w:bookmarkEnd w:id="11"/>
      <w:r>
        <w:t>СТАНДАРТ</w:t>
      </w:r>
    </w:p>
    <w:p w:rsidR="00000000" w:rsidRDefault="00513D21">
      <w:pPr>
        <w:pStyle w:val="ConsPlusNormal"/>
        <w:jc w:val="center"/>
      </w:pPr>
      <w:r>
        <w:t>ОСНАЩЕНИЯ КАБИНЕТА ШКОЛЫ ЗДОРОВЬЯ "ШКОЛА БОЛЬНЫХ</w:t>
      </w:r>
    </w:p>
    <w:p w:rsidR="00000000" w:rsidRDefault="00513D21">
      <w:pPr>
        <w:pStyle w:val="ConsPlusNormal"/>
        <w:jc w:val="center"/>
      </w:pPr>
      <w:r>
        <w:t>БРОНХИАЛЬНОЙ АСТМОЙ", "ШКОЛА БОЛЬНЫХ ХРОНИЧЕСКОЙ</w:t>
      </w:r>
    </w:p>
    <w:p w:rsidR="00000000" w:rsidRDefault="00513D21">
      <w:pPr>
        <w:pStyle w:val="ConsPlusNormal"/>
        <w:jc w:val="center"/>
      </w:pPr>
      <w:r>
        <w:t>ОБСТРУКТИВНОЙ БОЛЕЗНЬЮ ЛЕГКИХ", "ЛЕЧЕНИЕ</w:t>
      </w:r>
    </w:p>
    <w:p w:rsidR="00000000" w:rsidRDefault="00513D21">
      <w:pPr>
        <w:pStyle w:val="ConsPlusNormal"/>
        <w:jc w:val="center"/>
      </w:pPr>
      <w:r>
        <w:t>НИКОТИНОВОЙ ЗАВИСИМОСТ</w:t>
      </w:r>
      <w:r>
        <w:t>И"</w:t>
      </w:r>
    </w:p>
    <w:p w:rsidR="00000000" w:rsidRDefault="00513D2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967"/>
        <w:gridCol w:w="234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Требуемое кол-во,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Стулья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Столы без тумбочек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5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Кресло для обучающего специалиста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Доска маркерная (с набором маркеров)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Тумбочки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платяной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Шкаф для размещения наглядных пособий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Пикфлоуметр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Ростомер                       </w:t>
            </w:r>
            <w:r>
              <w:t xml:space="preserve">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Весы напольные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Комплекты структурированных программ обучения по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темам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Компьютер с принтером          </w:t>
            </w:r>
            <w:r>
              <w:t xml:space="preserve">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Комплект систем ингаляционной доставки лекарств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Комплект оборудования для длительной           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кислородотерапии на дому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Пульсоксиметр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Прибор для измерения окиси углерода выдыхаемого  </w:t>
            </w:r>
          </w:p>
          <w:p w:rsidR="00000000" w:rsidRDefault="00513D21">
            <w:pPr>
              <w:pStyle w:val="ConsPlusNonformat"/>
              <w:jc w:val="both"/>
            </w:pPr>
            <w:r>
              <w:t xml:space="preserve">воздуха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Прибор для измерения окиси азота выдыхаемого     </w:t>
            </w:r>
          </w:p>
          <w:p w:rsidR="00000000" w:rsidRDefault="00513D21">
            <w:pPr>
              <w:pStyle w:val="ConsPlusNonformat"/>
              <w:jc w:val="both"/>
            </w:pPr>
            <w:r>
              <w:t>воздух</w:t>
            </w:r>
            <w:r>
              <w:t xml:space="preserve">а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13D2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000000" w:rsidRDefault="00513D21">
      <w:pPr>
        <w:pStyle w:val="ConsPlusNormal"/>
        <w:ind w:firstLine="540"/>
        <w:jc w:val="both"/>
      </w:pPr>
    </w:p>
    <w:p w:rsidR="00000000" w:rsidRDefault="00513D21">
      <w:pPr>
        <w:pStyle w:val="ConsPlusNormal"/>
        <w:ind w:firstLine="540"/>
        <w:jc w:val="both"/>
      </w:pPr>
    </w:p>
    <w:p w:rsidR="00513D21" w:rsidRDefault="00513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3D21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21" w:rsidRDefault="00513D21">
      <w:pPr>
        <w:spacing w:after="0" w:line="240" w:lineRule="auto"/>
      </w:pPr>
      <w:r>
        <w:separator/>
      </w:r>
    </w:p>
  </w:endnote>
  <w:endnote w:type="continuationSeparator" w:id="0">
    <w:p w:rsidR="00513D21" w:rsidRDefault="005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3D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3D2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3D2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3D2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70598">
            <w:fldChar w:fldCharType="separate"/>
          </w:r>
          <w:r w:rsidR="00870598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70598">
            <w:fldChar w:fldCharType="separate"/>
          </w:r>
          <w:r w:rsidR="00870598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513D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21" w:rsidRDefault="00513D21">
      <w:pPr>
        <w:spacing w:after="0" w:line="240" w:lineRule="auto"/>
      </w:pPr>
      <w:r>
        <w:separator/>
      </w:r>
    </w:p>
  </w:footnote>
  <w:footnote w:type="continuationSeparator" w:id="0">
    <w:p w:rsidR="00513D21" w:rsidRDefault="005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3D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916н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населению по профилю "п...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3D2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13D2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3D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</w:t>
          </w:r>
          <w:r>
            <w:rPr>
              <w:sz w:val="18"/>
              <w:szCs w:val="18"/>
            </w:rPr>
            <w:t xml:space="preserve">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513D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3D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8"/>
    <w:rsid w:val="00513D21"/>
    <w:rsid w:val="008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EE303F1DCB2926B6D681C073DBD0647CBE9241CE1591C92838FEF4B4CB7EBD368EA30FE50943E8675B8H" TargetMode="External"/><Relationship Id="rId18" Type="http://schemas.openxmlformats.org/officeDocument/2006/relationships/hyperlink" Target="consultantplus://offline/ref=0EE303F1DCB2926B6D681C073DBD0647CBE12319E0581C92838FEF4B4C7B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E303F1DCB2926B6D681C073DBD0647CBEB2C1DE45B1C92838FEF4B4CB7EBD368EA30FE50943E8575B4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E303F1DCB2926B6D681C073DBD0647CBE82112E25A1C92838FEF4B4CB7EBD368EA30FE50943E8475BDH" TargetMode="External"/><Relationship Id="rId17" Type="http://schemas.openxmlformats.org/officeDocument/2006/relationships/hyperlink" Target="consultantplus://offline/ref=0EE303F1DCB2926B6D681C073DBD0647CBEB2C1DE45B1C92838FEF4B4CB7EBD368EA30FE50943E8575B4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E303F1DCB2926B6D681C073DBD0647CBEE2D19E9571C92838FEF4B4CB7EBD368EA30FE50943E8475BDH" TargetMode="External"/><Relationship Id="rId20" Type="http://schemas.openxmlformats.org/officeDocument/2006/relationships/hyperlink" Target="consultantplus://offline/ref=0EE303F1DCB2926B6D681C073DBD0647CBED251DE05E1C92838FEF4B4CB7EBD368EA30FE50943E8575B8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303F1DCB2926B6D681C073DBD0647CBEB2319E55F1C92838FEF4B4C7BB7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E303F1DCB2926B6D681C073DBD0647CBEB2113E5571C92838FEF4B4CB7EBD368EA30FE50943E8475BD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EE303F1DCB2926B6D681C073DBD0647CBE92418E0561C92838FEF4B4C7BB7H" TargetMode="External"/><Relationship Id="rId19" Type="http://schemas.openxmlformats.org/officeDocument/2006/relationships/hyperlink" Target="consultantplus://offline/ref=0EE303F1DCB2926B6D681C073DBD0647CBEB2C1DE45B1C92838FEF4B4CB7EBD368EA30FE50943E8575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303F1DCB2926B6D681C073DBD0647CBE12613E4591C92838FEF4B4CB7EBD368EA30FE50943D8C75B5H" TargetMode="External"/><Relationship Id="rId14" Type="http://schemas.openxmlformats.org/officeDocument/2006/relationships/hyperlink" Target="consultantplus://offline/ref=0EE303F1DCB2926B6D681C073DBD0647CBE12113E4561C92838FEF4B4CB7EBD368EA30FE50943E8475BFH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7675</Words>
  <Characters>43753</Characters>
  <Application>Microsoft Office Word</Application>
  <DocSecurity>2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916н"Об утверждении Порядка оказания медицинской помощи населению по профилю "пульмонология"(Зарегистрировано в Минюсте России 21.12.2012 N 26264)</vt:lpstr>
    </vt:vector>
  </TitlesOfParts>
  <Company>КонсультантПлюс Версия 4015.00.01</Company>
  <LinksUpToDate>false</LinksUpToDate>
  <CharactersWithSpaces>51326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916н"Об утверждении Порядка оказания медицинской помощи населению по профилю "пульмонология"(Зарегистрировано в Минюсте России 21.12.2012 N 26264)</dc:title>
  <dc:creator>scoric</dc:creator>
  <cp:lastModifiedBy>scoric</cp:lastModifiedBy>
  <cp:revision>2</cp:revision>
  <dcterms:created xsi:type="dcterms:W3CDTF">2015-10-22T08:54:00Z</dcterms:created>
  <dcterms:modified xsi:type="dcterms:W3CDTF">2015-10-22T08:54:00Z</dcterms:modified>
</cp:coreProperties>
</file>