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9D" w:rsidRPr="004C5F9D" w:rsidRDefault="004C5F9D" w:rsidP="004C5F9D">
      <w:pPr>
        <w:shd w:val="clear" w:color="auto" w:fill="FFFFFF"/>
        <w:spacing w:after="75" w:line="240" w:lineRule="auto"/>
        <w:outlineLvl w:val="0"/>
        <w:rPr>
          <w:rFonts w:ascii="Arial" w:eastAsia="Calibri" w:hAnsi="Arial" w:cs="Arial"/>
          <w:b/>
          <w:bCs/>
          <w:color w:val="00468C"/>
          <w:kern w:val="36"/>
          <w:sz w:val="32"/>
          <w:szCs w:val="32"/>
          <w:lang w:eastAsia="ru-RU"/>
        </w:rPr>
      </w:pPr>
      <w:r w:rsidRPr="004C5F9D">
        <w:rPr>
          <w:rFonts w:ascii="Arial" w:eastAsia="Calibri" w:hAnsi="Arial" w:cs="Arial"/>
          <w:b/>
          <w:bCs/>
          <w:color w:val="00468C"/>
          <w:kern w:val="36"/>
          <w:sz w:val="32"/>
          <w:szCs w:val="32"/>
          <w:lang w:eastAsia="ru-RU"/>
        </w:rPr>
        <w:t>Холера</w:t>
      </w:r>
    </w:p>
    <w:p w:rsidR="004C5F9D" w:rsidRPr="004C5F9D" w:rsidRDefault="004C5F9D" w:rsidP="004C5F9D">
      <w:pPr>
        <w:shd w:val="clear" w:color="auto" w:fill="FFFFFF"/>
        <w:spacing w:after="150" w:line="336" w:lineRule="atLeast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4C5F9D">
        <w:rPr>
          <w:rFonts w:ascii="Arial" w:eastAsia="Calibri" w:hAnsi="Arial" w:cs="Arial"/>
          <w:b/>
          <w:bCs/>
          <w:color w:val="000000"/>
          <w:sz w:val="21"/>
          <w:szCs w:val="21"/>
          <w:lang w:eastAsia="ru-RU"/>
        </w:rPr>
        <w:t>Общие сведения</w:t>
      </w:r>
    </w:p>
    <w:p w:rsidR="004C5F9D" w:rsidRPr="004C5F9D" w:rsidRDefault="00B15E51" w:rsidP="004C5F9D">
      <w:pPr>
        <w:shd w:val="clear" w:color="auto" w:fill="FFFFFF"/>
        <w:spacing w:after="150" w:line="336" w:lineRule="atLeast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hyperlink r:id="rId5" w:history="1">
        <w:r w:rsidR="004C5F9D" w:rsidRPr="004C5F9D">
          <w:rPr>
            <w:rFonts w:ascii="Arial" w:eastAsia="Calibri" w:hAnsi="Arial" w:cs="Arial"/>
            <w:color w:val="1A6DC0"/>
            <w:sz w:val="21"/>
            <w:u w:val="single"/>
            <w:lang w:eastAsia="ru-RU"/>
          </w:rPr>
          <w:t>Холера</w:t>
        </w:r>
      </w:hyperlink>
      <w:r w:rsidR="004C5F9D" w:rsidRPr="004C5F9D">
        <w:rPr>
          <w:rFonts w:ascii="Arial" w:eastAsia="Calibri" w:hAnsi="Arial" w:cs="Arial"/>
          <w:color w:val="000000"/>
          <w:sz w:val="21"/>
          <w:lang w:eastAsia="ru-RU"/>
        </w:rPr>
        <w:t> </w:t>
      </w:r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 xml:space="preserve">это заболевание пищеварительной системы, вызываемой бактерией </w:t>
      </w:r>
      <w:proofErr w:type="spellStart"/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>Vibrio</w:t>
      </w:r>
      <w:proofErr w:type="spellEnd"/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>cholerae</w:t>
      </w:r>
      <w:proofErr w:type="spellEnd"/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 xml:space="preserve">.             </w:t>
      </w:r>
      <w:r w:rsidR="004C5F9D" w:rsidRPr="004C5F9D">
        <w:rPr>
          <w:rFonts w:ascii="Arial" w:eastAsia="Calibri" w:hAnsi="Arial" w:cs="Arial"/>
          <w:b/>
          <w:bCs/>
          <w:color w:val="000000"/>
          <w:sz w:val="21"/>
          <w:szCs w:val="21"/>
          <w:lang w:eastAsia="ru-RU"/>
        </w:rPr>
        <w:t>Причины</w:t>
      </w:r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Холерой можно заразиться через пищу или напитки, в которые попала бактерия. Холера может очень быстро распространяться, особенно в районах, где нет чистого водоснабжения и адекватных систем канализации.                                                                                                                                      </w:t>
      </w:r>
      <w:r w:rsidR="004C5F9D" w:rsidRPr="004C5F9D">
        <w:rPr>
          <w:rFonts w:ascii="Arial" w:eastAsia="Calibri" w:hAnsi="Arial" w:cs="Arial"/>
          <w:b/>
          <w:bCs/>
          <w:color w:val="000000"/>
          <w:sz w:val="21"/>
          <w:szCs w:val="21"/>
          <w:lang w:eastAsia="ru-RU"/>
        </w:rPr>
        <w:t>Симптомы холеры</w:t>
      </w:r>
      <w:proofErr w:type="gramStart"/>
      <w:r w:rsidR="004C5F9D" w:rsidRPr="004C5F9D">
        <w:rPr>
          <w:rFonts w:ascii="Arial" w:eastAsia="Calibri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В</w:t>
      </w:r>
      <w:proofErr w:type="gramEnd"/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 xml:space="preserve"> некоторых случаях при холере вообще не отмечают никаких симптомов заболевания, а около 90% пациентов все же ощущают легкий или умеренно выраженный дискомфорт.</w:t>
      </w:r>
      <w:r w:rsidR="004C5F9D" w:rsidRPr="004C5F9D">
        <w:rPr>
          <w:rFonts w:ascii="Arial" w:eastAsia="Calibri" w:hAnsi="Arial" w:cs="Arial"/>
          <w:color w:val="000000"/>
          <w:sz w:val="21"/>
          <w:lang w:eastAsia="ru-RU"/>
        </w:rPr>
        <w:t> </w:t>
      </w:r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br/>
        <w:t>К основным симптомам относится жидкий стул (диарея), который чаще всего возникает внезапно. К симптомам заболевания также можно отнести рвоту,</w:t>
      </w:r>
      <w:r w:rsidR="004C5F9D" w:rsidRPr="004C5F9D">
        <w:rPr>
          <w:rFonts w:ascii="Arial" w:eastAsia="Calibri" w:hAnsi="Arial" w:cs="Arial"/>
          <w:color w:val="000000"/>
          <w:sz w:val="21"/>
          <w:lang w:eastAsia="ru-RU"/>
        </w:rPr>
        <w:t> </w:t>
      </w:r>
      <w:hyperlink r:id="rId6" w:history="1">
        <w:r w:rsidR="004C5F9D" w:rsidRPr="004C5F9D">
          <w:rPr>
            <w:rFonts w:ascii="Arial" w:eastAsia="Calibri" w:hAnsi="Arial" w:cs="Arial"/>
            <w:color w:val="1A6DC0"/>
            <w:sz w:val="21"/>
            <w:u w:val="single"/>
            <w:lang w:eastAsia="ru-RU"/>
          </w:rPr>
          <w:t>боли в животе</w:t>
        </w:r>
      </w:hyperlink>
      <w:r w:rsidR="004C5F9D" w:rsidRPr="004C5F9D">
        <w:rPr>
          <w:rFonts w:ascii="Arial" w:eastAsia="Calibri" w:hAnsi="Arial" w:cs="Arial"/>
          <w:color w:val="000000"/>
          <w:sz w:val="21"/>
          <w:lang w:eastAsia="ru-RU"/>
        </w:rPr>
        <w:t> </w:t>
      </w:r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 xml:space="preserve">и судороги в ногах. Так как из-за диареи человек теряет много жидкости, может быть чувство жажды, усталости и головокружение. Тяжелая форма холеры без соответствующего лечения может привести к летальному исходу в течение нескольких часов.                                                                                                                             </w:t>
      </w:r>
      <w:r w:rsidR="004C5F9D" w:rsidRPr="004C5F9D">
        <w:rPr>
          <w:rFonts w:ascii="Arial" w:eastAsia="Calibri" w:hAnsi="Arial" w:cs="Arial"/>
          <w:b/>
          <w:bCs/>
          <w:color w:val="000000"/>
          <w:sz w:val="21"/>
          <w:szCs w:val="21"/>
          <w:lang w:eastAsia="ru-RU"/>
        </w:rPr>
        <w:t>Что можете сделать вы</w:t>
      </w:r>
      <w:proofErr w:type="gramStart"/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П</w:t>
      </w:r>
      <w:proofErr w:type="gramEnd"/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 xml:space="preserve">ри подозрении на заболевание необходимо срочно обратиться за медицинской помощью.                  </w:t>
      </w:r>
      <w:r w:rsidR="004C5F9D" w:rsidRPr="004C5F9D">
        <w:rPr>
          <w:rFonts w:ascii="Arial" w:eastAsia="Calibri" w:hAnsi="Arial" w:cs="Arial"/>
          <w:b/>
          <w:bCs/>
          <w:color w:val="000000"/>
          <w:sz w:val="21"/>
          <w:szCs w:val="21"/>
          <w:lang w:eastAsia="ru-RU"/>
        </w:rPr>
        <w:t>Что может сделать врач</w:t>
      </w:r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Лечение </w:t>
      </w:r>
      <w:proofErr w:type="gramStart"/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>заключается</w:t>
      </w:r>
      <w:proofErr w:type="gramEnd"/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 xml:space="preserve"> прежде всего в восстановлении количества жидкости и солей, потерянных организмом из-за диареи. При тяжелой форме заболевания могут быть прописаны также антибиотики, которые уменьшат проявления диареи и сократят срок течения заболевания.                        </w:t>
      </w:r>
      <w:r w:rsidR="004C5F9D" w:rsidRPr="004C5F9D">
        <w:rPr>
          <w:rFonts w:ascii="Arial" w:eastAsia="Calibri" w:hAnsi="Arial" w:cs="Arial"/>
          <w:b/>
          <w:bCs/>
          <w:color w:val="000000"/>
          <w:sz w:val="21"/>
          <w:szCs w:val="21"/>
          <w:lang w:eastAsia="ru-RU"/>
        </w:rPr>
        <w:t>Профилактика холеры</w:t>
      </w:r>
      <w:proofErr w:type="gramStart"/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Е</w:t>
      </w:r>
      <w:proofErr w:type="gramEnd"/>
      <w:r w:rsidR="004C5F9D"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>сли вы едете в страну или в регион России, где риск заражения холерой достаточно велик, необходимо принять следующие меры:</w:t>
      </w:r>
    </w:p>
    <w:p w:rsidR="004C5F9D" w:rsidRPr="004C5F9D" w:rsidRDefault="004C5F9D" w:rsidP="004C5F9D">
      <w:pPr>
        <w:shd w:val="clear" w:color="auto" w:fill="FFFFFF"/>
        <w:spacing w:after="150" w:line="336" w:lineRule="atLeast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>- Пейте только кипяченую воду</w:t>
      </w:r>
      <w:r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br/>
        <w:t>- Газированные напитки, упакованные в бутылки или банки, обычно безопасны, но только если не добавлять лед</w:t>
      </w:r>
      <w:r w:rsidRPr="004C5F9D">
        <w:rPr>
          <w:rFonts w:ascii="Arial" w:eastAsia="Calibri" w:hAnsi="Arial" w:cs="Arial"/>
          <w:color w:val="000000"/>
          <w:sz w:val="21"/>
          <w:lang w:eastAsia="ru-RU"/>
        </w:rPr>
        <w:t> </w:t>
      </w:r>
      <w:r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br/>
        <w:t>- Ешьте только свежее приготовленные и хорошо термически обработанные продукты (то, что хорошо проварено, прожарено, пропечено и т.д.)</w:t>
      </w:r>
      <w:r w:rsidRPr="004C5F9D">
        <w:rPr>
          <w:rFonts w:ascii="Arial" w:eastAsia="Calibri" w:hAnsi="Arial" w:cs="Arial"/>
          <w:color w:val="000000"/>
          <w:sz w:val="21"/>
          <w:lang w:eastAsia="ru-RU"/>
        </w:rPr>
        <w:t> </w:t>
      </w:r>
      <w:r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br/>
        <w:t>- Всегда чистите фрукты и овощи</w:t>
      </w:r>
      <w:r w:rsidRPr="004C5F9D">
        <w:rPr>
          <w:rFonts w:ascii="Arial" w:eastAsia="Calibri" w:hAnsi="Arial" w:cs="Arial"/>
          <w:color w:val="000000"/>
          <w:sz w:val="21"/>
          <w:lang w:eastAsia="ru-RU"/>
        </w:rPr>
        <w:t> </w:t>
      </w:r>
      <w:r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br/>
        <w:t>- Не ешьте ничего, что выглядит подозрительным, сырым и недостаточно обработанным, включая морепродукты.</w:t>
      </w:r>
    </w:p>
    <w:p w:rsidR="004C5F9D" w:rsidRPr="004C5F9D" w:rsidRDefault="004C5F9D" w:rsidP="004C5F9D">
      <w:pPr>
        <w:shd w:val="clear" w:color="auto" w:fill="FFFFFF"/>
        <w:spacing w:after="150" w:line="336" w:lineRule="atLeast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proofErr w:type="gramStart"/>
      <w:r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>С начла</w:t>
      </w:r>
      <w:proofErr w:type="gramEnd"/>
      <w:r w:rsidRPr="004C5F9D">
        <w:rPr>
          <w:rFonts w:ascii="Arial" w:eastAsia="Calibri" w:hAnsi="Arial" w:cs="Arial"/>
          <w:color w:val="000000"/>
          <w:sz w:val="21"/>
          <w:szCs w:val="21"/>
          <w:lang w:eastAsia="ru-RU"/>
        </w:rPr>
        <w:t xml:space="preserve"> 2014 года и по сегодняшний день не зарегистрировано ни одного случая холеры на территории липецкого района.</w:t>
      </w:r>
    </w:p>
    <w:p w:rsidR="004C5F9D" w:rsidRPr="004C5F9D" w:rsidRDefault="004C5F9D" w:rsidP="004C5F9D">
      <w:pPr>
        <w:ind w:left="-709"/>
        <w:rPr>
          <w:rFonts w:ascii="Calibri" w:eastAsia="Calibri" w:hAnsi="Calibri" w:cs="Times New Roman"/>
        </w:rPr>
      </w:pPr>
    </w:p>
    <w:p w:rsidR="0092318B" w:rsidRPr="00555ED9" w:rsidRDefault="00B15E51">
      <w:pPr>
        <w:rPr>
          <w:sz w:val="28"/>
          <w:szCs w:val="28"/>
        </w:rPr>
      </w:pPr>
      <w:r>
        <w:rPr>
          <w:sz w:val="28"/>
          <w:szCs w:val="28"/>
        </w:rPr>
        <w:t xml:space="preserve">врач-инфекционист </w:t>
      </w:r>
      <w:proofErr w:type="spellStart"/>
      <w:r>
        <w:rPr>
          <w:sz w:val="28"/>
          <w:szCs w:val="28"/>
        </w:rPr>
        <w:t>Эйзенбарт</w:t>
      </w:r>
      <w:proofErr w:type="spellEnd"/>
      <w:r>
        <w:rPr>
          <w:sz w:val="28"/>
          <w:szCs w:val="28"/>
        </w:rPr>
        <w:t xml:space="preserve"> Марина Валерьевна</w:t>
      </w:r>
      <w:bookmarkStart w:id="0" w:name="_GoBack"/>
      <w:bookmarkEnd w:id="0"/>
    </w:p>
    <w:sectPr w:rsidR="0092318B" w:rsidRPr="00555ED9" w:rsidSect="003E4232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E1"/>
    <w:rsid w:val="00001631"/>
    <w:rsid w:val="00006E66"/>
    <w:rsid w:val="00012916"/>
    <w:rsid w:val="0006432E"/>
    <w:rsid w:val="00065264"/>
    <w:rsid w:val="00065642"/>
    <w:rsid w:val="00066408"/>
    <w:rsid w:val="00072FB1"/>
    <w:rsid w:val="00096524"/>
    <w:rsid w:val="000A03F6"/>
    <w:rsid w:val="000B62C4"/>
    <w:rsid w:val="000C299B"/>
    <w:rsid w:val="000D074A"/>
    <w:rsid w:val="000D4A83"/>
    <w:rsid w:val="000D5E96"/>
    <w:rsid w:val="000E1B70"/>
    <w:rsid w:val="000F6D86"/>
    <w:rsid w:val="00107896"/>
    <w:rsid w:val="0011535B"/>
    <w:rsid w:val="00115482"/>
    <w:rsid w:val="00116D75"/>
    <w:rsid w:val="00123FD3"/>
    <w:rsid w:val="0013196A"/>
    <w:rsid w:val="00134A8F"/>
    <w:rsid w:val="001426D3"/>
    <w:rsid w:val="001427E1"/>
    <w:rsid w:val="00143DAE"/>
    <w:rsid w:val="001508A2"/>
    <w:rsid w:val="00152862"/>
    <w:rsid w:val="0015491D"/>
    <w:rsid w:val="00155BC7"/>
    <w:rsid w:val="00156B09"/>
    <w:rsid w:val="00161CAC"/>
    <w:rsid w:val="00164363"/>
    <w:rsid w:val="00166F1F"/>
    <w:rsid w:val="00173D33"/>
    <w:rsid w:val="00182CBC"/>
    <w:rsid w:val="00196C31"/>
    <w:rsid w:val="00196E02"/>
    <w:rsid w:val="00197314"/>
    <w:rsid w:val="001A23DE"/>
    <w:rsid w:val="001A23E9"/>
    <w:rsid w:val="001A4E08"/>
    <w:rsid w:val="001A6D95"/>
    <w:rsid w:val="001B3887"/>
    <w:rsid w:val="001B5749"/>
    <w:rsid w:val="001C02E9"/>
    <w:rsid w:val="001C1238"/>
    <w:rsid w:val="001D15C0"/>
    <w:rsid w:val="001D22A3"/>
    <w:rsid w:val="001D22E0"/>
    <w:rsid w:val="001E4CF7"/>
    <w:rsid w:val="001E537F"/>
    <w:rsid w:val="001F02EE"/>
    <w:rsid w:val="00204D02"/>
    <w:rsid w:val="0020563F"/>
    <w:rsid w:val="00206F45"/>
    <w:rsid w:val="00210B86"/>
    <w:rsid w:val="0021684F"/>
    <w:rsid w:val="00217BC9"/>
    <w:rsid w:val="00217F0A"/>
    <w:rsid w:val="00223B44"/>
    <w:rsid w:val="00240186"/>
    <w:rsid w:val="00243CD4"/>
    <w:rsid w:val="00245C41"/>
    <w:rsid w:val="002521B2"/>
    <w:rsid w:val="00255432"/>
    <w:rsid w:val="00255457"/>
    <w:rsid w:val="00256E9A"/>
    <w:rsid w:val="00264D2E"/>
    <w:rsid w:val="00267A70"/>
    <w:rsid w:val="00271D0B"/>
    <w:rsid w:val="00274FC7"/>
    <w:rsid w:val="00281A7D"/>
    <w:rsid w:val="002A479C"/>
    <w:rsid w:val="002B1B8A"/>
    <w:rsid w:val="002E30AA"/>
    <w:rsid w:val="002E4FC1"/>
    <w:rsid w:val="002E60B2"/>
    <w:rsid w:val="002E77A9"/>
    <w:rsid w:val="002F456B"/>
    <w:rsid w:val="002F4A77"/>
    <w:rsid w:val="002F537E"/>
    <w:rsid w:val="002F5ABA"/>
    <w:rsid w:val="002F6EC7"/>
    <w:rsid w:val="002F7A7A"/>
    <w:rsid w:val="00300343"/>
    <w:rsid w:val="00301CC4"/>
    <w:rsid w:val="0030466E"/>
    <w:rsid w:val="00304AB9"/>
    <w:rsid w:val="0031556A"/>
    <w:rsid w:val="00324EF8"/>
    <w:rsid w:val="003340BA"/>
    <w:rsid w:val="003439FB"/>
    <w:rsid w:val="00355FBB"/>
    <w:rsid w:val="003609F7"/>
    <w:rsid w:val="003724C0"/>
    <w:rsid w:val="00373DD6"/>
    <w:rsid w:val="00376F2B"/>
    <w:rsid w:val="00380BED"/>
    <w:rsid w:val="00383BC9"/>
    <w:rsid w:val="00384B80"/>
    <w:rsid w:val="003859D4"/>
    <w:rsid w:val="00394901"/>
    <w:rsid w:val="003961EE"/>
    <w:rsid w:val="003A66EF"/>
    <w:rsid w:val="003C0C40"/>
    <w:rsid w:val="003C3552"/>
    <w:rsid w:val="003D0BB1"/>
    <w:rsid w:val="003D17E9"/>
    <w:rsid w:val="003D5DE9"/>
    <w:rsid w:val="003D7286"/>
    <w:rsid w:val="003F08FC"/>
    <w:rsid w:val="003F2644"/>
    <w:rsid w:val="0041012D"/>
    <w:rsid w:val="00416191"/>
    <w:rsid w:val="0042046A"/>
    <w:rsid w:val="0042147F"/>
    <w:rsid w:val="004472F8"/>
    <w:rsid w:val="00450ADA"/>
    <w:rsid w:val="00456338"/>
    <w:rsid w:val="0046653B"/>
    <w:rsid w:val="004704BA"/>
    <w:rsid w:val="00472534"/>
    <w:rsid w:val="00473FF5"/>
    <w:rsid w:val="0047552F"/>
    <w:rsid w:val="00476D2B"/>
    <w:rsid w:val="0047716B"/>
    <w:rsid w:val="00481A49"/>
    <w:rsid w:val="00485AF9"/>
    <w:rsid w:val="0048726B"/>
    <w:rsid w:val="00493B1F"/>
    <w:rsid w:val="004A3A69"/>
    <w:rsid w:val="004B6D68"/>
    <w:rsid w:val="004C170B"/>
    <w:rsid w:val="004C19E3"/>
    <w:rsid w:val="004C2B44"/>
    <w:rsid w:val="004C5F9D"/>
    <w:rsid w:val="004C6B5C"/>
    <w:rsid w:val="004C758F"/>
    <w:rsid w:val="004D2FED"/>
    <w:rsid w:val="004D39BD"/>
    <w:rsid w:val="004E1261"/>
    <w:rsid w:val="004F09CB"/>
    <w:rsid w:val="00513DAD"/>
    <w:rsid w:val="00523477"/>
    <w:rsid w:val="00526E36"/>
    <w:rsid w:val="00532142"/>
    <w:rsid w:val="00545E19"/>
    <w:rsid w:val="00550B8A"/>
    <w:rsid w:val="00550C32"/>
    <w:rsid w:val="005555E8"/>
    <w:rsid w:val="00555ED9"/>
    <w:rsid w:val="0056725F"/>
    <w:rsid w:val="00570557"/>
    <w:rsid w:val="005719E4"/>
    <w:rsid w:val="00572DED"/>
    <w:rsid w:val="00582958"/>
    <w:rsid w:val="005A7424"/>
    <w:rsid w:val="005B2CBA"/>
    <w:rsid w:val="005C3193"/>
    <w:rsid w:val="005D2D1A"/>
    <w:rsid w:val="005D448E"/>
    <w:rsid w:val="005E095F"/>
    <w:rsid w:val="005E1ED0"/>
    <w:rsid w:val="005E6FB1"/>
    <w:rsid w:val="005F448F"/>
    <w:rsid w:val="005F5852"/>
    <w:rsid w:val="005F76DE"/>
    <w:rsid w:val="00601A46"/>
    <w:rsid w:val="00603E40"/>
    <w:rsid w:val="00607373"/>
    <w:rsid w:val="00611466"/>
    <w:rsid w:val="006450AD"/>
    <w:rsid w:val="00646776"/>
    <w:rsid w:val="006628B1"/>
    <w:rsid w:val="00673DC2"/>
    <w:rsid w:val="00682A56"/>
    <w:rsid w:val="00690010"/>
    <w:rsid w:val="0069064C"/>
    <w:rsid w:val="006908F0"/>
    <w:rsid w:val="006A6D33"/>
    <w:rsid w:val="006A6F12"/>
    <w:rsid w:val="006C1D69"/>
    <w:rsid w:val="006C208C"/>
    <w:rsid w:val="006C3CA9"/>
    <w:rsid w:val="006C5C05"/>
    <w:rsid w:val="006D07F6"/>
    <w:rsid w:val="006D67DA"/>
    <w:rsid w:val="006D750C"/>
    <w:rsid w:val="006F00D4"/>
    <w:rsid w:val="006F5758"/>
    <w:rsid w:val="006F721B"/>
    <w:rsid w:val="006F7530"/>
    <w:rsid w:val="006F7622"/>
    <w:rsid w:val="00715EA3"/>
    <w:rsid w:val="007163A5"/>
    <w:rsid w:val="00717B10"/>
    <w:rsid w:val="00717BCA"/>
    <w:rsid w:val="007216F0"/>
    <w:rsid w:val="007250B2"/>
    <w:rsid w:val="007252FB"/>
    <w:rsid w:val="00735E04"/>
    <w:rsid w:val="00744DD0"/>
    <w:rsid w:val="00746762"/>
    <w:rsid w:val="0076089C"/>
    <w:rsid w:val="00760F4B"/>
    <w:rsid w:val="00765FB4"/>
    <w:rsid w:val="00772F20"/>
    <w:rsid w:val="00773CBC"/>
    <w:rsid w:val="00776407"/>
    <w:rsid w:val="00790126"/>
    <w:rsid w:val="0079073E"/>
    <w:rsid w:val="007A0DBE"/>
    <w:rsid w:val="007B0621"/>
    <w:rsid w:val="007B075C"/>
    <w:rsid w:val="007B5C7D"/>
    <w:rsid w:val="007B6814"/>
    <w:rsid w:val="007C2DB6"/>
    <w:rsid w:val="007C5CA1"/>
    <w:rsid w:val="007D008E"/>
    <w:rsid w:val="007D0E8E"/>
    <w:rsid w:val="007D27A6"/>
    <w:rsid w:val="007D2AFA"/>
    <w:rsid w:val="007F4E47"/>
    <w:rsid w:val="007F7567"/>
    <w:rsid w:val="00800EB2"/>
    <w:rsid w:val="00803051"/>
    <w:rsid w:val="00803FE4"/>
    <w:rsid w:val="00810597"/>
    <w:rsid w:val="00821AFC"/>
    <w:rsid w:val="00824E05"/>
    <w:rsid w:val="00825E40"/>
    <w:rsid w:val="008344E6"/>
    <w:rsid w:val="008449A0"/>
    <w:rsid w:val="008468FD"/>
    <w:rsid w:val="00847FCC"/>
    <w:rsid w:val="008541B2"/>
    <w:rsid w:val="008609AF"/>
    <w:rsid w:val="0086266E"/>
    <w:rsid w:val="008700F1"/>
    <w:rsid w:val="0088393E"/>
    <w:rsid w:val="00891F63"/>
    <w:rsid w:val="0089236A"/>
    <w:rsid w:val="008A22A7"/>
    <w:rsid w:val="008A643C"/>
    <w:rsid w:val="008B0D32"/>
    <w:rsid w:val="008B7D4F"/>
    <w:rsid w:val="008C5EA4"/>
    <w:rsid w:val="008D5FD1"/>
    <w:rsid w:val="008E0121"/>
    <w:rsid w:val="008E102E"/>
    <w:rsid w:val="008E6ADE"/>
    <w:rsid w:val="008F0745"/>
    <w:rsid w:val="008F140F"/>
    <w:rsid w:val="008F3D5E"/>
    <w:rsid w:val="008F6A6D"/>
    <w:rsid w:val="00903AD7"/>
    <w:rsid w:val="00907FB2"/>
    <w:rsid w:val="009110BC"/>
    <w:rsid w:val="00913B1A"/>
    <w:rsid w:val="009224A2"/>
    <w:rsid w:val="0092318B"/>
    <w:rsid w:val="009236AE"/>
    <w:rsid w:val="00923A59"/>
    <w:rsid w:val="00933EAF"/>
    <w:rsid w:val="0094444E"/>
    <w:rsid w:val="009448F1"/>
    <w:rsid w:val="00954F47"/>
    <w:rsid w:val="0096440C"/>
    <w:rsid w:val="00970158"/>
    <w:rsid w:val="009703F6"/>
    <w:rsid w:val="00972658"/>
    <w:rsid w:val="00985A56"/>
    <w:rsid w:val="009861B8"/>
    <w:rsid w:val="0098765D"/>
    <w:rsid w:val="009A12B8"/>
    <w:rsid w:val="009A5DED"/>
    <w:rsid w:val="009A6227"/>
    <w:rsid w:val="009B014B"/>
    <w:rsid w:val="009B3C8D"/>
    <w:rsid w:val="009C1C31"/>
    <w:rsid w:val="009C381F"/>
    <w:rsid w:val="009D55BA"/>
    <w:rsid w:val="009D6B20"/>
    <w:rsid w:val="009E2FD6"/>
    <w:rsid w:val="009F2D91"/>
    <w:rsid w:val="009F5489"/>
    <w:rsid w:val="00A25CE9"/>
    <w:rsid w:val="00A26A0D"/>
    <w:rsid w:val="00A447E5"/>
    <w:rsid w:val="00A501BA"/>
    <w:rsid w:val="00A50227"/>
    <w:rsid w:val="00A56BB2"/>
    <w:rsid w:val="00A63E36"/>
    <w:rsid w:val="00A719E6"/>
    <w:rsid w:val="00A75AAF"/>
    <w:rsid w:val="00A82B17"/>
    <w:rsid w:val="00A86DFD"/>
    <w:rsid w:val="00A874A9"/>
    <w:rsid w:val="00A90DB6"/>
    <w:rsid w:val="00A9497A"/>
    <w:rsid w:val="00AA16D9"/>
    <w:rsid w:val="00AA2E42"/>
    <w:rsid w:val="00AA34F3"/>
    <w:rsid w:val="00AA5090"/>
    <w:rsid w:val="00AA5732"/>
    <w:rsid w:val="00AA7824"/>
    <w:rsid w:val="00AC26B7"/>
    <w:rsid w:val="00AC2957"/>
    <w:rsid w:val="00AC2EEC"/>
    <w:rsid w:val="00AC36B6"/>
    <w:rsid w:val="00AC3ACF"/>
    <w:rsid w:val="00AD68A6"/>
    <w:rsid w:val="00AE0FA7"/>
    <w:rsid w:val="00AF27DD"/>
    <w:rsid w:val="00AF55F4"/>
    <w:rsid w:val="00B055B3"/>
    <w:rsid w:val="00B1113F"/>
    <w:rsid w:val="00B15E51"/>
    <w:rsid w:val="00B1718F"/>
    <w:rsid w:val="00B23B43"/>
    <w:rsid w:val="00B25483"/>
    <w:rsid w:val="00B27829"/>
    <w:rsid w:val="00B340D3"/>
    <w:rsid w:val="00B34519"/>
    <w:rsid w:val="00B35368"/>
    <w:rsid w:val="00B360DD"/>
    <w:rsid w:val="00B374B9"/>
    <w:rsid w:val="00B42089"/>
    <w:rsid w:val="00B4367A"/>
    <w:rsid w:val="00B5297F"/>
    <w:rsid w:val="00B52BCB"/>
    <w:rsid w:val="00B62AA9"/>
    <w:rsid w:val="00B7036B"/>
    <w:rsid w:val="00B76CB2"/>
    <w:rsid w:val="00B80A04"/>
    <w:rsid w:val="00B80FC9"/>
    <w:rsid w:val="00B84F90"/>
    <w:rsid w:val="00B91528"/>
    <w:rsid w:val="00B9448E"/>
    <w:rsid w:val="00B9560A"/>
    <w:rsid w:val="00BA0936"/>
    <w:rsid w:val="00BA1A2D"/>
    <w:rsid w:val="00BB105D"/>
    <w:rsid w:val="00BB624A"/>
    <w:rsid w:val="00BB7355"/>
    <w:rsid w:val="00BD352D"/>
    <w:rsid w:val="00BE34E2"/>
    <w:rsid w:val="00BE421A"/>
    <w:rsid w:val="00BE6DA9"/>
    <w:rsid w:val="00BF1A9B"/>
    <w:rsid w:val="00BF4971"/>
    <w:rsid w:val="00C04BF7"/>
    <w:rsid w:val="00C1530E"/>
    <w:rsid w:val="00C15F85"/>
    <w:rsid w:val="00C16679"/>
    <w:rsid w:val="00C224BE"/>
    <w:rsid w:val="00C247F1"/>
    <w:rsid w:val="00C24BFA"/>
    <w:rsid w:val="00C30DAF"/>
    <w:rsid w:val="00C34A91"/>
    <w:rsid w:val="00C425EC"/>
    <w:rsid w:val="00C441FA"/>
    <w:rsid w:val="00C46286"/>
    <w:rsid w:val="00C52679"/>
    <w:rsid w:val="00C57E9E"/>
    <w:rsid w:val="00C65F02"/>
    <w:rsid w:val="00C73BD6"/>
    <w:rsid w:val="00C75477"/>
    <w:rsid w:val="00C768C4"/>
    <w:rsid w:val="00C8238A"/>
    <w:rsid w:val="00C91714"/>
    <w:rsid w:val="00C94319"/>
    <w:rsid w:val="00C94623"/>
    <w:rsid w:val="00C96F26"/>
    <w:rsid w:val="00C97C22"/>
    <w:rsid w:val="00CA108A"/>
    <w:rsid w:val="00CB1EBB"/>
    <w:rsid w:val="00CC5E95"/>
    <w:rsid w:val="00CE2AA5"/>
    <w:rsid w:val="00CE626E"/>
    <w:rsid w:val="00CF4C47"/>
    <w:rsid w:val="00CF7688"/>
    <w:rsid w:val="00D05396"/>
    <w:rsid w:val="00D05403"/>
    <w:rsid w:val="00D1097C"/>
    <w:rsid w:val="00D12344"/>
    <w:rsid w:val="00D16395"/>
    <w:rsid w:val="00D20FEA"/>
    <w:rsid w:val="00D22AC2"/>
    <w:rsid w:val="00D32615"/>
    <w:rsid w:val="00D33775"/>
    <w:rsid w:val="00D35D4D"/>
    <w:rsid w:val="00D36B5A"/>
    <w:rsid w:val="00D37A9F"/>
    <w:rsid w:val="00D44A01"/>
    <w:rsid w:val="00D4787E"/>
    <w:rsid w:val="00D80D94"/>
    <w:rsid w:val="00D8478A"/>
    <w:rsid w:val="00D84F48"/>
    <w:rsid w:val="00D962A7"/>
    <w:rsid w:val="00DB3501"/>
    <w:rsid w:val="00DB4927"/>
    <w:rsid w:val="00DB730D"/>
    <w:rsid w:val="00DC09D3"/>
    <w:rsid w:val="00DC30BD"/>
    <w:rsid w:val="00DC7230"/>
    <w:rsid w:val="00DD0730"/>
    <w:rsid w:val="00DD5631"/>
    <w:rsid w:val="00DE13AF"/>
    <w:rsid w:val="00DE432A"/>
    <w:rsid w:val="00DE440D"/>
    <w:rsid w:val="00DE5F6E"/>
    <w:rsid w:val="00DF1582"/>
    <w:rsid w:val="00E10B76"/>
    <w:rsid w:val="00E12889"/>
    <w:rsid w:val="00E2399A"/>
    <w:rsid w:val="00E249F6"/>
    <w:rsid w:val="00E443D3"/>
    <w:rsid w:val="00E543DD"/>
    <w:rsid w:val="00E55188"/>
    <w:rsid w:val="00E65035"/>
    <w:rsid w:val="00E835F2"/>
    <w:rsid w:val="00E86B1C"/>
    <w:rsid w:val="00E9389F"/>
    <w:rsid w:val="00E960F9"/>
    <w:rsid w:val="00EB1571"/>
    <w:rsid w:val="00ED5862"/>
    <w:rsid w:val="00ED5A89"/>
    <w:rsid w:val="00EE1335"/>
    <w:rsid w:val="00EE269F"/>
    <w:rsid w:val="00EF601D"/>
    <w:rsid w:val="00F004CE"/>
    <w:rsid w:val="00F02AF6"/>
    <w:rsid w:val="00F03C87"/>
    <w:rsid w:val="00F16B56"/>
    <w:rsid w:val="00F22CCE"/>
    <w:rsid w:val="00F2423C"/>
    <w:rsid w:val="00F258A0"/>
    <w:rsid w:val="00F333E9"/>
    <w:rsid w:val="00F36F6F"/>
    <w:rsid w:val="00F43920"/>
    <w:rsid w:val="00F6502A"/>
    <w:rsid w:val="00F7469F"/>
    <w:rsid w:val="00F75A6E"/>
    <w:rsid w:val="00F8044B"/>
    <w:rsid w:val="00F92986"/>
    <w:rsid w:val="00F94FBD"/>
    <w:rsid w:val="00FA14DD"/>
    <w:rsid w:val="00FA220D"/>
    <w:rsid w:val="00FA333D"/>
    <w:rsid w:val="00FA41F0"/>
    <w:rsid w:val="00FA564E"/>
    <w:rsid w:val="00FB1E3F"/>
    <w:rsid w:val="00FB3C0B"/>
    <w:rsid w:val="00FB4B86"/>
    <w:rsid w:val="00FD287A"/>
    <w:rsid w:val="00FD2A5D"/>
    <w:rsid w:val="00FD4852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ealth.mail.ru/disease/boli_v_jivote/" TargetMode="External"/><Relationship Id="rId5" Type="http://schemas.openxmlformats.org/officeDocument/2006/relationships/hyperlink" Target="http://health.mail.ru/disease/hole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lcrb</dc:creator>
  <cp:lastModifiedBy>lcrb</cp:lastModifiedBy>
  <cp:revision>4</cp:revision>
  <cp:lastPrinted>2014-05-27T04:41:00Z</cp:lastPrinted>
  <dcterms:created xsi:type="dcterms:W3CDTF">2014-05-13T10:12:00Z</dcterms:created>
  <dcterms:modified xsi:type="dcterms:W3CDTF">2014-05-27T04:42:00Z</dcterms:modified>
</cp:coreProperties>
</file>